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31876" w14:textId="1F7DAE1C" w:rsidR="00285645" w:rsidRDefault="00A52E9D">
      <w:r>
        <w:rPr>
          <w:noProof/>
        </w:rPr>
        <w:drawing>
          <wp:inline distT="0" distB="0" distL="0" distR="0" wp14:anchorId="27AE0A68" wp14:editId="71824FBD">
            <wp:extent cx="5734050" cy="1266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5FA5" w14:textId="28D71881" w:rsidR="00016DEE" w:rsidRDefault="00016DEE" w:rsidP="00016DEE">
      <w:pPr>
        <w:jc w:val="center"/>
        <w:rPr>
          <w:b/>
          <w:sz w:val="28"/>
          <w:szCs w:val="28"/>
        </w:rPr>
      </w:pPr>
      <w:r w:rsidRPr="00F342F5">
        <w:rPr>
          <w:b/>
          <w:sz w:val="28"/>
          <w:szCs w:val="28"/>
        </w:rPr>
        <w:t xml:space="preserve">Smlouva o </w:t>
      </w:r>
      <w:r w:rsidR="00A52E9D">
        <w:rPr>
          <w:b/>
          <w:sz w:val="28"/>
          <w:szCs w:val="28"/>
        </w:rPr>
        <w:t>poskytování služeb dotačního managementu</w:t>
      </w:r>
      <w:r w:rsidRPr="00F342F5">
        <w:rPr>
          <w:b/>
          <w:sz w:val="28"/>
          <w:szCs w:val="28"/>
        </w:rPr>
        <w:t xml:space="preserve"> </w:t>
      </w:r>
    </w:p>
    <w:p w14:paraId="109CFE95" w14:textId="77777777" w:rsidR="00016DEE" w:rsidRPr="005B2C14" w:rsidRDefault="00016DEE" w:rsidP="00016DEE">
      <w:pPr>
        <w:jc w:val="center"/>
        <w:rPr>
          <w:b/>
        </w:rPr>
      </w:pPr>
      <w:r w:rsidRPr="005B2C14">
        <w:t xml:space="preserve"> (dále jen „</w:t>
      </w:r>
      <w:r w:rsidRPr="005B2C14">
        <w:rPr>
          <w:b/>
        </w:rPr>
        <w:t>Smlouva</w:t>
      </w:r>
      <w:r w:rsidRPr="005B2C14">
        <w:t>“)</w:t>
      </w:r>
    </w:p>
    <w:p w14:paraId="71DF5219" w14:textId="77777777" w:rsidR="00016DEE" w:rsidRPr="005B2C14" w:rsidRDefault="00016DEE" w:rsidP="00016DEE">
      <w:pPr>
        <w:jc w:val="center"/>
      </w:pPr>
      <w:r w:rsidRPr="005B2C14">
        <w:t xml:space="preserve">uzavřená níže uvedeného dne, měsíce a roku, </w:t>
      </w:r>
    </w:p>
    <w:p w14:paraId="1F5D7D39" w14:textId="77777777" w:rsidR="00016DEE" w:rsidRPr="005B2C14" w:rsidRDefault="00016DEE" w:rsidP="00016DEE">
      <w:pPr>
        <w:jc w:val="center"/>
      </w:pPr>
      <w:r w:rsidRPr="005B2C14">
        <w:t xml:space="preserve"> mezi smluvními stranami:</w:t>
      </w:r>
    </w:p>
    <w:p w14:paraId="6099BC29" w14:textId="77777777" w:rsidR="00016DEE" w:rsidRPr="005B2C14" w:rsidRDefault="00016DEE" w:rsidP="00016DEE"/>
    <w:p w14:paraId="4E92B213" w14:textId="77777777" w:rsidR="00FC2826" w:rsidRPr="00F45204" w:rsidRDefault="00FC2826" w:rsidP="00FC2826">
      <w:pPr>
        <w:rPr>
          <w:b/>
        </w:rPr>
      </w:pPr>
      <w:bookmarkStart w:id="0" w:name="_Hlk530483276"/>
      <w:r w:rsidRPr="00A27BB2">
        <w:rPr>
          <w:b/>
        </w:rPr>
        <w:t xml:space="preserve">Základní škola, Praha 4, </w:t>
      </w:r>
      <w:proofErr w:type="spellStart"/>
      <w:r w:rsidRPr="00A27BB2">
        <w:rPr>
          <w:b/>
        </w:rPr>
        <w:t>Po</w:t>
      </w:r>
      <w:r>
        <w:rPr>
          <w:b/>
        </w:rPr>
        <w:t>šepného</w:t>
      </w:r>
      <w:proofErr w:type="spellEnd"/>
      <w:r>
        <w:rPr>
          <w:b/>
        </w:rPr>
        <w:t xml:space="preserve"> náměstí 2022</w:t>
      </w:r>
    </w:p>
    <w:p w14:paraId="6CC65B9D" w14:textId="77777777" w:rsidR="00FC2826" w:rsidRPr="005B2C14" w:rsidRDefault="00FC2826" w:rsidP="00FC2826">
      <w:r>
        <w:t xml:space="preserve">sídlo: </w:t>
      </w:r>
      <w:proofErr w:type="spellStart"/>
      <w:r>
        <w:t>Pošepného</w:t>
      </w:r>
      <w:proofErr w:type="spellEnd"/>
      <w:r>
        <w:t xml:space="preserve"> náměstí 2022, 148 00 Praha 4 - Chodov</w:t>
      </w:r>
    </w:p>
    <w:p w14:paraId="10B598A3" w14:textId="77777777" w:rsidR="00FC2826" w:rsidRPr="005B2C14" w:rsidRDefault="00FC2826" w:rsidP="00FC2826">
      <w:r>
        <w:t>jednající/zástupce: Mgr. Dagmar Havlíčková, ředitelka školy</w:t>
      </w:r>
    </w:p>
    <w:p w14:paraId="68CD4778" w14:textId="4F1EE955" w:rsidR="00016DEE" w:rsidRPr="005B2C14" w:rsidRDefault="00FC2826" w:rsidP="00016DEE">
      <w:r>
        <w:t>IČ: 61388432</w:t>
      </w:r>
      <w:bookmarkEnd w:id="0"/>
      <w:r>
        <w:br/>
      </w:r>
      <w:r w:rsidR="00016DEE" w:rsidRPr="005B2C14">
        <w:t>dále jen „</w:t>
      </w:r>
      <w:r w:rsidR="00016DEE" w:rsidRPr="005B2C14">
        <w:rPr>
          <w:b/>
        </w:rPr>
        <w:t>Objednatel</w:t>
      </w:r>
      <w:r w:rsidR="00016DEE" w:rsidRPr="005B2C14">
        <w:t>“ na straně jedné</w:t>
      </w:r>
    </w:p>
    <w:p w14:paraId="6B9BFA12" w14:textId="77777777" w:rsidR="007922AD" w:rsidRPr="005B2C14" w:rsidRDefault="007922AD" w:rsidP="00016DEE">
      <w:pPr>
        <w:rPr>
          <w:b/>
        </w:rPr>
      </w:pPr>
    </w:p>
    <w:p w14:paraId="5CAE2425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a</w:t>
      </w:r>
    </w:p>
    <w:p w14:paraId="1FAD8293" w14:textId="77777777" w:rsidR="00016DEE" w:rsidRPr="005B2C14" w:rsidRDefault="00016DEE" w:rsidP="00016DEE">
      <w:pPr>
        <w:rPr>
          <w:b/>
        </w:rPr>
      </w:pPr>
    </w:p>
    <w:p w14:paraId="5E7700CA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Z + M Partner, spol. s r.o.</w:t>
      </w:r>
      <w:r w:rsidRPr="005B2C14">
        <w:t>,</w:t>
      </w:r>
    </w:p>
    <w:p w14:paraId="166638DA" w14:textId="30630D64" w:rsidR="00016DEE" w:rsidRPr="005B2C14" w:rsidRDefault="00016DEE" w:rsidP="00016DEE">
      <w:r w:rsidRPr="005B2C14">
        <w:t>sídlo: Valchařská 3261/17, 70</w:t>
      </w:r>
      <w:r w:rsidR="00952240">
        <w:t>2 00 Ostrava – Moravská Ostrava</w:t>
      </w:r>
    </w:p>
    <w:p w14:paraId="6A9FB326" w14:textId="77777777" w:rsidR="00016DEE" w:rsidRPr="005B2C14" w:rsidRDefault="00016DEE" w:rsidP="00016DEE">
      <w:r w:rsidRPr="005B2C14">
        <w:t>jednající/zástupce: David Ševčík, jednatel</w:t>
      </w:r>
      <w:r w:rsidRPr="005B2C14" w:rsidDel="00410DE2">
        <w:t xml:space="preserve"> </w:t>
      </w:r>
    </w:p>
    <w:p w14:paraId="0BA89C3D" w14:textId="68326C34" w:rsidR="00016DEE" w:rsidRPr="005B2C14" w:rsidRDefault="00952240" w:rsidP="00016DEE">
      <w:r>
        <w:t>IČ: 26843935</w:t>
      </w:r>
    </w:p>
    <w:p w14:paraId="03301AC8" w14:textId="5B26C866" w:rsidR="00016DEE" w:rsidRPr="005B2C14" w:rsidRDefault="00870D6D" w:rsidP="00016DEE">
      <w:r>
        <w:t>DIČ: CZ699003336</w:t>
      </w:r>
    </w:p>
    <w:p w14:paraId="678019A2" w14:textId="77777777" w:rsidR="00016DEE" w:rsidRPr="005B2C14" w:rsidRDefault="00016DEE" w:rsidP="00016DEE">
      <w:r w:rsidRPr="005B2C14">
        <w:t>dále jen „</w:t>
      </w:r>
      <w:r w:rsidRPr="005B2C14">
        <w:rPr>
          <w:b/>
        </w:rPr>
        <w:t>Zpracovatel</w:t>
      </w:r>
      <w:r w:rsidRPr="005B2C14">
        <w:t>“ na straně druhé</w:t>
      </w:r>
    </w:p>
    <w:p w14:paraId="386457C9" w14:textId="172CEF31" w:rsidR="00016DEE" w:rsidRPr="00F342F5" w:rsidRDefault="00016DEE" w:rsidP="00016DEE">
      <w:pPr>
        <w:rPr>
          <w:sz w:val="22"/>
          <w:szCs w:val="22"/>
        </w:rPr>
      </w:pPr>
    </w:p>
    <w:p w14:paraId="7C889521" w14:textId="77777777" w:rsidR="00016DEE" w:rsidRPr="00A61195" w:rsidRDefault="00016DEE" w:rsidP="00016DEE">
      <w:pPr>
        <w:jc w:val="center"/>
        <w:rPr>
          <w:b/>
          <w:sz w:val="22"/>
          <w:szCs w:val="22"/>
        </w:rPr>
      </w:pPr>
      <w:r w:rsidRPr="00A61195">
        <w:rPr>
          <w:b/>
          <w:sz w:val="22"/>
          <w:szCs w:val="22"/>
        </w:rPr>
        <w:t>takto:</w:t>
      </w:r>
    </w:p>
    <w:p w14:paraId="1ECE0E66" w14:textId="77777777" w:rsidR="00016DEE" w:rsidRPr="00F342F5" w:rsidRDefault="00016DEE" w:rsidP="00016DEE">
      <w:pPr>
        <w:rPr>
          <w:sz w:val="22"/>
          <w:szCs w:val="22"/>
        </w:rPr>
      </w:pPr>
    </w:p>
    <w:p w14:paraId="620B18D3" w14:textId="77777777" w:rsidR="00016DEE" w:rsidRDefault="00016DEE" w:rsidP="00016DEE">
      <w:pPr>
        <w:pStyle w:val="Nadpis1"/>
        <w:numPr>
          <w:ilvl w:val="0"/>
          <w:numId w:val="32"/>
        </w:numPr>
        <w:rPr>
          <w:sz w:val="22"/>
          <w:szCs w:val="22"/>
        </w:rPr>
      </w:pPr>
      <w:r w:rsidRPr="00F342F5">
        <w:rPr>
          <w:sz w:val="22"/>
          <w:szCs w:val="22"/>
        </w:rPr>
        <w:t xml:space="preserve">Předmět a účel </w:t>
      </w:r>
      <w:r w:rsidRPr="00C765FC">
        <w:rPr>
          <w:sz w:val="22"/>
          <w:szCs w:val="22"/>
        </w:rPr>
        <w:t>S</w:t>
      </w:r>
      <w:r w:rsidRPr="00F342F5">
        <w:rPr>
          <w:sz w:val="22"/>
          <w:szCs w:val="22"/>
        </w:rPr>
        <w:t>mlouvy</w:t>
      </w:r>
    </w:p>
    <w:p w14:paraId="5EC43237" w14:textId="77777777" w:rsidR="00016DEE" w:rsidRPr="00A61195" w:rsidRDefault="00016DEE" w:rsidP="00016DEE"/>
    <w:p w14:paraId="2201294A" w14:textId="4CD5A7FA" w:rsidR="00016DEE" w:rsidRPr="009828D0" w:rsidRDefault="00016DEE" w:rsidP="00B12532">
      <w:pPr>
        <w:numPr>
          <w:ilvl w:val="0"/>
          <w:numId w:val="16"/>
        </w:numPr>
        <w:spacing w:after="120"/>
        <w:jc w:val="both"/>
      </w:pPr>
      <w:r w:rsidRPr="00016DEE">
        <w:t xml:space="preserve">Zpracovatel se v rámci výkonu své podnikatelské činnosti zabývá mimo jiné i zpracováním žádostí o podporu na čerpání prostředků z fondů EU na realizaci konkrétních projektů. Objednatel má zájem podat žádost o podporu na čerpání prostředků z fondů EU v rámci </w:t>
      </w:r>
      <w:r w:rsidR="00406A0D">
        <w:t xml:space="preserve">výzvy </w:t>
      </w:r>
      <w:r w:rsidR="00056A26" w:rsidRPr="00B12532">
        <w:rPr>
          <w:b/>
        </w:rPr>
        <w:t>02_18_064</w:t>
      </w:r>
      <w:r w:rsidR="00603FCA" w:rsidRPr="00B12532">
        <w:rPr>
          <w:b/>
        </w:rPr>
        <w:t xml:space="preserve"> </w:t>
      </w:r>
      <w:r w:rsidR="00603FCA" w:rsidRPr="00B12532">
        <w:rPr>
          <w:b/>
        </w:rPr>
        <w:br/>
        <w:t>- Šablony II</w:t>
      </w:r>
      <w:r w:rsidR="00603FCA">
        <w:t xml:space="preserve"> (</w:t>
      </w:r>
      <w:r w:rsidR="00B12532" w:rsidRPr="00B12532">
        <w:t>pro území hl. měst</w:t>
      </w:r>
      <w:r w:rsidR="00B12532">
        <w:t>a</w:t>
      </w:r>
      <w:r w:rsidR="00B12532" w:rsidRPr="00B12532">
        <w:t xml:space="preserve"> Praha, zveřejněná dne 28. 2. 2018</w:t>
      </w:r>
      <w:r w:rsidR="00603FCA">
        <w:t>)</w:t>
      </w:r>
      <w:r w:rsidR="00440D56">
        <w:t xml:space="preserve"> Ope</w:t>
      </w:r>
      <w:r w:rsidR="00603FCA">
        <w:t xml:space="preserve">račního programu Výzkum, vývoj </w:t>
      </w:r>
      <w:r w:rsidR="00440D56">
        <w:t xml:space="preserve">a vzdělávání </w:t>
      </w:r>
      <w:r w:rsidRPr="00016DEE">
        <w:t>(dále jen „</w:t>
      </w:r>
      <w:r w:rsidRPr="00440D56">
        <w:rPr>
          <w:b/>
        </w:rPr>
        <w:t>Projekt</w:t>
      </w:r>
      <w:r w:rsidRPr="00016DEE">
        <w:t>“) a využít za tímto účelem profesionálních znalostí Zpracovatele v této oblasti.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zakázek.</w:t>
      </w:r>
    </w:p>
    <w:p w14:paraId="3BB9F680" w14:textId="27791852" w:rsidR="00FC2826" w:rsidRDefault="00016DEE" w:rsidP="00FC2826">
      <w:pPr>
        <w:numPr>
          <w:ilvl w:val="0"/>
          <w:numId w:val="16"/>
        </w:numPr>
        <w:suppressAutoHyphens w:val="0"/>
        <w:autoSpaceDN/>
        <w:jc w:val="both"/>
        <w:textAlignment w:val="auto"/>
      </w:pPr>
      <w:r w:rsidRPr="009828D0">
        <w:t>Účelem této Smlouvy je podání Projektu s cílem obdržení podpory ze zvoleného dotačního programu pro Objednatele</w:t>
      </w:r>
      <w:r>
        <w:t xml:space="preserve"> a dále uskutečnění takových činností Zpracovatelem, na základě kterých Zpracovatel pro Objednatele zajistí kontrolu plnění podmínek poskytnutí dotace, zpracování pravidelných reportů a žádostí o platbu, komunikaci s Poskytovatelem dotace, případně, bude-li to Projekt vyžadovat, </w:t>
      </w:r>
      <w:r w:rsidR="00986911">
        <w:t xml:space="preserve">účast na </w:t>
      </w:r>
      <w:r>
        <w:t>fyzick</w:t>
      </w:r>
      <w:r w:rsidR="00986911">
        <w:t>ých</w:t>
      </w:r>
      <w:r>
        <w:t xml:space="preserve"> kontrol</w:t>
      </w:r>
      <w:r w:rsidR="00986911">
        <w:t>ách</w:t>
      </w:r>
      <w:r>
        <w:t xml:space="preserve"> konan</w:t>
      </w:r>
      <w:r w:rsidR="00986911">
        <w:t>ých</w:t>
      </w:r>
      <w:r>
        <w:t xml:space="preserve"> na </w:t>
      </w:r>
      <w:r w:rsidR="00A52E9D">
        <w:t>P</w:t>
      </w:r>
      <w:r>
        <w:t xml:space="preserve">rojektu </w:t>
      </w:r>
      <w:r w:rsidR="003711DA">
        <w:br/>
      </w:r>
      <w:r>
        <w:t xml:space="preserve">ze strany Poskytovatele dotace či pověřených kontrolních orgánů. </w:t>
      </w:r>
    </w:p>
    <w:p w14:paraId="6BA6CA2B" w14:textId="77777777" w:rsidR="00FC2826" w:rsidRDefault="00FC2826" w:rsidP="00FC2826">
      <w:pPr>
        <w:suppressAutoHyphens w:val="0"/>
        <w:autoSpaceDN/>
        <w:jc w:val="both"/>
        <w:textAlignment w:val="auto"/>
      </w:pPr>
    </w:p>
    <w:p w14:paraId="216D6481" w14:textId="5E9BC6D0" w:rsidR="00016DEE" w:rsidRPr="008513AE" w:rsidRDefault="00016DEE" w:rsidP="00E2568A">
      <w:pPr>
        <w:numPr>
          <w:ilvl w:val="0"/>
          <w:numId w:val="16"/>
        </w:numPr>
        <w:suppressAutoHyphens w:val="0"/>
        <w:autoSpaceDN/>
        <w:ind w:left="357" w:hanging="357"/>
        <w:jc w:val="both"/>
        <w:textAlignment w:val="auto"/>
      </w:pPr>
      <w:r w:rsidRPr="009828D0">
        <w:t>Touto Smlouvou se Zpracovatel zavazuje zpracovat pro Objednatele žádost o podporu na čerpání prostředků z fondů EU na realiza</w:t>
      </w:r>
      <w:r w:rsidRPr="003711DA">
        <w:t>c</w:t>
      </w:r>
      <w:r w:rsidRPr="009828D0">
        <w:t>i Projektu a zpracovaný Projekt předat Objednateli. Zpracovatel se současně zavazuje poskytovat Objednateli</w:t>
      </w:r>
      <w:r w:rsidRPr="009828D0">
        <w:rPr>
          <w:b/>
        </w:rPr>
        <w:t xml:space="preserve"> </w:t>
      </w:r>
      <w:r w:rsidRPr="009828D0">
        <w:t xml:space="preserve">poradenství nezbytné ke správné přípravě Projektu a k organizačnímu zajištění podání Projektu k posouzení a doporučení k financování příslušnému </w:t>
      </w:r>
      <w:r w:rsidRPr="009828D0">
        <w:lastRenderedPageBreak/>
        <w:t>orgánu, který má na starosti administraci zvoleného dotačního programu</w:t>
      </w:r>
      <w:r>
        <w:t>.</w:t>
      </w:r>
      <w:r w:rsidRPr="0059577A">
        <w:rPr>
          <w:sz w:val="22"/>
          <w:szCs w:val="22"/>
        </w:rPr>
        <w:t xml:space="preserve"> </w:t>
      </w:r>
      <w:r w:rsidR="00986911">
        <w:rPr>
          <w:sz w:val="22"/>
          <w:szCs w:val="22"/>
        </w:rPr>
        <w:t>Z</w:t>
      </w:r>
      <w:r w:rsidR="00986911" w:rsidRPr="0059577A">
        <w:t xml:space="preserve">a účelem splnění závazků Objednatele, </w:t>
      </w:r>
      <w:r w:rsidR="00986911">
        <w:t>jak jsou tyto uvedeny v</w:t>
      </w:r>
      <w:r w:rsidR="00E011CF">
        <w:t> Právním aktu</w:t>
      </w:r>
      <w:r w:rsidR="00986911">
        <w:t xml:space="preserve">, na </w:t>
      </w:r>
      <w:proofErr w:type="gramStart"/>
      <w:r w:rsidR="00986911">
        <w:t>základě</w:t>
      </w:r>
      <w:proofErr w:type="gramEnd"/>
      <w:r w:rsidR="00986911">
        <w:t xml:space="preserve"> kterého </w:t>
      </w:r>
      <w:r w:rsidR="003711DA">
        <w:t>bude</w:t>
      </w:r>
      <w:r w:rsidR="00986911">
        <w:t xml:space="preserve"> na Projekt Poskytovatelem dotace schváleno poskytnutí dotace</w:t>
      </w:r>
      <w:r w:rsidR="00E011CF">
        <w:t xml:space="preserve"> (dále jen „Právní akt“)</w:t>
      </w:r>
      <w:r w:rsidR="00986911">
        <w:t>,</w:t>
      </w:r>
      <w:r>
        <w:t xml:space="preserve"> Zpracovatel </w:t>
      </w:r>
      <w:r w:rsidRPr="0059577A">
        <w:t xml:space="preserve">zajišťuje pro Objednatele záležitosti a zařizuje činnosti, ke kterým je jinak povinen Objednatel dle podmínek realizace Projektu stanovených zněním </w:t>
      </w:r>
      <w:r w:rsidRPr="008513AE">
        <w:t xml:space="preserve">Dotačního programu a </w:t>
      </w:r>
      <w:r w:rsidR="00E011CF">
        <w:t>Právním aktem</w:t>
      </w:r>
      <w:r w:rsidRPr="008513AE">
        <w:t xml:space="preserve">. </w:t>
      </w:r>
    </w:p>
    <w:p w14:paraId="16BBBC62" w14:textId="77777777" w:rsidR="00016DEE" w:rsidRPr="008513AE" w:rsidRDefault="00016DEE" w:rsidP="00016DEE">
      <w:pPr>
        <w:pStyle w:val="Odstavecseseznamem"/>
      </w:pPr>
    </w:p>
    <w:p w14:paraId="5B76977E" w14:textId="397629C3" w:rsidR="00016DEE" w:rsidRPr="008513AE" w:rsidRDefault="00016DEE" w:rsidP="00A52E9D">
      <w:pPr>
        <w:numPr>
          <w:ilvl w:val="0"/>
          <w:numId w:val="16"/>
        </w:numPr>
        <w:spacing w:after="240"/>
        <w:jc w:val="both"/>
      </w:pPr>
      <w:r w:rsidRPr="008513AE">
        <w:t xml:space="preserve">Nezbytným předpokladem pro realizaci a získání dotace, popřípadě její udržení, je provedení zadávacího řízení, jehož účelem je výběr dodavatele a uzavření smlouvy na realizaci předmětu zakázky, a to postupem stanoveným podmínkami a závaznými pravidly </w:t>
      </w:r>
      <w:r w:rsidR="006A2FD8">
        <w:t>D</w:t>
      </w:r>
      <w:r w:rsidR="006A2FD8" w:rsidRPr="008513AE">
        <w:t xml:space="preserve">otačního </w:t>
      </w:r>
      <w:r w:rsidRPr="008513AE">
        <w:t xml:space="preserve">programu. Objednatel jakožto zadavatel zakázky </w:t>
      </w:r>
      <w:r w:rsidRPr="008513AE">
        <w:rPr>
          <w:b/>
        </w:rPr>
        <w:t xml:space="preserve">dodávky/služby/stavební práce </w:t>
      </w:r>
      <w:r w:rsidRPr="008513AE">
        <w:t xml:space="preserve">se proto rozhodl nechat si obstarat Zpracovatelem veškeré záležitosti vyplývající z výkonu práv a povinností souvisejících se zadávacím řízením. </w:t>
      </w:r>
    </w:p>
    <w:p w14:paraId="16818458" w14:textId="1B36A818" w:rsidR="008513AE" w:rsidRPr="008513AE" w:rsidRDefault="008513AE" w:rsidP="00A52E9D">
      <w:pPr>
        <w:numPr>
          <w:ilvl w:val="0"/>
          <w:numId w:val="16"/>
        </w:numPr>
        <w:spacing w:after="120"/>
        <w:jc w:val="both"/>
      </w:pPr>
      <w:r w:rsidRPr="008513AE">
        <w:t>Touto smlouvou se Zpracovatel zavazuje, že pro Objednatele na jeho účet a jeho jménem obstará záleži</w:t>
      </w:r>
      <w:r w:rsidR="003711DA">
        <w:t>tosti uvedené v článku I. bodu 6</w:t>
      </w:r>
      <w:r w:rsidRPr="008513AE">
        <w:t xml:space="preserve"> Smlouvy.</w:t>
      </w:r>
    </w:p>
    <w:p w14:paraId="01BEE3BD" w14:textId="1F2181DB" w:rsidR="008513AE" w:rsidRPr="008513AE" w:rsidRDefault="008513AE" w:rsidP="00A52E9D">
      <w:pPr>
        <w:numPr>
          <w:ilvl w:val="0"/>
          <w:numId w:val="16"/>
        </w:numPr>
        <w:spacing w:after="120"/>
        <w:jc w:val="both"/>
      </w:pPr>
      <w:r w:rsidRPr="008513AE">
        <w:t>Zpracovatel v rámci své činnosti provede přípravu a průběh zadávacího řízení ke shora uvedené zakázce, a to výhradně v českém jazyce a v následujícím rozsahu:</w:t>
      </w:r>
    </w:p>
    <w:p w14:paraId="13336CE1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vypracování návrhu kvalifikačních předpokladů a jejich konzultace se zadavatelem,</w:t>
      </w:r>
    </w:p>
    <w:p w14:paraId="36E4B574" w14:textId="77777777" w:rsid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zpracování návrhu hodnotících kritérií a jejich konzultace se zadavatelem,</w:t>
      </w:r>
    </w:p>
    <w:p w14:paraId="6CB49790" w14:textId="67277342" w:rsidR="00952240" w:rsidRPr="008513AE" w:rsidRDefault="00952240" w:rsidP="00A52E9D">
      <w:pPr>
        <w:numPr>
          <w:ilvl w:val="1"/>
          <w:numId w:val="16"/>
        </w:numPr>
        <w:spacing w:after="120"/>
        <w:jc w:val="both"/>
      </w:pPr>
      <w:r w:rsidRPr="008513AE">
        <w:t>formulace technických podmínek zakázky, tj. vymezení charakteristik a požadavků na dodávky nebo služby a v případě zakázky na stavební práce vymezení souhrnu technických popisů, které vymezují požadované technické charakteristiky a požadavky na stavební práce, a současně dodávky a služby související s těmito stavebními pracemi,</w:t>
      </w:r>
    </w:p>
    <w:p w14:paraId="7F11F914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vypracování návrhu zadávací dokumentace a jeho konzultace se zadavatelem,</w:t>
      </w:r>
    </w:p>
    <w:p w14:paraId="6F8D8194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zajištění uveřejnění oznámení o zahájení zadávacího řízení dle pravidel dotačního programu, případně dle zákona či příslušných pravidel pro zadávání zakázek,</w:t>
      </w:r>
    </w:p>
    <w:p w14:paraId="22B0FAC9" w14:textId="77777777" w:rsid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zajištění předání či rozeslání zadávací dokumentace dodavatelům,</w:t>
      </w:r>
    </w:p>
    <w:p w14:paraId="169AD61E" w14:textId="4D150AE6" w:rsidR="00952240" w:rsidRPr="008513AE" w:rsidRDefault="00952240" w:rsidP="00A52E9D">
      <w:pPr>
        <w:numPr>
          <w:ilvl w:val="1"/>
          <w:numId w:val="16"/>
        </w:numPr>
        <w:spacing w:after="120"/>
        <w:jc w:val="both"/>
      </w:pPr>
      <w:r w:rsidRPr="008513AE">
        <w:t>zpracování odpovědí na žádosti o dodatečné informace k zadávacím podmínkám vztahujících se k technickým podmínkám zakázky, projektové dokumentaci, výkazům výměr a dalším dokumentům, v nichž je předmět zakázky specifikován,</w:t>
      </w:r>
    </w:p>
    <w:p w14:paraId="7A91B9C6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zajištění formálního zpracování a odeslání odpovědí na dotazy dodavatelů ve spolupráci se zadavatelem,</w:t>
      </w:r>
    </w:p>
    <w:p w14:paraId="4390C915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zajištění přijímaní obálek s nabídkami,</w:t>
      </w:r>
    </w:p>
    <w:p w14:paraId="247EF0B0" w14:textId="77777777" w:rsid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vypracování oznámení o jmenování členů hodnotící komise dle pokynů zadavatele,</w:t>
      </w:r>
    </w:p>
    <w:p w14:paraId="353CE39E" w14:textId="7BF4E715" w:rsidR="00952240" w:rsidRPr="008513AE" w:rsidRDefault="00952240" w:rsidP="00A52E9D">
      <w:pPr>
        <w:numPr>
          <w:ilvl w:val="1"/>
          <w:numId w:val="16"/>
        </w:numPr>
        <w:spacing w:after="120"/>
        <w:jc w:val="both"/>
      </w:pPr>
      <w:r w:rsidRPr="008513AE">
        <w:t>posouzení splnění technických podmínek zakázky, charakteristik a požadavků na dodávky nebo služby a v případě zakázky na stavební práce posouzení nabídkových rozpočtů předložených v nabídkách uchazečů podaných do zadávacího řízení,</w:t>
      </w:r>
    </w:p>
    <w:p w14:paraId="34E46369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vypracování návrhu oznámení o výběru nejvhodnější nabídky, oznámení o vyloučení uchazeče z účasti v zadávacím řízení, případně oznámení o zrušení zadávacího řízení,</w:t>
      </w:r>
    </w:p>
    <w:p w14:paraId="38C673F5" w14:textId="77777777" w:rsidR="008513AE" w:rsidRPr="008513AE" w:rsidRDefault="008513AE" w:rsidP="00A52E9D">
      <w:pPr>
        <w:numPr>
          <w:ilvl w:val="1"/>
          <w:numId w:val="16"/>
        </w:numPr>
        <w:spacing w:after="120"/>
        <w:jc w:val="both"/>
      </w:pPr>
      <w:r w:rsidRPr="008513AE">
        <w:t>vyrozumění uchazečů o výsledku zadávacího řízení,</w:t>
      </w:r>
    </w:p>
    <w:p w14:paraId="305B5C6A" w14:textId="77777777" w:rsidR="008513AE" w:rsidRPr="008513AE" w:rsidRDefault="008513AE" w:rsidP="00A52E9D">
      <w:pPr>
        <w:numPr>
          <w:ilvl w:val="1"/>
          <w:numId w:val="16"/>
        </w:numPr>
        <w:spacing w:after="240"/>
        <w:jc w:val="both"/>
      </w:pPr>
      <w:r w:rsidRPr="008513AE">
        <w:t>zpracování zprávy ze zadávacího řízení, popř. dalších nezbytných dokumentů.</w:t>
      </w:r>
    </w:p>
    <w:p w14:paraId="3BF52341" w14:textId="5D78A06E" w:rsidR="008513AE" w:rsidRPr="008513AE" w:rsidRDefault="008513AE" w:rsidP="00A52E9D">
      <w:pPr>
        <w:keepNext/>
        <w:numPr>
          <w:ilvl w:val="0"/>
          <w:numId w:val="16"/>
        </w:numPr>
        <w:tabs>
          <w:tab w:val="left" w:pos="360"/>
        </w:tabs>
        <w:spacing w:after="120"/>
        <w:jc w:val="both"/>
      </w:pPr>
      <w:r w:rsidRPr="008513AE">
        <w:t>Do rozsahu záležitostí obstarávaných Zpracovatelem nenáleží:</w:t>
      </w:r>
    </w:p>
    <w:p w14:paraId="16923F8E" w14:textId="7E82A421" w:rsidR="008513AE" w:rsidRPr="008513AE" w:rsidRDefault="008513AE" w:rsidP="00952240">
      <w:pPr>
        <w:numPr>
          <w:ilvl w:val="1"/>
          <w:numId w:val="16"/>
        </w:numPr>
        <w:spacing w:after="120"/>
        <w:jc w:val="both"/>
      </w:pPr>
      <w:r w:rsidRPr="008513AE">
        <w:t>stanovení předpokládané hodnoty zakázky,</w:t>
      </w:r>
    </w:p>
    <w:p w14:paraId="3347E5C3" w14:textId="2C8CEBC0" w:rsidR="008513AE" w:rsidRPr="008513AE" w:rsidRDefault="008513AE" w:rsidP="00952240">
      <w:pPr>
        <w:numPr>
          <w:ilvl w:val="1"/>
          <w:numId w:val="16"/>
        </w:numPr>
        <w:tabs>
          <w:tab w:val="left" w:pos="1440"/>
        </w:tabs>
        <w:spacing w:after="120"/>
        <w:jc w:val="both"/>
      </w:pPr>
      <w:r w:rsidRPr="008513AE">
        <w:t>personální zajištění členů hodnotící komise, příp. dalších komisí, a jejich náhradníků,</w:t>
      </w:r>
    </w:p>
    <w:p w14:paraId="69D604EF" w14:textId="61990491" w:rsidR="008513AE" w:rsidRPr="008513AE" w:rsidRDefault="008513AE" w:rsidP="00E011CF">
      <w:pPr>
        <w:numPr>
          <w:ilvl w:val="1"/>
          <w:numId w:val="16"/>
        </w:numPr>
        <w:tabs>
          <w:tab w:val="left" w:pos="1440"/>
        </w:tabs>
        <w:spacing w:after="120"/>
        <w:jc w:val="both"/>
      </w:pPr>
      <w:r w:rsidRPr="008513AE">
        <w:lastRenderedPageBreak/>
        <w:t xml:space="preserve">předání originálu případně kopie </w:t>
      </w:r>
      <w:r w:rsidR="003711DA">
        <w:t>Zpracovatelem</w:t>
      </w:r>
      <w:r w:rsidRPr="008513AE">
        <w:t xml:space="preserve"> vyhotovené dokumentace k provedenému zadávacímu řízení příslušnému kontrolnímu orgánu,</w:t>
      </w:r>
    </w:p>
    <w:p w14:paraId="52883225" w14:textId="77777777" w:rsidR="008513AE" w:rsidRPr="008513AE" w:rsidRDefault="008513AE" w:rsidP="00A52E9D">
      <w:pPr>
        <w:numPr>
          <w:ilvl w:val="1"/>
          <w:numId w:val="16"/>
        </w:numPr>
        <w:tabs>
          <w:tab w:val="left" w:pos="1440"/>
        </w:tabs>
        <w:spacing w:after="120"/>
        <w:jc w:val="both"/>
      </w:pPr>
      <w:r w:rsidRPr="008513AE">
        <w:t>tvorba a sepisování smluv a zpracovávání právních rozborů s tím souvisejících,</w:t>
      </w:r>
    </w:p>
    <w:p w14:paraId="4DF88FCE" w14:textId="052CED58" w:rsidR="008513AE" w:rsidRPr="008513AE" w:rsidRDefault="008513AE" w:rsidP="00A52E9D">
      <w:pPr>
        <w:numPr>
          <w:ilvl w:val="1"/>
          <w:numId w:val="16"/>
        </w:numPr>
        <w:tabs>
          <w:tab w:val="left" w:pos="1440"/>
        </w:tabs>
        <w:spacing w:after="240"/>
        <w:jc w:val="both"/>
      </w:pPr>
      <w:r w:rsidRPr="008513AE">
        <w:t xml:space="preserve">zastupování </w:t>
      </w:r>
      <w:r w:rsidR="006A2FD8">
        <w:t>Objednatele</w:t>
      </w:r>
      <w:r w:rsidR="006A2FD8" w:rsidRPr="008513AE">
        <w:t xml:space="preserve"> </w:t>
      </w:r>
      <w:r w:rsidRPr="008513AE">
        <w:t>v řízení před soudy a jinými orgány.</w:t>
      </w:r>
    </w:p>
    <w:p w14:paraId="7CB56819" w14:textId="78170E5E" w:rsidR="00016DEE" w:rsidRPr="009828D0" w:rsidRDefault="00016DEE" w:rsidP="00A52E9D">
      <w:pPr>
        <w:numPr>
          <w:ilvl w:val="0"/>
          <w:numId w:val="16"/>
        </w:numPr>
        <w:suppressAutoHyphens w:val="0"/>
        <w:autoSpaceDN/>
        <w:ind w:left="357" w:hanging="357"/>
        <w:jc w:val="both"/>
        <w:textAlignment w:val="auto"/>
      </w:pPr>
      <w:r w:rsidRPr="009828D0">
        <w:t xml:space="preserve">Objednatel se zavazuje Projekt převzít a řádně a včas jej podat ke schválení Poskytovateli podpory, pokud nebyl Projekt předán Poskytovateli podpory v souladu s touto Smlouvou Zpracovatelem. Objednatel se zavazuje zaplatit Zpracovateli sjednanou cenu za </w:t>
      </w:r>
      <w:r w:rsidR="00B44131">
        <w:t>předmět Smlouvy, jak je sjednán v článku I. této Smlouvy způsobem a ve výši, jak je uvedeno v článku III. Této Smlouvy</w:t>
      </w:r>
      <w:r w:rsidRPr="009828D0">
        <w:t>.</w:t>
      </w:r>
    </w:p>
    <w:p w14:paraId="566792F9" w14:textId="77777777" w:rsidR="00016DEE" w:rsidRPr="00C765FC" w:rsidRDefault="00016DEE" w:rsidP="00016DEE">
      <w:pPr>
        <w:ind w:left="357"/>
        <w:jc w:val="both"/>
        <w:rPr>
          <w:sz w:val="22"/>
          <w:szCs w:val="22"/>
        </w:rPr>
      </w:pPr>
    </w:p>
    <w:p w14:paraId="2B611102" w14:textId="77777777" w:rsidR="00016DEE" w:rsidRPr="0002180F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02180F">
        <w:rPr>
          <w:b/>
        </w:rPr>
        <w:t>Práva a povinnosti smluvních stran</w:t>
      </w:r>
    </w:p>
    <w:p w14:paraId="45D6318C" w14:textId="77777777" w:rsidR="00016DEE" w:rsidRPr="0002180F" w:rsidRDefault="00016DEE" w:rsidP="00016DEE">
      <w:pPr>
        <w:pStyle w:val="Odstavecseseznamem"/>
        <w:ind w:left="1080"/>
        <w:rPr>
          <w:b/>
        </w:rPr>
      </w:pPr>
    </w:p>
    <w:p w14:paraId="59BED3EC" w14:textId="16DD06FB" w:rsidR="00603FCA" w:rsidRDefault="00B12532" w:rsidP="00B12532">
      <w:pPr>
        <w:numPr>
          <w:ilvl w:val="0"/>
          <w:numId w:val="34"/>
        </w:numPr>
        <w:suppressAutoHyphens w:val="0"/>
        <w:autoSpaceDN/>
        <w:jc w:val="both"/>
        <w:textAlignment w:val="auto"/>
      </w:pPr>
      <w:r w:rsidRPr="00B12532">
        <w:t>Zpracovatel se zavazuje předat Objednateli Projekt zpracovaný dle čl. I. této Smlouvy nejpozději do data ukončení příjmu žádostí o podporu pro příslušnou výzvu. Ke dni uzavření smlouvy je stanoveno ukončení příjmu žádostí na 28. 6. 2019 do 14:00 hodin. Pokud dojde ke změně termínu ukončení příjmu žádostí, předá Zpracovatel Objednateli Projekt do tohoto termínu. Dílčí termíny zpracování si smluvní strany e-mailem odsouhlasí po uzavření smlouvy</w:t>
      </w:r>
      <w:r>
        <w:t>.</w:t>
      </w:r>
    </w:p>
    <w:p w14:paraId="5D508EA6" w14:textId="77777777" w:rsidR="00732E94" w:rsidRDefault="00732E94" w:rsidP="007E3C8A">
      <w:pPr>
        <w:suppressAutoHyphens w:val="0"/>
        <w:autoSpaceDN/>
        <w:jc w:val="both"/>
        <w:textAlignment w:val="auto"/>
      </w:pPr>
    </w:p>
    <w:p w14:paraId="4537AE10" w14:textId="68CB032F" w:rsidR="00016DEE" w:rsidRPr="00177DFB" w:rsidRDefault="00016DEE" w:rsidP="00016DEE">
      <w:pPr>
        <w:numPr>
          <w:ilvl w:val="0"/>
          <w:numId w:val="34"/>
        </w:numPr>
        <w:suppressAutoHyphens w:val="0"/>
        <w:autoSpaceDN/>
        <w:jc w:val="both"/>
        <w:textAlignment w:val="auto"/>
      </w:pPr>
      <w:r w:rsidRPr="0002180F">
        <w:t xml:space="preserve"> Závazek </w:t>
      </w:r>
      <w:r>
        <w:t xml:space="preserve">zpracování Projektu </w:t>
      </w:r>
      <w:r w:rsidRPr="0002180F">
        <w:t>Zpracovatele</w:t>
      </w:r>
      <w:r>
        <w:t>m</w:t>
      </w:r>
      <w:r w:rsidRPr="0002180F">
        <w:t xml:space="preserve"> je splněn předáním Projektu Objednateli. Předáním Projektu se pro účely této Smlouvy rozumí </w:t>
      </w:r>
      <w:r w:rsidR="00E011CF">
        <w:t>p</w:t>
      </w:r>
      <w:r w:rsidRPr="0002180F">
        <w:t>ředání Projektu Objednateli</w:t>
      </w:r>
      <w:r w:rsidR="00E011CF">
        <w:t xml:space="preserve"> k podpisu a podání v elektronickém systému </w:t>
      </w:r>
      <w:r w:rsidRPr="0002180F">
        <w:t>Zpracovatel je oprávněn splnit svůj závazek také předáním Projektu přímo Poskyto</w:t>
      </w:r>
      <w:r w:rsidRPr="00177DFB">
        <w:t>vateli podpory nebo jeho podáním k posouzení a schválení Poskytovateli podpory prostřednictvím elektronického systému, pokud to výzva umožňuje, vždy však za předpokladu, že Objednatel udělil za tímto účelem Zpracovateli písemnou plnou moc.</w:t>
      </w:r>
    </w:p>
    <w:p w14:paraId="041D6C5D" w14:textId="77777777" w:rsidR="00016DEE" w:rsidRPr="00177DFB" w:rsidRDefault="00016DEE" w:rsidP="00016DEE">
      <w:pPr>
        <w:suppressAutoHyphens w:val="0"/>
        <w:autoSpaceDN/>
        <w:ind w:left="357"/>
        <w:jc w:val="both"/>
        <w:textAlignment w:val="auto"/>
      </w:pPr>
    </w:p>
    <w:p w14:paraId="77D2E960" w14:textId="77777777" w:rsidR="00016DEE" w:rsidRPr="00177DFB" w:rsidRDefault="00016DEE" w:rsidP="00016DEE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 w:rsidRPr="00177DFB">
        <w:t xml:space="preserve">Objednatel je povinen vytvořit řádné podmínky pro činnost Zpracovatele a poskytovat mu během plnění předmětu Smlouvy nezbytnou součinnost, kterou lze na něm spravedlivě požadovat, zejména předat Zpracovateli včas a řádně všechny dokumenty nezbytně nutné k provedení předmětu plnění této Smlouvy. Objednatel je povinen včas informovat Zpracovatele o všech změnách rozhodných pro plnění této smlouvy a předložit neprodleně veškerou dokumentaci obsahujícího změny oproti původnímu znění dokumentace, na </w:t>
      </w:r>
      <w:proofErr w:type="gramStart"/>
      <w:r w:rsidRPr="00177DFB">
        <w:t>základě</w:t>
      </w:r>
      <w:proofErr w:type="gramEnd"/>
      <w:r w:rsidRPr="00177DFB">
        <w:t xml:space="preserve"> kterého je poskytnuta dotace dle této smlouvy. </w:t>
      </w:r>
    </w:p>
    <w:p w14:paraId="714FED8D" w14:textId="2E085E65" w:rsidR="00016DEE" w:rsidRDefault="00016DEE" w:rsidP="00016DEE">
      <w:pPr>
        <w:numPr>
          <w:ilvl w:val="0"/>
          <w:numId w:val="34"/>
        </w:numPr>
        <w:suppressAutoHyphens w:val="0"/>
        <w:autoSpaceDN/>
        <w:ind w:left="357" w:hanging="357"/>
        <w:jc w:val="both"/>
        <w:textAlignment w:val="auto"/>
      </w:pPr>
      <w:r w:rsidRPr="00177DFB">
        <w:t>Objednatel se zavazuje poskytovat Zpracovateli potřebnou součinnost pro naplnění účelu této Smlouvy a písemně Zpracovatele informovat nejpozději do 2 dnů o skutečnosti, že mu bylo ze strany Poskytovatele podpory oznámeno doporučení Projektu k financování, že</w:t>
      </w:r>
      <w:r w:rsidR="003711DA">
        <w:t xml:space="preserve"> mu Poskytovatel podpory vydal P</w:t>
      </w:r>
      <w:r w:rsidRPr="00177DFB">
        <w:t>rávní akt</w:t>
      </w:r>
      <w:r>
        <w:t xml:space="preserve">, na </w:t>
      </w:r>
      <w:proofErr w:type="gramStart"/>
      <w:r>
        <w:t>základě</w:t>
      </w:r>
      <w:proofErr w:type="gramEnd"/>
      <w:r>
        <w:t xml:space="preserve"> kterého má být poskytnuta Objednateli dotace</w:t>
      </w:r>
      <w:r w:rsidRPr="00177DFB">
        <w:t xml:space="preserve"> a že </w:t>
      </w:r>
      <w:r>
        <w:t xml:space="preserve">Objednatel </w:t>
      </w:r>
      <w:r w:rsidRPr="00177DFB">
        <w:t>obdržel první zálohovou platbu</w:t>
      </w:r>
      <w:r>
        <w:t xml:space="preserve"> dotace</w:t>
      </w:r>
      <w:r w:rsidRPr="00177DFB">
        <w:t>.</w:t>
      </w:r>
    </w:p>
    <w:p w14:paraId="225926CC" w14:textId="77777777" w:rsidR="00016DEE" w:rsidRDefault="00016DEE" w:rsidP="00016DEE">
      <w:pPr>
        <w:suppressAutoHyphens w:val="0"/>
        <w:autoSpaceDN/>
        <w:ind w:left="357"/>
        <w:jc w:val="both"/>
        <w:textAlignment w:val="auto"/>
      </w:pPr>
    </w:p>
    <w:p w14:paraId="51321B3A" w14:textId="77777777" w:rsidR="00016DEE" w:rsidRPr="00177DFB" w:rsidRDefault="00016DEE" w:rsidP="00016DEE">
      <w:pPr>
        <w:numPr>
          <w:ilvl w:val="0"/>
          <w:numId w:val="34"/>
        </w:numPr>
        <w:suppressAutoHyphens w:val="0"/>
        <w:autoSpaceDN/>
        <w:ind w:left="357" w:hanging="357"/>
        <w:jc w:val="both"/>
        <w:textAlignment w:val="auto"/>
      </w:pPr>
      <w:r>
        <w:t>Smluvní strany se dohodly, že za účelem plnění této smlouvy vystaví Objednatel pro Zpracovatele plnou moc nezbytnou ke všem činnostem nezbytným k plnění této smlouvy.</w:t>
      </w:r>
    </w:p>
    <w:p w14:paraId="0A4B65FA" w14:textId="77777777" w:rsidR="00016DEE" w:rsidRPr="00177DFB" w:rsidRDefault="00016DEE" w:rsidP="00016DEE">
      <w:pPr>
        <w:pStyle w:val="Odstavecseseznamem"/>
      </w:pPr>
    </w:p>
    <w:p w14:paraId="087EC237" w14:textId="77777777" w:rsidR="00016DEE" w:rsidRPr="00177DFB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177DFB">
        <w:rPr>
          <w:b/>
        </w:rPr>
        <w:t>Cena a platební podmínky</w:t>
      </w:r>
    </w:p>
    <w:p w14:paraId="01ED75CD" w14:textId="77777777" w:rsidR="00016DEE" w:rsidRPr="00177DFB" w:rsidRDefault="00016DEE" w:rsidP="00016DEE">
      <w:pPr>
        <w:pStyle w:val="Odstavecseseznamem"/>
        <w:ind w:left="1080"/>
        <w:rPr>
          <w:b/>
        </w:rPr>
      </w:pPr>
    </w:p>
    <w:p w14:paraId="08D361A8" w14:textId="16CA527A" w:rsidR="00016DEE" w:rsidRDefault="00016DEE" w:rsidP="007E3C8A">
      <w:pPr>
        <w:numPr>
          <w:ilvl w:val="0"/>
          <w:numId w:val="35"/>
        </w:numPr>
        <w:suppressAutoHyphens w:val="0"/>
        <w:autoSpaceDN/>
        <w:jc w:val="both"/>
        <w:textAlignment w:val="auto"/>
      </w:pPr>
      <w:r w:rsidRPr="00177DFB">
        <w:t xml:space="preserve">Cena za </w:t>
      </w:r>
      <w:r>
        <w:t xml:space="preserve">předmět Smlouvy dle článku I. </w:t>
      </w:r>
      <w:r w:rsidRPr="00177DFB">
        <w:t xml:space="preserve">činí </w:t>
      </w:r>
      <w:r w:rsidR="00A604C4">
        <w:rPr>
          <w:b/>
        </w:rPr>
        <w:t>105.000,-Kč</w:t>
      </w:r>
      <w:r w:rsidR="00345BDC">
        <w:t xml:space="preserve"> </w:t>
      </w:r>
      <w:r w:rsidRPr="00177DFB">
        <w:t>(„</w:t>
      </w:r>
      <w:r w:rsidRPr="00177DFB">
        <w:rPr>
          <w:b/>
        </w:rPr>
        <w:t>Cena</w:t>
      </w:r>
      <w:r w:rsidRPr="00177DFB">
        <w:t>“) a je stanovena dohodou smluvních stran a rozumí se jí cena smluvní, p</w:t>
      </w:r>
      <w:r w:rsidR="00F44056">
        <w:t>evná, konečná a nepřekročitelná. Takto stanovená cena je včetně DPH.</w:t>
      </w:r>
      <w:r w:rsidRPr="00177DFB">
        <w:t xml:space="preserve"> Cena zahrnuje veškeré náklady Zpracovatele a bude Objednatelem uhrazena způsobem stanoveným v následujících </w:t>
      </w:r>
      <w:r w:rsidR="00750225">
        <w:t>bodech</w:t>
      </w:r>
      <w:r w:rsidRPr="00177DFB">
        <w:t xml:space="preserve"> tohoto článku Smlouvy.</w:t>
      </w:r>
    </w:p>
    <w:p w14:paraId="1DBD186C" w14:textId="77777777" w:rsidR="004E52F3" w:rsidRPr="00177DFB" w:rsidRDefault="004E52F3" w:rsidP="004E52F3">
      <w:pPr>
        <w:suppressAutoHyphens w:val="0"/>
        <w:autoSpaceDN/>
        <w:ind w:left="360"/>
        <w:jc w:val="both"/>
        <w:textAlignment w:val="auto"/>
      </w:pPr>
    </w:p>
    <w:p w14:paraId="30560FDF" w14:textId="4E6863A1" w:rsidR="00016DEE" w:rsidRPr="00177DFB" w:rsidRDefault="00016DEE" w:rsidP="00016DEE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 w:rsidRPr="00177DFB">
        <w:t xml:space="preserve">První část ceny ve výši </w:t>
      </w:r>
      <w:r w:rsidR="00750225">
        <w:t>½ z ceny stanovené dle čl. III. bodu 1 této Smlouvy bude Zpracovatelem</w:t>
      </w:r>
      <w:r w:rsidRPr="00177DFB">
        <w:t xml:space="preserve"> vyúčtována Objednateli na základě Zpracovatelem vystavené </w:t>
      </w:r>
      <w:r w:rsidR="00952240">
        <w:t>faktury s lhůtou splatnosti do14</w:t>
      </w:r>
      <w:r w:rsidRPr="00177DFB">
        <w:t xml:space="preserve">-ti </w:t>
      </w:r>
      <w:r w:rsidRPr="00177DFB">
        <w:lastRenderedPageBreak/>
        <w:t>pracovních dnů ode dne, kdy Objednatel v souladu s čl. II. bodem 3 této Smlouvy informoval Zpracovatele o obdržení první zálohové platby.</w:t>
      </w:r>
    </w:p>
    <w:p w14:paraId="20CE5A50" w14:textId="77777777" w:rsidR="00016DEE" w:rsidRPr="00177DFB" w:rsidRDefault="00016DEE" w:rsidP="00AC127F"/>
    <w:p w14:paraId="276B768C" w14:textId="4AC99207" w:rsidR="00016DEE" w:rsidRDefault="00952240" w:rsidP="00016DEE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 w:rsidRPr="00177DFB">
        <w:t xml:space="preserve">Na zbývající část sjednané ceny ve výši </w:t>
      </w:r>
      <w:r w:rsidR="00AC127F">
        <w:t>½</w:t>
      </w:r>
      <w:r>
        <w:t xml:space="preserve"> z ceny stanovené dle čl. III. bodu 1 této Smlouvy</w:t>
      </w:r>
      <w:r w:rsidRPr="00177DFB">
        <w:t xml:space="preserve"> Zpracovatel vyúčtuje odměnu </w:t>
      </w:r>
      <w:r w:rsidR="00FE7D60">
        <w:t>v posledním čtvrtletí realizace projektu</w:t>
      </w:r>
      <w:r>
        <w:t xml:space="preserve">. Zpracovatel vystaví fakturu s lhůtou splatnosti do </w:t>
      </w:r>
      <w:proofErr w:type="gramStart"/>
      <w:r>
        <w:t>14-ti</w:t>
      </w:r>
      <w:proofErr w:type="gramEnd"/>
      <w:r>
        <w:t xml:space="preserve"> pracovních dnů.</w:t>
      </w:r>
      <w:r w:rsidR="00016DEE" w:rsidRPr="00177DFB">
        <w:t xml:space="preserve"> </w:t>
      </w:r>
    </w:p>
    <w:p w14:paraId="4B4B3E08" w14:textId="4D339992" w:rsidR="00016DEE" w:rsidRPr="00177DFB" w:rsidRDefault="00016DEE" w:rsidP="00750225">
      <w:pPr>
        <w:spacing w:after="120"/>
        <w:jc w:val="both"/>
      </w:pPr>
    </w:p>
    <w:p w14:paraId="20979E70" w14:textId="77777777" w:rsidR="00016DEE" w:rsidRPr="00177DFB" w:rsidRDefault="00016DEE" w:rsidP="00016DEE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 w:rsidRPr="00177DFB">
        <w:t>Pro účely této smlouvy a odstranění pochybností o okamžiku doručení se příslušná faktura považuje za řádně doručenou nejpozději druhým pracovním dnem ode dne jejího odeslání Objednateli.</w:t>
      </w:r>
    </w:p>
    <w:p w14:paraId="73A5E6E2" w14:textId="77777777" w:rsidR="00016DEE" w:rsidRPr="00177DFB" w:rsidRDefault="00016DEE" w:rsidP="00016DEE">
      <w:pPr>
        <w:jc w:val="both"/>
      </w:pPr>
    </w:p>
    <w:p w14:paraId="3E974EC8" w14:textId="77777777" w:rsidR="00016DEE" w:rsidRPr="00177DFB" w:rsidRDefault="00016DEE" w:rsidP="00016DEE">
      <w:pPr>
        <w:numPr>
          <w:ilvl w:val="0"/>
          <w:numId w:val="35"/>
        </w:numPr>
        <w:suppressAutoHyphens w:val="0"/>
        <w:autoSpaceDN/>
        <w:jc w:val="both"/>
        <w:textAlignment w:val="auto"/>
      </w:pPr>
      <w:r w:rsidRPr="00177DFB">
        <w:t xml:space="preserve">Objednatel je oprávněn ve lhůtě splatnosti vrátit Zpracovateli fakturu, která neobsahuje požadované náležitosti. Ve vráceném dokladu musí vyznačit důvod vrácení. Nová lhůta splatnosti začne plynout dnem vystavení opravené faktury. </w:t>
      </w:r>
    </w:p>
    <w:p w14:paraId="4DB63109" w14:textId="77777777" w:rsidR="00016DEE" w:rsidRPr="00177DFB" w:rsidRDefault="00016DEE" w:rsidP="00016DEE">
      <w:pPr>
        <w:pStyle w:val="Odstavecseseznamem"/>
        <w:rPr>
          <w:bCs/>
        </w:rPr>
      </w:pPr>
    </w:p>
    <w:p w14:paraId="61841310" w14:textId="77777777" w:rsidR="00016DEE" w:rsidRPr="00177DFB" w:rsidRDefault="00016DEE" w:rsidP="00016DEE">
      <w:pPr>
        <w:numPr>
          <w:ilvl w:val="0"/>
          <w:numId w:val="35"/>
        </w:numPr>
        <w:suppressAutoHyphens w:val="0"/>
        <w:autoSpaceDN/>
        <w:jc w:val="both"/>
        <w:textAlignment w:val="auto"/>
      </w:pPr>
      <w:r w:rsidRPr="00177DFB">
        <w:rPr>
          <w:bCs/>
        </w:rPr>
        <w:t>Smluvní strany se dohodly, v souladu s ustanovením § 21 odst. 8 zákona č. 235/2004 Sb., o dani z přidané hodnoty, že datum vystavení daňového dokladu bude považováno za datum uskutečnění zdanitelného plnění.</w:t>
      </w:r>
    </w:p>
    <w:p w14:paraId="22DC4320" w14:textId="77777777" w:rsidR="00016DEE" w:rsidRPr="00177DFB" w:rsidRDefault="00016DEE" w:rsidP="00016DEE">
      <w:pPr>
        <w:pStyle w:val="Odstavecseseznamem"/>
      </w:pPr>
    </w:p>
    <w:p w14:paraId="7707F531" w14:textId="77777777" w:rsidR="00016DEE" w:rsidRPr="00177DFB" w:rsidRDefault="00016DEE" w:rsidP="00016DEE">
      <w:pPr>
        <w:numPr>
          <w:ilvl w:val="0"/>
          <w:numId w:val="35"/>
        </w:numPr>
        <w:suppressAutoHyphens w:val="0"/>
        <w:autoSpaceDN/>
        <w:jc w:val="both"/>
        <w:textAlignment w:val="auto"/>
      </w:pPr>
      <w:r w:rsidRPr="00177DFB">
        <w:t>V případě prodlení Objednatele s úhradou Ceny či jakékoli její části, má Zpracovatel právo požadovat uhrazení úroku z prodlení ve výši 0,05 % z dlužné částky za každý i započatý den prodlení.</w:t>
      </w:r>
    </w:p>
    <w:p w14:paraId="07565F73" w14:textId="4E977C48" w:rsidR="00016DEE" w:rsidRDefault="00016DEE" w:rsidP="00016DEE">
      <w:pPr>
        <w:ind w:left="360"/>
        <w:jc w:val="both"/>
      </w:pPr>
    </w:p>
    <w:p w14:paraId="2487C67A" w14:textId="77777777" w:rsidR="00AC127F" w:rsidRPr="00177DFB" w:rsidRDefault="00AC127F" w:rsidP="00016DEE">
      <w:pPr>
        <w:ind w:left="360"/>
        <w:jc w:val="both"/>
      </w:pPr>
    </w:p>
    <w:p w14:paraId="179881FE" w14:textId="07D5F484" w:rsidR="00016DEE" w:rsidRDefault="00016DEE" w:rsidP="00016DEE">
      <w:pPr>
        <w:pStyle w:val="Nadpis1"/>
        <w:numPr>
          <w:ilvl w:val="0"/>
          <w:numId w:val="32"/>
        </w:numPr>
        <w:spacing w:after="120"/>
        <w:rPr>
          <w:sz w:val="24"/>
          <w:szCs w:val="24"/>
        </w:rPr>
      </w:pPr>
      <w:r w:rsidRPr="00177DFB">
        <w:rPr>
          <w:sz w:val="24"/>
          <w:szCs w:val="24"/>
        </w:rPr>
        <w:t>Odstoupení od Smlouvy</w:t>
      </w:r>
    </w:p>
    <w:p w14:paraId="3612164A" w14:textId="77777777" w:rsidR="00AC127F" w:rsidRPr="00AC127F" w:rsidRDefault="00AC127F" w:rsidP="00AC127F"/>
    <w:p w14:paraId="75120003" w14:textId="77777777" w:rsidR="00AC127F" w:rsidRPr="00AC127F" w:rsidRDefault="00AC127F" w:rsidP="00AC127F"/>
    <w:p w14:paraId="50BF9E20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 xml:space="preserve">Každá ze smluvních stran je oprávněna od této Smlouvy písemně odstoupit, jestliže druhá strana podstatným způsobem poruší tuto Smlouvu. </w:t>
      </w:r>
    </w:p>
    <w:p w14:paraId="62221BF2" w14:textId="77777777" w:rsidR="00016DEE" w:rsidRPr="00177DFB" w:rsidRDefault="00016DEE" w:rsidP="00016DEE">
      <w:pPr>
        <w:numPr>
          <w:ilvl w:val="0"/>
          <w:numId w:val="36"/>
        </w:numPr>
        <w:jc w:val="both"/>
      </w:pPr>
      <w:r w:rsidRPr="00177DFB">
        <w:t>Za podstatné porušení Smlouvy ze strany Objednatele se považuje zejména, pokud Objednatel:</w:t>
      </w:r>
    </w:p>
    <w:p w14:paraId="51970973" w14:textId="57DB6594" w:rsidR="00016DEE" w:rsidRPr="00177DFB" w:rsidRDefault="00016DEE" w:rsidP="008513AE">
      <w:pPr>
        <w:numPr>
          <w:ilvl w:val="0"/>
          <w:numId w:val="39"/>
        </w:numPr>
        <w:jc w:val="both"/>
      </w:pPr>
      <w:r w:rsidRPr="00177DFB">
        <w:t xml:space="preserve">neposkytne nutnou součinnost či informace v rozsahu a termínech požadovaných </w:t>
      </w:r>
      <w:r w:rsidR="00345BDC">
        <w:t>Zpracovatelem</w:t>
      </w:r>
      <w:r w:rsidRPr="00177DFB">
        <w:t>, a to ani v dodatečné přiměřené lhůtě,</w:t>
      </w:r>
    </w:p>
    <w:p w14:paraId="36765989" w14:textId="1263899C" w:rsidR="00016DEE" w:rsidRPr="00177DFB" w:rsidRDefault="00016DEE" w:rsidP="0052732D">
      <w:pPr>
        <w:numPr>
          <w:ilvl w:val="0"/>
          <w:numId w:val="39"/>
        </w:numPr>
        <w:spacing w:after="120"/>
        <w:ind w:left="714" w:hanging="357"/>
        <w:jc w:val="both"/>
      </w:pPr>
      <w:r w:rsidRPr="00177DFB">
        <w:t xml:space="preserve">poskytne </w:t>
      </w:r>
      <w:r w:rsidR="00345BDC">
        <w:t>Zpracovateli</w:t>
      </w:r>
      <w:r w:rsidR="00345BDC" w:rsidRPr="00177DFB">
        <w:t xml:space="preserve"> </w:t>
      </w:r>
      <w:r w:rsidRPr="00177DFB">
        <w:t xml:space="preserve">nepravdivé údaje nebo opakovaně </w:t>
      </w:r>
      <w:r w:rsidR="00345BDC">
        <w:t>Zpracovateli</w:t>
      </w:r>
      <w:r w:rsidR="00345BDC" w:rsidRPr="00177DFB">
        <w:t xml:space="preserve"> </w:t>
      </w:r>
      <w:r w:rsidRPr="00177DFB">
        <w:t xml:space="preserve">poskytne neúplné informace či nevhodné podklady, ač na to byl </w:t>
      </w:r>
      <w:r w:rsidR="00345BDC">
        <w:t>Zpracovatelem</w:t>
      </w:r>
      <w:r w:rsidR="00345BDC" w:rsidRPr="00177DFB">
        <w:t xml:space="preserve"> </w:t>
      </w:r>
      <w:r w:rsidRPr="00177DFB">
        <w:t>písemně upozorněn</w:t>
      </w:r>
      <w:r w:rsidR="00345BDC">
        <w:t>.</w:t>
      </w:r>
    </w:p>
    <w:p w14:paraId="710F7596" w14:textId="2121A19F" w:rsidR="00016DEE" w:rsidRPr="00177DFB" w:rsidRDefault="00016DEE" w:rsidP="00093E30">
      <w:pPr>
        <w:numPr>
          <w:ilvl w:val="0"/>
          <w:numId w:val="36"/>
        </w:numPr>
        <w:ind w:left="357" w:hanging="357"/>
        <w:jc w:val="both"/>
      </w:pPr>
      <w:r w:rsidRPr="00177DFB">
        <w:t xml:space="preserve">Za podstatné porušení Smlouvy ze strany </w:t>
      </w:r>
      <w:r w:rsidR="00345BDC">
        <w:t>Zpracovatele</w:t>
      </w:r>
      <w:r w:rsidR="00345BDC" w:rsidRPr="00177DFB">
        <w:t xml:space="preserve"> </w:t>
      </w:r>
      <w:r w:rsidRPr="00177DFB">
        <w:t>se považuje zejména, pokud Zpracovatel:</w:t>
      </w:r>
    </w:p>
    <w:p w14:paraId="791EF8FE" w14:textId="1CBD032E" w:rsidR="00016DEE" w:rsidRPr="00177DFB" w:rsidRDefault="00016DEE" w:rsidP="008513AE">
      <w:pPr>
        <w:numPr>
          <w:ilvl w:val="0"/>
          <w:numId w:val="40"/>
        </w:numPr>
        <w:jc w:val="both"/>
      </w:pPr>
      <w:r w:rsidRPr="00177DFB">
        <w:t xml:space="preserve">nesplní některou z povinností dle této Smlouvy a v důsledku tohoto nesplnění bude Objednatel sankciován ze strany </w:t>
      </w:r>
      <w:r w:rsidR="003707FD">
        <w:t>P</w:t>
      </w:r>
      <w:r w:rsidRPr="00177DFB">
        <w:t xml:space="preserve">oskytovatele dotace dle </w:t>
      </w:r>
      <w:r w:rsidR="003707FD">
        <w:t>P</w:t>
      </w:r>
      <w:r w:rsidRPr="00177DFB">
        <w:t xml:space="preserve">rávního aktu, na </w:t>
      </w:r>
      <w:proofErr w:type="gramStart"/>
      <w:r w:rsidRPr="00177DFB">
        <w:t>základě</w:t>
      </w:r>
      <w:proofErr w:type="gramEnd"/>
      <w:r w:rsidRPr="00177DFB">
        <w:t xml:space="preserve"> kterého byla Objednateli poskytnuta dotace dle této Smlouvy,</w:t>
      </w:r>
    </w:p>
    <w:p w14:paraId="34433211" w14:textId="77777777" w:rsidR="00016DEE" w:rsidRPr="00177DFB" w:rsidRDefault="00016DEE" w:rsidP="008513AE">
      <w:pPr>
        <w:numPr>
          <w:ilvl w:val="0"/>
          <w:numId w:val="40"/>
        </w:numPr>
        <w:jc w:val="both"/>
      </w:pPr>
      <w:r w:rsidRPr="00177DFB">
        <w:t>opakovaně prokazatelně nesplní některou z povinností dle této Smlouvy a nedojde ke sjednání nápravy ani po písemném upozornění ze strany Objednatele</w:t>
      </w:r>
    </w:p>
    <w:p w14:paraId="10E49184" w14:textId="77777777" w:rsidR="00016DEE" w:rsidRPr="00177DFB" w:rsidRDefault="00016DEE" w:rsidP="00016DEE">
      <w:pPr>
        <w:spacing w:after="120"/>
        <w:ind w:left="720"/>
        <w:jc w:val="both"/>
      </w:pPr>
    </w:p>
    <w:p w14:paraId="2BAF388A" w14:textId="6EEDE068" w:rsidR="00016DEE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Odstoupení od Smlouvy musí být učiněno písemně a doručeno druhé smluvní straně, přičemž účinky odstoupení nastávají dnem doručení písemného vyhotovení odstoupení.</w:t>
      </w:r>
    </w:p>
    <w:p w14:paraId="36C6F995" w14:textId="0A619017" w:rsidR="00AC127F" w:rsidRDefault="00AC127F" w:rsidP="00AC127F">
      <w:pPr>
        <w:spacing w:after="120"/>
        <w:jc w:val="both"/>
      </w:pPr>
    </w:p>
    <w:p w14:paraId="5BE1765B" w14:textId="77777777" w:rsidR="00AC127F" w:rsidRPr="00177DFB" w:rsidRDefault="00AC127F" w:rsidP="00AC127F">
      <w:pPr>
        <w:spacing w:after="120"/>
        <w:jc w:val="both"/>
      </w:pPr>
    </w:p>
    <w:p w14:paraId="7C18D9D3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Smluvní strany se pro případ odstoupení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14:paraId="60696FBB" w14:textId="77777777" w:rsidR="00016DEE" w:rsidRPr="00177DFB" w:rsidRDefault="00016DEE" w:rsidP="00016DEE">
      <w:pPr>
        <w:jc w:val="both"/>
      </w:pPr>
    </w:p>
    <w:p w14:paraId="47F05158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Ochrana důvěrných informací</w:t>
      </w:r>
    </w:p>
    <w:p w14:paraId="696D72D6" w14:textId="77777777" w:rsidR="00016DEE" w:rsidRPr="00177DFB" w:rsidRDefault="00016DEE" w:rsidP="00016DEE"/>
    <w:p w14:paraId="26DB5BBA" w14:textId="43E1FB8A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a Objednatel jsou povinni zachovávat mlčenlivost o všech záležitostech, údajích </w:t>
      </w:r>
      <w:r w:rsidR="003707FD">
        <w:br/>
      </w:r>
      <w:r w:rsidRPr="00177DFB">
        <w:t xml:space="preserve">a sděleních, o nichž se dozvěděli před uzavřením této Smlouvy a v souvislosti s jednáním </w:t>
      </w:r>
      <w:r w:rsidR="003707FD">
        <w:br/>
      </w:r>
      <w:r w:rsidRPr="00177DFB">
        <w:t xml:space="preserve">o uzavření této Smlouvy, a Smluvní strany berou na vědomí, že všechny tyto záležitosti, údaje </w:t>
      </w:r>
      <w:r w:rsidR="003707FD">
        <w:br/>
      </w:r>
      <w:r w:rsidRPr="00177DFB">
        <w:t>a sdělení mají důvěrný charakter.</w:t>
      </w:r>
    </w:p>
    <w:p w14:paraId="485ABC32" w14:textId="5846DEB5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zachovávat mlčenlivost o všech záležitostech, o nichž se dozvěděl v souvislosti s plněním dle této smlouvy. Z povinnosti mlčenlivosti </w:t>
      </w:r>
      <w:r w:rsidR="00345BDC">
        <w:t>Zpracovatele</w:t>
      </w:r>
      <w:r w:rsidR="00345BDC" w:rsidRPr="00177DFB">
        <w:t xml:space="preserve"> </w:t>
      </w:r>
      <w:r w:rsidRPr="00177DFB">
        <w:t>jsou dále vyjmuty informace poskytované osobám oprávněným ke kontrole plnění podmínek uvedených v </w:t>
      </w:r>
      <w:r w:rsidR="003707FD">
        <w:t>P</w:t>
      </w:r>
      <w:r w:rsidRPr="00177DFB">
        <w:t>rávním aktu</w:t>
      </w:r>
      <w:r w:rsidR="007176B8">
        <w:t xml:space="preserve">, na </w:t>
      </w:r>
      <w:proofErr w:type="gramStart"/>
      <w:r w:rsidR="007176B8">
        <w:t>základě</w:t>
      </w:r>
      <w:proofErr w:type="gramEnd"/>
      <w:r w:rsidR="007176B8">
        <w:t xml:space="preserve"> kterého bude Objednateli poskytnuta dotace</w:t>
      </w:r>
      <w:r w:rsidRPr="00177DFB">
        <w:t>.</w:t>
      </w:r>
    </w:p>
    <w:p w14:paraId="5BF2AAE5" w14:textId="7777777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>Zpracovatel se zavazuje po celou dobu trvání této Smlouvy, jakož i po jejím uplynutí respektovat a dodržovat obchodní tajemství Objednatele a zabezpečit listiny, které jsou součástí obchodního tajemství Objednatele včetně fotokopií obsahující uvedené údaje, před zneužitím třetími osobami.</w:t>
      </w:r>
    </w:p>
    <w:p w14:paraId="07930024" w14:textId="2A0CC8B2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Po ukončení Smlouvy je Objednatel oprávněn vyzvat </w:t>
      </w:r>
      <w:r w:rsidR="00345BDC">
        <w:t>Zpracovatele</w:t>
      </w:r>
      <w:r w:rsidR="00345BDC" w:rsidRPr="00177DFB">
        <w:t xml:space="preserve"> </w:t>
      </w:r>
      <w:r w:rsidRPr="00177DFB">
        <w:t xml:space="preserve">k vydání všech materiálů, které mu poskytl v souvislosti s plněním dle této Smlouvy. Zpracovatel je povinen předat Objednateli všechny materiály, které od něj v souvislosti s plněním převzal. Zpracovatel je oprávněn ponechat si kopie těchto materiálů za podmínky dodržení ustanovení </w:t>
      </w:r>
      <w:r w:rsidR="003707FD">
        <w:t>bodu</w:t>
      </w:r>
      <w:r w:rsidRPr="00177DFB">
        <w:t xml:space="preserve"> 1 tohoto článku Smlouvy.</w:t>
      </w:r>
    </w:p>
    <w:p w14:paraId="2D791C9A" w14:textId="416D53B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Objednatel tímto uděluje </w:t>
      </w:r>
      <w:r w:rsidR="00345BDC">
        <w:t>Zpracovateli</w:t>
      </w:r>
      <w:r w:rsidR="00345BDC" w:rsidRPr="00177DFB">
        <w:t xml:space="preserve"> </w:t>
      </w:r>
      <w:r w:rsidRPr="00177DFB">
        <w:t xml:space="preserve">souhlas se zveřejněním obchodní firmy či názvu Objednatele a názvu Projektu jako reference. Objednatel uděluje </w:t>
      </w:r>
      <w:r w:rsidR="00345BDC">
        <w:t>Zpracovateli</w:t>
      </w:r>
      <w:r w:rsidR="00345BDC" w:rsidRPr="00177DFB">
        <w:t xml:space="preserve"> </w:t>
      </w:r>
      <w:r w:rsidRPr="00177DFB">
        <w:t>zároveň souhlas k tomu, aby ho Zpracovatel v budoucnu kontaktoval prostřednictvím e-mailu s obchodními sděleními.</w:t>
      </w:r>
    </w:p>
    <w:p w14:paraId="1A4B0A47" w14:textId="7777777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Je-li Objednatel veřejnoprávní korporací, souhlasí Zpracovatel s tím, že obsah této Smlouvy není obchodním tajemstvím a Objednatel jej může zveřejnit, zejména v rozsahu a za podmínek vyplývajících ze zákona č. 106/1999 Sb., o svobodném přístupu k informacím, v platném znění. </w:t>
      </w:r>
    </w:p>
    <w:p w14:paraId="4BD60076" w14:textId="1CC9CECD" w:rsidR="00016DEE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poskytnout Objednateli veškeré doklady související s realizací Projektu </w:t>
      </w:r>
      <w:r w:rsidR="003707FD">
        <w:br/>
      </w:r>
      <w:r w:rsidRPr="00177DFB">
        <w:t xml:space="preserve">a plněním závazných ukazatelů v rámci předmětu činnosti </w:t>
      </w:r>
      <w:r w:rsidR="00345BDC">
        <w:t>Zpracovatele</w:t>
      </w:r>
      <w:r w:rsidRPr="00177DFB">
        <w:t>, které si vyžádají přísl</w:t>
      </w:r>
      <w:r w:rsidR="003707FD">
        <w:t>ušné kontrolní orgány, zejména P</w:t>
      </w:r>
      <w:r w:rsidRPr="00177DFB">
        <w:t xml:space="preserve">oskytovatel dotace a jím pověřené subjekty jako příslušný finanční úřad, Ministerstvo financí, Nejvyšší kontrolní úřad, Evropská komise, Evropský účetní dvůr aj. Závazek </w:t>
      </w:r>
      <w:r w:rsidR="007176B8">
        <w:t xml:space="preserve">Zpracovatele </w:t>
      </w:r>
      <w:r w:rsidRPr="00177DFB">
        <w:t xml:space="preserve">dle tohoto ustanovení trvá po dobu, po kterou jsou příslušné kontrolní orgány oprávněny k ověřování plnění podmínek </w:t>
      </w:r>
      <w:r w:rsidR="003707FD">
        <w:t>P</w:t>
      </w:r>
      <w:r w:rsidRPr="00177DFB">
        <w:t>rávního aktu</w:t>
      </w:r>
      <w:r w:rsidR="00B44131">
        <w:t>, na základě kterého byla poskytnuta dotace</w:t>
      </w:r>
      <w:r w:rsidRPr="00177DFB">
        <w:t>.</w:t>
      </w:r>
    </w:p>
    <w:p w14:paraId="4834190E" w14:textId="77777777" w:rsidR="003438F3" w:rsidRDefault="003438F3" w:rsidP="003438F3">
      <w:pPr>
        <w:spacing w:after="120"/>
        <w:ind w:left="360"/>
        <w:jc w:val="both"/>
      </w:pPr>
    </w:p>
    <w:p w14:paraId="07BFEA8F" w14:textId="75E8B029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Zvláštní ujednání</w:t>
      </w:r>
      <w:r w:rsidR="003438F3">
        <w:rPr>
          <w:sz w:val="24"/>
          <w:szCs w:val="24"/>
        </w:rPr>
        <w:t>, náhrada způsobené újmy</w:t>
      </w:r>
    </w:p>
    <w:p w14:paraId="60C33653" w14:textId="4F9753C6" w:rsidR="00016DEE" w:rsidRPr="00177DFB" w:rsidRDefault="00016DEE" w:rsidP="00750225">
      <w:pPr>
        <w:spacing w:after="120"/>
        <w:jc w:val="both"/>
      </w:pPr>
    </w:p>
    <w:p w14:paraId="162DCF04" w14:textId="20056411" w:rsidR="00016DEE" w:rsidRPr="00177DFB" w:rsidRDefault="00016DEE" w:rsidP="003707FD">
      <w:pPr>
        <w:numPr>
          <w:ilvl w:val="0"/>
          <w:numId w:val="37"/>
        </w:numPr>
        <w:jc w:val="both"/>
      </w:pPr>
      <w:r w:rsidRPr="00177DFB">
        <w:t>Smluvní strany se dohodly, že kontaktními osobami pro výše uvedený Projekt jsou:</w:t>
      </w:r>
    </w:p>
    <w:p w14:paraId="766B9B0D" w14:textId="649B5773" w:rsidR="00016DEE" w:rsidRPr="00177DFB" w:rsidRDefault="00DA5109" w:rsidP="00DA5109">
      <w:pPr>
        <w:numPr>
          <w:ilvl w:val="1"/>
          <w:numId w:val="37"/>
        </w:numPr>
      </w:pPr>
      <w:r w:rsidRPr="00177DFB">
        <w:t xml:space="preserve">Za Zpracovatele: </w:t>
      </w:r>
      <w:r>
        <w:t>Ondřej Muroň</w:t>
      </w:r>
    </w:p>
    <w:p w14:paraId="19283052" w14:textId="154A9F8F" w:rsidR="00016DEE" w:rsidRPr="00177DFB" w:rsidRDefault="007922AD" w:rsidP="00B12532">
      <w:pPr>
        <w:numPr>
          <w:ilvl w:val="1"/>
          <w:numId w:val="37"/>
        </w:numPr>
        <w:spacing w:after="120"/>
      </w:pPr>
      <w:r>
        <w:t>Za Objednatele:</w:t>
      </w:r>
      <w:r w:rsidR="00A163D9">
        <w:t xml:space="preserve"> Mgr. </w:t>
      </w:r>
      <w:r w:rsidR="00FC2826">
        <w:t>Dagmar Havlíčk</w:t>
      </w:r>
      <w:r w:rsidR="00A163D9">
        <w:t>ová</w:t>
      </w:r>
      <w:r>
        <w:br/>
      </w:r>
    </w:p>
    <w:p w14:paraId="7B75B5AF" w14:textId="57445D65" w:rsidR="00750225" w:rsidRDefault="00016DEE" w:rsidP="00016DEE">
      <w:pPr>
        <w:numPr>
          <w:ilvl w:val="0"/>
          <w:numId w:val="37"/>
        </w:numPr>
        <w:spacing w:after="120"/>
        <w:jc w:val="both"/>
      </w:pPr>
      <w:r w:rsidRPr="00177DFB">
        <w:t>Za způsob platné a závazné komunikace se považuje také komunikace elektronická.</w:t>
      </w:r>
    </w:p>
    <w:p w14:paraId="7DEA6496" w14:textId="1950BEA5" w:rsidR="00C13391" w:rsidRPr="00177DFB" w:rsidRDefault="003438F3" w:rsidP="007922AD">
      <w:pPr>
        <w:numPr>
          <w:ilvl w:val="0"/>
          <w:numId w:val="37"/>
        </w:numPr>
        <w:spacing w:after="120"/>
        <w:jc w:val="both"/>
      </w:pPr>
      <w:r>
        <w:t>V případě porušení povinností ze strany Zpracovatele, v jejímž důsledku vznikne Objednateli újma, se tuto újmu zavazuje uhradit Zpracovatel.</w:t>
      </w:r>
    </w:p>
    <w:p w14:paraId="32C10D94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Závěrečná ustanovení</w:t>
      </w:r>
    </w:p>
    <w:p w14:paraId="3332C879" w14:textId="77777777" w:rsidR="00016DEE" w:rsidRPr="00177DFB" w:rsidRDefault="00016DEE" w:rsidP="00016DEE"/>
    <w:p w14:paraId="3E419E67" w14:textId="050F4D7E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Na otázky výslovně neupravené v této Smlouvě se přiměřeně použijí ustanovení zákona </w:t>
      </w:r>
      <w:r w:rsidR="003707FD">
        <w:br/>
      </w:r>
      <w:r w:rsidRPr="00177DFB">
        <w:t>č. 89/2012 Sb., občanský zákoník, ve znění pozdějších předpisů (dále jen „</w:t>
      </w:r>
      <w:r w:rsidRPr="00177DFB">
        <w:rPr>
          <w:b/>
          <w:bCs/>
        </w:rPr>
        <w:t>Občanský zákoník</w:t>
      </w:r>
      <w:r w:rsidRPr="00177DFB">
        <w:rPr>
          <w:bCs/>
        </w:rPr>
        <w:t>“)</w:t>
      </w:r>
      <w:r w:rsidRPr="00177DFB">
        <w:t xml:space="preserve">. </w:t>
      </w:r>
      <w:r w:rsidRPr="00177DFB">
        <w:lastRenderedPageBreak/>
        <w:t>Pro úpravu otázek neřešených v této Smlouvě se vylučuje použití zvyklostí nebo praxe zavedené mezi smluvními stranami. Žádná část obsahu Smlouvy není určena odkazem na obchodní podmínky kterékoliv ze smluvních stran.</w:t>
      </w:r>
    </w:p>
    <w:p w14:paraId="7666A417" w14:textId="1789D1D8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Přijetí návrhu </w:t>
      </w:r>
      <w:r>
        <w:t xml:space="preserve">Zpracovatele </w:t>
      </w:r>
      <w:r w:rsidRPr="00177DFB">
        <w:t xml:space="preserve">na uzavření této Smlouvy ze strany Objednatele s dodatky nebo odchylkami dle </w:t>
      </w:r>
      <w:proofErr w:type="spellStart"/>
      <w:r w:rsidRPr="00177DFB">
        <w:t>ust</w:t>
      </w:r>
      <w:proofErr w:type="spellEnd"/>
      <w:r w:rsidRPr="00177DFB">
        <w:t xml:space="preserve">. § 1740 odst. 3 Občanského zákoníku je vyloučeno. Pro účely této Smlouvy se nepoužije ustanovení o platnosti potvrzení, které vykazuje odchylky od skutečně ujednaného obsahu smlouvy ve smyslu </w:t>
      </w:r>
      <w:proofErr w:type="spellStart"/>
      <w:r w:rsidRPr="00177DFB">
        <w:t>ust</w:t>
      </w:r>
      <w:proofErr w:type="spellEnd"/>
      <w:r w:rsidRPr="00177DFB">
        <w:t xml:space="preserve">. § 1757 odst. 2 a 3 Občanského zákoníku. Předpokladem uzavření této Smlouvy je dosažení úplné shody smluvních stran o všech náležitostech a ustanoveních uvedených v návrhu </w:t>
      </w:r>
      <w:r w:rsidR="00E0281D">
        <w:t>Zpracovatele</w:t>
      </w:r>
      <w:r w:rsidRPr="00177DFB">
        <w:t xml:space="preserve"> na uzavření této Smlouvy.</w:t>
      </w:r>
    </w:p>
    <w:p w14:paraId="5AB1FBEB" w14:textId="01A080C4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konstatují, že tato Smlouva není uzavírána adhezním způsobem a </w:t>
      </w:r>
      <w:proofErr w:type="spellStart"/>
      <w:r w:rsidRPr="00177DFB">
        <w:t>ust</w:t>
      </w:r>
      <w:proofErr w:type="spellEnd"/>
      <w:r w:rsidRPr="00177DFB">
        <w:t xml:space="preserve">. § 1799 </w:t>
      </w:r>
      <w:r w:rsidR="003707FD">
        <w:br/>
      </w:r>
      <w:r w:rsidRPr="00177DFB">
        <w:t>a § 1800 Občanského zákoníku se na tuto Smlouvu proto nepoužije.</w:t>
      </w:r>
    </w:p>
    <w:p w14:paraId="791A400F" w14:textId="05789980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Jakákoliv ujednání či prohlášení učiněná smluvními stranami před uzavřením této Smlouvy </w:t>
      </w:r>
      <w:r w:rsidR="003707FD">
        <w:br/>
      </w:r>
      <w:r w:rsidRPr="00177DFB">
        <w:t>v průběhu jednání o uzavření této Smlouvy nejsou pro určení obsahu této Smlouvy právně závazná.</w:t>
      </w:r>
    </w:p>
    <w:p w14:paraId="7F18698B" w14:textId="7EA5831D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Smlouva je vyhotovena v 2 stejnopisech s platností originálu, z nichž jeden obdrží Objednatel </w:t>
      </w:r>
      <w:r w:rsidR="003707FD">
        <w:br/>
      </w:r>
      <w:r w:rsidRPr="00177DFB">
        <w:t xml:space="preserve">a jeden </w:t>
      </w:r>
      <w:r>
        <w:t>Zpracovatel</w:t>
      </w:r>
      <w:r w:rsidRPr="00177DFB">
        <w:t>.</w:t>
      </w:r>
    </w:p>
    <w:p w14:paraId="6696017D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Adresami pro doručování jsou sídla smluvních stran uvedená v záhlaví této Smlouvy.</w:t>
      </w:r>
    </w:p>
    <w:p w14:paraId="23C40C54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Veškeré spory vzniklé z této Smlouvy budou smluvní strany řešit dohodou. </w:t>
      </w:r>
    </w:p>
    <w:p w14:paraId="3319A5EB" w14:textId="2EA3DD0A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prohlašují, že před uzavřením Smlouvy si v souladu s </w:t>
      </w:r>
      <w:proofErr w:type="spellStart"/>
      <w:r w:rsidRPr="00177DFB">
        <w:t>ust</w:t>
      </w:r>
      <w:proofErr w:type="spellEnd"/>
      <w:r w:rsidRPr="00177DFB">
        <w:t xml:space="preserve">. § 1728 odst. 2 Občanského zákoníku vzájemně sdělily všechny skutkové a právní okolnosti rozhodné </w:t>
      </w:r>
      <w:r w:rsidR="003707FD">
        <w:br/>
      </w:r>
      <w:r w:rsidRPr="00177DFB">
        <w:t>pro uzavření Smlouvy.</w:t>
      </w:r>
    </w:p>
    <w:p w14:paraId="79FEF312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prohlašují, že jsou dostatečně srozuměny s obsahem, významem a důsledky ujednání této Smlouvy a že mají dostatečné znalosti a zkušenosti taková ujednání, jejich význam a důsledky posoudit.</w:t>
      </w:r>
      <w:r>
        <w:t xml:space="preserve"> </w:t>
      </w:r>
    </w:p>
    <w:p w14:paraId="44BFFD6A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si Smlouvu přečetly a s jejím obsahem souhlasí, na důkaz čehož připojují osoby oprávněné smluvní strany zastupovat své vlastnoruční podpisy.</w:t>
      </w:r>
    </w:p>
    <w:p w14:paraId="0A3EE640" w14:textId="17E8DA65" w:rsidR="00016DEE" w:rsidRDefault="00016DEE" w:rsidP="00016DEE">
      <w:r>
        <w:t>Místo a datum:</w:t>
      </w:r>
      <w:r>
        <w:tab/>
      </w:r>
      <w:r w:rsidR="007922AD">
        <w:t xml:space="preserve">Praha, </w:t>
      </w:r>
      <w:r w:rsidR="00A604C4">
        <w:t>24</w:t>
      </w:r>
      <w:r w:rsidR="00A163D9">
        <w:t xml:space="preserve">. </w:t>
      </w:r>
      <w:r w:rsidR="004E52F3">
        <w:t>5</w:t>
      </w:r>
      <w:r w:rsidR="00A163D9">
        <w:t>. 201</w:t>
      </w:r>
      <w:r w:rsidR="004E52F3">
        <w:t>9</w:t>
      </w:r>
    </w:p>
    <w:p w14:paraId="2A13DDE6" w14:textId="2853F311" w:rsidR="00016DEE" w:rsidRDefault="00016DEE" w:rsidP="00016DEE">
      <w:r>
        <w:t xml:space="preserve">Objednatel: </w:t>
      </w:r>
      <w:r>
        <w:tab/>
      </w:r>
      <w:r>
        <w:tab/>
      </w:r>
      <w:r w:rsidR="00FC2826" w:rsidRPr="00FC2826">
        <w:t xml:space="preserve">Základní škola, Praha 4, </w:t>
      </w:r>
      <w:proofErr w:type="spellStart"/>
      <w:r w:rsidR="00FC2826" w:rsidRPr="00FC2826">
        <w:t>Pošepného</w:t>
      </w:r>
      <w:proofErr w:type="spellEnd"/>
      <w:r w:rsidR="00FC2826" w:rsidRPr="00FC2826">
        <w:t xml:space="preserve"> náměstí 2022</w:t>
      </w:r>
    </w:p>
    <w:p w14:paraId="57348051" w14:textId="5E0B9BAC" w:rsidR="00016DEE" w:rsidRDefault="00016DEE" w:rsidP="00016DEE">
      <w:r>
        <w:t xml:space="preserve">Jméno a příjmení: </w:t>
      </w:r>
      <w:r>
        <w:tab/>
      </w:r>
      <w:r w:rsidR="00A163D9">
        <w:t xml:space="preserve">Mgr. </w:t>
      </w:r>
      <w:r w:rsidR="00FC2826">
        <w:t>Dagmar Havlíčková</w:t>
      </w:r>
    </w:p>
    <w:p w14:paraId="142B935F" w14:textId="657157A8" w:rsidR="00016DEE" w:rsidRDefault="00016DEE" w:rsidP="00016DEE">
      <w:r>
        <w:t>Funkce:</w:t>
      </w:r>
      <w:r>
        <w:tab/>
      </w:r>
      <w:r>
        <w:tab/>
      </w:r>
      <w:r w:rsidR="007922AD">
        <w:t>ředitelka školy</w:t>
      </w:r>
    </w:p>
    <w:p w14:paraId="66C16539" w14:textId="1C3E76FF" w:rsidR="00016DEE" w:rsidRDefault="00016DEE" w:rsidP="00016DEE"/>
    <w:p w14:paraId="2367CD36" w14:textId="77777777" w:rsidR="00B16713" w:rsidRDefault="00B16713" w:rsidP="00016DEE"/>
    <w:p w14:paraId="24552103" w14:textId="2F96F646" w:rsidR="00016DEE" w:rsidRDefault="00016DEE" w:rsidP="00016DEE">
      <w:r>
        <w:t>____________________________________</w:t>
      </w:r>
      <w:r>
        <w:tab/>
      </w:r>
      <w:r>
        <w:tab/>
      </w:r>
    </w:p>
    <w:p w14:paraId="70E039BE" w14:textId="77777777" w:rsidR="00016DEE" w:rsidRDefault="00016DEE" w:rsidP="00016DEE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141D11" w14:textId="77777777" w:rsidR="00016DEE" w:rsidRDefault="00016DEE" w:rsidP="00016DEE"/>
    <w:p w14:paraId="0F243A50" w14:textId="77777777" w:rsidR="00DA5109" w:rsidRDefault="00DA5109" w:rsidP="00016DEE"/>
    <w:p w14:paraId="7BDDBBF1" w14:textId="77777777" w:rsidR="00DA5109" w:rsidRDefault="00DA5109" w:rsidP="00016DEE"/>
    <w:p w14:paraId="315F5AF5" w14:textId="09368A70" w:rsidR="00016DEE" w:rsidRDefault="007922AD" w:rsidP="00016DEE">
      <w:r>
        <w:t>Místo a datum:</w:t>
      </w:r>
      <w:r>
        <w:tab/>
        <w:t xml:space="preserve">Ostrava, </w:t>
      </w:r>
      <w:r w:rsidR="00A604C4">
        <w:t>24</w:t>
      </w:r>
      <w:r>
        <w:t xml:space="preserve">. </w:t>
      </w:r>
      <w:r w:rsidR="004E52F3">
        <w:t>5</w:t>
      </w:r>
      <w:r>
        <w:t>. 201</w:t>
      </w:r>
      <w:r w:rsidR="004E52F3">
        <w:t>9</w:t>
      </w:r>
    </w:p>
    <w:p w14:paraId="32312DDD" w14:textId="77777777" w:rsidR="00016DEE" w:rsidRDefault="00016DEE" w:rsidP="00016DEE">
      <w:proofErr w:type="gramStart"/>
      <w:r>
        <w:t xml:space="preserve">Zpracovatel:  </w:t>
      </w:r>
      <w:r>
        <w:tab/>
      </w:r>
      <w:proofErr w:type="gramEnd"/>
      <w:r>
        <w:tab/>
        <w:t>Z + M Partner spol. s r.o.</w:t>
      </w:r>
    </w:p>
    <w:p w14:paraId="23B94E5B" w14:textId="77777777" w:rsidR="00016DEE" w:rsidRDefault="00016DEE" w:rsidP="00016DEE">
      <w:r>
        <w:t xml:space="preserve">Jméno a příjmení: </w:t>
      </w:r>
      <w:r>
        <w:tab/>
        <w:t xml:space="preserve">David Ševčík    </w:t>
      </w:r>
    </w:p>
    <w:p w14:paraId="16FFAF16" w14:textId="4D2FC771" w:rsidR="00016DEE" w:rsidRDefault="00016DEE" w:rsidP="00016DEE">
      <w:proofErr w:type="gramStart"/>
      <w:r>
        <w:t xml:space="preserve">Funkce:  </w:t>
      </w:r>
      <w:r>
        <w:tab/>
      </w:r>
      <w:proofErr w:type="gramEnd"/>
      <w:r>
        <w:tab/>
        <w:t xml:space="preserve">jednatel </w:t>
      </w:r>
    </w:p>
    <w:p w14:paraId="3D0327E5" w14:textId="77777777" w:rsidR="00B16713" w:rsidRDefault="00B16713" w:rsidP="00016DEE">
      <w:bookmarkStart w:id="1" w:name="_GoBack"/>
      <w:bookmarkEnd w:id="1"/>
    </w:p>
    <w:p w14:paraId="15514B37" w14:textId="77777777" w:rsidR="00DA5109" w:rsidRDefault="00DA5109" w:rsidP="00016DEE"/>
    <w:p w14:paraId="338539B9" w14:textId="5D16C8E7" w:rsidR="00016DEE" w:rsidRDefault="00016DEE" w:rsidP="00016DEE">
      <w:r>
        <w:t>___________________________________</w:t>
      </w:r>
      <w:r>
        <w:tab/>
      </w:r>
      <w:r>
        <w:tab/>
      </w:r>
    </w:p>
    <w:p w14:paraId="1A478CF6" w14:textId="5DF9382B" w:rsidR="00285645" w:rsidRDefault="00016DEE">
      <w:r>
        <w:t>Podpis</w:t>
      </w:r>
      <w:r>
        <w:tab/>
      </w:r>
    </w:p>
    <w:sectPr w:rsidR="0028564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6F52" w14:textId="77777777" w:rsidR="00700567" w:rsidRDefault="00700567">
      <w:r>
        <w:separator/>
      </w:r>
    </w:p>
  </w:endnote>
  <w:endnote w:type="continuationSeparator" w:id="0">
    <w:p w14:paraId="11B37C4E" w14:textId="77777777" w:rsidR="00700567" w:rsidRDefault="007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C21" w14:textId="31B2651F" w:rsidR="008513AE" w:rsidRPr="001302A8" w:rsidRDefault="001302A8" w:rsidP="001302A8">
    <w:pPr>
      <w:pStyle w:val="Zpat"/>
      <w:jc w:val="right"/>
      <w:rPr>
        <w:i/>
        <w:color w:val="5B9BD5" w:themeColor="accent1"/>
      </w:rPr>
    </w:pPr>
    <w:r w:rsidRPr="001302A8">
      <w:rPr>
        <w:i/>
      </w:rPr>
      <w:t xml:space="preserve">Stránka </w:t>
    </w:r>
    <w:r w:rsidRPr="001302A8">
      <w:rPr>
        <w:i/>
      </w:rPr>
      <w:fldChar w:fldCharType="begin"/>
    </w:r>
    <w:r w:rsidRPr="001302A8">
      <w:rPr>
        <w:i/>
      </w:rPr>
      <w:instrText>PAGE  \* Arabic  \* MERGEFORMAT</w:instrText>
    </w:r>
    <w:r w:rsidRPr="001302A8">
      <w:rPr>
        <w:i/>
      </w:rPr>
      <w:fldChar w:fldCharType="separate"/>
    </w:r>
    <w:r w:rsidR="007922AD">
      <w:rPr>
        <w:i/>
        <w:noProof/>
      </w:rPr>
      <w:t>7</w:t>
    </w:r>
    <w:r w:rsidRPr="001302A8">
      <w:rPr>
        <w:i/>
      </w:rPr>
      <w:fldChar w:fldCharType="end"/>
    </w:r>
    <w:r w:rsidRPr="001302A8">
      <w:rPr>
        <w:i/>
      </w:rPr>
      <w:t xml:space="preserve"> z </w:t>
    </w:r>
    <w:r w:rsidRPr="001302A8">
      <w:rPr>
        <w:i/>
      </w:rPr>
      <w:fldChar w:fldCharType="begin"/>
    </w:r>
    <w:r w:rsidRPr="001302A8">
      <w:rPr>
        <w:i/>
      </w:rPr>
      <w:instrText>NUMPAGES  \* Arabic  \* MERGEFORMAT</w:instrText>
    </w:r>
    <w:r w:rsidRPr="001302A8">
      <w:rPr>
        <w:i/>
      </w:rPr>
      <w:fldChar w:fldCharType="separate"/>
    </w:r>
    <w:r w:rsidR="007922AD">
      <w:rPr>
        <w:i/>
        <w:noProof/>
      </w:rPr>
      <w:t>7</w:t>
    </w:r>
    <w:r w:rsidRPr="001302A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595B" w14:textId="77777777" w:rsidR="00700567" w:rsidRDefault="00700567">
      <w:r>
        <w:separator/>
      </w:r>
    </w:p>
  </w:footnote>
  <w:footnote w:type="continuationSeparator" w:id="0">
    <w:p w14:paraId="49BA5CAD" w14:textId="77777777" w:rsidR="00700567" w:rsidRDefault="0070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BF00" w14:textId="1511CC8B" w:rsidR="008513AE" w:rsidRDefault="008513AE">
    <w:pPr>
      <w:pStyle w:val="Zhlav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6D8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6C7B"/>
    <w:multiLevelType w:val="multilevel"/>
    <w:tmpl w:val="0BF40ADE"/>
    <w:styleLink w:val="WWOutlineListStyle1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843272C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116C"/>
    <w:multiLevelType w:val="multilevel"/>
    <w:tmpl w:val="2752D67C"/>
    <w:styleLink w:val="WWOutlineListStyle"/>
    <w:lvl w:ilvl="0">
      <w:start w:val="1"/>
      <w:numFmt w:val="upperRoman"/>
      <w:pStyle w:val="Nadpis1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C694A33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03423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D4491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E10F7"/>
    <w:multiLevelType w:val="multilevel"/>
    <w:tmpl w:val="26503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40ACE"/>
    <w:multiLevelType w:val="multilevel"/>
    <w:tmpl w:val="7D581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12D3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0743E22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AD3CCB"/>
    <w:multiLevelType w:val="multilevel"/>
    <w:tmpl w:val="CF9E7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06FE"/>
    <w:multiLevelType w:val="multilevel"/>
    <w:tmpl w:val="011E4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501AE9"/>
    <w:multiLevelType w:val="multilevel"/>
    <w:tmpl w:val="1DFE21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500B0D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50908"/>
    <w:multiLevelType w:val="multilevel"/>
    <w:tmpl w:val="758631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E942B2"/>
    <w:multiLevelType w:val="hybridMultilevel"/>
    <w:tmpl w:val="48C2BB6A"/>
    <w:lvl w:ilvl="0" w:tplc="FD04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0231"/>
    <w:multiLevelType w:val="multilevel"/>
    <w:tmpl w:val="64D00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D362DC"/>
    <w:multiLevelType w:val="multilevel"/>
    <w:tmpl w:val="B3BE2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74A4F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850BB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ED05C3"/>
    <w:multiLevelType w:val="multilevel"/>
    <w:tmpl w:val="7FF2E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916EB"/>
    <w:multiLevelType w:val="multilevel"/>
    <w:tmpl w:val="D1EE5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71676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56E9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749BA"/>
    <w:multiLevelType w:val="multilevel"/>
    <w:tmpl w:val="630E8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8D6D8C"/>
    <w:multiLevelType w:val="multilevel"/>
    <w:tmpl w:val="D8886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731CD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24DB7"/>
    <w:multiLevelType w:val="hybridMultilevel"/>
    <w:tmpl w:val="0472D386"/>
    <w:lvl w:ilvl="0" w:tplc="5794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4AC03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BE17AB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6D604C3A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93468B"/>
    <w:multiLevelType w:val="multilevel"/>
    <w:tmpl w:val="2A36B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72BB492A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05C71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5B6471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74439BF"/>
    <w:multiLevelType w:val="multilevel"/>
    <w:tmpl w:val="1E7CE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31D0B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82667B"/>
    <w:multiLevelType w:val="multilevel"/>
    <w:tmpl w:val="A2681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E015C9"/>
    <w:multiLevelType w:val="multilevel"/>
    <w:tmpl w:val="099277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33"/>
  </w:num>
  <w:num w:numId="5">
    <w:abstractNumId w:val="37"/>
  </w:num>
  <w:num w:numId="6">
    <w:abstractNumId w:val="13"/>
  </w:num>
  <w:num w:numId="7">
    <w:abstractNumId w:val="23"/>
  </w:num>
  <w:num w:numId="8">
    <w:abstractNumId w:val="28"/>
  </w:num>
  <w:num w:numId="9">
    <w:abstractNumId w:val="29"/>
  </w:num>
  <w:num w:numId="10">
    <w:abstractNumId w:val="36"/>
  </w:num>
  <w:num w:numId="11">
    <w:abstractNumId w:val="10"/>
  </w:num>
  <w:num w:numId="12">
    <w:abstractNumId w:val="16"/>
  </w:num>
  <w:num w:numId="13">
    <w:abstractNumId w:val="0"/>
  </w:num>
  <w:num w:numId="14">
    <w:abstractNumId w:val="4"/>
  </w:num>
  <w:num w:numId="15">
    <w:abstractNumId w:val="1"/>
  </w:num>
  <w:num w:numId="16">
    <w:abstractNumId w:val="40"/>
  </w:num>
  <w:num w:numId="17">
    <w:abstractNumId w:val="12"/>
  </w:num>
  <w:num w:numId="18">
    <w:abstractNumId w:val="24"/>
  </w:num>
  <w:num w:numId="19">
    <w:abstractNumId w:val="7"/>
  </w:num>
  <w:num w:numId="20">
    <w:abstractNumId w:val="17"/>
  </w:num>
  <w:num w:numId="21">
    <w:abstractNumId w:val="39"/>
  </w:num>
  <w:num w:numId="22">
    <w:abstractNumId w:val="15"/>
  </w:num>
  <w:num w:numId="23">
    <w:abstractNumId w:val="19"/>
  </w:num>
  <w:num w:numId="24">
    <w:abstractNumId w:val="20"/>
  </w:num>
  <w:num w:numId="25">
    <w:abstractNumId w:val="11"/>
  </w:num>
  <w:num w:numId="26">
    <w:abstractNumId w:val="35"/>
  </w:num>
  <w:num w:numId="27">
    <w:abstractNumId w:val="30"/>
  </w:num>
  <w:num w:numId="28">
    <w:abstractNumId w:val="14"/>
  </w:num>
  <w:num w:numId="29">
    <w:abstractNumId w:val="2"/>
  </w:num>
  <w:num w:numId="30">
    <w:abstractNumId w:val="18"/>
  </w:num>
  <w:num w:numId="31">
    <w:abstractNumId w:val="21"/>
  </w:num>
  <w:num w:numId="32">
    <w:abstractNumId w:val="25"/>
  </w:num>
  <w:num w:numId="33">
    <w:abstractNumId w:val="22"/>
  </w:num>
  <w:num w:numId="34">
    <w:abstractNumId w:val="32"/>
  </w:num>
  <w:num w:numId="35">
    <w:abstractNumId w:val="5"/>
  </w:num>
  <w:num w:numId="36">
    <w:abstractNumId w:val="26"/>
  </w:num>
  <w:num w:numId="37">
    <w:abstractNumId w:val="38"/>
  </w:num>
  <w:num w:numId="38">
    <w:abstractNumId w:val="34"/>
  </w:num>
  <w:num w:numId="39">
    <w:abstractNumId w:val="9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72"/>
    <w:rsid w:val="00016DEE"/>
    <w:rsid w:val="0002180F"/>
    <w:rsid w:val="000234D9"/>
    <w:rsid w:val="00045573"/>
    <w:rsid w:val="00056A26"/>
    <w:rsid w:val="000902D4"/>
    <w:rsid w:val="00093E30"/>
    <w:rsid w:val="000E5A65"/>
    <w:rsid w:val="000E7213"/>
    <w:rsid w:val="001302A8"/>
    <w:rsid w:val="00166498"/>
    <w:rsid w:val="00177DFB"/>
    <w:rsid w:val="001B4C49"/>
    <w:rsid w:val="001C49EC"/>
    <w:rsid w:val="001F67B8"/>
    <w:rsid w:val="00201085"/>
    <w:rsid w:val="00222232"/>
    <w:rsid w:val="002462AA"/>
    <w:rsid w:val="00252E1A"/>
    <w:rsid w:val="002544F8"/>
    <w:rsid w:val="00285645"/>
    <w:rsid w:val="002B65D7"/>
    <w:rsid w:val="002F4DB2"/>
    <w:rsid w:val="003438F3"/>
    <w:rsid w:val="00345BDC"/>
    <w:rsid w:val="003707FD"/>
    <w:rsid w:val="003711DA"/>
    <w:rsid w:val="003B1EA5"/>
    <w:rsid w:val="003E2F71"/>
    <w:rsid w:val="00406A0D"/>
    <w:rsid w:val="00440D56"/>
    <w:rsid w:val="004A323D"/>
    <w:rsid w:val="004E52F3"/>
    <w:rsid w:val="0052732D"/>
    <w:rsid w:val="0053725D"/>
    <w:rsid w:val="00571DAC"/>
    <w:rsid w:val="00576E31"/>
    <w:rsid w:val="0059577A"/>
    <w:rsid w:val="005B2C14"/>
    <w:rsid w:val="00603FCA"/>
    <w:rsid w:val="0064059B"/>
    <w:rsid w:val="00665D8C"/>
    <w:rsid w:val="0068435C"/>
    <w:rsid w:val="006A2FD8"/>
    <w:rsid w:val="006C33F2"/>
    <w:rsid w:val="00700336"/>
    <w:rsid w:val="00700567"/>
    <w:rsid w:val="007176B8"/>
    <w:rsid w:val="00717952"/>
    <w:rsid w:val="00732E94"/>
    <w:rsid w:val="00736E14"/>
    <w:rsid w:val="00750225"/>
    <w:rsid w:val="007922AD"/>
    <w:rsid w:val="007E3C8A"/>
    <w:rsid w:val="007E624E"/>
    <w:rsid w:val="007F1B75"/>
    <w:rsid w:val="008513AE"/>
    <w:rsid w:val="00870D6D"/>
    <w:rsid w:val="0088517B"/>
    <w:rsid w:val="00897E19"/>
    <w:rsid w:val="0092115F"/>
    <w:rsid w:val="00934091"/>
    <w:rsid w:val="00934F90"/>
    <w:rsid w:val="00952240"/>
    <w:rsid w:val="009828D0"/>
    <w:rsid w:val="00986911"/>
    <w:rsid w:val="009A1199"/>
    <w:rsid w:val="009A2C75"/>
    <w:rsid w:val="009B37E3"/>
    <w:rsid w:val="009B4DAD"/>
    <w:rsid w:val="009D5D4E"/>
    <w:rsid w:val="009D6E5F"/>
    <w:rsid w:val="00A163D9"/>
    <w:rsid w:val="00A16B6A"/>
    <w:rsid w:val="00A52E9D"/>
    <w:rsid w:val="00A604C4"/>
    <w:rsid w:val="00A61195"/>
    <w:rsid w:val="00AC127F"/>
    <w:rsid w:val="00AD5BAA"/>
    <w:rsid w:val="00AE480B"/>
    <w:rsid w:val="00AF7D91"/>
    <w:rsid w:val="00B12532"/>
    <w:rsid w:val="00B16713"/>
    <w:rsid w:val="00B44131"/>
    <w:rsid w:val="00B75EF8"/>
    <w:rsid w:val="00B851A0"/>
    <w:rsid w:val="00B87A92"/>
    <w:rsid w:val="00C13391"/>
    <w:rsid w:val="00CE1C04"/>
    <w:rsid w:val="00D13F64"/>
    <w:rsid w:val="00D762FB"/>
    <w:rsid w:val="00D81AE9"/>
    <w:rsid w:val="00DA196C"/>
    <w:rsid w:val="00DA5109"/>
    <w:rsid w:val="00E011CF"/>
    <w:rsid w:val="00E0281D"/>
    <w:rsid w:val="00E2568A"/>
    <w:rsid w:val="00E41611"/>
    <w:rsid w:val="00E75DE0"/>
    <w:rsid w:val="00EA6B12"/>
    <w:rsid w:val="00F44056"/>
    <w:rsid w:val="00F62F24"/>
    <w:rsid w:val="00F81B72"/>
    <w:rsid w:val="00F97672"/>
    <w:rsid w:val="00FC2826"/>
    <w:rsid w:val="00FD1E88"/>
    <w:rsid w:val="00FE5671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8E72"/>
  <w15:chartTrackingRefBased/>
  <w15:docId w15:val="{626D688B-DD54-4B41-89AD-A5DC8911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16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F97672"/>
    <w:pPr>
      <w:numPr>
        <w:numId w:val="1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72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numbering" w:customStyle="1" w:styleId="WWOutlineListStyle">
    <w:name w:val="WW_OutlineListStyle"/>
    <w:basedOn w:val="Bezseznamu"/>
    <w:rsid w:val="00F97672"/>
    <w:pPr>
      <w:numPr>
        <w:numId w:val="1"/>
      </w:numPr>
    </w:pPr>
  </w:style>
  <w:style w:type="paragraph" w:styleId="Zhlav">
    <w:name w:val="header"/>
    <w:basedOn w:val="Normln"/>
    <w:link w:val="ZhlavChar"/>
    <w:rsid w:val="00F9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976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7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7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97672"/>
    <w:pPr>
      <w:ind w:left="720"/>
    </w:pPr>
  </w:style>
  <w:style w:type="numbering" w:customStyle="1" w:styleId="WWOutlineListStyle1">
    <w:name w:val="WW_OutlineListStyle1"/>
    <w:basedOn w:val="Bezseznamu"/>
    <w:rsid w:val="00F97672"/>
    <w:pPr>
      <w:numPr>
        <w:numId w:val="15"/>
      </w:numPr>
    </w:pPr>
  </w:style>
  <w:style w:type="paragraph" w:styleId="Zkladntext">
    <w:name w:val="Body Text"/>
    <w:basedOn w:val="Normln"/>
    <w:link w:val="ZkladntextChar"/>
    <w:uiPriority w:val="99"/>
    <w:rsid w:val="00F97672"/>
    <w:pPr>
      <w:suppressAutoHyphens w:val="0"/>
      <w:autoSpaceDN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8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03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03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 CS21</dc:creator>
  <cp:keywords/>
  <dc:description/>
  <cp:lastModifiedBy>zdenka.vykydalova@ZSPOSEPNEHO.LOCAL</cp:lastModifiedBy>
  <cp:revision>6</cp:revision>
  <cp:lastPrinted>2018-08-22T10:48:00Z</cp:lastPrinted>
  <dcterms:created xsi:type="dcterms:W3CDTF">2019-09-19T07:52:00Z</dcterms:created>
  <dcterms:modified xsi:type="dcterms:W3CDTF">2019-09-19T09:11:00Z</dcterms:modified>
</cp:coreProperties>
</file>