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29" w:rsidRDefault="00414BBF">
      <w:pPr>
        <w:widowControl w:val="0"/>
        <w:rPr>
          <w:sz w:val="24"/>
        </w:rPr>
      </w:pPr>
      <w:r>
        <w:rPr>
          <w:i/>
          <w:sz w:val="24"/>
        </w:rPr>
        <w:t>JUDr. Václav Kalina</w:t>
      </w:r>
    </w:p>
    <w:p w:rsidR="00BF5629" w:rsidRDefault="00414BBF">
      <w:pPr>
        <w:widowControl w:val="0"/>
        <w:rPr>
          <w:i/>
          <w:sz w:val="24"/>
        </w:rPr>
      </w:pPr>
      <w:r>
        <w:rPr>
          <w:i/>
          <w:sz w:val="24"/>
        </w:rPr>
        <w:t xml:space="preserve">       advokát</w:t>
      </w:r>
    </w:p>
    <w:p w:rsidR="00BF5629" w:rsidRDefault="00414BBF">
      <w:pPr>
        <w:widowControl w:val="0"/>
        <w:rPr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>Heydukova 101</w:t>
      </w:r>
    </w:p>
    <w:p w:rsidR="00BF5629" w:rsidRDefault="00414BBF">
      <w:pPr>
        <w:widowControl w:val="0"/>
        <w:rPr>
          <w:i/>
          <w:sz w:val="24"/>
        </w:rPr>
      </w:pPr>
      <w:r>
        <w:rPr>
          <w:sz w:val="24"/>
        </w:rPr>
        <w:t xml:space="preserve">   </w:t>
      </w:r>
      <w:r>
        <w:rPr>
          <w:i/>
          <w:sz w:val="24"/>
        </w:rPr>
        <w:t>397 01 Písek</w:t>
      </w:r>
    </w:p>
    <w:p w:rsidR="00BF5629" w:rsidRDefault="00BF5629">
      <w:pPr>
        <w:widowControl w:val="0"/>
        <w:jc w:val="center"/>
        <w:rPr>
          <w:b/>
          <w:sz w:val="32"/>
        </w:rPr>
      </w:pPr>
    </w:p>
    <w:p w:rsidR="00BF5629" w:rsidRDefault="00BF5629">
      <w:pPr>
        <w:widowControl w:val="0"/>
        <w:jc w:val="center"/>
        <w:rPr>
          <w:b/>
          <w:sz w:val="32"/>
        </w:rPr>
      </w:pPr>
    </w:p>
    <w:p w:rsidR="00BF5629" w:rsidRDefault="00BF5629">
      <w:pPr>
        <w:widowControl w:val="0"/>
        <w:jc w:val="center"/>
        <w:rPr>
          <w:b/>
          <w:sz w:val="32"/>
        </w:rPr>
      </w:pPr>
    </w:p>
    <w:p w:rsidR="00BF5629" w:rsidRDefault="00414BBF">
      <w:pPr>
        <w:widowControl w:val="0"/>
        <w:jc w:val="center"/>
        <w:rPr>
          <w:b/>
          <w:sz w:val="32"/>
        </w:rPr>
      </w:pPr>
      <w:proofErr w:type="gramStart"/>
      <w:r>
        <w:rPr>
          <w:b/>
          <w:sz w:val="32"/>
        </w:rPr>
        <w:t>K U P N Í     S M L O U V A ,</w:t>
      </w:r>
      <w:proofErr w:type="gramEnd"/>
    </w:p>
    <w:p w:rsidR="00BF5629" w:rsidRDefault="00BF5629">
      <w:pPr>
        <w:widowControl w:val="0"/>
        <w:jc w:val="center"/>
        <w:rPr>
          <w:i/>
          <w:sz w:val="32"/>
        </w:rPr>
      </w:pPr>
    </w:p>
    <w:p w:rsidR="00BF5629" w:rsidRDefault="00BF5629">
      <w:pPr>
        <w:widowControl w:val="0"/>
        <w:jc w:val="both"/>
        <w:rPr>
          <w:sz w:val="24"/>
        </w:rPr>
      </w:pPr>
    </w:p>
    <w:p w:rsidR="00BF5629" w:rsidRDefault="00BF5629">
      <w:pPr>
        <w:widowControl w:val="0"/>
        <w:jc w:val="both"/>
        <w:rPr>
          <w:sz w:val="24"/>
        </w:rPr>
      </w:pPr>
    </w:p>
    <w:p w:rsidR="00BF5629" w:rsidRDefault="00414BBF">
      <w:pPr>
        <w:pStyle w:val="Vchoz"/>
        <w:spacing w:line="240" w:lineRule="auto"/>
        <w:jc w:val="both"/>
      </w:pPr>
      <w:r>
        <w:t xml:space="preserve">na které se dnešního dne dohodly: </w:t>
      </w:r>
    </w:p>
    <w:p w:rsidR="00BF5629" w:rsidRDefault="00414BBF">
      <w:pPr>
        <w:pStyle w:val="Vchoz"/>
        <w:spacing w:line="240" w:lineRule="auto"/>
        <w:jc w:val="both"/>
        <w:rPr>
          <w:rStyle w:val="nowrap"/>
        </w:rPr>
      </w:pPr>
      <w:r>
        <w:rPr>
          <w:b/>
          <w:bCs/>
        </w:rPr>
        <w:t>OSEV Písek spol. s r.o.</w:t>
      </w:r>
      <w:r>
        <w:t xml:space="preserve">, IČ </w:t>
      </w:r>
      <w:r>
        <w:rPr>
          <w:rStyle w:val="nowrap"/>
        </w:rPr>
        <w:t xml:space="preserve">43852491, se sídlem Písek, Budějovické Předměstí, Za Pazdernou 810, </w:t>
      </w:r>
      <w:proofErr w:type="spellStart"/>
      <w:r>
        <w:rPr>
          <w:rStyle w:val="nowrap"/>
        </w:rPr>
        <w:t>zast</w:t>
      </w:r>
      <w:proofErr w:type="spellEnd"/>
      <w:r>
        <w:rPr>
          <w:rStyle w:val="nowrap"/>
        </w:rPr>
        <w:t xml:space="preserve">. jednatelem </w:t>
      </w:r>
      <w:proofErr w:type="spellStart"/>
      <w:r w:rsidR="00482A1B">
        <w:rPr>
          <w:rStyle w:val="nowrap"/>
        </w:rPr>
        <w:t>xxxxx</w:t>
      </w:r>
      <w:proofErr w:type="spellEnd"/>
      <w:r w:rsidR="00482A1B">
        <w:rPr>
          <w:rStyle w:val="nowrap"/>
        </w:rPr>
        <w:t xml:space="preserve"> </w:t>
      </w:r>
      <w:proofErr w:type="spellStart"/>
      <w:r w:rsidR="00482A1B">
        <w:rPr>
          <w:rStyle w:val="nowrap"/>
        </w:rPr>
        <w:t>xxxxxx</w:t>
      </w:r>
      <w:proofErr w:type="spellEnd"/>
      <w:r>
        <w:rPr>
          <w:rStyle w:val="nowrap"/>
        </w:rPr>
        <w:t xml:space="preserve">, zapsaná v obchodním rejstříku vedeného Krajským soudem v Českých Budějovicích, oddíl C, </w:t>
      </w:r>
      <w:proofErr w:type="spellStart"/>
      <w:r>
        <w:rPr>
          <w:rStyle w:val="nowrap"/>
        </w:rPr>
        <w:t>vl</w:t>
      </w:r>
      <w:proofErr w:type="spellEnd"/>
      <w:r>
        <w:rPr>
          <w:rStyle w:val="nowrap"/>
        </w:rPr>
        <w:t>. 803,</w:t>
      </w:r>
    </w:p>
    <w:p w:rsidR="00BF5629" w:rsidRDefault="00414BBF">
      <w:pPr>
        <w:pStyle w:val="Vchoz"/>
        <w:spacing w:line="240" w:lineRule="auto"/>
        <w:jc w:val="both"/>
      </w:pPr>
      <w:proofErr w:type="gramStart"/>
      <w:r>
        <w:t>( v dalším</w:t>
      </w:r>
      <w:proofErr w:type="gramEnd"/>
      <w:r>
        <w:t xml:space="preserve"> prodávající) </w:t>
      </w:r>
    </w:p>
    <w:p w:rsidR="00BF5629" w:rsidRDefault="00414BBF">
      <w:pPr>
        <w:pStyle w:val="Vchoz"/>
        <w:spacing w:line="240" w:lineRule="auto"/>
        <w:jc w:val="both"/>
      </w:pPr>
      <w:r>
        <w:rPr>
          <w:b/>
          <w:bCs/>
        </w:rPr>
        <w:t>a</w:t>
      </w:r>
    </w:p>
    <w:p w:rsidR="00BF5629" w:rsidRDefault="00414BBF">
      <w:pPr>
        <w:pStyle w:val="Vchoz"/>
        <w:spacing w:line="240" w:lineRule="auto"/>
        <w:jc w:val="both"/>
      </w:pPr>
      <w:r>
        <w:rPr>
          <w:b/>
          <w:bCs/>
        </w:rPr>
        <w:t>Zemský hřebčinec Písek s.p.o.</w:t>
      </w:r>
      <w:r>
        <w:t xml:space="preserve">, IČ 71294562, se sídlem Písek, U Hřebčince 479, </w:t>
      </w:r>
      <w:proofErr w:type="spellStart"/>
      <w:r>
        <w:t>zast</w:t>
      </w:r>
      <w:proofErr w:type="spellEnd"/>
      <w:r>
        <w:t xml:space="preserve"> ředitelem </w:t>
      </w:r>
      <w:proofErr w:type="spellStart"/>
      <w:r w:rsidR="00482A1B">
        <w:t>xxx</w:t>
      </w:r>
      <w:proofErr w:type="spellEnd"/>
      <w:r w:rsidR="00482A1B">
        <w:t xml:space="preserve"> </w:t>
      </w:r>
      <w:proofErr w:type="spellStart"/>
      <w:r w:rsidR="00482A1B">
        <w:t>xxxxxx</w:t>
      </w:r>
      <w:proofErr w:type="spellEnd"/>
      <w:r w:rsidR="00482A1B">
        <w:t xml:space="preserve"> </w:t>
      </w:r>
      <w:proofErr w:type="spellStart"/>
      <w:r w:rsidR="00482A1B">
        <w:t>xxxxxxxxxxx</w:t>
      </w:r>
      <w:proofErr w:type="spellEnd"/>
      <w:r>
        <w:t xml:space="preserve">, jmenovaným na základě jmenovací listiny ze dne 15. 10. 2016, </w:t>
      </w:r>
      <w:proofErr w:type="gramStart"/>
      <w:r>
        <w:t>č.j.</w:t>
      </w:r>
      <w:proofErr w:type="gramEnd"/>
      <w:r>
        <w:t xml:space="preserve"> 57295/2016- MZe-13220, </w:t>
      </w:r>
      <w:r>
        <w:rPr>
          <w:sz w:val="22"/>
          <w:szCs w:val="22"/>
        </w:rPr>
        <w:t xml:space="preserve">zapsaný v registru ekonomických subjektů v ARES č.j. 27495/2015 – </w:t>
      </w:r>
      <w:proofErr w:type="spellStart"/>
      <w:r>
        <w:rPr>
          <w:sz w:val="22"/>
          <w:szCs w:val="22"/>
        </w:rPr>
        <w:t>MZe</w:t>
      </w:r>
      <w:proofErr w:type="spellEnd"/>
      <w:r>
        <w:rPr>
          <w:sz w:val="22"/>
          <w:szCs w:val="22"/>
        </w:rPr>
        <w:t xml:space="preserve"> – 13222, </w:t>
      </w:r>
      <w:r>
        <w:t xml:space="preserve"> </w:t>
      </w:r>
    </w:p>
    <w:p w:rsidR="00BF5629" w:rsidRDefault="00414BBF">
      <w:pPr>
        <w:pStyle w:val="Vchoz"/>
        <w:spacing w:line="240" w:lineRule="auto"/>
        <w:jc w:val="both"/>
      </w:pPr>
      <w:r>
        <w:t xml:space="preserve">(v dalším  </w:t>
      </w:r>
      <w:proofErr w:type="gramStart"/>
      <w:r>
        <w:t>kupující ),</w:t>
      </w:r>
      <w:proofErr w:type="gramEnd"/>
      <w:r>
        <w:t xml:space="preserve"> </w:t>
      </w:r>
    </w:p>
    <w:p w:rsidR="00BF5629" w:rsidRDefault="00414BBF">
      <w:pPr>
        <w:pStyle w:val="Vchoz"/>
        <w:spacing w:line="240" w:lineRule="auto"/>
        <w:jc w:val="both"/>
      </w:pPr>
      <w:r>
        <w:t>takto:</w:t>
      </w:r>
    </w:p>
    <w:p w:rsidR="00BF5629" w:rsidRDefault="00414BBF">
      <w:pPr>
        <w:widowControl w:val="0"/>
        <w:jc w:val="center"/>
      </w:pPr>
      <w:r>
        <w:rPr>
          <w:sz w:val="24"/>
        </w:rPr>
        <w:t>I.</w:t>
      </w:r>
    </w:p>
    <w:p w:rsidR="00BF5629" w:rsidRDefault="00414BBF">
      <w:pPr>
        <w:widowControl w:val="0"/>
        <w:jc w:val="center"/>
      </w:pPr>
      <w:r>
        <w:rPr>
          <w:sz w:val="24"/>
        </w:rPr>
        <w:t xml:space="preserve"> </w:t>
      </w:r>
    </w:p>
    <w:p w:rsidR="00BF5629" w:rsidRDefault="00414BBF">
      <w:pPr>
        <w:pStyle w:val="Zkladntext"/>
      </w:pPr>
      <w:r>
        <w:t>Prodávající má oprávnění k obchodování a k službám, které provádí v rámci zemědělské činnosti a dále má oprávnění k výrobě a k uvádění do oběhu uznaného osiva a sadby polních plodin, tak jak je uvedeno ve výpisu z obchodního rejstříku.</w:t>
      </w:r>
    </w:p>
    <w:p w:rsidR="00BF5629" w:rsidRDefault="00BF5629">
      <w:pPr>
        <w:pStyle w:val="Zkladntext"/>
      </w:pPr>
    </w:p>
    <w:p w:rsidR="00BF5629" w:rsidRDefault="00414BBF">
      <w:pPr>
        <w:pStyle w:val="Zkladntext"/>
        <w:rPr>
          <w:szCs w:val="24"/>
        </w:rPr>
      </w:pPr>
      <w:r>
        <w:rPr>
          <w:szCs w:val="24"/>
        </w:rPr>
        <w:t>Kupující má jako vedlejší činnost povolenu zemědělskou výrobu a osivo je pro kupujícího nezbytnou potřebou k zajištění zemědělské výroby.</w:t>
      </w:r>
    </w:p>
    <w:p w:rsidR="00BF5629" w:rsidRDefault="00BF5629">
      <w:pPr>
        <w:pStyle w:val="Zkladntext"/>
        <w:rPr>
          <w:szCs w:val="24"/>
        </w:rPr>
      </w:pPr>
    </w:p>
    <w:p w:rsidR="00BF5629" w:rsidRDefault="00414BBF">
      <w:pPr>
        <w:pStyle w:val="Zkladntext"/>
        <w:jc w:val="center"/>
        <w:rPr>
          <w:szCs w:val="24"/>
        </w:rPr>
      </w:pPr>
      <w:r>
        <w:rPr>
          <w:szCs w:val="24"/>
        </w:rPr>
        <w:t>II.</w:t>
      </w:r>
    </w:p>
    <w:p w:rsidR="00BF5629" w:rsidRDefault="00BF5629">
      <w:pPr>
        <w:pStyle w:val="Zkladntext"/>
        <w:jc w:val="center"/>
        <w:rPr>
          <w:szCs w:val="24"/>
        </w:rPr>
      </w:pPr>
    </w:p>
    <w:p w:rsidR="00BF5629" w:rsidRDefault="00414BBF">
      <w:pPr>
        <w:widowControl w:val="0"/>
        <w:ind w:right="57"/>
        <w:jc w:val="both"/>
      </w:pPr>
      <w:r>
        <w:rPr>
          <w:sz w:val="24"/>
          <w:szCs w:val="24"/>
        </w:rPr>
        <w:t xml:space="preserve">Na základě poptávky, kterou učinil kupující prodávajícímu se </w:t>
      </w:r>
      <w:proofErr w:type="gramStart"/>
      <w:r>
        <w:rPr>
          <w:sz w:val="24"/>
          <w:szCs w:val="24"/>
        </w:rPr>
        <w:t>prodávající a kupující</w:t>
      </w:r>
      <w:proofErr w:type="gramEnd"/>
      <w:r>
        <w:rPr>
          <w:sz w:val="24"/>
          <w:szCs w:val="24"/>
        </w:rPr>
        <w:t xml:space="preserve"> dohodli na tom, že prodávající kupujícímu prodá osivo:</w:t>
      </w:r>
    </w:p>
    <w:p w:rsidR="00BF5629" w:rsidRDefault="00414BBF">
      <w:pPr>
        <w:widowControl w:val="0"/>
        <w:ind w:right="57"/>
        <w:jc w:val="both"/>
      </w:pPr>
      <w:r>
        <w:rPr>
          <w:sz w:val="24"/>
          <w:szCs w:val="24"/>
        </w:rPr>
        <w:t>ozimého ječmene odrůda ADALINA v množství 11,5 tuny, při ceně 9.400,- Kč za tunu</w:t>
      </w:r>
    </w:p>
    <w:p w:rsidR="00BF5629" w:rsidRDefault="00414BBF">
      <w:pPr>
        <w:widowControl w:val="0"/>
        <w:ind w:right="57"/>
        <w:jc w:val="both"/>
      </w:pPr>
      <w:r>
        <w:rPr>
          <w:sz w:val="24"/>
          <w:szCs w:val="24"/>
        </w:rPr>
        <w:t xml:space="preserve">ozimé pšenice odrůda </w:t>
      </w:r>
      <w:proofErr w:type="gramStart"/>
      <w:r>
        <w:rPr>
          <w:sz w:val="24"/>
          <w:szCs w:val="24"/>
        </w:rPr>
        <w:t>BERNSTEIN  v množství</w:t>
      </w:r>
      <w:proofErr w:type="gramEnd"/>
      <w:r>
        <w:rPr>
          <w:sz w:val="24"/>
          <w:szCs w:val="24"/>
        </w:rPr>
        <w:t xml:space="preserve"> 6 tun, </w:t>
      </w:r>
      <w:bookmarkStart w:id="0" w:name="__DdeLink__75_133272948"/>
      <w:r>
        <w:rPr>
          <w:sz w:val="24"/>
          <w:szCs w:val="24"/>
        </w:rPr>
        <w:t>při ceně 9.950,- Kč za tunu</w:t>
      </w:r>
      <w:bookmarkEnd w:id="0"/>
      <w:r w:rsidR="00F50EE3">
        <w:rPr>
          <w:sz w:val="24"/>
          <w:szCs w:val="24"/>
        </w:rPr>
        <w:t>/</w:t>
      </w:r>
      <w:proofErr w:type="spellStart"/>
      <w:r w:rsidR="00F50EE3">
        <w:rPr>
          <w:sz w:val="24"/>
          <w:szCs w:val="24"/>
        </w:rPr>
        <w:t>zákl.moření</w:t>
      </w:r>
      <w:proofErr w:type="spellEnd"/>
      <w:r w:rsidR="00F50EE3">
        <w:rPr>
          <w:sz w:val="24"/>
          <w:szCs w:val="24"/>
        </w:rPr>
        <w:t>/</w:t>
      </w:r>
    </w:p>
    <w:p w:rsidR="00BF5629" w:rsidRDefault="00414BBF">
      <w:pPr>
        <w:widowControl w:val="0"/>
        <w:ind w:right="57"/>
        <w:jc w:val="both"/>
      </w:pPr>
      <w:r>
        <w:rPr>
          <w:sz w:val="24"/>
          <w:szCs w:val="24"/>
        </w:rPr>
        <w:t>ozimé pšenice odrůda RIVERO v množství 4,8 tuny, při ceně 9.950,- Kč za tunu</w:t>
      </w:r>
      <w:r w:rsidR="00F50EE3">
        <w:rPr>
          <w:sz w:val="24"/>
          <w:szCs w:val="24"/>
        </w:rPr>
        <w:t>/</w:t>
      </w:r>
      <w:proofErr w:type="spellStart"/>
      <w:r w:rsidR="00F50EE3">
        <w:rPr>
          <w:sz w:val="24"/>
          <w:szCs w:val="24"/>
        </w:rPr>
        <w:t>zákl</w:t>
      </w:r>
      <w:proofErr w:type="spellEnd"/>
      <w:r w:rsidR="00F50EE3">
        <w:rPr>
          <w:sz w:val="24"/>
          <w:szCs w:val="24"/>
        </w:rPr>
        <w:t xml:space="preserve"> moření</w:t>
      </w:r>
    </w:p>
    <w:p w:rsidR="00BF5629" w:rsidRDefault="00414BBF">
      <w:pPr>
        <w:widowControl w:val="0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Prodávající se zavazuje dodat kupujícímu osivo v druzích a jakosti odpovídající zák. 295/2017 Sb. O odrůdách a dalších právních předpisů.</w:t>
      </w:r>
    </w:p>
    <w:p w:rsidR="00BF5629" w:rsidRDefault="00BF5629">
      <w:pPr>
        <w:widowControl w:val="0"/>
        <w:ind w:right="57"/>
        <w:jc w:val="both"/>
        <w:rPr>
          <w:sz w:val="24"/>
          <w:szCs w:val="24"/>
        </w:rPr>
      </w:pPr>
    </w:p>
    <w:p w:rsidR="00BF5629" w:rsidRDefault="00414BBF">
      <w:pPr>
        <w:widowControl w:val="0"/>
        <w:jc w:val="center"/>
      </w:pPr>
      <w:r>
        <w:rPr>
          <w:sz w:val="24"/>
        </w:rPr>
        <w:t>III.</w:t>
      </w:r>
    </w:p>
    <w:p w:rsidR="00BF5629" w:rsidRDefault="00BF5629">
      <w:pPr>
        <w:widowControl w:val="0"/>
        <w:jc w:val="both"/>
        <w:rPr>
          <w:sz w:val="24"/>
        </w:rPr>
      </w:pPr>
    </w:p>
    <w:p w:rsidR="00BF5629" w:rsidRDefault="00414BBF">
      <w:pPr>
        <w:widowControl w:val="0"/>
        <w:jc w:val="both"/>
      </w:pPr>
      <w:r>
        <w:rPr>
          <w:sz w:val="24"/>
        </w:rPr>
        <w:t xml:space="preserve">Kupující se zavazuje, že dodané osivo převezme a za odebraná osiva uhradí prodávajícímu </w:t>
      </w:r>
      <w:r w:rsidR="00F50EE3">
        <w:rPr>
          <w:sz w:val="24"/>
        </w:rPr>
        <w:lastRenderedPageBreak/>
        <w:t>kupní cenu, celkem 224 200</w:t>
      </w:r>
      <w:r>
        <w:rPr>
          <w:sz w:val="24"/>
        </w:rPr>
        <w:t>,- Kč bez DPH, která bude kupujícímu fakturována, splatnost faktur je 30 dnů od vystavení, když splnění úhrady je připsáním shora uvedených částek na účet prodávajícího. Kupní cena je fakturována podle § 92a zákona o DPH, výši daně je povinen doplnit a přiznat prodávající.</w:t>
      </w:r>
    </w:p>
    <w:p w:rsidR="00BF5629" w:rsidRDefault="00414BBF">
      <w:pPr>
        <w:widowControl w:val="0"/>
        <w:jc w:val="center"/>
      </w:pPr>
      <w:r>
        <w:rPr>
          <w:sz w:val="24"/>
        </w:rPr>
        <w:t>IV.</w:t>
      </w:r>
    </w:p>
    <w:p w:rsidR="00BF5629" w:rsidRDefault="00BF5629">
      <w:pPr>
        <w:widowControl w:val="0"/>
        <w:jc w:val="center"/>
        <w:rPr>
          <w:sz w:val="24"/>
        </w:rPr>
      </w:pPr>
    </w:p>
    <w:p w:rsidR="00BF5629" w:rsidRDefault="00414BBF">
      <w:pPr>
        <w:widowControl w:val="0"/>
        <w:jc w:val="both"/>
      </w:pPr>
      <w:r>
        <w:rPr>
          <w:sz w:val="24"/>
        </w:rPr>
        <w:t xml:space="preserve">Místem plnění je sídlo kupujícího. Cena za dopravu osiva do sídla kupujícího je již zahrnuta v kupní ceně a za dopravu nebude prodávajícím nic účtováno. Prodávající dodá prodávané osivo ADALINA ve vacích o váze 0,55 tun, BERNSTEIN ve vacích o váze 0,6tun a RIVER ve vacích o váze 0,6t. </w:t>
      </w:r>
    </w:p>
    <w:p w:rsidR="00BF5629" w:rsidRDefault="00414BBF">
      <w:pPr>
        <w:widowControl w:val="0"/>
        <w:jc w:val="center"/>
      </w:pPr>
      <w:r>
        <w:rPr>
          <w:sz w:val="24"/>
        </w:rPr>
        <w:t>V.</w:t>
      </w:r>
    </w:p>
    <w:p w:rsidR="00BF5629" w:rsidRDefault="00BF5629">
      <w:pPr>
        <w:widowControl w:val="0"/>
        <w:jc w:val="center"/>
        <w:rPr>
          <w:sz w:val="24"/>
        </w:rPr>
      </w:pPr>
    </w:p>
    <w:p w:rsidR="00BF5629" w:rsidRDefault="00414BBF">
      <w:pPr>
        <w:widowControl w:val="0"/>
        <w:jc w:val="both"/>
      </w:pPr>
      <w:r>
        <w:rPr>
          <w:sz w:val="24"/>
        </w:rPr>
        <w:t xml:space="preserve">Vlastnictví ke koupenému zboží a nebezpečí škody na věci, přejde na kupujícího okamžikem převzetí v sídle kupujícího.  </w:t>
      </w:r>
    </w:p>
    <w:p w:rsidR="00BF5629" w:rsidRDefault="00414BBF">
      <w:pPr>
        <w:widowControl w:val="0"/>
        <w:jc w:val="center"/>
      </w:pPr>
      <w:r>
        <w:rPr>
          <w:sz w:val="24"/>
        </w:rPr>
        <w:t>VI.</w:t>
      </w:r>
    </w:p>
    <w:p w:rsidR="00BF5629" w:rsidRDefault="00BF5629">
      <w:pPr>
        <w:pStyle w:val="Zkladntext"/>
      </w:pPr>
    </w:p>
    <w:p w:rsidR="00BF5629" w:rsidRDefault="00414BBF">
      <w:pPr>
        <w:pStyle w:val="Zkladntext"/>
      </w:pPr>
      <w:r>
        <w:t>Prodávající prohlašuje, že osivo je namořeno základní variantou mořidel (</w:t>
      </w:r>
      <w:proofErr w:type="spellStart"/>
      <w:r>
        <w:t>Vitavax</w:t>
      </w:r>
      <w:proofErr w:type="spellEnd"/>
      <w:r>
        <w:t xml:space="preserve">, </w:t>
      </w:r>
      <w:proofErr w:type="spellStart"/>
      <w:proofErr w:type="gramStart"/>
      <w:r>
        <w:t>R</w:t>
      </w:r>
      <w:r w:rsidR="00E50B02">
        <w:t>edigo</w:t>
      </w:r>
      <w:proofErr w:type="spellEnd"/>
      <w:r w:rsidR="00E50B02">
        <w:t xml:space="preserve">), </w:t>
      </w:r>
      <w:r>
        <w:t xml:space="preserve"> proti</w:t>
      </w:r>
      <w:proofErr w:type="gramEnd"/>
      <w:r>
        <w:t xml:space="preserve"> sněti zakrslé</w:t>
      </w:r>
      <w:r w:rsidR="00F50EE3">
        <w:t xml:space="preserve"> je mořeno příplatkovými mořidly </w:t>
      </w:r>
      <w:proofErr w:type="spellStart"/>
      <w:r w:rsidR="00F50EE3">
        <w:t>Difend,Celest,Vibrance</w:t>
      </w:r>
      <w:proofErr w:type="spellEnd"/>
      <w:r w:rsidR="00F50EE3">
        <w:t xml:space="preserve"> za příplatek 800Kč/tuna</w:t>
      </w:r>
      <w:r>
        <w:t xml:space="preserve"> a nejsou zdraví škodlivá, ani nepoškozují životní prostředí. </w:t>
      </w:r>
    </w:p>
    <w:p w:rsidR="00BF5629" w:rsidRDefault="00414BBF">
      <w:pPr>
        <w:pStyle w:val="Zkladntext"/>
        <w:jc w:val="center"/>
      </w:pPr>
      <w:r>
        <w:t>VII.</w:t>
      </w:r>
    </w:p>
    <w:p w:rsidR="00BF5629" w:rsidRDefault="00BF5629">
      <w:pPr>
        <w:pStyle w:val="Zkladntext"/>
        <w:jc w:val="center"/>
      </w:pPr>
    </w:p>
    <w:p w:rsidR="00BF5629" w:rsidRDefault="00414BBF">
      <w:pPr>
        <w:jc w:val="both"/>
      </w:pPr>
      <w:r>
        <w:rPr>
          <w:sz w:val="24"/>
          <w:szCs w:val="24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BF5629" w:rsidRDefault="00414BBF">
      <w:pPr>
        <w:jc w:val="both"/>
      </w:pPr>
      <w:r>
        <w:rPr>
          <w:sz w:val="24"/>
          <w:szCs w:val="24"/>
        </w:rPr>
        <w:t xml:space="preserve">Kupující bere na vědomí, že prodávající je povinen uveřejnit tuto </w:t>
      </w:r>
      <w:proofErr w:type="gramStart"/>
      <w:r>
        <w:rPr>
          <w:sz w:val="24"/>
          <w:szCs w:val="24"/>
        </w:rPr>
        <w:t>smlouvu  v registru</w:t>
      </w:r>
      <w:proofErr w:type="gramEnd"/>
      <w:r>
        <w:rPr>
          <w:sz w:val="24"/>
          <w:szCs w:val="24"/>
        </w:rPr>
        <w:t xml:space="preserve"> smluv dle zák. č. 340/2015 Sb. zákona o registru smluv a tuto povinnost zajistí sám prodávající. </w:t>
      </w:r>
    </w:p>
    <w:p w:rsidR="00BF5629" w:rsidRDefault="00414BBF">
      <w:pPr>
        <w:jc w:val="both"/>
      </w:pPr>
      <w:r>
        <w:rPr>
          <w:sz w:val="24"/>
          <w:szCs w:val="24"/>
        </w:rPr>
        <w:t xml:space="preserve">Obě smluvní strany berou na vědomí a vyjadřují svůj souhlas k tomu, aby tato smlouva byla zveřejněna v registru smluv, neboť uveřejněním této smlouvy tato </w:t>
      </w:r>
      <w:proofErr w:type="gramStart"/>
      <w:r>
        <w:rPr>
          <w:sz w:val="24"/>
          <w:szCs w:val="24"/>
        </w:rPr>
        <w:t>smlouva  nabývá</w:t>
      </w:r>
      <w:proofErr w:type="gramEnd"/>
      <w:r>
        <w:rPr>
          <w:sz w:val="24"/>
          <w:szCs w:val="24"/>
        </w:rPr>
        <w:t xml:space="preserve"> účinnosti. </w:t>
      </w:r>
    </w:p>
    <w:p w:rsidR="00BF5629" w:rsidRDefault="00414BBF">
      <w:pPr>
        <w:jc w:val="both"/>
      </w:pPr>
      <w:r>
        <w:rPr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BF5629" w:rsidRDefault="00414BBF">
      <w:pPr>
        <w:jc w:val="center"/>
      </w:pPr>
      <w:r>
        <w:rPr>
          <w:sz w:val="24"/>
          <w:szCs w:val="24"/>
        </w:rPr>
        <w:t>IX.</w:t>
      </w:r>
    </w:p>
    <w:p w:rsidR="00BF5629" w:rsidRDefault="00BF5629">
      <w:pPr>
        <w:jc w:val="both"/>
        <w:rPr>
          <w:sz w:val="24"/>
          <w:szCs w:val="24"/>
        </w:rPr>
      </w:pPr>
    </w:p>
    <w:p w:rsidR="00BF5629" w:rsidRDefault="00414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lze doplňovat pouze písemným dodatkem na základě shody obou smluvních stran. </w:t>
      </w:r>
    </w:p>
    <w:p w:rsidR="00BF5629" w:rsidRDefault="00414BBF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se vyhotovuje ve trojím vyhotovení a každé vyhotovení je originálem.</w:t>
      </w:r>
    </w:p>
    <w:p w:rsidR="00BF5629" w:rsidRDefault="00414BBF">
      <w:pPr>
        <w:jc w:val="both"/>
      </w:pPr>
      <w:r>
        <w:rPr>
          <w:sz w:val="24"/>
          <w:szCs w:val="24"/>
        </w:rPr>
        <w:t xml:space="preserve">Prodávající a kupující prohlašují, že si tuto smlouvu přečetli, smlouvě rozumí, nemají k ní žádných připomínek a prohlašují, že tato smlouva byla sepsána podle jejich pravé a svobodné vůle a plně s obsahem této smlouvy souhlasí a na důkaz toho připojují své vlastnoruční podpisy. </w:t>
      </w:r>
    </w:p>
    <w:p w:rsidR="00BF5629" w:rsidRDefault="00414BBF">
      <w:pPr>
        <w:jc w:val="both"/>
      </w:pPr>
      <w:r>
        <w:rPr>
          <w:sz w:val="24"/>
          <w:szCs w:val="24"/>
        </w:rPr>
        <w:t xml:space="preserve">Podpisem této smlouvy nabývá tato smlouva platnost, účinnost této smlouvy nastává zveřejněním v registru smluv. </w:t>
      </w:r>
    </w:p>
    <w:p w:rsidR="00BF5629" w:rsidRDefault="00BF5629">
      <w:pPr>
        <w:pStyle w:val="Zkladntext"/>
      </w:pPr>
    </w:p>
    <w:p w:rsidR="00BF5629" w:rsidRDefault="00482A1B">
      <w:pPr>
        <w:widowControl w:val="0"/>
        <w:jc w:val="both"/>
      </w:pPr>
      <w:r>
        <w:rPr>
          <w:sz w:val="24"/>
        </w:rPr>
        <w:t xml:space="preserve">V Písku dne </w:t>
      </w:r>
      <w:proofErr w:type="gramStart"/>
      <w:r>
        <w:rPr>
          <w:sz w:val="24"/>
        </w:rPr>
        <w:t>18.9.</w:t>
      </w:r>
      <w:r w:rsidR="00414BBF">
        <w:rPr>
          <w:sz w:val="24"/>
        </w:rPr>
        <w:t>2019</w:t>
      </w:r>
      <w:proofErr w:type="gramEnd"/>
    </w:p>
    <w:p w:rsidR="00BF5629" w:rsidRDefault="00BF5629">
      <w:pPr>
        <w:widowControl w:val="0"/>
        <w:jc w:val="both"/>
        <w:rPr>
          <w:sz w:val="24"/>
        </w:rPr>
      </w:pPr>
    </w:p>
    <w:p w:rsidR="00BF5629" w:rsidRDefault="00BF5629">
      <w:pPr>
        <w:widowControl w:val="0"/>
        <w:jc w:val="both"/>
        <w:rPr>
          <w:sz w:val="24"/>
        </w:rPr>
      </w:pPr>
    </w:p>
    <w:p w:rsidR="00BF5629" w:rsidRDefault="00BF5629">
      <w:pPr>
        <w:widowControl w:val="0"/>
        <w:jc w:val="both"/>
        <w:rPr>
          <w:sz w:val="24"/>
        </w:rPr>
      </w:pPr>
    </w:p>
    <w:p w:rsidR="00BF5629" w:rsidRDefault="00BF5629">
      <w:pPr>
        <w:widowControl w:val="0"/>
        <w:jc w:val="both"/>
        <w:rPr>
          <w:sz w:val="24"/>
        </w:rPr>
      </w:pPr>
    </w:p>
    <w:p w:rsidR="00BF5629" w:rsidRDefault="00414BBF">
      <w:pPr>
        <w:widowControl w:val="0"/>
        <w:jc w:val="both"/>
      </w:pPr>
      <w:r>
        <w:rPr>
          <w:sz w:val="24"/>
        </w:rPr>
        <w:t xml:space="preserve">     ………………………………...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</w:t>
      </w:r>
    </w:p>
    <w:p w:rsidR="00BF5629" w:rsidRDefault="00414BBF">
      <w:pPr>
        <w:widowControl w:val="0"/>
        <w:jc w:val="both"/>
        <w:rPr>
          <w:sz w:val="24"/>
          <w:szCs w:val="24"/>
        </w:rPr>
      </w:pPr>
      <w:r>
        <w:rPr>
          <w:sz w:val="24"/>
        </w:rPr>
        <w:t xml:space="preserve">         </w:t>
      </w:r>
      <w:r>
        <w:rPr>
          <w:sz w:val="24"/>
          <w:szCs w:val="24"/>
        </w:rPr>
        <w:t xml:space="preserve">Zemský hřebčinec Písek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OSEV Písek spol. s r.o.</w:t>
      </w:r>
    </w:p>
    <w:p w:rsidR="00BF5629" w:rsidRDefault="00414BBF"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 ředitelem </w:t>
      </w:r>
      <w:proofErr w:type="spellStart"/>
      <w:r w:rsidR="00482A1B">
        <w:rPr>
          <w:sz w:val="24"/>
          <w:szCs w:val="24"/>
        </w:rPr>
        <w:t>Xxx</w:t>
      </w:r>
      <w:proofErr w:type="spellEnd"/>
      <w:r w:rsidR="00482A1B">
        <w:rPr>
          <w:sz w:val="24"/>
          <w:szCs w:val="24"/>
        </w:rPr>
        <w:t xml:space="preserve">. </w:t>
      </w:r>
      <w:proofErr w:type="spellStart"/>
      <w:r w:rsidR="00482A1B">
        <w:rPr>
          <w:sz w:val="24"/>
          <w:szCs w:val="24"/>
        </w:rPr>
        <w:t>Xxxxxx</w:t>
      </w:r>
      <w:proofErr w:type="spellEnd"/>
      <w:r w:rsidR="00482A1B">
        <w:rPr>
          <w:sz w:val="24"/>
          <w:szCs w:val="24"/>
        </w:rPr>
        <w:t xml:space="preserve"> </w:t>
      </w:r>
      <w:proofErr w:type="spellStart"/>
      <w:r w:rsidR="00482A1B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ab/>
        <w:t xml:space="preserve">     </w:t>
      </w:r>
      <w:r w:rsidR="00482A1B">
        <w:rPr>
          <w:sz w:val="24"/>
          <w:szCs w:val="24"/>
        </w:rPr>
        <w:t xml:space="preserve">       </w:t>
      </w:r>
      <w:bookmarkStart w:id="1" w:name="_GoBack"/>
      <w:bookmarkEnd w:id="1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jednatelem </w:t>
      </w:r>
      <w:proofErr w:type="spellStart"/>
      <w:r w:rsidR="00482A1B">
        <w:rPr>
          <w:sz w:val="24"/>
          <w:szCs w:val="24"/>
        </w:rPr>
        <w:t>Xxxxx</w:t>
      </w:r>
      <w:proofErr w:type="spellEnd"/>
      <w:r w:rsidR="00482A1B">
        <w:rPr>
          <w:sz w:val="24"/>
          <w:szCs w:val="24"/>
        </w:rPr>
        <w:t xml:space="preserve"> </w:t>
      </w:r>
      <w:proofErr w:type="spellStart"/>
      <w:r w:rsidR="00482A1B">
        <w:rPr>
          <w:sz w:val="24"/>
          <w:szCs w:val="24"/>
        </w:rPr>
        <w:t>Xxxxxx</w:t>
      </w:r>
      <w:proofErr w:type="spellEnd"/>
    </w:p>
    <w:sectPr w:rsidR="00BF562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9"/>
    <w:rsid w:val="00414BBF"/>
    <w:rsid w:val="00482A1B"/>
    <w:rsid w:val="00AB1D1E"/>
    <w:rsid w:val="00BF5629"/>
    <w:rsid w:val="00E50B02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ABCE-DABA-48E2-86B0-814E14C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47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C507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C50747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C50747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Vchoz">
    <w:name w:val="Výchozí"/>
    <w:qFormat/>
    <w:rsid w:val="00C50747"/>
    <w:pPr>
      <w:suppressAutoHyphens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D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dc:description/>
  <cp:lastModifiedBy>Emilie Vávrová</cp:lastModifiedBy>
  <cp:revision>2</cp:revision>
  <cp:lastPrinted>2019-09-19T11:02:00Z</cp:lastPrinted>
  <dcterms:created xsi:type="dcterms:W3CDTF">2019-09-19T11:28:00Z</dcterms:created>
  <dcterms:modified xsi:type="dcterms:W3CDTF">2019-09-19T11:28:00Z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