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BF7F7" w14:textId="77777777" w:rsidR="007651B5" w:rsidRPr="00E743B4" w:rsidRDefault="007651B5" w:rsidP="007651B5">
      <w:pPr>
        <w:jc w:val="center"/>
        <w:rPr>
          <w:rFonts w:ascii="Courier New" w:hAnsi="Courier New"/>
          <w:b/>
          <w:sz w:val="32"/>
        </w:rPr>
      </w:pPr>
      <w:r w:rsidRPr="00E743B4">
        <w:rPr>
          <w:rFonts w:ascii="Courier New" w:hAnsi="Courier New"/>
          <w:b/>
          <w:sz w:val="32"/>
        </w:rPr>
        <w:t>Smlouva o dílo</w:t>
      </w:r>
    </w:p>
    <w:p w14:paraId="1504A8AF" w14:textId="26B6933E" w:rsidR="007651B5" w:rsidRPr="00E743B4" w:rsidRDefault="00E743B4" w:rsidP="007651B5">
      <w:pPr>
        <w:jc w:val="center"/>
        <w:rPr>
          <w:rFonts w:ascii="Courier New" w:hAnsi="Courier New"/>
          <w:sz w:val="32"/>
        </w:rPr>
      </w:pPr>
      <w:r>
        <w:rPr>
          <w:rFonts w:ascii="Courier New" w:hAnsi="Courier New"/>
          <w:sz w:val="32"/>
        </w:rPr>
        <w:t>číslo smlouvy: 6/2019</w:t>
      </w:r>
    </w:p>
    <w:p w14:paraId="6EC7EEE7" w14:textId="7E20C87F" w:rsidR="007651B5" w:rsidRPr="007E05C8" w:rsidRDefault="00D62F1F" w:rsidP="007651B5">
      <w:pPr>
        <w:jc w:val="center"/>
        <w:rPr>
          <w:rFonts w:ascii="Courier New" w:hAnsi="Courier New"/>
          <w:b/>
        </w:rPr>
      </w:pPr>
      <w:r>
        <w:rPr>
          <w:rFonts w:ascii="Courier New" w:hAnsi="Courier New"/>
          <w:b/>
          <w:noProof/>
        </w:rPr>
        <mc:AlternateContent>
          <mc:Choice Requires="wps">
            <w:drawing>
              <wp:anchor distT="4294967294" distB="4294967294" distL="114300" distR="114300" simplePos="0" relativeHeight="251659264" behindDoc="0" locked="0" layoutInCell="0" allowOverlap="1" wp14:anchorId="284D02C0" wp14:editId="39293D48">
                <wp:simplePos x="0" y="0"/>
                <wp:positionH relativeFrom="column">
                  <wp:posOffset>-48260</wp:posOffset>
                </wp:positionH>
                <wp:positionV relativeFrom="paragraph">
                  <wp:posOffset>66039</wp:posOffset>
                </wp:positionV>
                <wp:extent cx="58293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5E916C" id="Přímá spojnic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5.2pt" to="455.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KAIAADUEAAAOAAAAZHJzL2Uyb0RvYy54bWysU02O0zAY3SNxB8v7NkknHdqo6QglLZsB&#10;Ks1wANd2GoNjW7bbtEIchOUcgFOMuBef3R8obBCiC9c/n1/e997z7G7fSbTj1gmtSpwNU4y4opoJ&#10;tSnxh8flYIKR80QxIrXiJT5wh+/mL1/MelPwkW61ZNwiAFGu6E2JW+9NkSSOtrwjbqgNV3DYaNsR&#10;D0u7SZglPaB3Mhml6W3Sa8uM1ZQ7B7v18RDPI37TcOrfN43jHskSAzcfRxvHdRiT+YwUG0tMK+iJ&#10;BvkHFh0RCj56gaqJJ2hrxR9QnaBWO934IdVdoptGUB57gG6y9LduHlpieOwFxHHmIpP7f7D03W5l&#10;kWDgHUaKdGDR6vvX52/d8xNyRn9UwA9lQabeuAKqK7WyoVG6Vw/mXtNPDildtURteKT7eDCAEW8k&#10;V1fCwhn42Lp/qxnUkK3XUbN9Y7sACWqgfbTmcLGG7z2isDmejKY3KThIz2cJKc4XjXX+DdcdCpMS&#10;S6GCaqQgu3vngTqUnkvCttJLIWV0XirUl3g6Ho3jBaelYOEwlDm7WVfSoh0J2Ym/oAOAXZVZvVUs&#10;grWcsMVp7omQxznUSxXwoBWgc5odw/F5mk4Xk8UkH+Sj28UgT+t68HpZ5YPbZfZqXN/UVVVnXwK1&#10;LC9awRhXgd05qFn+d0E4PZljxC5RvciQXKPHFoHs+T+Sjl4G+45BWGt2WNmgRrAVshmLT+8ohP/X&#10;daz6+drnPwAAAP//AwBQSwMEFAAGAAgAAAAhAPW7wVjaAAAACAEAAA8AAABkcnMvZG93bnJldi54&#10;bWxMj0FPwzAMhe9I/IfISFymLWGgAaXphIDeuGyAuHqNaSsap2uyrfDrMXCAm/3e0/PnfDn6Tu1p&#10;iG1gC2czA4q4Cq7l2sLzUzm9AhUTssMuMFn4oAjL4vgox8yFA69ov061khKOGVpoUuozrWPVkMc4&#10;Cz2xeG9h8JhkHWrtBjxIue/03JiF9tiyXGiwp7uGqvf1zluI5Qtty89JNTGv53Wg+fb+8QGtPT0Z&#10;b29AJRrTXxi+8QUdCmHahB27qDoL08uFJEU3F6DEv/4ZNr+CLnL9/4HiCwAA//8DAFBLAQItABQA&#10;BgAIAAAAIQC2gziS/gAAAOEBAAATAAAAAAAAAAAAAAAAAAAAAABbQ29udGVudF9UeXBlc10ueG1s&#10;UEsBAi0AFAAGAAgAAAAhADj9If/WAAAAlAEAAAsAAAAAAAAAAAAAAAAALwEAAF9yZWxzLy5yZWxz&#10;UEsBAi0AFAAGAAgAAAAhAOTR36ooAgAANQQAAA4AAAAAAAAAAAAAAAAALgIAAGRycy9lMm9Eb2Mu&#10;eG1sUEsBAi0AFAAGAAgAAAAhAPW7wVjaAAAACAEAAA8AAAAAAAAAAAAAAAAAggQAAGRycy9kb3du&#10;cmV2LnhtbFBLBQYAAAAABAAEAPMAAACJBQAAAAA=&#10;" o:allowincell="f"/>
            </w:pict>
          </mc:Fallback>
        </mc:AlternateContent>
      </w:r>
    </w:p>
    <w:p w14:paraId="07251001" w14:textId="77777777" w:rsidR="007651B5" w:rsidRPr="007E05C8" w:rsidRDefault="007651B5" w:rsidP="007651B5">
      <w:pPr>
        <w:jc w:val="center"/>
        <w:rPr>
          <w:rFonts w:ascii="Courier New" w:hAnsi="Courier New"/>
          <w:b/>
        </w:rPr>
      </w:pPr>
    </w:p>
    <w:p w14:paraId="33E3A20C" w14:textId="77777777" w:rsidR="007651B5" w:rsidRPr="007E05C8" w:rsidRDefault="007651B5" w:rsidP="007651B5">
      <w:pPr>
        <w:pStyle w:val="Nadpis1"/>
        <w:numPr>
          <w:ilvl w:val="0"/>
          <w:numId w:val="0"/>
        </w:numPr>
        <w:ind w:left="1080"/>
        <w:jc w:val="left"/>
      </w:pPr>
      <w:r w:rsidRPr="007E05C8">
        <w:t xml:space="preserve">              </w:t>
      </w:r>
      <w:r w:rsidRPr="007E05C8">
        <w:tab/>
        <w:t>Smluvní strany</w:t>
      </w:r>
    </w:p>
    <w:p w14:paraId="3ECC7C3A" w14:textId="77777777" w:rsidR="007651B5" w:rsidRPr="007E05C8" w:rsidRDefault="007651B5" w:rsidP="007651B5">
      <w:pPr>
        <w:rPr>
          <w:rFonts w:ascii="Courier New" w:hAnsi="Courier New"/>
        </w:rPr>
      </w:pPr>
    </w:p>
    <w:p w14:paraId="65634E43" w14:textId="77777777" w:rsidR="00AD4A24" w:rsidRDefault="00AD4A24" w:rsidP="00AD4A24">
      <w:pPr>
        <w:rPr>
          <w:rFonts w:ascii="Courier New" w:hAnsi="Courier New"/>
        </w:rPr>
      </w:pPr>
    </w:p>
    <w:p w14:paraId="2DBE49FD" w14:textId="77777777" w:rsidR="00AD4A24" w:rsidRDefault="00AD4A24" w:rsidP="00AD4A24">
      <w:pPr>
        <w:ind w:firstLine="708"/>
        <w:rPr>
          <w:rFonts w:ascii="Courier New" w:hAnsi="Courier New"/>
          <w:b/>
        </w:rPr>
      </w:pPr>
      <w:r>
        <w:rPr>
          <w:rFonts w:ascii="Courier New" w:hAnsi="Courier New"/>
          <w:b/>
        </w:rPr>
        <w:t>Objednatel:</w:t>
      </w:r>
      <w:r>
        <w:rPr>
          <w:rFonts w:ascii="Courier New" w:hAnsi="Courier New"/>
          <w:b/>
        </w:rPr>
        <w:tab/>
      </w:r>
      <w:r>
        <w:rPr>
          <w:rFonts w:ascii="Courier New" w:hAnsi="Courier New"/>
          <w:b/>
        </w:rPr>
        <w:tab/>
        <w:t>Vodohospodářská společnost ČERLINKA s.r.o.</w:t>
      </w:r>
    </w:p>
    <w:p w14:paraId="78294D18" w14:textId="77777777" w:rsidR="00AD4A24" w:rsidRDefault="00AD4A24" w:rsidP="00AD4A24">
      <w:pPr>
        <w:ind w:left="720"/>
        <w:rPr>
          <w:rFonts w:ascii="Courier New" w:hAnsi="Courier New"/>
          <w:b/>
        </w:rPr>
      </w:pPr>
      <w:r>
        <w:rPr>
          <w:rFonts w:ascii="Courier New" w:hAnsi="Courier New"/>
          <w:b/>
        </w:rPr>
        <w:tab/>
        <w:t xml:space="preserve">      </w:t>
      </w:r>
      <w:r>
        <w:rPr>
          <w:rFonts w:ascii="Courier New" w:hAnsi="Courier New"/>
          <w:b/>
        </w:rPr>
        <w:tab/>
        <w:t>Cholinská 1120</w:t>
      </w:r>
    </w:p>
    <w:p w14:paraId="637F77EB" w14:textId="77777777" w:rsidR="00AD4A24" w:rsidRDefault="00AD4A24" w:rsidP="00AD4A24">
      <w:pPr>
        <w:ind w:left="720"/>
        <w:rPr>
          <w:rFonts w:ascii="Courier New" w:hAnsi="Courier New"/>
          <w:b/>
        </w:rPr>
      </w:pPr>
      <w:r>
        <w:rPr>
          <w:rFonts w:ascii="Courier New" w:hAnsi="Courier New"/>
          <w:b/>
        </w:rPr>
        <w:tab/>
      </w:r>
      <w:r>
        <w:rPr>
          <w:rFonts w:ascii="Courier New" w:hAnsi="Courier New"/>
          <w:b/>
        </w:rPr>
        <w:tab/>
      </w:r>
      <w:r>
        <w:rPr>
          <w:rFonts w:ascii="Courier New" w:hAnsi="Courier New"/>
          <w:b/>
        </w:rPr>
        <w:tab/>
        <w:t>78401 Litovel</w:t>
      </w:r>
    </w:p>
    <w:p w14:paraId="2C286949" w14:textId="77777777" w:rsidR="00AD4A24" w:rsidRDefault="00AD4A24" w:rsidP="00AD4A24">
      <w:pPr>
        <w:ind w:left="720"/>
        <w:rPr>
          <w:rFonts w:ascii="Courier New" w:hAnsi="Courier New"/>
          <w:b/>
        </w:rPr>
      </w:pPr>
      <w:r>
        <w:rPr>
          <w:rFonts w:ascii="Courier New" w:hAnsi="Courier New"/>
          <w:b/>
        </w:rPr>
        <w:tab/>
      </w:r>
      <w:r>
        <w:rPr>
          <w:rFonts w:ascii="Courier New" w:hAnsi="Courier New"/>
          <w:b/>
        </w:rPr>
        <w:tab/>
      </w:r>
      <w:r>
        <w:rPr>
          <w:rFonts w:ascii="Courier New" w:hAnsi="Courier New"/>
          <w:b/>
        </w:rPr>
        <w:tab/>
        <w:t>IČO: 47150904</w:t>
      </w:r>
    </w:p>
    <w:p w14:paraId="255BD31D" w14:textId="724164CD" w:rsidR="00AD4A24" w:rsidRDefault="00AD4A24" w:rsidP="00AD4A24">
      <w:pPr>
        <w:ind w:left="720"/>
        <w:rPr>
          <w:rFonts w:ascii="Courier New" w:hAnsi="Courier New"/>
          <w:b/>
        </w:rPr>
      </w:pPr>
      <w:r>
        <w:rPr>
          <w:rFonts w:ascii="Courier New" w:hAnsi="Courier New"/>
          <w:b/>
        </w:rPr>
        <w:tab/>
      </w:r>
      <w:r>
        <w:rPr>
          <w:rFonts w:ascii="Courier New" w:hAnsi="Courier New"/>
          <w:b/>
        </w:rPr>
        <w:tab/>
      </w:r>
      <w:r>
        <w:rPr>
          <w:rFonts w:ascii="Courier New" w:hAnsi="Courier New"/>
          <w:b/>
        </w:rPr>
        <w:tab/>
        <w:t xml:space="preserve">Jednající: </w:t>
      </w:r>
      <w:bookmarkStart w:id="0" w:name="_GoBack"/>
      <w:bookmarkEnd w:id="0"/>
      <w:r w:rsidR="008D6F79">
        <w:rPr>
          <w:rFonts w:ascii="Courier New" w:hAnsi="Courier New"/>
          <w:b/>
        </w:rPr>
        <w:t xml:space="preserve">jednatelkou </w:t>
      </w:r>
      <w:r>
        <w:rPr>
          <w:rFonts w:ascii="Courier New" w:hAnsi="Courier New"/>
          <w:b/>
        </w:rPr>
        <w:t>Ing. Helenou Stoupovou</w:t>
      </w:r>
    </w:p>
    <w:p w14:paraId="4EBEBED9" w14:textId="77777777" w:rsidR="00AD4A24" w:rsidRDefault="00AD4A24" w:rsidP="00AD4A24">
      <w:pPr>
        <w:ind w:left="720"/>
        <w:rPr>
          <w:rFonts w:ascii="Courier New" w:hAnsi="Courier New"/>
          <w:b/>
        </w:rPr>
      </w:pPr>
      <w:r>
        <w:rPr>
          <w:rFonts w:ascii="Courier New" w:hAnsi="Courier New"/>
          <w:b/>
        </w:rPr>
        <w:tab/>
      </w:r>
      <w:r>
        <w:rPr>
          <w:rFonts w:ascii="Courier New" w:hAnsi="Courier New"/>
          <w:b/>
        </w:rPr>
        <w:tab/>
      </w:r>
      <w:r>
        <w:rPr>
          <w:rFonts w:ascii="Courier New" w:hAnsi="Courier New"/>
          <w:b/>
        </w:rPr>
        <w:tab/>
        <w:t>Zapsána u KS v Ostravě, oddíl C, vložka 3781</w:t>
      </w:r>
    </w:p>
    <w:p w14:paraId="3570E6DB" w14:textId="733186BE" w:rsidR="00B948F5" w:rsidRPr="00BF0437" w:rsidRDefault="007651B5" w:rsidP="00BF0437">
      <w:pPr>
        <w:ind w:firstLine="708"/>
        <w:rPr>
          <w:rFonts w:ascii="Courier New" w:hAnsi="Courier New"/>
          <w:b/>
          <w:bCs/>
        </w:rPr>
      </w:pPr>
      <w:r w:rsidRPr="00BF0437">
        <w:rPr>
          <w:rFonts w:ascii="Courier New" w:hAnsi="Courier New"/>
          <w:b/>
          <w:bCs/>
        </w:rPr>
        <w:t xml:space="preserve"> </w:t>
      </w:r>
    </w:p>
    <w:p w14:paraId="47551E0C" w14:textId="77777777" w:rsidR="00B948F5" w:rsidRPr="007E05C8" w:rsidRDefault="00B948F5" w:rsidP="001B22F2">
      <w:pPr>
        <w:ind w:left="720"/>
        <w:rPr>
          <w:rFonts w:ascii="Courier New" w:hAnsi="Courier New"/>
          <w:b/>
        </w:rPr>
      </w:pPr>
    </w:p>
    <w:p w14:paraId="276E9EEF" w14:textId="77777777" w:rsidR="007651B5" w:rsidRPr="007E05C8" w:rsidRDefault="001B22F2" w:rsidP="007651B5">
      <w:pPr>
        <w:rPr>
          <w:rFonts w:ascii="Courier New" w:hAnsi="Courier New"/>
        </w:rPr>
      </w:pPr>
      <w:r w:rsidRPr="007E05C8">
        <w:rPr>
          <w:rFonts w:ascii="Courier New" w:hAnsi="Courier New"/>
          <w:b/>
        </w:rPr>
        <w:tab/>
      </w:r>
      <w:r w:rsidR="007651B5" w:rsidRPr="007E05C8">
        <w:rPr>
          <w:rFonts w:ascii="Courier New" w:hAnsi="Courier New"/>
          <w:b/>
        </w:rPr>
        <w:tab/>
      </w:r>
      <w:r w:rsidR="007651B5" w:rsidRPr="007E05C8">
        <w:rPr>
          <w:rFonts w:ascii="Courier New" w:hAnsi="Courier New"/>
          <w:b/>
        </w:rPr>
        <w:tab/>
      </w:r>
      <w:r w:rsidR="007651B5" w:rsidRPr="007E05C8">
        <w:rPr>
          <w:rFonts w:ascii="Courier New" w:hAnsi="Courier New"/>
          <w:b/>
        </w:rPr>
        <w:tab/>
      </w:r>
      <w:r w:rsidR="007651B5" w:rsidRPr="007E05C8">
        <w:rPr>
          <w:rFonts w:ascii="Courier New" w:hAnsi="Courier New"/>
        </w:rPr>
        <w:tab/>
        <w:t>(dále jen objednatel)</w:t>
      </w:r>
    </w:p>
    <w:p w14:paraId="59D3F1DE" w14:textId="77777777" w:rsidR="007651B5" w:rsidRPr="007E05C8" w:rsidRDefault="007651B5" w:rsidP="007651B5">
      <w:pPr>
        <w:rPr>
          <w:rFonts w:ascii="Courier New" w:hAnsi="Courier New"/>
          <w:b/>
        </w:rPr>
      </w:pPr>
      <w:r w:rsidRPr="007E05C8">
        <w:rPr>
          <w:rFonts w:ascii="Courier New" w:hAnsi="Courier New"/>
          <w:b/>
        </w:rPr>
        <w:t xml:space="preserve">                        </w:t>
      </w:r>
    </w:p>
    <w:p w14:paraId="32F2B095" w14:textId="270AD8B8" w:rsidR="007651B5" w:rsidRPr="007E05C8" w:rsidRDefault="001B22F2" w:rsidP="00A76B5F">
      <w:pPr>
        <w:ind w:firstLine="708"/>
        <w:rPr>
          <w:rFonts w:ascii="Courier New" w:hAnsi="Courier New"/>
          <w:b/>
        </w:rPr>
      </w:pPr>
      <w:r w:rsidRPr="007E05C8">
        <w:rPr>
          <w:rFonts w:ascii="Courier New" w:hAnsi="Courier New"/>
          <w:b/>
        </w:rPr>
        <w:t xml:space="preserve">Zhotovitel:      </w:t>
      </w:r>
      <w:r w:rsidRPr="007E05C8">
        <w:rPr>
          <w:rFonts w:ascii="Courier New" w:hAnsi="Courier New"/>
          <w:b/>
        </w:rPr>
        <w:tab/>
      </w:r>
      <w:r w:rsidR="007651B5" w:rsidRPr="007E05C8">
        <w:rPr>
          <w:rFonts w:ascii="Courier New" w:hAnsi="Courier New"/>
          <w:b/>
        </w:rPr>
        <w:t>OL</w:t>
      </w:r>
      <w:r w:rsidR="002D22CF">
        <w:rPr>
          <w:rFonts w:ascii="Courier New" w:hAnsi="Courier New"/>
          <w:b/>
        </w:rPr>
        <w:t>-</w:t>
      </w:r>
      <w:proofErr w:type="spellStart"/>
      <w:r w:rsidR="002D22CF">
        <w:rPr>
          <w:rFonts w:ascii="Courier New" w:hAnsi="Courier New"/>
          <w:b/>
        </w:rPr>
        <w:t>kan.vb</w:t>
      </w:r>
      <w:proofErr w:type="spellEnd"/>
      <w:r w:rsidR="007651B5" w:rsidRPr="007E05C8">
        <w:rPr>
          <w:rFonts w:ascii="Courier New" w:hAnsi="Courier New"/>
          <w:b/>
        </w:rPr>
        <w:t xml:space="preserve"> s.r.o.</w:t>
      </w:r>
      <w:r w:rsidR="007651B5" w:rsidRPr="007E05C8">
        <w:rPr>
          <w:rFonts w:ascii="Courier New" w:hAnsi="Courier New"/>
          <w:b/>
        </w:rPr>
        <w:tab/>
      </w:r>
    </w:p>
    <w:p w14:paraId="236D234A" w14:textId="77777777" w:rsidR="007651B5" w:rsidRPr="007E05C8" w:rsidRDefault="001B22F2" w:rsidP="007651B5">
      <w:pPr>
        <w:rPr>
          <w:rFonts w:ascii="Courier New" w:hAnsi="Courier New"/>
          <w:b/>
        </w:rPr>
      </w:pPr>
      <w:r w:rsidRPr="007E05C8">
        <w:rPr>
          <w:rFonts w:ascii="Courier New" w:hAnsi="Courier New"/>
          <w:b/>
        </w:rPr>
        <w:t xml:space="preserve">                      </w:t>
      </w:r>
      <w:r w:rsidRPr="007E05C8">
        <w:rPr>
          <w:rFonts w:ascii="Courier New" w:hAnsi="Courier New"/>
          <w:b/>
        </w:rPr>
        <w:tab/>
      </w:r>
      <w:proofErr w:type="gramStart"/>
      <w:r w:rsidR="007651B5" w:rsidRPr="007E05C8">
        <w:rPr>
          <w:rFonts w:ascii="Courier New" w:hAnsi="Courier New"/>
          <w:b/>
        </w:rPr>
        <w:t>8.května</w:t>
      </w:r>
      <w:proofErr w:type="gramEnd"/>
      <w:r w:rsidR="007651B5" w:rsidRPr="007E05C8">
        <w:rPr>
          <w:rFonts w:ascii="Courier New" w:hAnsi="Courier New"/>
          <w:b/>
        </w:rPr>
        <w:t xml:space="preserve"> 313</w:t>
      </w:r>
    </w:p>
    <w:p w14:paraId="2CEF9B96" w14:textId="77777777" w:rsidR="007651B5" w:rsidRPr="007E05C8" w:rsidRDefault="001B22F2" w:rsidP="007651B5">
      <w:pPr>
        <w:rPr>
          <w:rFonts w:ascii="Courier New" w:hAnsi="Courier New"/>
          <w:b/>
        </w:rPr>
      </w:pPr>
      <w:r w:rsidRPr="007E05C8">
        <w:rPr>
          <w:rFonts w:ascii="Courier New" w:hAnsi="Courier New"/>
          <w:b/>
        </w:rPr>
        <w:t xml:space="preserve">                     </w:t>
      </w:r>
      <w:r w:rsidRPr="007E05C8">
        <w:rPr>
          <w:rFonts w:ascii="Courier New" w:hAnsi="Courier New"/>
          <w:b/>
        </w:rPr>
        <w:tab/>
      </w:r>
      <w:r w:rsidR="007651B5" w:rsidRPr="007E05C8">
        <w:rPr>
          <w:rFonts w:ascii="Courier New" w:hAnsi="Courier New"/>
          <w:b/>
        </w:rPr>
        <w:t>78353 Velká Bystřice</w:t>
      </w:r>
    </w:p>
    <w:p w14:paraId="7F308AD3" w14:textId="0787DAA2" w:rsidR="007651B5" w:rsidRPr="007E05C8" w:rsidRDefault="001B22F2" w:rsidP="001B22F2">
      <w:pPr>
        <w:ind w:left="2124" w:firstLine="708"/>
        <w:rPr>
          <w:rFonts w:ascii="Courier New" w:hAnsi="Courier New"/>
          <w:b/>
        </w:rPr>
      </w:pPr>
      <w:r w:rsidRPr="007E05C8">
        <w:rPr>
          <w:rFonts w:ascii="Courier New" w:hAnsi="Courier New"/>
          <w:b/>
        </w:rPr>
        <w:t>Z</w:t>
      </w:r>
      <w:r w:rsidR="007651B5" w:rsidRPr="007E05C8">
        <w:rPr>
          <w:rFonts w:ascii="Courier New" w:hAnsi="Courier New"/>
          <w:b/>
        </w:rPr>
        <w:t>astoupená:</w:t>
      </w:r>
      <w:r w:rsidR="006F0A88" w:rsidRPr="007E05C8">
        <w:rPr>
          <w:rFonts w:ascii="Courier New" w:hAnsi="Courier New"/>
          <w:b/>
        </w:rPr>
        <w:t xml:space="preserve"> </w:t>
      </w:r>
      <w:r w:rsidR="00BF0437">
        <w:rPr>
          <w:rFonts w:ascii="Courier New" w:hAnsi="Courier New"/>
          <w:b/>
        </w:rPr>
        <w:t xml:space="preserve">Ing. Martinem </w:t>
      </w:r>
      <w:proofErr w:type="spellStart"/>
      <w:r w:rsidR="00BF0437">
        <w:rPr>
          <w:rFonts w:ascii="Courier New" w:hAnsi="Courier New"/>
          <w:b/>
        </w:rPr>
        <w:t>Cílkem</w:t>
      </w:r>
      <w:proofErr w:type="spellEnd"/>
      <w:r w:rsidR="007651B5" w:rsidRPr="007E05C8">
        <w:rPr>
          <w:rFonts w:ascii="Courier New" w:hAnsi="Courier New"/>
          <w:b/>
        </w:rPr>
        <w:t xml:space="preserve"> jednatelem </w:t>
      </w:r>
    </w:p>
    <w:p w14:paraId="32E09262" w14:textId="682BA0DC" w:rsidR="00504321" w:rsidRPr="007E05C8" w:rsidRDefault="00504321" w:rsidP="00BF0437">
      <w:pPr>
        <w:ind w:left="2124" w:firstLine="708"/>
        <w:rPr>
          <w:rFonts w:ascii="Courier New" w:hAnsi="Courier New"/>
          <w:b/>
        </w:rPr>
      </w:pPr>
      <w:r w:rsidRPr="007E05C8">
        <w:rPr>
          <w:rFonts w:ascii="Courier New" w:hAnsi="Courier New"/>
          <w:b/>
        </w:rPr>
        <w:t xml:space="preserve">Ve věcech technických: </w:t>
      </w:r>
      <w:r w:rsidRPr="007E05C8">
        <w:rPr>
          <w:rFonts w:ascii="Courier New" w:hAnsi="Courier New"/>
          <w:b/>
        </w:rPr>
        <w:tab/>
      </w:r>
      <w:r w:rsidR="00BF0437">
        <w:rPr>
          <w:rFonts w:ascii="Courier New" w:hAnsi="Courier New"/>
          <w:b/>
        </w:rPr>
        <w:t xml:space="preserve">      </w:t>
      </w:r>
      <w:r w:rsidRPr="007E05C8">
        <w:rPr>
          <w:rFonts w:ascii="Courier New" w:hAnsi="Courier New"/>
          <w:b/>
        </w:rPr>
        <w:t xml:space="preserve">Ivo </w:t>
      </w:r>
      <w:proofErr w:type="spellStart"/>
      <w:r w:rsidRPr="007E05C8">
        <w:rPr>
          <w:rFonts w:ascii="Courier New" w:hAnsi="Courier New"/>
          <w:b/>
        </w:rPr>
        <w:t>Polcr</w:t>
      </w:r>
      <w:proofErr w:type="spellEnd"/>
    </w:p>
    <w:p w14:paraId="06E9467B" w14:textId="77777777" w:rsidR="00504321" w:rsidRPr="007E05C8" w:rsidRDefault="00504321" w:rsidP="001B22F2">
      <w:pPr>
        <w:ind w:left="2124" w:firstLine="708"/>
        <w:rPr>
          <w:rFonts w:ascii="Courier New" w:hAnsi="Courier New"/>
          <w:b/>
        </w:rPr>
      </w:pPr>
      <w:r w:rsidRPr="007E05C8">
        <w:rPr>
          <w:rFonts w:ascii="Courier New" w:hAnsi="Courier New"/>
          <w:b/>
        </w:rPr>
        <w:t>Zodpovědný stavbyvedoucí:</w:t>
      </w:r>
      <w:r w:rsidRPr="007E05C8">
        <w:rPr>
          <w:rFonts w:ascii="Courier New" w:hAnsi="Courier New"/>
          <w:b/>
        </w:rPr>
        <w:tab/>
        <w:t xml:space="preserve">Ivo </w:t>
      </w:r>
      <w:proofErr w:type="spellStart"/>
      <w:r w:rsidRPr="007E05C8">
        <w:rPr>
          <w:rFonts w:ascii="Courier New" w:hAnsi="Courier New"/>
          <w:b/>
        </w:rPr>
        <w:t>Polcr</w:t>
      </w:r>
      <w:proofErr w:type="spellEnd"/>
    </w:p>
    <w:p w14:paraId="30F8033C" w14:textId="3D8788AE" w:rsidR="00504321" w:rsidRPr="007E05C8" w:rsidRDefault="00504321" w:rsidP="001B22F2">
      <w:pPr>
        <w:ind w:left="2124" w:firstLine="708"/>
        <w:rPr>
          <w:rFonts w:ascii="Courier New" w:hAnsi="Courier New"/>
          <w:b/>
        </w:rPr>
      </w:pPr>
      <w:r w:rsidRPr="007E05C8">
        <w:rPr>
          <w:rFonts w:ascii="Courier New" w:hAnsi="Courier New"/>
          <w:b/>
        </w:rPr>
        <w:t>Ve věcech smluvních:</w:t>
      </w:r>
      <w:r w:rsidRPr="007E05C8">
        <w:rPr>
          <w:rFonts w:ascii="Courier New" w:hAnsi="Courier New"/>
          <w:b/>
        </w:rPr>
        <w:tab/>
      </w:r>
      <w:r w:rsidRPr="007E05C8">
        <w:rPr>
          <w:rFonts w:ascii="Courier New" w:hAnsi="Courier New"/>
          <w:b/>
        </w:rPr>
        <w:tab/>
      </w:r>
      <w:r w:rsidR="00BF0437">
        <w:rPr>
          <w:rFonts w:ascii="Courier New" w:hAnsi="Courier New"/>
          <w:b/>
        </w:rPr>
        <w:t xml:space="preserve">Ing. Martin </w:t>
      </w:r>
      <w:proofErr w:type="spellStart"/>
      <w:r w:rsidR="00BF0437">
        <w:rPr>
          <w:rFonts w:ascii="Courier New" w:hAnsi="Courier New"/>
          <w:b/>
        </w:rPr>
        <w:t>Cílek</w:t>
      </w:r>
      <w:proofErr w:type="spellEnd"/>
      <w:r w:rsidRPr="007E05C8">
        <w:rPr>
          <w:rFonts w:ascii="Courier New" w:hAnsi="Courier New"/>
          <w:b/>
        </w:rPr>
        <w:tab/>
      </w:r>
    </w:p>
    <w:p w14:paraId="044ACFD8" w14:textId="7002F2DD" w:rsidR="007651B5" w:rsidRPr="007E05C8" w:rsidRDefault="007651B5" w:rsidP="007651B5">
      <w:pPr>
        <w:ind w:left="2832"/>
        <w:rPr>
          <w:rFonts w:ascii="Courier New" w:hAnsi="Courier New"/>
          <w:b/>
        </w:rPr>
      </w:pPr>
      <w:r w:rsidRPr="007E05C8">
        <w:rPr>
          <w:rFonts w:ascii="Courier New" w:hAnsi="Courier New"/>
          <w:b/>
        </w:rPr>
        <w:t xml:space="preserve">IČO: </w:t>
      </w:r>
      <w:r w:rsidR="00BF0437">
        <w:rPr>
          <w:rFonts w:ascii="Courier New" w:hAnsi="Courier New"/>
          <w:b/>
        </w:rPr>
        <w:t>08276544</w:t>
      </w:r>
    </w:p>
    <w:p w14:paraId="45144971" w14:textId="544DC851" w:rsidR="007651B5" w:rsidRPr="007E05C8" w:rsidRDefault="007651B5" w:rsidP="007651B5">
      <w:pPr>
        <w:ind w:left="2832"/>
        <w:rPr>
          <w:rFonts w:ascii="Courier New" w:hAnsi="Courier New"/>
          <w:b/>
        </w:rPr>
      </w:pPr>
      <w:r w:rsidRPr="007E05C8">
        <w:rPr>
          <w:rFonts w:ascii="Courier New" w:hAnsi="Courier New"/>
          <w:b/>
        </w:rPr>
        <w:t>DIČ: CZ</w:t>
      </w:r>
      <w:r w:rsidR="00BF0437">
        <w:rPr>
          <w:rFonts w:ascii="Courier New" w:hAnsi="Courier New"/>
          <w:b/>
        </w:rPr>
        <w:t>08276544</w:t>
      </w:r>
      <w:r w:rsidRPr="007E05C8">
        <w:rPr>
          <w:rFonts w:ascii="Courier New" w:hAnsi="Courier New"/>
          <w:b/>
        </w:rPr>
        <w:tab/>
      </w:r>
    </w:p>
    <w:p w14:paraId="365241D4" w14:textId="7706B6E0" w:rsidR="007651B5" w:rsidRPr="007E05C8" w:rsidRDefault="007651B5" w:rsidP="007651B5">
      <w:pPr>
        <w:rPr>
          <w:rFonts w:ascii="Courier New" w:hAnsi="Courier New"/>
          <w:b/>
        </w:rPr>
      </w:pPr>
      <w:r w:rsidRPr="007E05C8">
        <w:rPr>
          <w:rFonts w:ascii="Courier New" w:hAnsi="Courier New"/>
          <w:b/>
        </w:rPr>
        <w:tab/>
      </w:r>
      <w:r w:rsidRPr="007E05C8">
        <w:rPr>
          <w:rFonts w:ascii="Courier New" w:hAnsi="Courier New"/>
          <w:b/>
        </w:rPr>
        <w:tab/>
      </w:r>
      <w:r w:rsidRPr="007E05C8">
        <w:rPr>
          <w:rFonts w:ascii="Courier New" w:hAnsi="Courier New"/>
          <w:b/>
        </w:rPr>
        <w:tab/>
      </w:r>
      <w:r w:rsidRPr="007E05C8">
        <w:rPr>
          <w:rFonts w:ascii="Courier New" w:hAnsi="Courier New"/>
          <w:b/>
        </w:rPr>
        <w:tab/>
        <w:t xml:space="preserve">tel.: </w:t>
      </w:r>
      <w:r w:rsidR="00BF0437">
        <w:rPr>
          <w:rFonts w:ascii="Courier New" w:hAnsi="Courier New"/>
          <w:b/>
        </w:rPr>
        <w:t>773552533</w:t>
      </w:r>
    </w:p>
    <w:p w14:paraId="0CB42A53" w14:textId="60BACFC3" w:rsidR="007651B5" w:rsidRPr="007E05C8" w:rsidRDefault="007651B5" w:rsidP="007651B5">
      <w:pPr>
        <w:rPr>
          <w:rFonts w:ascii="Courier New" w:hAnsi="Courier New"/>
          <w:b/>
        </w:rPr>
      </w:pPr>
      <w:r w:rsidRPr="007E05C8">
        <w:rPr>
          <w:rFonts w:ascii="Courier New" w:hAnsi="Courier New"/>
          <w:b/>
        </w:rPr>
        <w:t xml:space="preserve">                        e-mail: o</w:t>
      </w:r>
      <w:r w:rsidR="00BF0437">
        <w:rPr>
          <w:rFonts w:ascii="Courier New" w:hAnsi="Courier New"/>
          <w:b/>
        </w:rPr>
        <w:t>l-kanvb</w:t>
      </w:r>
      <w:r w:rsidRPr="007E05C8">
        <w:rPr>
          <w:rFonts w:ascii="Courier New" w:hAnsi="Courier New"/>
          <w:b/>
        </w:rPr>
        <w:t>@seznam.cz</w:t>
      </w:r>
    </w:p>
    <w:p w14:paraId="76C8707D" w14:textId="77777777" w:rsidR="007651B5" w:rsidRPr="007E05C8" w:rsidRDefault="007651B5" w:rsidP="007651B5">
      <w:pPr>
        <w:ind w:left="2832"/>
        <w:rPr>
          <w:rFonts w:ascii="Courier New" w:hAnsi="Courier New"/>
          <w:b/>
        </w:rPr>
      </w:pPr>
      <w:r w:rsidRPr="007E05C8">
        <w:rPr>
          <w:rFonts w:ascii="Courier New" w:hAnsi="Courier New"/>
          <w:b/>
        </w:rPr>
        <w:t xml:space="preserve">Bankovní spojení: </w:t>
      </w:r>
      <w:proofErr w:type="spellStart"/>
      <w:r w:rsidRPr="007E05C8">
        <w:rPr>
          <w:rFonts w:ascii="Courier New" w:hAnsi="Courier New"/>
          <w:b/>
        </w:rPr>
        <w:t>Raiffeisenbank</w:t>
      </w:r>
      <w:proofErr w:type="spellEnd"/>
      <w:r w:rsidRPr="007E05C8">
        <w:rPr>
          <w:rFonts w:ascii="Courier New" w:hAnsi="Courier New"/>
          <w:b/>
        </w:rPr>
        <w:t xml:space="preserve"> Olomouc</w:t>
      </w:r>
    </w:p>
    <w:p w14:paraId="57AABFC6" w14:textId="485BA8F6" w:rsidR="00BF0437" w:rsidRPr="007E05C8" w:rsidRDefault="007651B5" w:rsidP="00BF0437">
      <w:pPr>
        <w:ind w:left="2832"/>
        <w:rPr>
          <w:rFonts w:ascii="Courier New" w:hAnsi="Courier New"/>
          <w:b/>
        </w:rPr>
      </w:pPr>
      <w:proofErr w:type="spellStart"/>
      <w:proofErr w:type="gramStart"/>
      <w:r w:rsidRPr="007E05C8">
        <w:rPr>
          <w:rFonts w:ascii="Courier New" w:hAnsi="Courier New"/>
          <w:b/>
        </w:rPr>
        <w:t>č.ú</w:t>
      </w:r>
      <w:proofErr w:type="spellEnd"/>
      <w:r w:rsidRPr="007E05C8">
        <w:rPr>
          <w:rFonts w:ascii="Courier New" w:hAnsi="Courier New"/>
          <w:b/>
        </w:rPr>
        <w:t xml:space="preserve">.: </w:t>
      </w:r>
      <w:r w:rsidR="00BF0437">
        <w:rPr>
          <w:rFonts w:ascii="Courier New" w:hAnsi="Courier New"/>
          <w:b/>
        </w:rPr>
        <w:t>1647938002</w:t>
      </w:r>
      <w:r w:rsidRPr="007E05C8">
        <w:rPr>
          <w:rFonts w:ascii="Courier New" w:hAnsi="Courier New"/>
          <w:b/>
        </w:rPr>
        <w:t>/55</w:t>
      </w:r>
      <w:r w:rsidR="00BF0437">
        <w:rPr>
          <w:rFonts w:ascii="Courier New" w:hAnsi="Courier New"/>
          <w:b/>
        </w:rPr>
        <w:t>00</w:t>
      </w:r>
      <w:proofErr w:type="gramEnd"/>
    </w:p>
    <w:p w14:paraId="7A352F80" w14:textId="27C706F4" w:rsidR="007651B5" w:rsidRPr="007E05C8" w:rsidRDefault="007651B5" w:rsidP="007651B5">
      <w:pPr>
        <w:ind w:left="2832"/>
        <w:rPr>
          <w:rFonts w:ascii="Courier New" w:hAnsi="Courier New"/>
          <w:b/>
        </w:rPr>
      </w:pPr>
      <w:r w:rsidRPr="007E05C8">
        <w:rPr>
          <w:rFonts w:ascii="Courier New" w:hAnsi="Courier New"/>
          <w:b/>
        </w:rPr>
        <w:t xml:space="preserve">0Zapsána u KS v Ostravě, </w:t>
      </w:r>
      <w:r w:rsidR="00BF0437">
        <w:rPr>
          <w:rFonts w:ascii="Courier New" w:hAnsi="Courier New"/>
          <w:b/>
        </w:rPr>
        <w:t>78987</w:t>
      </w:r>
    </w:p>
    <w:p w14:paraId="656C4D04" w14:textId="77777777" w:rsidR="00F62784" w:rsidRPr="007E05C8" w:rsidRDefault="00F62784" w:rsidP="007651B5">
      <w:pPr>
        <w:ind w:left="2832"/>
        <w:rPr>
          <w:rFonts w:ascii="Courier New" w:hAnsi="Courier New"/>
          <w:b/>
        </w:rPr>
      </w:pPr>
    </w:p>
    <w:p w14:paraId="06D38B9E" w14:textId="77777777" w:rsidR="007651B5" w:rsidRPr="007E05C8" w:rsidRDefault="007651B5" w:rsidP="001B22F2">
      <w:pPr>
        <w:ind w:left="2832" w:firstLine="708"/>
        <w:rPr>
          <w:rFonts w:ascii="Courier New" w:hAnsi="Courier New"/>
          <w:b/>
        </w:rPr>
      </w:pPr>
      <w:r w:rsidRPr="007E05C8">
        <w:rPr>
          <w:rFonts w:ascii="Courier New" w:hAnsi="Courier New"/>
        </w:rPr>
        <w:t>(dále jen zhotovitel</w:t>
      </w:r>
      <w:r w:rsidRPr="007E05C8">
        <w:rPr>
          <w:rFonts w:ascii="Courier New" w:hAnsi="Courier New"/>
          <w:b/>
        </w:rPr>
        <w:t>)</w:t>
      </w:r>
    </w:p>
    <w:p w14:paraId="7C9FD4DB" w14:textId="77777777" w:rsidR="007651B5" w:rsidRPr="007E05C8" w:rsidRDefault="007651B5" w:rsidP="007651B5">
      <w:pPr>
        <w:rPr>
          <w:rFonts w:ascii="Courier New" w:hAnsi="Courier New"/>
          <w:b/>
        </w:rPr>
      </w:pPr>
    </w:p>
    <w:p w14:paraId="1AB5D90F" w14:textId="77777777" w:rsidR="007651B5" w:rsidRPr="007E05C8" w:rsidRDefault="007651B5" w:rsidP="007651B5">
      <w:pPr>
        <w:jc w:val="center"/>
        <w:rPr>
          <w:rFonts w:ascii="Courier New" w:hAnsi="Courier New"/>
          <w:b/>
        </w:rPr>
      </w:pPr>
    </w:p>
    <w:p w14:paraId="4D54E5E5" w14:textId="77777777" w:rsidR="007651B5" w:rsidRPr="007E05C8" w:rsidRDefault="007651B5" w:rsidP="007651B5">
      <w:pPr>
        <w:rPr>
          <w:rFonts w:ascii="Courier New" w:hAnsi="Courier New"/>
          <w:b/>
        </w:rPr>
      </w:pPr>
      <w:r w:rsidRPr="007E05C8">
        <w:rPr>
          <w:rFonts w:ascii="Courier New" w:hAnsi="Courier New"/>
          <w:b/>
        </w:rPr>
        <w:t>uzavřeli dle ustanovení § 2586 a násl. Občanského zákoníku č.89/2012 Sb. České republiky v platném znění tuto smlouvu o dílo:</w:t>
      </w:r>
    </w:p>
    <w:p w14:paraId="4D046D0A" w14:textId="77777777" w:rsidR="007651B5" w:rsidRPr="007E05C8" w:rsidRDefault="007651B5" w:rsidP="007651B5">
      <w:pPr>
        <w:jc w:val="center"/>
        <w:rPr>
          <w:rFonts w:ascii="Courier New" w:hAnsi="Courier New"/>
          <w:b/>
        </w:rPr>
      </w:pPr>
    </w:p>
    <w:p w14:paraId="3DD7F339" w14:textId="77777777" w:rsidR="007651B5" w:rsidRPr="007E05C8" w:rsidRDefault="007651B5" w:rsidP="007651B5">
      <w:pPr>
        <w:rPr>
          <w:rFonts w:ascii="Courier New" w:hAnsi="Courier New"/>
        </w:rPr>
      </w:pPr>
    </w:p>
    <w:p w14:paraId="209A9C56" w14:textId="77777777" w:rsidR="007651B5" w:rsidRPr="007E05C8" w:rsidRDefault="007651B5" w:rsidP="007651B5">
      <w:pPr>
        <w:pStyle w:val="Nadpis1"/>
        <w:jc w:val="left"/>
      </w:pPr>
      <w:r w:rsidRPr="007E05C8">
        <w:t>Předmět smlouvy</w:t>
      </w:r>
    </w:p>
    <w:p w14:paraId="666C65C8" w14:textId="77777777" w:rsidR="007651B5" w:rsidRPr="007E05C8" w:rsidRDefault="007651B5" w:rsidP="007651B5">
      <w:pPr>
        <w:rPr>
          <w:rFonts w:ascii="Courier New" w:hAnsi="Courier New"/>
        </w:rPr>
      </w:pPr>
    </w:p>
    <w:p w14:paraId="26185C2D" w14:textId="4789B9E3" w:rsidR="007651B5" w:rsidRPr="007E05C8" w:rsidRDefault="002B17B1" w:rsidP="00E743B4">
      <w:pPr>
        <w:ind w:left="15"/>
        <w:jc w:val="center"/>
        <w:rPr>
          <w:rFonts w:ascii="Courier New" w:hAnsi="Courier New"/>
          <w:b/>
          <w:i/>
        </w:rPr>
      </w:pPr>
      <w:r>
        <w:rPr>
          <w:rFonts w:ascii="Courier New" w:hAnsi="Courier New"/>
          <w:b/>
          <w:i/>
        </w:rPr>
        <w:t>Opr</w:t>
      </w:r>
      <w:r w:rsidR="002D22CF">
        <w:rPr>
          <w:rFonts w:ascii="Courier New" w:hAnsi="Courier New"/>
          <w:b/>
          <w:i/>
        </w:rPr>
        <w:t>ava kanalizace Litovel ulice Fri</w:t>
      </w:r>
      <w:r>
        <w:rPr>
          <w:rFonts w:ascii="Courier New" w:hAnsi="Courier New"/>
          <w:b/>
          <w:i/>
        </w:rPr>
        <w:t>štenského</w:t>
      </w:r>
    </w:p>
    <w:p w14:paraId="6A4B3167" w14:textId="77777777" w:rsidR="00E03915" w:rsidRDefault="00E03915" w:rsidP="00E03915">
      <w:pPr>
        <w:ind w:left="15"/>
        <w:jc w:val="center"/>
        <w:rPr>
          <w:rFonts w:ascii="Courier New" w:hAnsi="Courier New" w:cs="Courier New"/>
        </w:rPr>
      </w:pPr>
      <w:r>
        <w:rPr>
          <w:rFonts w:ascii="Courier New" w:hAnsi="Courier New" w:cs="Courier New"/>
        </w:rPr>
        <w:t xml:space="preserve"> </w:t>
      </w:r>
    </w:p>
    <w:p w14:paraId="0C41FB0D" w14:textId="3F74FE49" w:rsidR="002B17B1" w:rsidRPr="007E05C8" w:rsidRDefault="00E03915" w:rsidP="002B17B1">
      <w:pPr>
        <w:ind w:left="15"/>
        <w:jc w:val="center"/>
        <w:rPr>
          <w:rFonts w:ascii="Courier New" w:hAnsi="Courier New"/>
          <w:b/>
          <w:i/>
        </w:rPr>
      </w:pPr>
      <w:r>
        <w:rPr>
          <w:rFonts w:ascii="Courier New" w:hAnsi="Courier New" w:cs="Courier New"/>
        </w:rPr>
        <w:t xml:space="preserve"> </w:t>
      </w:r>
      <w:r w:rsidR="00A41893" w:rsidRPr="007E05C8">
        <w:rPr>
          <w:rFonts w:ascii="Courier New" w:hAnsi="Courier New" w:cs="Courier New"/>
        </w:rPr>
        <w:t xml:space="preserve">Touto smlouvou se zhotovitel zavazuje provést na vlastní náklady a na vlastní zodpovědnost stavební dílo </w:t>
      </w:r>
      <w:r w:rsidR="002B17B1">
        <w:rPr>
          <w:rFonts w:ascii="Courier New" w:hAnsi="Courier New"/>
          <w:b/>
          <w:i/>
        </w:rPr>
        <w:t>Opr</w:t>
      </w:r>
      <w:r w:rsidR="00CB4AC3">
        <w:rPr>
          <w:rFonts w:ascii="Courier New" w:hAnsi="Courier New"/>
          <w:b/>
          <w:i/>
        </w:rPr>
        <w:t>ava kanalizace Litovel ulice Fri</w:t>
      </w:r>
      <w:r w:rsidR="002B17B1">
        <w:rPr>
          <w:rFonts w:ascii="Courier New" w:hAnsi="Courier New"/>
          <w:b/>
          <w:i/>
        </w:rPr>
        <w:t>štenského</w:t>
      </w:r>
    </w:p>
    <w:p w14:paraId="1F4B8790" w14:textId="3F932D69" w:rsidR="00E03915" w:rsidRPr="007E05C8" w:rsidRDefault="00E03915" w:rsidP="00E03915">
      <w:pPr>
        <w:ind w:left="15"/>
        <w:jc w:val="center"/>
        <w:rPr>
          <w:rFonts w:ascii="Courier New" w:hAnsi="Courier New"/>
          <w:b/>
          <w:i/>
        </w:rPr>
      </w:pPr>
    </w:p>
    <w:p w14:paraId="0F94E818" w14:textId="1EDE15FE" w:rsidR="00A41893" w:rsidRPr="007E05C8" w:rsidRDefault="00A41893" w:rsidP="00A41893">
      <w:pPr>
        <w:pStyle w:val="Styl3"/>
        <w:numPr>
          <w:ilvl w:val="1"/>
          <w:numId w:val="4"/>
        </w:numPr>
        <w:spacing w:before="120"/>
        <w:rPr>
          <w:rFonts w:ascii="Courier New" w:hAnsi="Courier New" w:cs="Courier New"/>
          <w:sz w:val="20"/>
          <w:szCs w:val="20"/>
        </w:rPr>
      </w:pPr>
      <w:r w:rsidRPr="007E05C8">
        <w:rPr>
          <w:rFonts w:ascii="Courier New" w:hAnsi="Courier New" w:cs="Courier New"/>
          <w:sz w:val="20"/>
          <w:szCs w:val="20"/>
        </w:rPr>
        <w:t xml:space="preserve">dle podkladů a za podmínek uvedených v této smlouvě o dílo, přičemž dílem se rozumí stavební část stavby provedená dle projektové dokumentace, úplné a bezvadné provedení všech stavebních a montážních prací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kdy dílo je dále specifikováno níže a objednatel se zavazuje za řádně a včas provedené dílo zaplatit cenu za podmínek uvedených ve smlouvě.  Použité materiály musí vyhotovovat požadavkům kladeným na jejich jakost a musí mít prohlášení o shodě dle zákona č. 22/1997Sb., ve znění pozdějších předpisů. Jakost dodávaných materiálů </w:t>
      </w:r>
      <w:r w:rsidRPr="007E05C8">
        <w:rPr>
          <w:rFonts w:ascii="Courier New" w:hAnsi="Courier New" w:cs="Courier New"/>
          <w:sz w:val="20"/>
          <w:szCs w:val="20"/>
        </w:rPr>
        <w:lastRenderedPageBreak/>
        <w:t>a konstrukcí bude dokládána předepsaným způsobem při kontrolních prohlídkách a při předání a převzetí díla.</w:t>
      </w:r>
    </w:p>
    <w:p w14:paraId="5E98879B" w14:textId="77777777" w:rsidR="00A41893" w:rsidRPr="007E05C8" w:rsidRDefault="00A41893" w:rsidP="00A41893">
      <w:pPr>
        <w:ind w:left="720"/>
        <w:jc w:val="both"/>
        <w:rPr>
          <w:rFonts w:ascii="Courier New" w:hAnsi="Courier New" w:cs="Courier New"/>
        </w:rPr>
      </w:pPr>
    </w:p>
    <w:p w14:paraId="1C972991" w14:textId="77777777" w:rsidR="007651B5" w:rsidRPr="007E05C8" w:rsidRDefault="007651B5" w:rsidP="007651B5">
      <w:pPr>
        <w:numPr>
          <w:ilvl w:val="1"/>
          <w:numId w:val="4"/>
        </w:numPr>
        <w:jc w:val="both"/>
        <w:rPr>
          <w:rFonts w:ascii="Courier New" w:hAnsi="Courier New" w:cs="Courier New"/>
        </w:rPr>
      </w:pPr>
      <w:r w:rsidRPr="007E05C8">
        <w:rPr>
          <w:rFonts w:ascii="Courier New" w:hAnsi="Courier New" w:cs="Courier New"/>
        </w:rPr>
        <w:t>Zhotovitel se zavazuje provést dílo v potřebné kvalitě, dle platných předpisů a norem. Objednatel se zavazuje bezchybný předmět díla převzít a zaplatit jeho cenu za podmínek stanovených touto smlouvou.</w:t>
      </w:r>
    </w:p>
    <w:p w14:paraId="6E22547F" w14:textId="2AD67719" w:rsidR="007651B5" w:rsidRPr="007E05C8" w:rsidRDefault="007651B5" w:rsidP="007E05C8">
      <w:pPr>
        <w:numPr>
          <w:ilvl w:val="1"/>
          <w:numId w:val="4"/>
        </w:numPr>
        <w:jc w:val="both"/>
        <w:rPr>
          <w:rFonts w:ascii="Courier New" w:hAnsi="Courier New" w:cs="Courier New"/>
        </w:rPr>
      </w:pPr>
      <w:r w:rsidRPr="007E05C8">
        <w:rPr>
          <w:rFonts w:ascii="Courier New" w:hAnsi="Courier New" w:cs="Courier New"/>
        </w:rPr>
        <w:t>Předmět díla je přesně specifikován projektovou dokumentací</w:t>
      </w:r>
      <w:r w:rsidR="007E05C8" w:rsidRPr="007E05C8">
        <w:rPr>
          <w:rFonts w:ascii="Courier New" w:hAnsi="Courier New" w:cs="Courier New"/>
        </w:rPr>
        <w:t xml:space="preserve"> </w:t>
      </w:r>
      <w:r w:rsidRPr="007E05C8">
        <w:rPr>
          <w:rFonts w:ascii="Courier New" w:hAnsi="Courier New" w:cs="Courier New"/>
        </w:rPr>
        <w:t>a přiloženým soupisem prací pro jednotlivé objekty</w:t>
      </w:r>
      <w:r w:rsidR="006C1192" w:rsidRPr="007E05C8">
        <w:rPr>
          <w:rFonts w:ascii="Courier New" w:hAnsi="Courier New" w:cs="Courier New"/>
        </w:rPr>
        <w:t xml:space="preserve"> (příloha </w:t>
      </w:r>
      <w:r w:rsidR="00177AD1" w:rsidRPr="007E05C8">
        <w:rPr>
          <w:rFonts w:ascii="Courier New" w:hAnsi="Courier New" w:cs="Courier New"/>
        </w:rPr>
        <w:t>č. 1).</w:t>
      </w:r>
    </w:p>
    <w:p w14:paraId="36108E83" w14:textId="77777777" w:rsidR="00A41893" w:rsidRPr="007E05C8" w:rsidRDefault="00456EFD" w:rsidP="00A41893">
      <w:pPr>
        <w:pStyle w:val="Styl3"/>
        <w:numPr>
          <w:ilvl w:val="0"/>
          <w:numId w:val="0"/>
        </w:numPr>
        <w:ind w:left="360" w:firstLine="348"/>
        <w:rPr>
          <w:rFonts w:ascii="Courier New" w:hAnsi="Courier New" w:cs="Courier New"/>
          <w:sz w:val="20"/>
          <w:szCs w:val="20"/>
        </w:rPr>
      </w:pPr>
      <w:r w:rsidRPr="007E05C8">
        <w:rPr>
          <w:rFonts w:ascii="Courier New" w:hAnsi="Courier New" w:cs="Courier New"/>
          <w:sz w:val="20"/>
          <w:szCs w:val="20"/>
        </w:rPr>
        <w:t xml:space="preserve">                                                                                                                                                                               </w:t>
      </w:r>
    </w:p>
    <w:p w14:paraId="34381387" w14:textId="77777777" w:rsidR="00456EFD" w:rsidRPr="007E05C8" w:rsidRDefault="00456EFD" w:rsidP="00456EFD">
      <w:pPr>
        <w:pStyle w:val="Styl3"/>
        <w:numPr>
          <w:ilvl w:val="0"/>
          <w:numId w:val="0"/>
        </w:numPr>
        <w:ind w:left="360" w:firstLine="348"/>
        <w:rPr>
          <w:rFonts w:ascii="Courier New" w:hAnsi="Courier New" w:cs="Courier New"/>
          <w:sz w:val="20"/>
          <w:szCs w:val="20"/>
        </w:rPr>
      </w:pPr>
      <w:r w:rsidRPr="007E05C8">
        <w:rPr>
          <w:rFonts w:ascii="Courier New" w:hAnsi="Courier New" w:cs="Courier New"/>
          <w:sz w:val="20"/>
          <w:szCs w:val="20"/>
        </w:rPr>
        <w:t xml:space="preserve">Nedílnou součástí realizace díla je dále: </w:t>
      </w:r>
    </w:p>
    <w:p w14:paraId="6651F702" w14:textId="77777777" w:rsidR="00456EFD" w:rsidRPr="007E05C8" w:rsidRDefault="00456EFD" w:rsidP="00A41893">
      <w:pPr>
        <w:pStyle w:val="Styl3"/>
        <w:numPr>
          <w:ilvl w:val="0"/>
          <w:numId w:val="0"/>
        </w:numPr>
        <w:ind w:left="360" w:firstLine="348"/>
        <w:rPr>
          <w:rFonts w:ascii="Courier New" w:hAnsi="Courier New" w:cs="Courier New"/>
          <w:sz w:val="20"/>
          <w:szCs w:val="20"/>
        </w:rPr>
      </w:pPr>
    </w:p>
    <w:p w14:paraId="717E072D" w14:textId="77777777" w:rsidR="00A41893" w:rsidRPr="007E05C8" w:rsidRDefault="00A41893" w:rsidP="00A41893">
      <w:pPr>
        <w:pStyle w:val="Odstavecseseznamem"/>
        <w:numPr>
          <w:ilvl w:val="0"/>
          <w:numId w:val="14"/>
        </w:numPr>
        <w:ind w:left="993" w:hanging="284"/>
        <w:jc w:val="both"/>
        <w:rPr>
          <w:rFonts w:ascii="Courier New" w:hAnsi="Courier New" w:cs="Courier New"/>
          <w:color w:val="000000" w:themeColor="text1"/>
        </w:rPr>
      </w:pPr>
      <w:r w:rsidRPr="007E05C8">
        <w:rPr>
          <w:rFonts w:ascii="Courier New" w:hAnsi="Courier New" w:cs="Courier New"/>
          <w:color w:val="000000" w:themeColor="text1"/>
        </w:rPr>
        <w:t>zajištění veškerých nezbytných průzkumů nutných pro řádné provedení a dokončení díla,</w:t>
      </w:r>
      <w:r w:rsidR="0013555C" w:rsidRPr="007E05C8">
        <w:rPr>
          <w:rFonts w:ascii="Courier New" w:hAnsi="Courier New" w:cs="Courier New"/>
          <w:color w:val="000000" w:themeColor="text1"/>
        </w:rPr>
        <w:t xml:space="preserve"> a to </w:t>
      </w:r>
      <w:r w:rsidR="00AD0099" w:rsidRPr="007E05C8">
        <w:rPr>
          <w:rFonts w:ascii="Courier New" w:hAnsi="Courier New" w:cs="Courier New"/>
          <w:color w:val="000000" w:themeColor="text1"/>
        </w:rPr>
        <w:t>za součinnosti s objednatelem</w:t>
      </w:r>
    </w:p>
    <w:p w14:paraId="0AE6486E"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zřízení, odstranění a zajištění zařízení staveniště včetně napojení na inženýrské sítě,</w:t>
      </w:r>
    </w:p>
    <w:p w14:paraId="3F7559D6"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zajištění a provedení všech opatření organizačního a stavebně technologického charakteru k řádnému provedení díla, </w:t>
      </w:r>
    </w:p>
    <w:p w14:paraId="7FE1204F" w14:textId="78FF576F"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veškeré práce a dodávky související s bezpečnostními opatřeními na ochranu</w:t>
      </w:r>
      <w:r w:rsidR="008D6F79">
        <w:rPr>
          <w:rFonts w:ascii="Courier New" w:hAnsi="Courier New" w:cs="Courier New"/>
        </w:rPr>
        <w:t xml:space="preserve"> osob </w:t>
      </w:r>
      <w:r w:rsidRPr="007E05C8">
        <w:rPr>
          <w:rFonts w:ascii="Courier New" w:hAnsi="Courier New" w:cs="Courier New"/>
        </w:rPr>
        <w:t xml:space="preserve">a majetku </w:t>
      </w:r>
    </w:p>
    <w:p w14:paraId="7AA17746"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likvidace, odvoz a uložení vybouraných hmot a stavební suti na skládku včetně poplatku za uskladnění v souladu s ustanoveními zákona č. 185/2001 Sb., o odpadech, ve znění pozdějších předpisů</w:t>
      </w:r>
    </w:p>
    <w:p w14:paraId="1F69ACF2"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uvedení všech povrchů dotčených stavbou do původního stavu, </w:t>
      </w:r>
    </w:p>
    <w:p w14:paraId="341C84C6"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zajištění bezpečnosti práce a ochrany životního prostředí, </w:t>
      </w:r>
    </w:p>
    <w:p w14:paraId="3CC7F106"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provedení přejímky stavby, </w:t>
      </w:r>
    </w:p>
    <w:p w14:paraId="5D764B98"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E3EECF3" w14:textId="77777777" w:rsidR="00A41893" w:rsidRPr="007E05C8" w:rsidRDefault="00A41893" w:rsidP="00A41893">
      <w:pPr>
        <w:pStyle w:val="Odstavecseseznamem"/>
        <w:numPr>
          <w:ilvl w:val="0"/>
          <w:numId w:val="14"/>
        </w:numPr>
        <w:ind w:left="993" w:hanging="284"/>
        <w:jc w:val="both"/>
        <w:rPr>
          <w:rFonts w:ascii="Courier New" w:hAnsi="Courier New" w:cs="Courier New"/>
        </w:rPr>
      </w:pPr>
      <w:r w:rsidRPr="007E05C8">
        <w:rPr>
          <w:rFonts w:ascii="Courier New" w:hAnsi="Courier New" w:cs="Courier New"/>
        </w:rPr>
        <w:t xml:space="preserve">průvodní technická dokumentace, zkušební protokoly, revizní zprávy, atesty a doklady dle z. </w:t>
      </w:r>
      <w:proofErr w:type="gramStart"/>
      <w:r w:rsidRPr="007E05C8">
        <w:rPr>
          <w:rFonts w:ascii="Courier New" w:hAnsi="Courier New" w:cs="Courier New"/>
        </w:rPr>
        <w:t>č.</w:t>
      </w:r>
      <w:proofErr w:type="gramEnd"/>
      <w:r w:rsidRPr="007E05C8">
        <w:rPr>
          <w:rFonts w:ascii="Courier New" w:hAnsi="Courier New" w:cs="Courier New"/>
        </w:rPr>
        <w:t xml:space="preserve"> 22/1997 Sb., o technických požadavcích na výrobky a o změně a doplnění některých zákonů, ve znění pozdějších předpisů, prohlášení o shodě, seznam doporučených náhradních dílů, předepsané ochranné a bezpečnostní pomůcky, a to vše ve dvou vyhotoveních</w:t>
      </w:r>
    </w:p>
    <w:p w14:paraId="6F14DAE0" w14:textId="77777777" w:rsidR="00A41893" w:rsidRPr="007E05C8" w:rsidRDefault="00A41893" w:rsidP="00A41893">
      <w:pPr>
        <w:pStyle w:val="Styl3"/>
        <w:numPr>
          <w:ilvl w:val="0"/>
          <w:numId w:val="0"/>
        </w:numPr>
        <w:spacing w:before="120"/>
        <w:ind w:left="851" w:hanging="142"/>
        <w:rPr>
          <w:rFonts w:ascii="Courier New" w:hAnsi="Courier New" w:cs="Courier New"/>
          <w:sz w:val="20"/>
          <w:szCs w:val="20"/>
        </w:rPr>
      </w:pPr>
      <w:r w:rsidRPr="007E05C8">
        <w:rPr>
          <w:rFonts w:ascii="Courier New" w:hAnsi="Courier New" w:cs="Courier New"/>
          <w:sz w:val="20"/>
          <w:szCs w:val="20"/>
        </w:rPr>
        <w:t>(veškeré dodávky, práce a činnosti vymezené odst. 1, 2, 3, 4 a 5 tohoto článku smlouvy dále společně jen jako „Dílo“ nebo „stavba“).</w:t>
      </w:r>
    </w:p>
    <w:p w14:paraId="0E1DB0D9" w14:textId="77777777" w:rsidR="00A41893" w:rsidRPr="007E05C8" w:rsidRDefault="00A41893" w:rsidP="00A41893">
      <w:pPr>
        <w:pStyle w:val="Nadpis1"/>
        <w:numPr>
          <w:ilvl w:val="0"/>
          <w:numId w:val="0"/>
        </w:numPr>
        <w:ind w:left="3981"/>
        <w:jc w:val="both"/>
        <w:rPr>
          <w:rFonts w:cs="Courier New"/>
        </w:rPr>
      </w:pPr>
    </w:p>
    <w:p w14:paraId="241636D9" w14:textId="01B1FBF5" w:rsidR="007651B5" w:rsidRPr="007E05C8" w:rsidRDefault="007651B5" w:rsidP="007651B5">
      <w:pPr>
        <w:numPr>
          <w:ilvl w:val="1"/>
          <w:numId w:val="4"/>
        </w:numPr>
        <w:jc w:val="both"/>
        <w:rPr>
          <w:rFonts w:ascii="Courier New" w:hAnsi="Courier New" w:cs="Courier New"/>
        </w:rPr>
      </w:pPr>
      <w:r w:rsidRPr="007E05C8">
        <w:rPr>
          <w:rFonts w:ascii="Courier New" w:hAnsi="Courier New" w:cs="Courier New"/>
        </w:rPr>
        <w:t xml:space="preserve">Pokud objednatel požádá zhotovitele, aby v rámci jeho kapacit a provozních možností realizoval práce, které nejsou předmětem této smlouvy, vystaví na něj samostatnou objednávku za účelem </w:t>
      </w:r>
      <w:r w:rsidR="00177AD1" w:rsidRPr="007E05C8">
        <w:rPr>
          <w:rFonts w:ascii="Courier New" w:hAnsi="Courier New" w:cs="Courier New"/>
        </w:rPr>
        <w:t>uzavření dodatku</w:t>
      </w:r>
      <w:r w:rsidRPr="007E05C8">
        <w:rPr>
          <w:rFonts w:ascii="Courier New" w:hAnsi="Courier New" w:cs="Courier New"/>
        </w:rPr>
        <w:t xml:space="preserve"> k této smlouvě.</w:t>
      </w:r>
    </w:p>
    <w:p w14:paraId="0342D749" w14:textId="77777777" w:rsidR="007651B5" w:rsidRPr="007E05C8" w:rsidRDefault="007651B5" w:rsidP="007651B5">
      <w:pPr>
        <w:jc w:val="both"/>
        <w:rPr>
          <w:rFonts w:ascii="Courier New" w:hAnsi="Courier New" w:cs="Courier New"/>
        </w:rPr>
      </w:pPr>
    </w:p>
    <w:p w14:paraId="3649C4B1" w14:textId="77777777" w:rsidR="007651B5" w:rsidRPr="007E05C8" w:rsidRDefault="007651B5" w:rsidP="007651B5">
      <w:pPr>
        <w:jc w:val="both"/>
        <w:rPr>
          <w:rFonts w:ascii="Courier New" w:hAnsi="Courier New" w:cs="Courier New"/>
        </w:rPr>
      </w:pPr>
    </w:p>
    <w:p w14:paraId="470B847B" w14:textId="77777777" w:rsidR="007657A2" w:rsidRPr="007E05C8" w:rsidRDefault="007657A2" w:rsidP="007651B5">
      <w:pPr>
        <w:jc w:val="both"/>
        <w:rPr>
          <w:rFonts w:ascii="Courier New" w:hAnsi="Courier New" w:cs="Courier New"/>
        </w:rPr>
      </w:pPr>
    </w:p>
    <w:p w14:paraId="1FE64CC9" w14:textId="77777777" w:rsidR="007657A2" w:rsidRPr="007E05C8" w:rsidRDefault="007657A2" w:rsidP="007651B5">
      <w:pPr>
        <w:jc w:val="both"/>
        <w:rPr>
          <w:rFonts w:ascii="Courier New" w:hAnsi="Courier New" w:cs="Courier New"/>
        </w:rPr>
      </w:pPr>
    </w:p>
    <w:p w14:paraId="611C7649" w14:textId="77777777" w:rsidR="007657A2" w:rsidRPr="007E05C8" w:rsidRDefault="007657A2" w:rsidP="007651B5">
      <w:pPr>
        <w:jc w:val="both"/>
        <w:rPr>
          <w:rFonts w:ascii="Courier New" w:hAnsi="Courier New" w:cs="Courier New"/>
        </w:rPr>
      </w:pPr>
    </w:p>
    <w:p w14:paraId="4F2925A0" w14:textId="77777777" w:rsidR="00E03915" w:rsidRPr="00E03915" w:rsidRDefault="00E03915" w:rsidP="00E03915">
      <w:pPr>
        <w:pStyle w:val="Nadpis1"/>
        <w:numPr>
          <w:ilvl w:val="0"/>
          <w:numId w:val="0"/>
        </w:numPr>
        <w:ind w:left="3981"/>
        <w:jc w:val="left"/>
        <w:rPr>
          <w:rFonts w:cs="Courier New"/>
        </w:rPr>
      </w:pPr>
    </w:p>
    <w:p w14:paraId="67767E65" w14:textId="77777777" w:rsidR="00E03915" w:rsidRDefault="00E03915" w:rsidP="00E03915">
      <w:pPr>
        <w:pStyle w:val="Nadpis1"/>
        <w:numPr>
          <w:ilvl w:val="0"/>
          <w:numId w:val="0"/>
        </w:numPr>
        <w:ind w:left="3981"/>
        <w:jc w:val="left"/>
        <w:rPr>
          <w:rFonts w:cs="Courier New"/>
        </w:rPr>
      </w:pPr>
    </w:p>
    <w:p w14:paraId="566C19F0" w14:textId="77777777" w:rsidR="00E03915" w:rsidRDefault="00E03915" w:rsidP="00E03915">
      <w:pPr>
        <w:pStyle w:val="Nadpis1"/>
        <w:numPr>
          <w:ilvl w:val="0"/>
          <w:numId w:val="0"/>
        </w:numPr>
        <w:ind w:left="3981"/>
        <w:jc w:val="left"/>
        <w:rPr>
          <w:rFonts w:cs="Courier New"/>
        </w:rPr>
      </w:pPr>
    </w:p>
    <w:p w14:paraId="145392B3" w14:textId="77777777" w:rsidR="00AD4A24" w:rsidRDefault="00AD4A24" w:rsidP="00E03915">
      <w:pPr>
        <w:pStyle w:val="Nadpis1"/>
        <w:numPr>
          <w:ilvl w:val="0"/>
          <w:numId w:val="0"/>
        </w:numPr>
        <w:ind w:left="3981"/>
        <w:jc w:val="left"/>
        <w:rPr>
          <w:rFonts w:cs="Courier New"/>
        </w:rPr>
      </w:pPr>
    </w:p>
    <w:p w14:paraId="6D852DFF" w14:textId="77777777" w:rsidR="00AD4A24" w:rsidRDefault="00AD4A24" w:rsidP="00E03915">
      <w:pPr>
        <w:pStyle w:val="Nadpis1"/>
        <w:numPr>
          <w:ilvl w:val="0"/>
          <w:numId w:val="0"/>
        </w:numPr>
        <w:ind w:left="3981"/>
        <w:jc w:val="left"/>
        <w:rPr>
          <w:rFonts w:cs="Courier New"/>
        </w:rPr>
      </w:pPr>
    </w:p>
    <w:p w14:paraId="78FF8393" w14:textId="77777777" w:rsidR="00AD4A24" w:rsidRDefault="00AD4A24" w:rsidP="00E03915">
      <w:pPr>
        <w:pStyle w:val="Nadpis1"/>
        <w:numPr>
          <w:ilvl w:val="0"/>
          <w:numId w:val="0"/>
        </w:numPr>
        <w:ind w:left="3981"/>
        <w:jc w:val="left"/>
        <w:rPr>
          <w:rFonts w:cs="Courier New"/>
        </w:rPr>
      </w:pPr>
    </w:p>
    <w:p w14:paraId="09D5224D" w14:textId="77777777" w:rsidR="00AD4A24" w:rsidRDefault="00AD4A24" w:rsidP="00E03915">
      <w:pPr>
        <w:pStyle w:val="Nadpis1"/>
        <w:numPr>
          <w:ilvl w:val="0"/>
          <w:numId w:val="0"/>
        </w:numPr>
        <w:ind w:left="3981"/>
        <w:jc w:val="left"/>
        <w:rPr>
          <w:rFonts w:cs="Courier New"/>
        </w:rPr>
      </w:pPr>
    </w:p>
    <w:p w14:paraId="1BF2C25C" w14:textId="7D67953C" w:rsidR="007651B5" w:rsidRPr="00E03915" w:rsidRDefault="007651B5" w:rsidP="00E03915">
      <w:pPr>
        <w:pStyle w:val="Nadpis1"/>
        <w:numPr>
          <w:ilvl w:val="0"/>
          <w:numId w:val="0"/>
        </w:numPr>
        <w:ind w:left="3981"/>
        <w:jc w:val="left"/>
        <w:rPr>
          <w:rFonts w:cs="Courier New"/>
        </w:rPr>
      </w:pPr>
      <w:r w:rsidRPr="00E03915">
        <w:rPr>
          <w:rFonts w:cs="Courier New"/>
        </w:rPr>
        <w:t>Termíny plnění</w:t>
      </w:r>
    </w:p>
    <w:p w14:paraId="3ABA1186" w14:textId="77777777" w:rsidR="007E3FD1" w:rsidRPr="007E3FD1" w:rsidRDefault="007E3FD1" w:rsidP="007E3FD1"/>
    <w:p w14:paraId="4B171638" w14:textId="77777777" w:rsidR="007651B5" w:rsidRPr="007E05C8" w:rsidRDefault="007651B5" w:rsidP="007651B5">
      <w:pPr>
        <w:rPr>
          <w:rFonts w:ascii="Courier New" w:hAnsi="Courier New" w:cs="Courier New"/>
        </w:rPr>
      </w:pPr>
    </w:p>
    <w:p w14:paraId="5572F711" w14:textId="49640C11" w:rsidR="007E3FD1" w:rsidRDefault="007E3FD1" w:rsidP="007651B5">
      <w:pPr>
        <w:numPr>
          <w:ilvl w:val="1"/>
          <w:numId w:val="7"/>
        </w:numPr>
        <w:jc w:val="both"/>
        <w:rPr>
          <w:rFonts w:ascii="Courier New" w:hAnsi="Courier New" w:cs="Courier New"/>
        </w:rPr>
      </w:pPr>
      <w:r>
        <w:rPr>
          <w:rFonts w:ascii="Courier New" w:hAnsi="Courier New" w:cs="Courier New"/>
        </w:rPr>
        <w:t>Zhotovitel je povinen převzít staveniště do 30 dnů od písemné výzvy objednatele. O převzetí staveniště bude proveden zápis do stavebního deník</w:t>
      </w:r>
      <w:r w:rsidR="00E03915">
        <w:rPr>
          <w:rFonts w:ascii="Courier New" w:hAnsi="Courier New" w:cs="Courier New"/>
        </w:rPr>
        <w:t xml:space="preserve"> </w:t>
      </w:r>
    </w:p>
    <w:p w14:paraId="4FBC312B" w14:textId="6CD228C5" w:rsidR="007651B5" w:rsidRPr="007E05C8" w:rsidRDefault="007651B5" w:rsidP="007651B5">
      <w:pPr>
        <w:numPr>
          <w:ilvl w:val="1"/>
          <w:numId w:val="7"/>
        </w:numPr>
        <w:jc w:val="both"/>
        <w:rPr>
          <w:rFonts w:ascii="Courier New" w:hAnsi="Courier New" w:cs="Courier New"/>
        </w:rPr>
      </w:pPr>
      <w:r w:rsidRPr="007E05C8">
        <w:rPr>
          <w:rFonts w:ascii="Courier New" w:hAnsi="Courier New" w:cs="Courier New"/>
        </w:rPr>
        <w:t>Zhotovitel provede dílo v těchto termínech:</w:t>
      </w:r>
    </w:p>
    <w:p w14:paraId="01B71BC3" w14:textId="157F583E" w:rsidR="007651B5" w:rsidRPr="007E05C8" w:rsidRDefault="00B948F5" w:rsidP="00402BAA">
      <w:pPr>
        <w:numPr>
          <w:ilvl w:val="0"/>
          <w:numId w:val="2"/>
        </w:numPr>
        <w:jc w:val="both"/>
        <w:rPr>
          <w:rFonts w:ascii="Courier New" w:hAnsi="Courier New" w:cs="Courier New"/>
        </w:rPr>
      </w:pPr>
      <w:r w:rsidRPr="007E05C8">
        <w:rPr>
          <w:rFonts w:ascii="Courier New" w:hAnsi="Courier New" w:cs="Courier New"/>
        </w:rPr>
        <w:t xml:space="preserve">zahájení prací </w:t>
      </w:r>
      <w:proofErr w:type="gramStart"/>
      <w:r w:rsidR="002B17B1">
        <w:rPr>
          <w:rFonts w:ascii="Courier New" w:hAnsi="Courier New" w:cs="Courier New"/>
        </w:rPr>
        <w:t>21</w:t>
      </w:r>
      <w:r w:rsidR="00E03915">
        <w:rPr>
          <w:rFonts w:ascii="Courier New" w:hAnsi="Courier New" w:cs="Courier New"/>
        </w:rPr>
        <w:t>.8.2019</w:t>
      </w:r>
      <w:proofErr w:type="gramEnd"/>
      <w:r w:rsidR="00E03915">
        <w:rPr>
          <w:rFonts w:ascii="Courier New" w:hAnsi="Courier New" w:cs="Courier New"/>
        </w:rPr>
        <w:t xml:space="preserve"> </w:t>
      </w:r>
      <w:r w:rsidR="00CD6C85" w:rsidRPr="007E05C8">
        <w:rPr>
          <w:rFonts w:ascii="Courier New" w:hAnsi="Courier New" w:cs="Courier New"/>
        </w:rPr>
        <w:t xml:space="preserve"> </w:t>
      </w:r>
      <w:r w:rsidR="007E3FD1">
        <w:rPr>
          <w:rFonts w:ascii="Courier New" w:hAnsi="Courier New" w:cs="Courier New"/>
        </w:rPr>
        <w:t xml:space="preserve">do pěti dní od převzetí staveniště </w:t>
      </w:r>
    </w:p>
    <w:p w14:paraId="68B0B2D9" w14:textId="2808A101" w:rsidR="00CB4F41" w:rsidRDefault="007651B5" w:rsidP="00402BAA">
      <w:pPr>
        <w:numPr>
          <w:ilvl w:val="0"/>
          <w:numId w:val="2"/>
        </w:numPr>
        <w:jc w:val="both"/>
        <w:rPr>
          <w:rFonts w:ascii="Courier New" w:hAnsi="Courier New" w:cs="Courier New"/>
        </w:rPr>
      </w:pPr>
      <w:r w:rsidRPr="007E05C8">
        <w:rPr>
          <w:rFonts w:ascii="Courier New" w:hAnsi="Courier New" w:cs="Courier New"/>
        </w:rPr>
        <w:t>dok</w:t>
      </w:r>
      <w:r w:rsidR="00CB4F41" w:rsidRPr="007E05C8">
        <w:rPr>
          <w:rFonts w:ascii="Courier New" w:hAnsi="Courier New" w:cs="Courier New"/>
        </w:rPr>
        <w:t xml:space="preserve">ončení díla </w:t>
      </w:r>
      <w:r w:rsidR="00B90658" w:rsidRPr="007E05C8">
        <w:rPr>
          <w:rFonts w:ascii="Courier New" w:hAnsi="Courier New" w:cs="Courier New"/>
        </w:rPr>
        <w:t xml:space="preserve">: </w:t>
      </w:r>
      <w:proofErr w:type="gramStart"/>
      <w:r w:rsidR="002B17B1">
        <w:rPr>
          <w:rFonts w:ascii="Courier New" w:hAnsi="Courier New" w:cs="Courier New"/>
        </w:rPr>
        <w:t>6.9.2019</w:t>
      </w:r>
      <w:proofErr w:type="gramEnd"/>
    </w:p>
    <w:p w14:paraId="638A4B29" w14:textId="51C4FBE4" w:rsidR="007E3FD1" w:rsidRPr="007E05C8" w:rsidRDefault="007E3FD1" w:rsidP="00402BAA">
      <w:pPr>
        <w:numPr>
          <w:ilvl w:val="0"/>
          <w:numId w:val="2"/>
        </w:numPr>
        <w:jc w:val="both"/>
        <w:rPr>
          <w:rFonts w:ascii="Courier New" w:hAnsi="Courier New" w:cs="Courier New"/>
        </w:rPr>
      </w:pPr>
      <w:r>
        <w:rPr>
          <w:rFonts w:ascii="Courier New" w:hAnsi="Courier New" w:cs="Courier New"/>
        </w:rPr>
        <w:t>odstranění staveniště a jeho vyklizení</w:t>
      </w:r>
      <w:r w:rsidR="006C34DD">
        <w:rPr>
          <w:rFonts w:ascii="Courier New" w:hAnsi="Courier New" w:cs="Courier New"/>
        </w:rPr>
        <w:t xml:space="preserve">: </w:t>
      </w:r>
      <w:r w:rsidR="008D6F79">
        <w:rPr>
          <w:rFonts w:ascii="Courier New" w:hAnsi="Courier New" w:cs="Courier New"/>
        </w:rPr>
        <w:t>po</w:t>
      </w:r>
      <w:r w:rsidR="006C34DD">
        <w:rPr>
          <w:rFonts w:ascii="Courier New" w:hAnsi="Courier New" w:cs="Courier New"/>
        </w:rPr>
        <w:t xml:space="preserve"> dokončení díla </w:t>
      </w:r>
    </w:p>
    <w:p w14:paraId="5DCA12B6" w14:textId="77777777" w:rsidR="00CB4F41" w:rsidRPr="007E05C8" w:rsidRDefault="00CB4F41" w:rsidP="00CB4F41">
      <w:pPr>
        <w:jc w:val="both"/>
        <w:rPr>
          <w:rFonts w:ascii="Courier New" w:hAnsi="Courier New" w:cs="Courier New"/>
        </w:rPr>
      </w:pPr>
    </w:p>
    <w:p w14:paraId="2C3CC5D5" w14:textId="77777777" w:rsidR="00CB4F41" w:rsidRPr="007E05C8" w:rsidRDefault="00CB4F41" w:rsidP="00CB4F41">
      <w:pPr>
        <w:pStyle w:val="Odstavecseseznamem"/>
        <w:numPr>
          <w:ilvl w:val="1"/>
          <w:numId w:val="7"/>
        </w:numPr>
        <w:jc w:val="both"/>
        <w:rPr>
          <w:rFonts w:ascii="Courier New" w:hAnsi="Courier New" w:cs="Courier New"/>
        </w:rPr>
      </w:pPr>
      <w:r w:rsidRPr="007E05C8">
        <w:rPr>
          <w:rFonts w:ascii="Courier New" w:hAnsi="Courier New" w:cs="Courier New"/>
        </w:rPr>
        <w:t>V případě nepříznivých povětrnostních podmínek (znemožňujících řádné provádění stavebních prací), se termín dokončení díla úměrně prodlouží.</w:t>
      </w:r>
    </w:p>
    <w:p w14:paraId="327E3D91" w14:textId="77777777" w:rsidR="00CB4F41" w:rsidRPr="00E03915" w:rsidRDefault="00CB4F41" w:rsidP="00CB4F41">
      <w:pPr>
        <w:jc w:val="both"/>
        <w:rPr>
          <w:rFonts w:ascii="Courier New" w:hAnsi="Courier New" w:cs="Courier New"/>
          <w:color w:val="000000" w:themeColor="text1"/>
        </w:rPr>
      </w:pPr>
    </w:p>
    <w:p w14:paraId="300CBE91" w14:textId="77777777" w:rsidR="00CB4F41" w:rsidRPr="00E03915" w:rsidRDefault="00CB4F41" w:rsidP="00CB4F41">
      <w:pPr>
        <w:pStyle w:val="Odstavecseseznamem"/>
        <w:numPr>
          <w:ilvl w:val="1"/>
          <w:numId w:val="7"/>
        </w:numPr>
        <w:jc w:val="both"/>
        <w:rPr>
          <w:rFonts w:ascii="Courier New" w:hAnsi="Courier New" w:cs="Courier New"/>
          <w:color w:val="000000" w:themeColor="text1"/>
        </w:rPr>
      </w:pPr>
      <w:r w:rsidRPr="00E03915">
        <w:rPr>
          <w:rFonts w:ascii="Courier New" w:hAnsi="Courier New" w:cs="Courier New"/>
          <w:color w:val="000000" w:themeColor="text1"/>
        </w:rPr>
        <w:t>V případě opožděných dodávek</w:t>
      </w:r>
      <w:r w:rsidR="006F199A" w:rsidRPr="00E03915">
        <w:rPr>
          <w:rFonts w:ascii="Courier New" w:hAnsi="Courier New" w:cs="Courier New"/>
          <w:color w:val="000000" w:themeColor="text1"/>
        </w:rPr>
        <w:t xml:space="preserve"> materiálu</w:t>
      </w:r>
      <w:r w:rsidRPr="00E03915">
        <w:rPr>
          <w:rFonts w:ascii="Courier New" w:hAnsi="Courier New" w:cs="Courier New"/>
          <w:color w:val="000000" w:themeColor="text1"/>
        </w:rPr>
        <w:t xml:space="preserve"> ze strany objednatele, se termín dokončení</w:t>
      </w:r>
      <w:r w:rsidR="006F199A" w:rsidRPr="00E03915">
        <w:rPr>
          <w:rFonts w:ascii="Courier New" w:hAnsi="Courier New" w:cs="Courier New"/>
          <w:color w:val="000000" w:themeColor="text1"/>
        </w:rPr>
        <w:t xml:space="preserve"> </w:t>
      </w:r>
      <w:r w:rsidRPr="00E03915">
        <w:rPr>
          <w:rFonts w:ascii="Courier New" w:hAnsi="Courier New" w:cs="Courier New"/>
          <w:color w:val="000000" w:themeColor="text1"/>
        </w:rPr>
        <w:t>díla prodlouží</w:t>
      </w:r>
      <w:r w:rsidR="006F199A" w:rsidRPr="00E03915">
        <w:rPr>
          <w:rFonts w:ascii="Courier New" w:hAnsi="Courier New" w:cs="Courier New"/>
          <w:color w:val="000000" w:themeColor="text1"/>
        </w:rPr>
        <w:t xml:space="preserve"> úměrně zpoždění dodávky.</w:t>
      </w:r>
    </w:p>
    <w:p w14:paraId="73F780D0" w14:textId="77777777" w:rsidR="007651B5" w:rsidRPr="007E05C8" w:rsidRDefault="007651B5" w:rsidP="007651B5">
      <w:pPr>
        <w:ind w:left="708"/>
        <w:jc w:val="both"/>
        <w:rPr>
          <w:rFonts w:ascii="Courier New" w:hAnsi="Courier New" w:cs="Courier New"/>
        </w:rPr>
      </w:pPr>
    </w:p>
    <w:p w14:paraId="791597FB" w14:textId="77777777" w:rsidR="007651B5" w:rsidRPr="007E05C8" w:rsidRDefault="007651B5" w:rsidP="007651B5">
      <w:pPr>
        <w:ind w:left="708"/>
        <w:jc w:val="both"/>
        <w:rPr>
          <w:rFonts w:ascii="Courier New" w:hAnsi="Courier New" w:cs="Courier New"/>
        </w:rPr>
      </w:pPr>
    </w:p>
    <w:p w14:paraId="4C747217" w14:textId="77777777" w:rsidR="007651B5" w:rsidRPr="007E05C8" w:rsidRDefault="00553BF2" w:rsidP="00553BF2">
      <w:pPr>
        <w:pStyle w:val="Nadpis1"/>
        <w:numPr>
          <w:ilvl w:val="0"/>
          <w:numId w:val="0"/>
        </w:numPr>
        <w:ind w:left="2844" w:firstLine="696"/>
        <w:jc w:val="left"/>
        <w:rPr>
          <w:rFonts w:cs="Courier New"/>
        </w:rPr>
      </w:pPr>
      <w:r w:rsidRPr="007E05C8">
        <w:rPr>
          <w:rFonts w:cs="Courier New"/>
        </w:rPr>
        <w:t xml:space="preserve">III. </w:t>
      </w:r>
      <w:r w:rsidR="007651B5" w:rsidRPr="007E05C8">
        <w:rPr>
          <w:rFonts w:cs="Courier New"/>
        </w:rPr>
        <w:t>Cena za dílo</w:t>
      </w:r>
    </w:p>
    <w:p w14:paraId="2A49CA94" w14:textId="77777777" w:rsidR="007651B5" w:rsidRPr="007E05C8" w:rsidRDefault="007651B5" w:rsidP="007651B5">
      <w:pPr>
        <w:rPr>
          <w:rFonts w:ascii="Courier New" w:hAnsi="Courier New" w:cs="Courier New"/>
          <w:color w:val="000000" w:themeColor="text1"/>
        </w:rPr>
      </w:pPr>
    </w:p>
    <w:p w14:paraId="6BED4AA8" w14:textId="77777777" w:rsidR="007651B5" w:rsidRPr="007E05C8" w:rsidRDefault="007651B5" w:rsidP="00553BF2">
      <w:pPr>
        <w:ind w:left="720"/>
        <w:jc w:val="both"/>
        <w:rPr>
          <w:rFonts w:ascii="Courier New" w:hAnsi="Courier New" w:cs="Courier New"/>
        </w:rPr>
      </w:pPr>
      <w:r w:rsidRPr="007E05C8">
        <w:rPr>
          <w:rFonts w:ascii="Courier New" w:hAnsi="Courier New" w:cs="Courier New"/>
          <w:color w:val="000000" w:themeColor="text1"/>
        </w:rPr>
        <w:t xml:space="preserve">3.1.   Cena za dílo je stanovena dohodou podle č.526/90 </w:t>
      </w:r>
      <w:proofErr w:type="gramStart"/>
      <w:r w:rsidRPr="007E05C8">
        <w:rPr>
          <w:rFonts w:ascii="Courier New" w:hAnsi="Courier New" w:cs="Courier New"/>
          <w:color w:val="000000" w:themeColor="text1"/>
        </w:rPr>
        <w:t>Sb.ve</w:t>
      </w:r>
      <w:proofErr w:type="gramEnd"/>
      <w:r w:rsidRPr="007E05C8">
        <w:rPr>
          <w:rFonts w:ascii="Courier New" w:hAnsi="Courier New" w:cs="Courier New"/>
          <w:color w:val="000000" w:themeColor="text1"/>
        </w:rPr>
        <w:t xml:space="preserve"> znění pozdějších předpisů </w:t>
      </w:r>
      <w:r w:rsidR="009A4F36" w:rsidRPr="007E05C8">
        <w:rPr>
          <w:rFonts w:ascii="Courier New" w:hAnsi="Courier New" w:cs="Courier New"/>
          <w:color w:val="000000" w:themeColor="text1"/>
        </w:rPr>
        <w:t xml:space="preserve">a v souladu se zákonem č. 89/2012 Sb., občanský zákoník, </w:t>
      </w:r>
      <w:r w:rsidRPr="007E05C8">
        <w:rPr>
          <w:rFonts w:ascii="Courier New" w:hAnsi="Courier New" w:cs="Courier New"/>
          <w:color w:val="000000" w:themeColor="text1"/>
        </w:rPr>
        <w:t>jako cena bez DPH a DPH bude</w:t>
      </w:r>
      <w:r w:rsidRPr="007E05C8">
        <w:rPr>
          <w:rFonts w:ascii="Courier New" w:hAnsi="Courier New" w:cs="Courier New"/>
        </w:rPr>
        <w:t xml:space="preserve"> účtováno podle platných daňových zákonů v době zdanitelného plnění, podle současných předpisů se jedná o režim přenesení daňové povinnosti dle § 92 zákona č.235/2004 Sb. V platném znění.</w:t>
      </w:r>
    </w:p>
    <w:p w14:paraId="166D5066" w14:textId="0FC6016B" w:rsidR="00C81D10" w:rsidRPr="007E05C8" w:rsidRDefault="00553BF2" w:rsidP="007E05C8">
      <w:pPr>
        <w:pStyle w:val="Styl3"/>
        <w:numPr>
          <w:ilvl w:val="0"/>
          <w:numId w:val="0"/>
        </w:numPr>
        <w:ind w:left="709"/>
        <w:rPr>
          <w:rFonts w:ascii="Courier New" w:hAnsi="Courier New" w:cs="Courier New"/>
          <w:sz w:val="20"/>
          <w:szCs w:val="20"/>
        </w:rPr>
      </w:pPr>
      <w:r w:rsidRPr="007E05C8">
        <w:rPr>
          <w:rFonts w:ascii="Courier New" w:hAnsi="Courier New" w:cs="Courier New"/>
          <w:sz w:val="20"/>
          <w:szCs w:val="20"/>
        </w:rPr>
        <w:t>3.2</w:t>
      </w:r>
      <w:r w:rsidR="007651B5" w:rsidRPr="007E05C8">
        <w:rPr>
          <w:rFonts w:ascii="Courier New" w:hAnsi="Courier New" w:cs="Courier New"/>
          <w:sz w:val="20"/>
          <w:szCs w:val="20"/>
        </w:rPr>
        <w:t xml:space="preserve"> </w:t>
      </w:r>
      <w:r w:rsidR="00636585" w:rsidRPr="007E05C8">
        <w:rPr>
          <w:rFonts w:ascii="Courier New" w:hAnsi="Courier New" w:cs="Courier New"/>
          <w:sz w:val="20"/>
          <w:szCs w:val="20"/>
        </w:rPr>
        <w:t>Cena uvedená v čl. III. jako celková cena bez DPH je cenou maximální a nejvýše přípustnou (dále jen „cena díla“)</w:t>
      </w:r>
      <w:r w:rsidR="00636585" w:rsidRPr="007E05C8">
        <w:rPr>
          <w:rFonts w:ascii="Courier New" w:hAnsi="Courier New" w:cs="Courier New"/>
          <w:i/>
          <w:sz w:val="20"/>
          <w:szCs w:val="20"/>
        </w:rPr>
        <w:t>,</w:t>
      </w:r>
      <w:r w:rsidR="00636585" w:rsidRPr="007E05C8">
        <w:rPr>
          <w:rFonts w:ascii="Courier New" w:hAnsi="Courier New" w:cs="Courier New"/>
          <w:sz w:val="20"/>
          <w:szCs w:val="20"/>
        </w:rPr>
        <w:t xml:space="preserve"> která zahrnuje veškeré práce a plnění související se zhotovením Díla, tak jak je vymezeno v čl. I této smlouvy a v projektové dokumentaci. Cena Díla rovněž zahrnuje cenu za vypracování dokumentace skutečného provedení stavby, na zařízení staveniště, teplo, odvoz a likvidaci odpadů, náklady na skládky sutě a vybouraných hmot, náklady na používání zdrojů a služeb až do skutečného skončení díla, náklady na zhotovování, výrobu, obstarání, přepravu věcí, zařízení, materiálů, dodávek, náklady na případné dopravní značení, náklady na schvalovací řízení, pojištění, daně, poplatky, ubytování, stravné a dopravu pracovníků, náklady na zřízení identifikační tabule na staveništi a jakékoliv další výdaje potřebné pro realizaci Díla</w:t>
      </w:r>
      <w:r w:rsidR="009B13A4" w:rsidRPr="007E05C8">
        <w:rPr>
          <w:rFonts w:ascii="Courier New" w:hAnsi="Courier New" w:cs="Courier New"/>
          <w:sz w:val="20"/>
          <w:szCs w:val="20"/>
        </w:rPr>
        <w:t>.</w:t>
      </w:r>
    </w:p>
    <w:p w14:paraId="68F7DFC1" w14:textId="0A59AFB2" w:rsidR="007651B5" w:rsidRPr="002B17B1" w:rsidRDefault="00553BF2" w:rsidP="002B17B1">
      <w:pPr>
        <w:pStyle w:val="Styl3"/>
        <w:numPr>
          <w:ilvl w:val="0"/>
          <w:numId w:val="0"/>
        </w:numPr>
        <w:ind w:left="709"/>
        <w:rPr>
          <w:rFonts w:ascii="Courier New" w:hAnsi="Courier New" w:cs="Courier New"/>
          <w:sz w:val="20"/>
          <w:szCs w:val="20"/>
        </w:rPr>
      </w:pPr>
      <w:r w:rsidRPr="007E05C8">
        <w:rPr>
          <w:rFonts w:ascii="Courier New" w:hAnsi="Courier New" w:cs="Courier New"/>
          <w:sz w:val="20"/>
          <w:szCs w:val="20"/>
        </w:rPr>
        <w:t xml:space="preserve">3.3 </w:t>
      </w:r>
      <w:r w:rsidR="00636585" w:rsidRPr="007E05C8">
        <w:rPr>
          <w:rFonts w:ascii="Courier New" w:hAnsi="Courier New" w:cs="Courier New"/>
          <w:sz w:val="20"/>
          <w:szCs w:val="20"/>
        </w:rPr>
        <w:t>Nabídková Cena díla obsahuje veškeré náklady zhotovitele nutné k realizaci Díla. Cena Díla obsahuje předpokládaný vývoj cen ve stavebnictví až do konce její platnosti, rovněž obsahuje i předpokládaný vývoj kurzů české koruny k zahraničním měnám až do konce její platnost</w:t>
      </w:r>
    </w:p>
    <w:p w14:paraId="263BB479" w14:textId="77777777" w:rsidR="002B17B1" w:rsidRDefault="002B17B1" w:rsidP="002B17B1">
      <w:pPr>
        <w:ind w:left="15"/>
        <w:rPr>
          <w:rFonts w:ascii="Courier New" w:hAnsi="Courier New"/>
          <w:b/>
          <w:i/>
        </w:rPr>
      </w:pPr>
    </w:p>
    <w:p w14:paraId="7AA62DC9" w14:textId="2770CEBF" w:rsidR="002B17B1" w:rsidRDefault="002B17B1" w:rsidP="002B17B1">
      <w:pPr>
        <w:rPr>
          <w:rFonts w:ascii="Courier New" w:hAnsi="Courier New"/>
          <w:b/>
          <w:i/>
        </w:rPr>
      </w:pPr>
      <w:r>
        <w:rPr>
          <w:rFonts w:ascii="Courier New" w:hAnsi="Courier New"/>
          <w:b/>
          <w:i/>
        </w:rPr>
        <w:t xml:space="preserve"> kanalizace </w:t>
      </w:r>
      <w:proofErr w:type="gramStart"/>
      <w:r>
        <w:rPr>
          <w:rFonts w:ascii="Courier New" w:hAnsi="Courier New"/>
          <w:b/>
          <w:i/>
        </w:rPr>
        <w:t xml:space="preserve">Litovel                                         </w:t>
      </w:r>
      <w:r w:rsidR="00377E07" w:rsidRPr="00377E07">
        <w:rPr>
          <w:rFonts w:ascii="Courier New" w:hAnsi="Courier New"/>
          <w:b/>
          <w:i/>
          <w:highlight w:val="black"/>
        </w:rPr>
        <w:t>00</w:t>
      </w:r>
      <w:r w:rsidRPr="00377E07">
        <w:rPr>
          <w:rFonts w:ascii="Courier New" w:hAnsi="Courier New"/>
          <w:b/>
          <w:i/>
          <w:highlight w:val="black"/>
        </w:rPr>
        <w:t>0 000,00</w:t>
      </w:r>
      <w:proofErr w:type="gramEnd"/>
      <w:r>
        <w:rPr>
          <w:rFonts w:ascii="Courier New" w:hAnsi="Courier New"/>
          <w:b/>
          <w:i/>
        </w:rPr>
        <w:t xml:space="preserve"> Kč</w:t>
      </w:r>
    </w:p>
    <w:p w14:paraId="7BA8E04B" w14:textId="11430713" w:rsidR="002B17B1" w:rsidRPr="007E05C8" w:rsidRDefault="002B17B1" w:rsidP="002B17B1">
      <w:pPr>
        <w:rPr>
          <w:rFonts w:ascii="Courier New" w:hAnsi="Courier New"/>
          <w:b/>
          <w:i/>
        </w:rPr>
      </w:pPr>
      <w:r>
        <w:rPr>
          <w:rFonts w:ascii="Courier New" w:hAnsi="Courier New"/>
          <w:b/>
          <w:i/>
        </w:rPr>
        <w:t xml:space="preserve">DPH </w:t>
      </w:r>
      <w:proofErr w:type="gramStart"/>
      <w:r>
        <w:rPr>
          <w:rFonts w:ascii="Courier New" w:hAnsi="Courier New"/>
          <w:b/>
          <w:i/>
        </w:rPr>
        <w:t xml:space="preserve">21%                                                     </w:t>
      </w:r>
      <w:r w:rsidR="00377E07" w:rsidRPr="00377E07">
        <w:rPr>
          <w:rFonts w:ascii="Courier New" w:hAnsi="Courier New"/>
          <w:b/>
          <w:i/>
          <w:highlight w:val="black"/>
        </w:rPr>
        <w:t>000 000</w:t>
      </w:r>
      <w:r w:rsidRPr="00377E07">
        <w:rPr>
          <w:rFonts w:ascii="Courier New" w:hAnsi="Courier New"/>
          <w:b/>
          <w:i/>
          <w:highlight w:val="black"/>
        </w:rPr>
        <w:t>,00</w:t>
      </w:r>
      <w:proofErr w:type="gramEnd"/>
      <w:r>
        <w:rPr>
          <w:rFonts w:ascii="Courier New" w:hAnsi="Courier New"/>
          <w:b/>
          <w:i/>
        </w:rPr>
        <w:t xml:space="preserve"> Kč</w:t>
      </w:r>
    </w:p>
    <w:p w14:paraId="02ED12BE" w14:textId="77777777" w:rsidR="002C7632" w:rsidRPr="007E05C8" w:rsidRDefault="007651B5" w:rsidP="002C7632">
      <w:pPr>
        <w:jc w:val="both"/>
        <w:rPr>
          <w:rFonts w:ascii="Courier New" w:hAnsi="Courier New" w:cs="Courier New"/>
          <w:b/>
        </w:rPr>
      </w:pPr>
      <w:r w:rsidRPr="007E05C8">
        <w:rPr>
          <w:rFonts w:ascii="Courier New" w:hAnsi="Courier New" w:cs="Courier New"/>
          <w:b/>
        </w:rPr>
        <w:t>…………………………………………………………………………………………………………………</w:t>
      </w:r>
      <w:r w:rsidR="002C7632" w:rsidRPr="007E05C8">
        <w:rPr>
          <w:rFonts w:ascii="Courier New" w:hAnsi="Courier New" w:cs="Courier New"/>
          <w:b/>
        </w:rPr>
        <w:t>……………………………………………………………………………</w:t>
      </w:r>
      <w:r w:rsidR="00E86CD5" w:rsidRPr="007E05C8">
        <w:rPr>
          <w:rFonts w:ascii="Courier New" w:hAnsi="Courier New" w:cs="Courier New"/>
          <w:b/>
        </w:rPr>
        <w:tab/>
      </w:r>
      <w:r w:rsidR="00E86CD5" w:rsidRPr="007E05C8">
        <w:rPr>
          <w:rFonts w:ascii="Courier New" w:hAnsi="Courier New" w:cs="Courier New"/>
          <w:b/>
        </w:rPr>
        <w:tab/>
      </w:r>
      <w:r w:rsidR="00E86CD5" w:rsidRPr="007E05C8">
        <w:rPr>
          <w:rFonts w:ascii="Courier New" w:hAnsi="Courier New" w:cs="Courier New"/>
          <w:b/>
        </w:rPr>
        <w:tab/>
      </w:r>
      <w:r w:rsidR="00E86CD5" w:rsidRPr="007E05C8">
        <w:rPr>
          <w:rFonts w:ascii="Courier New" w:hAnsi="Courier New" w:cs="Courier New"/>
          <w:b/>
        </w:rPr>
        <w:tab/>
      </w:r>
      <w:r w:rsidR="00E86CD5" w:rsidRPr="007E05C8">
        <w:rPr>
          <w:rFonts w:ascii="Courier New" w:hAnsi="Courier New" w:cs="Courier New"/>
          <w:b/>
        </w:rPr>
        <w:tab/>
        <w:t xml:space="preserve">    </w:t>
      </w:r>
    </w:p>
    <w:p w14:paraId="5BF4AB69" w14:textId="03881C91" w:rsidR="007651B5" w:rsidRPr="007E05C8" w:rsidRDefault="007651B5" w:rsidP="002C7632">
      <w:pPr>
        <w:rPr>
          <w:rFonts w:ascii="Courier New" w:hAnsi="Courier New" w:cs="Courier New"/>
          <w:b/>
        </w:rPr>
      </w:pPr>
      <w:r w:rsidRPr="007E05C8">
        <w:rPr>
          <w:rFonts w:ascii="Courier New" w:hAnsi="Courier New" w:cs="Courier New"/>
          <w:b/>
        </w:rPr>
        <w:t xml:space="preserve">Cena celkem včetně DPH       </w:t>
      </w:r>
      <w:r w:rsidR="002C7632" w:rsidRPr="007E05C8">
        <w:rPr>
          <w:rFonts w:ascii="Courier New" w:hAnsi="Courier New" w:cs="Courier New"/>
          <w:b/>
        </w:rPr>
        <w:tab/>
      </w:r>
      <w:r w:rsidR="002C7632" w:rsidRPr="007E05C8">
        <w:rPr>
          <w:rFonts w:ascii="Courier New" w:hAnsi="Courier New" w:cs="Courier New"/>
          <w:b/>
        </w:rPr>
        <w:tab/>
      </w:r>
      <w:r w:rsidR="002C7632" w:rsidRPr="007E05C8">
        <w:rPr>
          <w:rFonts w:ascii="Courier New" w:hAnsi="Courier New" w:cs="Courier New"/>
          <w:b/>
        </w:rPr>
        <w:tab/>
      </w:r>
      <w:r w:rsidR="002C7632" w:rsidRPr="007E05C8">
        <w:rPr>
          <w:rFonts w:ascii="Courier New" w:hAnsi="Courier New" w:cs="Courier New"/>
          <w:b/>
        </w:rPr>
        <w:tab/>
      </w:r>
      <w:r w:rsidR="002C7632" w:rsidRPr="007E05C8">
        <w:rPr>
          <w:rFonts w:ascii="Courier New" w:hAnsi="Courier New" w:cs="Courier New"/>
          <w:b/>
        </w:rPr>
        <w:tab/>
      </w:r>
      <w:r w:rsidR="00E743B4">
        <w:rPr>
          <w:rFonts w:ascii="Courier New" w:hAnsi="Courier New" w:cs="Courier New"/>
          <w:b/>
        </w:rPr>
        <w:t xml:space="preserve">   </w:t>
      </w:r>
      <w:r w:rsidR="00E03915">
        <w:rPr>
          <w:rFonts w:ascii="Courier New" w:hAnsi="Courier New" w:cs="Courier New"/>
          <w:b/>
        </w:rPr>
        <w:t xml:space="preserve">   </w:t>
      </w:r>
      <w:r w:rsidR="00E743B4">
        <w:rPr>
          <w:rFonts w:ascii="Courier New" w:hAnsi="Courier New" w:cs="Courier New"/>
          <w:b/>
        </w:rPr>
        <w:t xml:space="preserve"> </w:t>
      </w:r>
      <w:r w:rsidR="00377E07" w:rsidRPr="00377E07">
        <w:rPr>
          <w:rFonts w:ascii="Courier New" w:hAnsi="Courier New" w:cs="Courier New"/>
          <w:b/>
          <w:highlight w:val="black"/>
        </w:rPr>
        <w:t>000 0</w:t>
      </w:r>
      <w:r w:rsidR="002B17B1" w:rsidRPr="00377E07">
        <w:rPr>
          <w:rFonts w:ascii="Courier New" w:hAnsi="Courier New" w:cs="Courier New"/>
          <w:b/>
          <w:highlight w:val="black"/>
        </w:rPr>
        <w:t>00,00</w:t>
      </w:r>
      <w:r w:rsidR="00060A33" w:rsidRPr="007E05C8">
        <w:rPr>
          <w:rFonts w:ascii="Courier New" w:hAnsi="Courier New" w:cs="Courier New"/>
          <w:b/>
        </w:rPr>
        <w:t xml:space="preserve"> Kč</w:t>
      </w:r>
      <w:r w:rsidRPr="007E05C8">
        <w:rPr>
          <w:rFonts w:ascii="Courier New" w:hAnsi="Courier New" w:cs="Courier New"/>
          <w:b/>
        </w:rPr>
        <w:tab/>
      </w:r>
      <w:r w:rsidR="00E86CD5" w:rsidRPr="007E05C8">
        <w:rPr>
          <w:rFonts w:ascii="Courier New" w:hAnsi="Courier New" w:cs="Courier New"/>
          <w:b/>
        </w:rPr>
        <w:t xml:space="preserve">    </w:t>
      </w:r>
      <w:r w:rsidR="00F336BF" w:rsidRPr="007E05C8">
        <w:rPr>
          <w:rFonts w:ascii="Courier New" w:hAnsi="Courier New" w:cs="Courier New"/>
          <w:b/>
        </w:rPr>
        <w:tab/>
        <w:t xml:space="preserve">     </w:t>
      </w:r>
    </w:p>
    <w:p w14:paraId="5460B150" w14:textId="77777777" w:rsidR="007651B5" w:rsidRPr="007E05C8" w:rsidRDefault="007651B5" w:rsidP="007651B5">
      <w:pPr>
        <w:jc w:val="both"/>
        <w:rPr>
          <w:rFonts w:ascii="Courier New" w:hAnsi="Courier New" w:cs="Courier New"/>
        </w:rPr>
      </w:pPr>
      <w:r w:rsidRPr="007E05C8">
        <w:rPr>
          <w:rFonts w:ascii="Courier New" w:hAnsi="Courier New" w:cs="Courier New"/>
          <w:b/>
        </w:rPr>
        <w:t xml:space="preserve">                                                                                                                              </w:t>
      </w:r>
      <w:r w:rsidRPr="007E05C8">
        <w:rPr>
          <w:rFonts w:ascii="Courier New" w:hAnsi="Courier New" w:cs="Courier New"/>
          <w:b/>
          <w:bCs/>
        </w:rPr>
        <w:t xml:space="preserve"> </w:t>
      </w:r>
      <w:r w:rsidR="00553BF2" w:rsidRPr="007E05C8">
        <w:rPr>
          <w:rFonts w:ascii="Courier New" w:hAnsi="Courier New" w:cs="Courier New"/>
          <w:b/>
          <w:bCs/>
        </w:rPr>
        <w:t xml:space="preserve">3.4 </w:t>
      </w:r>
      <w:r w:rsidRPr="007E05C8">
        <w:rPr>
          <w:rFonts w:ascii="Courier New" w:hAnsi="Courier New" w:cs="Courier New"/>
          <w:b/>
          <w:bCs/>
        </w:rPr>
        <w:t>C</w:t>
      </w:r>
      <w:r w:rsidRPr="007E05C8">
        <w:rPr>
          <w:rFonts w:ascii="Courier New" w:hAnsi="Courier New" w:cs="Courier New"/>
        </w:rPr>
        <w:t>enu díla je možno navýšit pouze v těchto případech:</w:t>
      </w:r>
    </w:p>
    <w:p w14:paraId="1C7F3690" w14:textId="77777777" w:rsidR="007651B5" w:rsidRPr="007E05C8" w:rsidRDefault="007651B5" w:rsidP="007651B5">
      <w:pPr>
        <w:numPr>
          <w:ilvl w:val="0"/>
          <w:numId w:val="3"/>
        </w:numPr>
        <w:jc w:val="both"/>
        <w:rPr>
          <w:rFonts w:ascii="Courier New" w:hAnsi="Courier New" w:cs="Courier New"/>
        </w:rPr>
      </w:pPr>
      <w:r w:rsidRPr="007E05C8">
        <w:rPr>
          <w:rFonts w:ascii="Courier New" w:hAnsi="Courier New" w:cs="Courier New"/>
        </w:rPr>
        <w:t xml:space="preserve">při provádění díla se objeví potřeba činností, jež nebyly zahrnuty ve smlouvě o dílo a do rozpočtu při stanovení ceny.           </w:t>
      </w:r>
    </w:p>
    <w:p w14:paraId="575CE663" w14:textId="77777777" w:rsidR="007651B5" w:rsidRPr="007E05C8" w:rsidRDefault="007651B5" w:rsidP="007651B5">
      <w:pPr>
        <w:numPr>
          <w:ilvl w:val="0"/>
          <w:numId w:val="3"/>
        </w:numPr>
        <w:jc w:val="both"/>
        <w:rPr>
          <w:rFonts w:ascii="Courier New" w:hAnsi="Courier New" w:cs="Courier New"/>
        </w:rPr>
      </w:pPr>
      <w:r w:rsidRPr="007E05C8">
        <w:rPr>
          <w:rFonts w:ascii="Courier New" w:hAnsi="Courier New" w:cs="Courier New"/>
        </w:rPr>
        <w:t xml:space="preserve">práce do rozpočtu nezahrnuté lze účtovat pouze tehdy, jestliže je objednatel písemně schválil nebo odsouhlasil, nebo byly </w:t>
      </w:r>
      <w:r w:rsidR="00F36A94" w:rsidRPr="007E05C8">
        <w:rPr>
          <w:rFonts w:ascii="Courier New" w:hAnsi="Courier New" w:cs="Courier New"/>
          <w:color w:val="000000" w:themeColor="text1"/>
        </w:rPr>
        <w:t>předmětem</w:t>
      </w:r>
      <w:r w:rsidR="00F36A94" w:rsidRPr="007E05C8">
        <w:rPr>
          <w:rFonts w:ascii="Courier New" w:hAnsi="Courier New" w:cs="Courier New"/>
        </w:rPr>
        <w:t xml:space="preserve"> </w:t>
      </w:r>
      <w:r w:rsidRPr="007E05C8">
        <w:rPr>
          <w:rFonts w:ascii="Courier New" w:hAnsi="Courier New" w:cs="Courier New"/>
        </w:rPr>
        <w:t xml:space="preserve">samotného dodatku k této smlouvě. </w:t>
      </w:r>
    </w:p>
    <w:p w14:paraId="21FF4706" w14:textId="38BAC8CE" w:rsidR="007651B5" w:rsidRDefault="00553BF2" w:rsidP="007651B5">
      <w:pPr>
        <w:jc w:val="both"/>
        <w:rPr>
          <w:rFonts w:ascii="Courier New" w:hAnsi="Courier New" w:cs="Courier New"/>
          <w:color w:val="000000" w:themeColor="text1"/>
        </w:rPr>
      </w:pPr>
      <w:r w:rsidRPr="007E05C8">
        <w:rPr>
          <w:rFonts w:ascii="Courier New" w:hAnsi="Courier New" w:cs="Courier New"/>
        </w:rPr>
        <w:t xml:space="preserve">3.5 </w:t>
      </w:r>
      <w:r w:rsidR="007651B5" w:rsidRPr="007E05C8">
        <w:rPr>
          <w:rFonts w:ascii="Courier New" w:hAnsi="Courier New" w:cs="Courier New"/>
        </w:rPr>
        <w:t xml:space="preserve">Cena díla bude snížena o činnosti, které nebyly po dohodě </w:t>
      </w:r>
      <w:proofErr w:type="gramStart"/>
      <w:r w:rsidR="007651B5" w:rsidRPr="007E05C8">
        <w:rPr>
          <w:rFonts w:ascii="Courier New" w:hAnsi="Courier New" w:cs="Courier New"/>
        </w:rPr>
        <w:t xml:space="preserve">objednatele a </w:t>
      </w:r>
      <w:r w:rsidR="006C34DD">
        <w:rPr>
          <w:rFonts w:ascii="Courier New" w:hAnsi="Courier New" w:cs="Courier New"/>
        </w:rPr>
        <w:t xml:space="preserve">        </w:t>
      </w:r>
      <w:r w:rsidR="007651B5" w:rsidRPr="007E05C8">
        <w:rPr>
          <w:rFonts w:ascii="Courier New" w:hAnsi="Courier New" w:cs="Courier New"/>
        </w:rPr>
        <w:t>zhotovitele</w:t>
      </w:r>
      <w:proofErr w:type="gramEnd"/>
      <w:r w:rsidR="007651B5" w:rsidRPr="007E05C8">
        <w:rPr>
          <w:rFonts w:ascii="Courier New" w:hAnsi="Courier New" w:cs="Courier New"/>
        </w:rPr>
        <w:t xml:space="preserve"> provedeny nebo byly zajištěny objednatelem.</w:t>
      </w:r>
      <w:r w:rsidR="0058619C" w:rsidRPr="007E05C8">
        <w:rPr>
          <w:rFonts w:ascii="Courier New" w:hAnsi="Courier New" w:cs="Courier New"/>
        </w:rPr>
        <w:t xml:space="preserve"> </w:t>
      </w:r>
      <w:r w:rsidR="0058619C" w:rsidRPr="007E05C8">
        <w:rPr>
          <w:rFonts w:ascii="Courier New" w:hAnsi="Courier New" w:cs="Courier New"/>
          <w:color w:val="000000" w:themeColor="text1"/>
        </w:rPr>
        <w:t>Zhotovitel bude</w:t>
      </w:r>
      <w:r w:rsidR="006C34DD">
        <w:rPr>
          <w:rFonts w:ascii="Courier New" w:hAnsi="Courier New" w:cs="Courier New"/>
          <w:color w:val="000000" w:themeColor="text1"/>
        </w:rPr>
        <w:t xml:space="preserve"> </w:t>
      </w:r>
      <w:r w:rsidR="0058619C" w:rsidRPr="007E05C8">
        <w:rPr>
          <w:rFonts w:ascii="Courier New" w:hAnsi="Courier New" w:cs="Courier New"/>
          <w:color w:val="000000" w:themeColor="text1"/>
        </w:rPr>
        <w:t>účtovat pouze skutečně provedené práce.</w:t>
      </w:r>
    </w:p>
    <w:p w14:paraId="1B82022A" w14:textId="6599B309" w:rsidR="006C34DD" w:rsidRDefault="006C34DD" w:rsidP="007651B5">
      <w:pPr>
        <w:jc w:val="both"/>
        <w:rPr>
          <w:rFonts w:ascii="Courier New" w:hAnsi="Courier New" w:cs="Courier New"/>
          <w:color w:val="000000" w:themeColor="text1"/>
        </w:rPr>
      </w:pPr>
    </w:p>
    <w:p w14:paraId="54765FCC" w14:textId="4CE86CAC" w:rsidR="006C34DD" w:rsidRPr="00D62F1F" w:rsidRDefault="006C34DD" w:rsidP="007651B5">
      <w:pPr>
        <w:jc w:val="both"/>
        <w:rPr>
          <w:rFonts w:ascii="Courier New" w:hAnsi="Courier New" w:cs="Courier New"/>
          <w:color w:val="000000" w:themeColor="text1"/>
        </w:rPr>
      </w:pPr>
      <w:r>
        <w:rPr>
          <w:rFonts w:ascii="Courier New" w:hAnsi="Courier New" w:cs="Courier New"/>
          <w:color w:val="000000" w:themeColor="text1"/>
        </w:rPr>
        <w:t xml:space="preserve">3.6 </w:t>
      </w:r>
      <w:r w:rsidRPr="00D62F1F">
        <w:rPr>
          <w:rFonts w:ascii="Courier New" w:hAnsi="Courier New" w:cs="Courier New"/>
        </w:rPr>
        <w:t>Cena díla může být navýšena o cenu dodatečných prací (dále jen „</w:t>
      </w:r>
      <w:r w:rsidRPr="00D62F1F">
        <w:rPr>
          <w:rFonts w:ascii="Courier New" w:hAnsi="Courier New" w:cs="Courier New"/>
          <w:bCs/>
        </w:rPr>
        <w:t>Vícepráce</w:t>
      </w:r>
      <w:r w:rsidRPr="00D62F1F">
        <w:rPr>
          <w:rFonts w:ascii="Courier New" w:hAnsi="Courier New" w:cs="Courier New"/>
        </w:rPr>
        <w:t xml:space="preserve">“) zadaných zhotoviteli v souladu s § 222 Zákona, a to tak, že v případě, že se bude jednat o práce obsažené ve výkazu výměr, který je součástí nabídky zhotovitele (viz. </w:t>
      </w:r>
      <w:r w:rsidRPr="00D62F1F">
        <w:rPr>
          <w:rFonts w:ascii="Courier New" w:hAnsi="Courier New" w:cs="Courier New"/>
          <w:bCs/>
        </w:rPr>
        <w:t>Příloha č. 1 až 4 – Výkaz výměr</w:t>
      </w:r>
      <w:r w:rsidRPr="00D62F1F">
        <w:rPr>
          <w:rFonts w:ascii="Courier New" w:hAnsi="Courier New" w:cs="Courier New"/>
        </w:rPr>
        <w:t xml:space="preserve"> (závazný dokument), a tvoří </w:t>
      </w:r>
      <w:r w:rsidRPr="00D62F1F">
        <w:rPr>
          <w:rFonts w:ascii="Courier New" w:hAnsi="Courier New" w:cs="Courier New"/>
          <w:u w:val="single"/>
        </w:rPr>
        <w:t>Přílohu č. 1 až 4 této smlouvy</w:t>
      </w:r>
      <w:r w:rsidRPr="00D62F1F">
        <w:rPr>
          <w:rFonts w:ascii="Courier New" w:hAnsi="Courier New" w:cs="Courier New"/>
        </w:rPr>
        <w:t xml:space="preserve"> (dále jen </w:t>
      </w:r>
      <w:r w:rsidRPr="00D62F1F">
        <w:rPr>
          <w:rFonts w:ascii="Courier New" w:hAnsi="Courier New" w:cs="Courier New"/>
          <w:bCs/>
        </w:rPr>
        <w:t>„výkaz výměr“</w:t>
      </w:r>
      <w:r w:rsidRPr="00D62F1F">
        <w:rPr>
          <w:rFonts w:ascii="Courier New" w:hAnsi="Courier New" w:cs="Courier New"/>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sidRPr="00D62F1F">
        <w:rPr>
          <w:rFonts w:ascii="Courier New" w:hAnsi="Courier New" w:cs="Courier New"/>
        </w:rPr>
        <w:t>naceněnou</w:t>
      </w:r>
      <w:proofErr w:type="spellEnd"/>
      <w:r w:rsidRPr="00D62F1F">
        <w:rPr>
          <w:rFonts w:ascii="Courier New" w:hAnsi="Courier New" w:cs="Courier New"/>
        </w:rPr>
        <w:t xml:space="preserve"> v rámci výkazu výměr. V případě, že nabídková cena zhotovitele v rámci výkazu výměr bude vyšší jak cena z Katalogu popisů a směrných cen stavebních prací vydaných společností RTS Brno, a.s./případně společností ÚRS Praha, a.s., tak cena Víceprací neobsažených ve výkazu výměr </w:t>
      </w:r>
      <w:r w:rsidRPr="00D62F1F">
        <w:rPr>
          <w:rFonts w:ascii="Courier New" w:hAnsi="Courier New" w:cs="Courier New"/>
          <w:bC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Pr="00D62F1F">
        <w:rPr>
          <w:rFonts w:ascii="Courier New" w:hAnsi="Courier New" w:cs="Courier New"/>
          <w:bCs/>
        </w:rPr>
        <w:t>nacenění</w:t>
      </w:r>
      <w:proofErr w:type="spellEnd"/>
      <w:r w:rsidRPr="00D62F1F">
        <w:rPr>
          <w:rFonts w:ascii="Courier New" w:hAnsi="Courier New" w:cs="Courier New"/>
          <w:bCs/>
        </w:rPr>
        <w:t xml:space="preserve"> výkazu výměr, </w:t>
      </w:r>
      <w:r w:rsidRPr="00D62F1F">
        <w:rPr>
          <w:rFonts w:ascii="Courier New" w:hAnsi="Courier New" w:cs="Courier New"/>
        </w:rPr>
        <w:t>a to v aktuální cenové úrovni ke dni podání nabídky zhotovitele</w:t>
      </w:r>
      <w:r w:rsidRPr="00D62F1F">
        <w:rPr>
          <w:rFonts w:ascii="Courier New" w:hAnsi="Courier New" w:cs="Courier New"/>
          <w:bCs/>
        </w:rPr>
        <w:t>.</w:t>
      </w:r>
    </w:p>
    <w:p w14:paraId="147FEB25" w14:textId="77777777" w:rsidR="006C34DD" w:rsidRPr="00D62F1F" w:rsidRDefault="006C34DD" w:rsidP="007651B5">
      <w:pPr>
        <w:jc w:val="both"/>
        <w:rPr>
          <w:rFonts w:ascii="Courier New" w:hAnsi="Courier New" w:cs="Courier New"/>
          <w:color w:val="000000" w:themeColor="text1"/>
        </w:rPr>
      </w:pPr>
    </w:p>
    <w:p w14:paraId="59546999" w14:textId="77777777" w:rsidR="00F62784" w:rsidRPr="007E05C8" w:rsidRDefault="00F62784" w:rsidP="007651B5">
      <w:pPr>
        <w:jc w:val="both"/>
        <w:rPr>
          <w:rFonts w:ascii="Courier New" w:hAnsi="Courier New" w:cs="Courier New"/>
        </w:rPr>
      </w:pPr>
    </w:p>
    <w:p w14:paraId="16640A2C" w14:textId="77777777" w:rsidR="007651B5" w:rsidRPr="007E05C8" w:rsidRDefault="007651B5" w:rsidP="007651B5">
      <w:pPr>
        <w:jc w:val="both"/>
        <w:rPr>
          <w:rFonts w:ascii="Courier New" w:hAnsi="Courier New" w:cs="Courier New"/>
        </w:rPr>
      </w:pPr>
    </w:p>
    <w:p w14:paraId="16E6E991" w14:textId="77777777" w:rsidR="007651B5" w:rsidRPr="007E05C8" w:rsidRDefault="00553BF2" w:rsidP="00553BF2">
      <w:pPr>
        <w:pStyle w:val="Nadpis1"/>
        <w:numPr>
          <w:ilvl w:val="0"/>
          <w:numId w:val="0"/>
        </w:numPr>
        <w:ind w:left="3261"/>
        <w:jc w:val="left"/>
        <w:rPr>
          <w:rFonts w:cs="Courier New"/>
        </w:rPr>
      </w:pPr>
      <w:proofErr w:type="spellStart"/>
      <w:proofErr w:type="gramStart"/>
      <w:r w:rsidRPr="007E05C8">
        <w:rPr>
          <w:rFonts w:cs="Courier New"/>
        </w:rPr>
        <w:t>IV.</w:t>
      </w:r>
      <w:r w:rsidR="007651B5" w:rsidRPr="007E05C8">
        <w:rPr>
          <w:rFonts w:cs="Courier New"/>
        </w:rPr>
        <w:t>Platební</w:t>
      </w:r>
      <w:proofErr w:type="spellEnd"/>
      <w:proofErr w:type="gramEnd"/>
      <w:r w:rsidR="007651B5" w:rsidRPr="007E05C8">
        <w:rPr>
          <w:rFonts w:cs="Courier New"/>
        </w:rPr>
        <w:t xml:space="preserve"> a fakturační podmínky</w:t>
      </w:r>
      <w:r w:rsidR="0058619C" w:rsidRPr="007E05C8">
        <w:rPr>
          <w:rFonts w:cs="Courier New"/>
        </w:rPr>
        <w:t xml:space="preserve"> </w:t>
      </w:r>
    </w:p>
    <w:p w14:paraId="1C0C6DC7" w14:textId="0473AF17" w:rsidR="007E05C8" w:rsidRPr="007E05C8" w:rsidRDefault="007E05C8" w:rsidP="007E05C8">
      <w:pPr>
        <w:jc w:val="both"/>
        <w:rPr>
          <w:rFonts w:ascii="Courier New" w:hAnsi="Courier New"/>
        </w:rPr>
      </w:pPr>
      <w:proofErr w:type="gramStart"/>
      <w:r w:rsidRPr="007E05C8">
        <w:rPr>
          <w:rFonts w:ascii="Courier New" w:hAnsi="Courier New"/>
        </w:rPr>
        <w:t>4.1</w:t>
      </w:r>
      <w:proofErr w:type="gramEnd"/>
      <w:r w:rsidRPr="007E05C8">
        <w:rPr>
          <w:rFonts w:ascii="Courier New" w:hAnsi="Courier New"/>
        </w:rPr>
        <w:t>.</w:t>
      </w:r>
      <w:r w:rsidRPr="007E05C8">
        <w:rPr>
          <w:rFonts w:ascii="Courier New" w:hAnsi="Courier New"/>
        </w:rPr>
        <w:tab/>
        <w:t>Fakturace prací proběhne</w:t>
      </w:r>
      <w:r w:rsidR="002B17B1">
        <w:rPr>
          <w:rFonts w:ascii="Courier New" w:hAnsi="Courier New"/>
        </w:rPr>
        <w:t xml:space="preserve"> splacením </w:t>
      </w:r>
      <w:r w:rsidRPr="007E05C8">
        <w:rPr>
          <w:rFonts w:ascii="Courier New" w:hAnsi="Courier New"/>
        </w:rPr>
        <w:t>faktur</w:t>
      </w:r>
      <w:r w:rsidR="002B17B1">
        <w:rPr>
          <w:rFonts w:ascii="Courier New" w:hAnsi="Courier New"/>
        </w:rPr>
        <w:t>y</w:t>
      </w:r>
      <w:r w:rsidRPr="007E05C8">
        <w:rPr>
          <w:rFonts w:ascii="Courier New" w:hAnsi="Courier New"/>
        </w:rPr>
        <w:t xml:space="preserve"> </w:t>
      </w:r>
      <w:r w:rsidR="002B17B1">
        <w:rPr>
          <w:rFonts w:ascii="Courier New" w:hAnsi="Courier New"/>
        </w:rPr>
        <w:t>za</w:t>
      </w:r>
      <w:r w:rsidRPr="007E05C8">
        <w:rPr>
          <w:rFonts w:ascii="Courier New" w:hAnsi="Courier New"/>
        </w:rPr>
        <w:t xml:space="preserve"> cen</w:t>
      </w:r>
      <w:r w:rsidR="002B17B1">
        <w:rPr>
          <w:rFonts w:ascii="Courier New" w:hAnsi="Courier New"/>
        </w:rPr>
        <w:t>u</w:t>
      </w:r>
      <w:r w:rsidRPr="007E05C8">
        <w:rPr>
          <w:rFonts w:ascii="Courier New" w:hAnsi="Courier New"/>
        </w:rPr>
        <w:t xml:space="preserve"> díla p</w:t>
      </w:r>
      <w:r w:rsidR="002B17B1">
        <w:rPr>
          <w:rFonts w:ascii="Courier New" w:hAnsi="Courier New"/>
        </w:rPr>
        <w:t>o</w:t>
      </w:r>
      <w:r w:rsidRPr="007E05C8">
        <w:rPr>
          <w:rFonts w:ascii="Courier New" w:hAnsi="Courier New"/>
        </w:rPr>
        <w:t xml:space="preserve"> </w:t>
      </w:r>
      <w:r w:rsidR="002B17B1">
        <w:rPr>
          <w:rFonts w:ascii="Courier New" w:hAnsi="Courier New"/>
        </w:rPr>
        <w:t xml:space="preserve">dokončení </w:t>
      </w:r>
      <w:r w:rsidRPr="007E05C8">
        <w:rPr>
          <w:rFonts w:ascii="Courier New" w:hAnsi="Courier New"/>
        </w:rPr>
        <w:t>stavebních prací</w:t>
      </w:r>
      <w:r w:rsidR="002B17B1">
        <w:rPr>
          <w:rFonts w:ascii="Courier New" w:hAnsi="Courier New"/>
        </w:rPr>
        <w:t>,</w:t>
      </w:r>
      <w:r w:rsidRPr="007E05C8">
        <w:rPr>
          <w:rFonts w:ascii="Courier New" w:hAnsi="Courier New"/>
        </w:rPr>
        <w:t xml:space="preserve"> na základě odsouhlaseného soupisu prací. Stavba bude zahájena</w:t>
      </w:r>
      <w:r w:rsidR="002B17B1">
        <w:rPr>
          <w:rFonts w:ascii="Courier New" w:hAnsi="Courier New"/>
        </w:rPr>
        <w:t xml:space="preserve"> </w:t>
      </w:r>
      <w:proofErr w:type="gramStart"/>
      <w:r w:rsidR="002B17B1">
        <w:rPr>
          <w:rFonts w:ascii="Courier New" w:hAnsi="Courier New"/>
        </w:rPr>
        <w:t>21.8.2019</w:t>
      </w:r>
      <w:proofErr w:type="gramEnd"/>
    </w:p>
    <w:p w14:paraId="339B2044" w14:textId="77777777" w:rsidR="007651B5" w:rsidRPr="007E05C8" w:rsidRDefault="007651B5" w:rsidP="007651B5">
      <w:pPr>
        <w:jc w:val="both"/>
        <w:rPr>
          <w:rFonts w:ascii="Courier New" w:hAnsi="Courier New" w:cs="Courier New"/>
        </w:rPr>
      </w:pPr>
    </w:p>
    <w:p w14:paraId="61319A35" w14:textId="232B7919" w:rsidR="002C7632" w:rsidRPr="00A90E7E" w:rsidRDefault="006B79CF" w:rsidP="002C7632">
      <w:pPr>
        <w:jc w:val="both"/>
        <w:rPr>
          <w:rFonts w:ascii="Courier New" w:hAnsi="Courier New" w:cs="Courier New"/>
        </w:rPr>
      </w:pPr>
      <w:r w:rsidRPr="00A90E7E">
        <w:rPr>
          <w:rFonts w:ascii="Courier New" w:hAnsi="Courier New" w:cs="Courier New"/>
        </w:rPr>
        <w:t>Konečná fakturace bu</w:t>
      </w:r>
      <w:r w:rsidR="00751990" w:rsidRPr="00A90E7E">
        <w:rPr>
          <w:rFonts w:ascii="Courier New" w:hAnsi="Courier New" w:cs="Courier New"/>
        </w:rPr>
        <w:t>de provedena po dokončení prací na základě soupisu provedených prac</w:t>
      </w:r>
      <w:r w:rsidR="002B17B1">
        <w:rPr>
          <w:rFonts w:ascii="Courier New" w:hAnsi="Courier New" w:cs="Courier New"/>
        </w:rPr>
        <w:t>í</w:t>
      </w:r>
      <w:r w:rsidR="00A90E7E" w:rsidRPr="00A90E7E">
        <w:rPr>
          <w:rFonts w:ascii="Courier New" w:hAnsi="Courier New" w:cs="Courier New"/>
        </w:rPr>
        <w:t>,</w:t>
      </w:r>
      <w:r w:rsidR="00751990" w:rsidRPr="00A90E7E">
        <w:rPr>
          <w:rFonts w:ascii="Courier New" w:hAnsi="Courier New" w:cs="Courier New"/>
        </w:rPr>
        <w:t xml:space="preserve"> její</w:t>
      </w:r>
      <w:r w:rsidR="007E05C8" w:rsidRPr="00A90E7E">
        <w:rPr>
          <w:rFonts w:ascii="Courier New" w:hAnsi="Courier New" w:cs="Courier New"/>
        </w:rPr>
        <w:t xml:space="preserve"> splatnost se stanovuje na </w:t>
      </w:r>
      <w:r w:rsidR="002B17B1">
        <w:rPr>
          <w:rFonts w:ascii="Courier New" w:hAnsi="Courier New" w:cs="Courier New"/>
        </w:rPr>
        <w:t>14</w:t>
      </w:r>
      <w:r w:rsidR="00751990" w:rsidRPr="00A90E7E">
        <w:rPr>
          <w:rFonts w:ascii="Courier New" w:hAnsi="Courier New" w:cs="Courier New"/>
        </w:rPr>
        <w:t xml:space="preserve"> dnů ode dne jejího doručení objednavateli.</w:t>
      </w:r>
    </w:p>
    <w:p w14:paraId="41F3E03A" w14:textId="43EDF2C7" w:rsidR="00A90E7E" w:rsidRDefault="00A90E7E" w:rsidP="002C7632">
      <w:pPr>
        <w:jc w:val="both"/>
        <w:rPr>
          <w:rFonts w:ascii="Courier New" w:hAnsi="Courier New" w:cs="Courier New"/>
        </w:rPr>
      </w:pPr>
    </w:p>
    <w:p w14:paraId="1A8790BD" w14:textId="77777777" w:rsidR="00A90E7E" w:rsidRPr="007E05C8" w:rsidRDefault="00A90E7E" w:rsidP="002C7632">
      <w:pPr>
        <w:jc w:val="both"/>
        <w:rPr>
          <w:rFonts w:ascii="Courier New" w:hAnsi="Courier New" w:cs="Courier New"/>
        </w:rPr>
      </w:pPr>
    </w:p>
    <w:p w14:paraId="46F5C45C" w14:textId="77777777" w:rsidR="002C7632" w:rsidRPr="007E05C8" w:rsidRDefault="002C7632" w:rsidP="002C7632">
      <w:pPr>
        <w:jc w:val="both"/>
        <w:rPr>
          <w:rFonts w:ascii="Courier New" w:hAnsi="Courier New" w:cs="Courier New"/>
        </w:rPr>
      </w:pPr>
      <w:r w:rsidRPr="007E05C8">
        <w:rPr>
          <w:rFonts w:ascii="Courier New" w:hAnsi="Courier New" w:cs="Courier New"/>
        </w:rPr>
        <w:t xml:space="preserve"> </w:t>
      </w:r>
    </w:p>
    <w:p w14:paraId="5D7AE6D8" w14:textId="77777777" w:rsidR="002C7632" w:rsidRPr="007E05C8" w:rsidRDefault="002C7632" w:rsidP="002C7632">
      <w:pPr>
        <w:jc w:val="both"/>
        <w:rPr>
          <w:rFonts w:ascii="Courier New" w:hAnsi="Courier New" w:cs="Courier New"/>
        </w:rPr>
      </w:pPr>
      <w:r w:rsidRPr="007E05C8">
        <w:rPr>
          <w:rFonts w:ascii="Courier New" w:hAnsi="Courier New" w:cs="Courier New"/>
        </w:rPr>
        <w:t xml:space="preserve">4.2.   V případě nedodržení dne splatnosti konečné faktury je objednatel               </w:t>
      </w:r>
    </w:p>
    <w:p w14:paraId="4EF6DC1C" w14:textId="77777777" w:rsidR="002C7632" w:rsidRPr="007E05C8" w:rsidRDefault="002C7632" w:rsidP="002C7632">
      <w:pPr>
        <w:jc w:val="both"/>
        <w:rPr>
          <w:rFonts w:ascii="Courier New" w:hAnsi="Courier New" w:cs="Courier New"/>
        </w:rPr>
      </w:pPr>
      <w:r w:rsidRPr="007E05C8">
        <w:rPr>
          <w:rFonts w:ascii="Courier New" w:hAnsi="Courier New" w:cs="Courier New"/>
        </w:rPr>
        <w:t>povinen uhradit zhotoviteli pokutu ve výši 0,05% z dlužné částky za každý den prodlení.</w:t>
      </w:r>
    </w:p>
    <w:p w14:paraId="46AE02E8" w14:textId="77777777" w:rsidR="00475B27" w:rsidRPr="007E05C8" w:rsidRDefault="00475B27" w:rsidP="007E05C8">
      <w:pPr>
        <w:jc w:val="both"/>
        <w:rPr>
          <w:rFonts w:ascii="Courier New" w:hAnsi="Courier New" w:cs="Courier New"/>
        </w:rPr>
      </w:pPr>
    </w:p>
    <w:p w14:paraId="1CB26383" w14:textId="77777777" w:rsidR="007651B5" w:rsidRPr="007E05C8" w:rsidRDefault="007651B5" w:rsidP="007651B5">
      <w:pPr>
        <w:rPr>
          <w:rFonts w:ascii="Courier New" w:hAnsi="Courier New" w:cs="Courier New"/>
        </w:rPr>
      </w:pPr>
    </w:p>
    <w:p w14:paraId="02A05B48" w14:textId="77777777" w:rsidR="00636585" w:rsidRPr="007E05C8" w:rsidRDefault="00374751" w:rsidP="00374751">
      <w:pPr>
        <w:pStyle w:val="Nadpis1"/>
        <w:numPr>
          <w:ilvl w:val="0"/>
          <w:numId w:val="0"/>
        </w:numPr>
        <w:ind w:left="3981" w:hanging="720"/>
        <w:jc w:val="left"/>
        <w:rPr>
          <w:rFonts w:cs="Courier New"/>
        </w:rPr>
      </w:pPr>
      <w:proofErr w:type="spellStart"/>
      <w:proofErr w:type="gramStart"/>
      <w:r w:rsidRPr="007E05C8">
        <w:rPr>
          <w:rFonts w:cs="Courier New"/>
        </w:rPr>
        <w:t>V.</w:t>
      </w:r>
      <w:r w:rsidR="00636585" w:rsidRPr="007E05C8">
        <w:rPr>
          <w:rFonts w:cs="Courier New"/>
        </w:rPr>
        <w:t>Odstoupení</w:t>
      </w:r>
      <w:proofErr w:type="spellEnd"/>
      <w:proofErr w:type="gramEnd"/>
      <w:r w:rsidR="00636585" w:rsidRPr="007E05C8">
        <w:rPr>
          <w:rFonts w:cs="Courier New"/>
        </w:rPr>
        <w:t xml:space="preserve"> od smlouvy</w:t>
      </w:r>
      <w:r w:rsidR="002A6FA5" w:rsidRPr="007E05C8">
        <w:rPr>
          <w:rFonts w:cs="Courier New"/>
        </w:rPr>
        <w:t xml:space="preserve"> </w:t>
      </w:r>
    </w:p>
    <w:p w14:paraId="5CDA7F98" w14:textId="77777777" w:rsidR="00374751" w:rsidRPr="007E05C8" w:rsidRDefault="00374751" w:rsidP="00374751">
      <w:pPr>
        <w:ind w:left="2696" w:firstLine="707"/>
        <w:rPr>
          <w:rFonts w:ascii="Courier New" w:hAnsi="Courier New" w:cs="Courier New"/>
          <w:b/>
          <w:color w:val="0070C0"/>
        </w:rPr>
      </w:pPr>
    </w:p>
    <w:p w14:paraId="455DCB07" w14:textId="77777777" w:rsidR="00636585" w:rsidRPr="007E05C8" w:rsidRDefault="00636585" w:rsidP="00636585">
      <w:pPr>
        <w:pStyle w:val="Styl3"/>
        <w:numPr>
          <w:ilvl w:val="1"/>
          <w:numId w:val="16"/>
        </w:numPr>
        <w:spacing w:before="120"/>
        <w:ind w:left="709" w:hanging="709"/>
        <w:rPr>
          <w:rFonts w:ascii="Courier New" w:hAnsi="Courier New" w:cs="Courier New"/>
          <w:sz w:val="20"/>
          <w:szCs w:val="20"/>
        </w:rPr>
      </w:pPr>
      <w:r w:rsidRPr="007E05C8">
        <w:rPr>
          <w:rFonts w:ascii="Courier New" w:hAnsi="Courier New" w:cs="Courier New"/>
          <w:sz w:val="20"/>
          <w:szCs w:val="20"/>
        </w:rPr>
        <w:t>Tato smlouva zanikne splněním závazku 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kterákoliv ze smluvních stran.</w:t>
      </w:r>
    </w:p>
    <w:p w14:paraId="3A42B019"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povinnosti plynoucí z předmětné smlouvy. Je tedy povinna druhé straně oznámit povahu překážky vč. důvodů, které jí brání nebo budou bránit v plnění povinností, a jejich důsledcích, přičemž zpráva musí být podána písemně bez zbytečného odkladu poté, kdy se oznamující strana o překážce dozvěděla nebo při náležité péči mohla dozvědět. </w:t>
      </w:r>
      <w:r w:rsidRPr="007E05C8">
        <w:rPr>
          <w:rFonts w:ascii="Courier New" w:hAnsi="Courier New" w:cs="Courier New"/>
          <w:sz w:val="20"/>
          <w:szCs w:val="20"/>
        </w:rPr>
        <w:lastRenderedPageBreak/>
        <w:t>Lhůtou bez zbytečného odkladu se pro účely tohoto odstavce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2B6A7FC8"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w:t>
      </w:r>
    </w:p>
    <w:p w14:paraId="2FB4E72F"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Stanoví-li strana oprávněná pro dodatečné plnění lhůtu,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4A15D382"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Podstatným porušením smlouvy opravňujícím objednatele odstoupit od smlouvy mimo ujednání uvedená v jiných článcích smlouvy:</w:t>
      </w:r>
    </w:p>
    <w:p w14:paraId="42600F79" w14:textId="77777777" w:rsidR="00636585" w:rsidRPr="007E05C8" w:rsidRDefault="00636585" w:rsidP="00636585">
      <w:pPr>
        <w:pStyle w:val="Styl3"/>
        <w:numPr>
          <w:ilvl w:val="0"/>
          <w:numId w:val="17"/>
        </w:numPr>
        <w:spacing w:before="0"/>
        <w:ind w:left="993" w:hanging="284"/>
        <w:rPr>
          <w:rFonts w:ascii="Courier New" w:hAnsi="Courier New" w:cs="Courier New"/>
          <w:sz w:val="20"/>
          <w:szCs w:val="20"/>
        </w:rPr>
      </w:pPr>
      <w:r w:rsidRPr="007E05C8">
        <w:rPr>
          <w:rFonts w:ascii="Courier New" w:hAnsi="Courier New" w:cs="Courier New"/>
          <w:sz w:val="20"/>
          <w:szCs w:val="20"/>
        </w:rPr>
        <w:t>prodlení zhotovitele se zahájením prací na realizaci Díla větší než 10 (deset) kalendářních dnů,</w:t>
      </w:r>
    </w:p>
    <w:p w14:paraId="7A3E6859" w14:textId="77777777" w:rsidR="00636585" w:rsidRPr="007E05C8" w:rsidRDefault="00636585" w:rsidP="00636585">
      <w:pPr>
        <w:pStyle w:val="Styl3"/>
        <w:numPr>
          <w:ilvl w:val="0"/>
          <w:numId w:val="17"/>
        </w:numPr>
        <w:spacing w:before="0"/>
        <w:ind w:left="993" w:hanging="284"/>
        <w:rPr>
          <w:rFonts w:ascii="Courier New" w:hAnsi="Courier New" w:cs="Courier New"/>
          <w:sz w:val="20"/>
          <w:szCs w:val="20"/>
        </w:rPr>
      </w:pPr>
      <w:r w:rsidRPr="007E05C8">
        <w:rPr>
          <w:rFonts w:ascii="Courier New" w:hAnsi="Courier New" w:cs="Courier New"/>
          <w:sz w:val="20"/>
          <w:szCs w:val="20"/>
        </w:rPr>
        <w:t>prodlení zhotovitele se splněním Díla delší než 30 (třicet) dní,</w:t>
      </w:r>
    </w:p>
    <w:p w14:paraId="473624E7" w14:textId="77777777" w:rsidR="00636585" w:rsidRPr="007E05C8" w:rsidRDefault="00636585" w:rsidP="00636585">
      <w:pPr>
        <w:pStyle w:val="Styl3"/>
        <w:numPr>
          <w:ilvl w:val="0"/>
          <w:numId w:val="17"/>
        </w:numPr>
        <w:spacing w:before="0"/>
        <w:ind w:left="993" w:hanging="284"/>
        <w:rPr>
          <w:rFonts w:ascii="Courier New" w:hAnsi="Courier New" w:cs="Courier New"/>
          <w:sz w:val="20"/>
          <w:szCs w:val="20"/>
        </w:rPr>
      </w:pPr>
      <w:r w:rsidRPr="007E05C8">
        <w:rPr>
          <w:rFonts w:ascii="Courier New" w:hAnsi="Courier New" w:cs="Courier New"/>
          <w:sz w:val="20"/>
          <w:szCs w:val="20"/>
        </w:rPr>
        <w:t>v případě, že zhotovitel provádí Dílo v rozporu se zadáním objednatele nebo projektovou dokumentací nebo pravomocným stavebním povolením a objednatel jej písemně vyzve k odstranění nedostatků a zhotovitel tak neučiní,</w:t>
      </w:r>
    </w:p>
    <w:p w14:paraId="03329474" w14:textId="77777777" w:rsidR="00636585" w:rsidRPr="007E05C8" w:rsidRDefault="00636585" w:rsidP="00636585">
      <w:pPr>
        <w:pStyle w:val="Styl3"/>
        <w:numPr>
          <w:ilvl w:val="0"/>
          <w:numId w:val="17"/>
        </w:numPr>
        <w:spacing w:before="0"/>
        <w:ind w:left="993" w:hanging="284"/>
        <w:rPr>
          <w:rFonts w:ascii="Courier New" w:hAnsi="Courier New" w:cs="Courier New"/>
          <w:color w:val="FF0000"/>
          <w:sz w:val="20"/>
          <w:szCs w:val="20"/>
        </w:rPr>
      </w:pPr>
      <w:r w:rsidRPr="007E05C8">
        <w:rPr>
          <w:rFonts w:ascii="Courier New" w:hAnsi="Courier New" w:cs="Courier New"/>
          <w:sz w:val="20"/>
          <w:szCs w:val="20"/>
        </w:rPr>
        <w:t>neposkytnutí náležité součinnosti zhotovitele technickému dozoru objednatele nebo autorskému dozoru i přes písemné upozornění objednatele</w:t>
      </w:r>
      <w:r w:rsidRPr="007E05C8">
        <w:rPr>
          <w:rFonts w:ascii="Courier New" w:hAnsi="Courier New" w:cs="Courier New"/>
          <w:color w:val="FF0000"/>
          <w:sz w:val="20"/>
          <w:szCs w:val="20"/>
        </w:rPr>
        <w:t>,</w:t>
      </w:r>
    </w:p>
    <w:p w14:paraId="4675D426" w14:textId="77777777" w:rsidR="00636585" w:rsidRPr="007E05C8" w:rsidRDefault="00636585" w:rsidP="00636585">
      <w:pPr>
        <w:pStyle w:val="Styl3"/>
        <w:numPr>
          <w:ilvl w:val="0"/>
          <w:numId w:val="17"/>
        </w:numPr>
        <w:spacing w:before="0"/>
        <w:ind w:left="993" w:hanging="284"/>
        <w:rPr>
          <w:rFonts w:ascii="Courier New" w:hAnsi="Courier New" w:cs="Courier New"/>
          <w:sz w:val="20"/>
          <w:szCs w:val="20"/>
        </w:rPr>
      </w:pPr>
      <w:r w:rsidRPr="007E05C8">
        <w:rPr>
          <w:rFonts w:ascii="Courier New" w:hAnsi="Courier New" w:cs="Courier New"/>
          <w:sz w:val="20"/>
          <w:szCs w:val="20"/>
        </w:rPr>
        <w:t>neumožnění kontroly provádění díla a postupu prací na něm,</w:t>
      </w:r>
    </w:p>
    <w:p w14:paraId="31587D84" w14:textId="77777777" w:rsidR="00636585" w:rsidRPr="007E05C8" w:rsidRDefault="00636585" w:rsidP="00636585">
      <w:pPr>
        <w:pStyle w:val="Styl3"/>
        <w:numPr>
          <w:ilvl w:val="0"/>
          <w:numId w:val="17"/>
        </w:numPr>
        <w:spacing w:before="0"/>
        <w:ind w:left="993" w:hanging="284"/>
        <w:rPr>
          <w:rFonts w:ascii="Courier New" w:hAnsi="Courier New" w:cs="Courier New"/>
          <w:sz w:val="20"/>
          <w:szCs w:val="20"/>
        </w:rPr>
      </w:pPr>
      <w:r w:rsidRPr="007E05C8">
        <w:rPr>
          <w:rFonts w:ascii="Courier New" w:hAnsi="Courier New" w:cs="Courier New"/>
          <w:sz w:val="20"/>
          <w:szCs w:val="20"/>
        </w:rPr>
        <w:t>zahájení insolvenčního řízení.</w:t>
      </w:r>
    </w:p>
    <w:p w14:paraId="2AD3F4EA"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Podstatným porušením smlouvy opravňujícím zhotovitele odstoupit od smlouvy je:</w:t>
      </w:r>
    </w:p>
    <w:p w14:paraId="2067852F" w14:textId="77777777" w:rsidR="00636585" w:rsidRPr="007E05C8" w:rsidRDefault="00636585" w:rsidP="00636585">
      <w:pPr>
        <w:pStyle w:val="Styl3"/>
        <w:numPr>
          <w:ilvl w:val="0"/>
          <w:numId w:val="18"/>
        </w:numPr>
        <w:spacing w:before="0"/>
        <w:ind w:left="993" w:hanging="284"/>
        <w:rPr>
          <w:rFonts w:ascii="Courier New" w:hAnsi="Courier New" w:cs="Courier New"/>
          <w:sz w:val="20"/>
          <w:szCs w:val="20"/>
        </w:rPr>
      </w:pPr>
      <w:r w:rsidRPr="007E05C8">
        <w:rPr>
          <w:rFonts w:ascii="Courier New" w:hAnsi="Courier New" w:cs="Courier New"/>
          <w:sz w:val="20"/>
          <w:szCs w:val="20"/>
        </w:rPr>
        <w:t xml:space="preserve">prodlení objednatele s předáním staveniště větší než 10 (deset) kalendářních dnů od smluvně potvrzeného termínu, </w:t>
      </w:r>
    </w:p>
    <w:p w14:paraId="3E6D1D30" w14:textId="77777777" w:rsidR="00636585" w:rsidRPr="007E05C8" w:rsidRDefault="00636585" w:rsidP="00636585">
      <w:pPr>
        <w:pStyle w:val="Styl3"/>
        <w:numPr>
          <w:ilvl w:val="0"/>
          <w:numId w:val="18"/>
        </w:numPr>
        <w:spacing w:before="0"/>
        <w:ind w:left="993" w:hanging="284"/>
        <w:rPr>
          <w:rFonts w:ascii="Courier New" w:hAnsi="Courier New" w:cs="Courier New"/>
          <w:sz w:val="20"/>
          <w:szCs w:val="20"/>
        </w:rPr>
      </w:pPr>
      <w:r w:rsidRPr="007E05C8">
        <w:rPr>
          <w:rFonts w:ascii="Courier New" w:hAnsi="Courier New" w:cs="Courier New"/>
          <w:sz w:val="20"/>
          <w:szCs w:val="20"/>
        </w:rPr>
        <w:t>prodlení objednatele s platbami dle v předmětné smlouvě dohodnutého platebního režimu delším než 30 (třicet) dní počítaného ode dne jejich splatnosti,</w:t>
      </w:r>
    </w:p>
    <w:p w14:paraId="7B058E5B" w14:textId="77777777" w:rsidR="00636585" w:rsidRPr="007E05C8" w:rsidRDefault="00636585" w:rsidP="00636585">
      <w:pPr>
        <w:pStyle w:val="Styl3"/>
        <w:numPr>
          <w:ilvl w:val="0"/>
          <w:numId w:val="18"/>
        </w:numPr>
        <w:spacing w:before="0"/>
        <w:ind w:left="993" w:hanging="284"/>
        <w:rPr>
          <w:rFonts w:ascii="Courier New" w:hAnsi="Courier New" w:cs="Courier New"/>
          <w:sz w:val="20"/>
          <w:szCs w:val="20"/>
        </w:rPr>
      </w:pPr>
      <w:r w:rsidRPr="007E05C8">
        <w:rPr>
          <w:rFonts w:ascii="Courier New" w:hAnsi="Courier New" w:cs="Courier New"/>
          <w:sz w:val="20"/>
          <w:szCs w:val="20"/>
        </w:rPr>
        <w:t>trvá-li přerušení prací déle než 6 (šest) měsíců.</w:t>
      </w:r>
    </w:p>
    <w:p w14:paraId="1F3323AF" w14:textId="77777777" w:rsidR="00636585" w:rsidRPr="007E05C8" w:rsidRDefault="00636585" w:rsidP="00636585">
      <w:pPr>
        <w:pStyle w:val="Styl3"/>
        <w:numPr>
          <w:ilvl w:val="1"/>
          <w:numId w:val="16"/>
        </w:numPr>
        <w:ind w:left="709" w:hanging="709"/>
        <w:rPr>
          <w:rFonts w:ascii="Courier New" w:hAnsi="Courier New" w:cs="Courier New"/>
          <w:sz w:val="20"/>
          <w:szCs w:val="20"/>
        </w:rPr>
      </w:pPr>
      <w:r w:rsidRPr="007E05C8">
        <w:rPr>
          <w:rFonts w:ascii="Courier New" w:hAnsi="Courier New" w:cs="Courier New"/>
          <w:sz w:val="20"/>
          <w:szCs w:val="20"/>
        </w:rPr>
        <w:t>Důsledky odstoupení od smlouvy:</w:t>
      </w:r>
    </w:p>
    <w:p w14:paraId="07ECB656" w14:textId="77777777" w:rsidR="00636585" w:rsidRPr="007E05C8" w:rsidRDefault="00636585" w:rsidP="00636585">
      <w:pPr>
        <w:pStyle w:val="Styl3"/>
        <w:numPr>
          <w:ilvl w:val="0"/>
          <w:numId w:val="19"/>
        </w:numPr>
        <w:spacing w:before="0"/>
        <w:ind w:left="993" w:hanging="284"/>
        <w:rPr>
          <w:rFonts w:ascii="Courier New" w:hAnsi="Courier New" w:cs="Courier New"/>
          <w:sz w:val="20"/>
          <w:szCs w:val="20"/>
        </w:rPr>
      </w:pPr>
      <w:r w:rsidRPr="007E05C8">
        <w:rPr>
          <w:rFonts w:ascii="Courier New" w:hAnsi="Courier New" w:cs="Courier New"/>
          <w:sz w:val="20"/>
          <w:szCs w:val="20"/>
        </w:rPr>
        <w:t>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p>
    <w:p w14:paraId="1F1BB8D7" w14:textId="77777777" w:rsidR="00636585" w:rsidRPr="007E05C8" w:rsidRDefault="00636585" w:rsidP="00636585">
      <w:pPr>
        <w:pStyle w:val="Styl3"/>
        <w:numPr>
          <w:ilvl w:val="0"/>
          <w:numId w:val="19"/>
        </w:numPr>
        <w:spacing w:before="0"/>
        <w:ind w:left="993" w:hanging="284"/>
        <w:rPr>
          <w:rFonts w:ascii="Courier New" w:hAnsi="Courier New" w:cs="Courier New"/>
          <w:sz w:val="20"/>
          <w:szCs w:val="20"/>
        </w:rPr>
      </w:pPr>
      <w:r w:rsidRPr="007E05C8">
        <w:rPr>
          <w:rFonts w:ascii="Courier New" w:hAnsi="Courier New" w:cs="Courier New"/>
          <w:sz w:val="20"/>
          <w:szCs w:val="20"/>
        </w:rPr>
        <w:t xml:space="preserve">zhotovitelovy závazky, pokud jde o jakost, odstraňování vad a nedodělků, a také záruky za jakost prací jím provedených až do doby </w:t>
      </w:r>
      <w:r w:rsidRPr="007E05C8">
        <w:rPr>
          <w:rFonts w:ascii="Courier New" w:hAnsi="Courier New" w:cs="Courier New"/>
          <w:sz w:val="20"/>
          <w:szCs w:val="20"/>
        </w:rPr>
        <w:lastRenderedPageBreak/>
        <w:t>jakéhokoliv odstoupení od smlouvy platí i po takovém odstoupení, a to pro část díla, kterou zhotovitel do takového odstoupení realizoval;</w:t>
      </w:r>
    </w:p>
    <w:p w14:paraId="058EE168" w14:textId="77777777" w:rsidR="00636585" w:rsidRPr="007E05C8" w:rsidRDefault="00636585" w:rsidP="00636585">
      <w:pPr>
        <w:pStyle w:val="Styl3"/>
        <w:numPr>
          <w:ilvl w:val="0"/>
          <w:numId w:val="19"/>
        </w:numPr>
        <w:spacing w:before="0"/>
        <w:ind w:left="993" w:hanging="284"/>
        <w:rPr>
          <w:rFonts w:ascii="Courier New" w:hAnsi="Courier New" w:cs="Courier New"/>
          <w:sz w:val="20"/>
          <w:szCs w:val="20"/>
        </w:rPr>
      </w:pPr>
      <w:r w:rsidRPr="007E05C8">
        <w:rPr>
          <w:rFonts w:ascii="Courier New" w:hAnsi="Courier New" w:cs="Courier New"/>
          <w:sz w:val="20"/>
          <w:szCs w:val="20"/>
        </w:rPr>
        <w:t>odstoupí-li některá ze stran od této smlouvy na základě ujednání z této smlouvy vyplývajících, smluvní strany vypořádají své závazky z předmětné smlouvy takto:</w:t>
      </w:r>
    </w:p>
    <w:p w14:paraId="556A0954" w14:textId="77777777" w:rsidR="00636585" w:rsidRPr="007E05C8" w:rsidRDefault="00636585" w:rsidP="00636585">
      <w:pPr>
        <w:pStyle w:val="Styl3"/>
        <w:numPr>
          <w:ilvl w:val="1"/>
          <w:numId w:val="20"/>
        </w:numPr>
        <w:spacing w:before="0"/>
        <w:rPr>
          <w:rFonts w:ascii="Courier New" w:hAnsi="Courier New" w:cs="Courier New"/>
          <w:sz w:val="20"/>
          <w:szCs w:val="20"/>
        </w:rPr>
      </w:pPr>
      <w:r w:rsidRPr="007E05C8">
        <w:rPr>
          <w:rFonts w:ascii="Courier New" w:hAnsi="Courier New" w:cs="Courier New"/>
          <w:sz w:val="20"/>
          <w:szCs w:val="20"/>
        </w:rPr>
        <w:t>zhotovitel provede soupis všech provedených prací a činností oceněných dle způsobu, kterým je stanovena cena díla;</w:t>
      </w:r>
    </w:p>
    <w:p w14:paraId="5FF4BE58" w14:textId="77777777" w:rsidR="00636585" w:rsidRPr="007E05C8" w:rsidRDefault="00636585" w:rsidP="00636585">
      <w:pPr>
        <w:pStyle w:val="Styl3"/>
        <w:numPr>
          <w:ilvl w:val="1"/>
          <w:numId w:val="20"/>
        </w:numPr>
        <w:spacing w:before="0"/>
        <w:rPr>
          <w:rFonts w:ascii="Courier New" w:hAnsi="Courier New" w:cs="Courier New"/>
          <w:sz w:val="20"/>
          <w:szCs w:val="20"/>
        </w:rPr>
      </w:pPr>
      <w:r w:rsidRPr="007E05C8">
        <w:rPr>
          <w:rFonts w:ascii="Courier New" w:hAnsi="Courier New" w:cs="Courier New"/>
          <w:sz w:val="20"/>
          <w:szCs w:val="20"/>
        </w:rPr>
        <w:t>zhotovitel provede finanční vyčíslení provedených prací, poskytnutých záloh a zpracuje "dílčí konečnou fakturu";</w:t>
      </w:r>
    </w:p>
    <w:p w14:paraId="4B372636" w14:textId="77777777" w:rsidR="00636585" w:rsidRPr="007E05C8" w:rsidRDefault="00636585" w:rsidP="00636585">
      <w:pPr>
        <w:pStyle w:val="Styl3"/>
        <w:numPr>
          <w:ilvl w:val="1"/>
          <w:numId w:val="20"/>
        </w:numPr>
        <w:spacing w:before="0"/>
        <w:rPr>
          <w:rFonts w:ascii="Courier New" w:hAnsi="Courier New" w:cs="Courier New"/>
          <w:sz w:val="20"/>
          <w:szCs w:val="20"/>
        </w:rPr>
      </w:pPr>
      <w:r w:rsidRPr="007E05C8">
        <w:rPr>
          <w:rFonts w:ascii="Courier New" w:hAnsi="Courier New" w:cs="Courier New"/>
          <w:sz w:val="20"/>
          <w:szCs w:val="20"/>
        </w:rPr>
        <w:t xml:space="preserve">zhotovitel vyzve objednatele k "dílčímu předání díla" a objednatel je povinen do 3 dnů od obdržení vyzvání zahájit "dílčí přejímací řízení"; </w:t>
      </w:r>
    </w:p>
    <w:p w14:paraId="1DC1C334" w14:textId="77777777" w:rsidR="00636585" w:rsidRPr="007E05C8" w:rsidRDefault="00636585" w:rsidP="00636585">
      <w:pPr>
        <w:pStyle w:val="Styl3"/>
        <w:numPr>
          <w:ilvl w:val="1"/>
          <w:numId w:val="20"/>
        </w:numPr>
        <w:spacing w:before="0"/>
        <w:rPr>
          <w:rFonts w:ascii="Courier New" w:hAnsi="Courier New" w:cs="Courier New"/>
          <w:sz w:val="20"/>
          <w:szCs w:val="20"/>
        </w:rPr>
      </w:pPr>
      <w:r w:rsidRPr="007E05C8">
        <w:rPr>
          <w:rFonts w:ascii="Courier New" w:hAnsi="Courier New" w:cs="Courier New"/>
          <w:sz w:val="20"/>
          <w:szCs w:val="20"/>
        </w:rPr>
        <w:t xml:space="preserve">objednatel uhradí zhotoviteli provedené práce do doby odstoupení od smlouvy na základě vystavené faktury </w:t>
      </w:r>
    </w:p>
    <w:p w14:paraId="2D6A76B6" w14:textId="77777777" w:rsidR="00636585" w:rsidRPr="007E05C8" w:rsidRDefault="00636585" w:rsidP="00BA2345">
      <w:pPr>
        <w:pStyle w:val="Styl3"/>
        <w:numPr>
          <w:ilvl w:val="0"/>
          <w:numId w:val="0"/>
        </w:numPr>
        <w:rPr>
          <w:rFonts w:ascii="Courier New" w:hAnsi="Courier New" w:cs="Courier New"/>
          <w:sz w:val="20"/>
          <w:szCs w:val="20"/>
        </w:rPr>
      </w:pPr>
    </w:p>
    <w:p w14:paraId="4245F374" w14:textId="77777777" w:rsidR="00504321" w:rsidRPr="007E05C8" w:rsidRDefault="00504321" w:rsidP="00BA2345">
      <w:pPr>
        <w:pStyle w:val="Styl3"/>
        <w:numPr>
          <w:ilvl w:val="0"/>
          <w:numId w:val="0"/>
        </w:numPr>
        <w:rPr>
          <w:rFonts w:ascii="Courier New" w:hAnsi="Courier New" w:cs="Courier New"/>
          <w:sz w:val="20"/>
          <w:szCs w:val="20"/>
        </w:rPr>
      </w:pPr>
    </w:p>
    <w:p w14:paraId="6858EF45" w14:textId="77777777" w:rsidR="00F62784" w:rsidRPr="007E05C8" w:rsidRDefault="00F62784" w:rsidP="007651B5">
      <w:pPr>
        <w:rPr>
          <w:rFonts w:ascii="Courier New" w:hAnsi="Courier New" w:cs="Courier New"/>
        </w:rPr>
      </w:pPr>
    </w:p>
    <w:p w14:paraId="36E00B06" w14:textId="77777777" w:rsidR="00F62784" w:rsidRPr="007E05C8" w:rsidRDefault="00F62784" w:rsidP="007651B5">
      <w:pPr>
        <w:rPr>
          <w:rFonts w:ascii="Courier New" w:hAnsi="Courier New" w:cs="Courier New"/>
        </w:rPr>
      </w:pPr>
    </w:p>
    <w:p w14:paraId="4C13C0AB" w14:textId="77777777" w:rsidR="00F62784" w:rsidRPr="007E05C8" w:rsidRDefault="00F62784" w:rsidP="007651B5">
      <w:pPr>
        <w:rPr>
          <w:rFonts w:ascii="Courier New" w:hAnsi="Courier New" w:cs="Courier New"/>
        </w:rPr>
      </w:pPr>
    </w:p>
    <w:p w14:paraId="2CD331A5" w14:textId="77777777" w:rsidR="00F62784" w:rsidRPr="007E05C8" w:rsidRDefault="00F62784" w:rsidP="007651B5">
      <w:pPr>
        <w:rPr>
          <w:rFonts w:ascii="Courier New" w:hAnsi="Courier New" w:cs="Courier New"/>
        </w:rPr>
      </w:pPr>
    </w:p>
    <w:p w14:paraId="3D245265" w14:textId="77777777" w:rsidR="007651B5" w:rsidRPr="007E05C8" w:rsidRDefault="00374751" w:rsidP="00374751">
      <w:pPr>
        <w:pStyle w:val="Nadpis1"/>
        <w:numPr>
          <w:ilvl w:val="0"/>
          <w:numId w:val="0"/>
        </w:numPr>
        <w:ind w:left="3261"/>
        <w:jc w:val="left"/>
        <w:rPr>
          <w:rFonts w:cs="Courier New"/>
        </w:rPr>
      </w:pPr>
      <w:proofErr w:type="spellStart"/>
      <w:proofErr w:type="gramStart"/>
      <w:r w:rsidRPr="007E05C8">
        <w:rPr>
          <w:rFonts w:cs="Courier New"/>
        </w:rPr>
        <w:t>VI.</w:t>
      </w:r>
      <w:r w:rsidR="00636585" w:rsidRPr="007E05C8">
        <w:rPr>
          <w:rFonts w:cs="Courier New"/>
        </w:rPr>
        <w:t>Provádění</w:t>
      </w:r>
      <w:proofErr w:type="spellEnd"/>
      <w:proofErr w:type="gramEnd"/>
      <w:r w:rsidR="00636585" w:rsidRPr="007E05C8">
        <w:rPr>
          <w:rFonts w:cs="Courier New"/>
        </w:rPr>
        <w:t xml:space="preserve"> díla</w:t>
      </w:r>
    </w:p>
    <w:p w14:paraId="3579C329" w14:textId="77777777" w:rsidR="007651B5" w:rsidRPr="007E05C8" w:rsidRDefault="007651B5" w:rsidP="007651B5">
      <w:pPr>
        <w:rPr>
          <w:rFonts w:ascii="Courier New" w:hAnsi="Courier New" w:cs="Courier New"/>
        </w:rPr>
      </w:pPr>
    </w:p>
    <w:p w14:paraId="1B40C6E6" w14:textId="451AB312" w:rsidR="009B13A4" w:rsidRPr="007E05C8" w:rsidRDefault="007651B5" w:rsidP="007651B5">
      <w:pPr>
        <w:numPr>
          <w:ilvl w:val="1"/>
          <w:numId w:val="5"/>
        </w:numPr>
        <w:jc w:val="both"/>
        <w:rPr>
          <w:rFonts w:ascii="Courier New" w:hAnsi="Courier New" w:cs="Courier New"/>
        </w:rPr>
      </w:pPr>
      <w:r w:rsidRPr="007E05C8">
        <w:rPr>
          <w:rFonts w:ascii="Courier New" w:hAnsi="Courier New" w:cs="Courier New"/>
        </w:rPr>
        <w:t xml:space="preserve">Objednatel se zavazuje, že umožní zhotoviteli provádět </w:t>
      </w:r>
      <w:r w:rsidR="008D6F79" w:rsidRPr="007E05C8">
        <w:rPr>
          <w:rFonts w:ascii="Courier New" w:hAnsi="Courier New" w:cs="Courier New"/>
        </w:rPr>
        <w:t>stavební a montážní</w:t>
      </w:r>
      <w:r w:rsidRPr="007E05C8">
        <w:rPr>
          <w:rFonts w:ascii="Courier New" w:hAnsi="Courier New" w:cs="Courier New"/>
        </w:rPr>
        <w:t xml:space="preserve"> práce v prodloužených směnách</w:t>
      </w:r>
      <w:r w:rsidR="009B13A4" w:rsidRPr="007E05C8">
        <w:rPr>
          <w:rFonts w:ascii="Courier New" w:hAnsi="Courier New" w:cs="Courier New"/>
        </w:rPr>
        <w:t xml:space="preserve"> za dodržení podmínek Stavebního povolení.</w:t>
      </w:r>
    </w:p>
    <w:p w14:paraId="1F1B3894" w14:textId="77777777" w:rsidR="007651B5" w:rsidRPr="007E05C8" w:rsidRDefault="007651B5" w:rsidP="007651B5">
      <w:pPr>
        <w:numPr>
          <w:ilvl w:val="1"/>
          <w:numId w:val="5"/>
        </w:numPr>
        <w:rPr>
          <w:rFonts w:ascii="Courier New" w:hAnsi="Courier New" w:cs="Courier New"/>
        </w:rPr>
      </w:pPr>
      <w:r w:rsidRPr="007E05C8">
        <w:rPr>
          <w:rFonts w:ascii="Courier New" w:hAnsi="Courier New" w:cs="Courier New"/>
        </w:rPr>
        <w:t>Objednatel zajistí pro spolupracovníky zhotovitele přístup do prostor, které jsou předmětem plnění této smlouvy.</w:t>
      </w:r>
    </w:p>
    <w:p w14:paraId="72564321" w14:textId="77777777" w:rsidR="00636585" w:rsidRPr="007E05C8" w:rsidRDefault="00636585" w:rsidP="00636585">
      <w:pPr>
        <w:pStyle w:val="Odstavecseseznamem"/>
        <w:rPr>
          <w:rFonts w:ascii="Courier New" w:hAnsi="Courier New" w:cs="Courier New"/>
        </w:rPr>
      </w:pPr>
    </w:p>
    <w:p w14:paraId="380DE465" w14:textId="09C3A103"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Ode dne převzetí staveniště je zhotovitel povinen vést stavební deník v souladu s </w:t>
      </w:r>
      <w:proofErr w:type="spellStart"/>
      <w:r w:rsidRPr="007E05C8">
        <w:rPr>
          <w:rFonts w:ascii="Courier New" w:hAnsi="Courier New" w:cs="Courier New"/>
          <w:sz w:val="20"/>
          <w:szCs w:val="20"/>
        </w:rPr>
        <w:t>ust</w:t>
      </w:r>
      <w:proofErr w:type="spellEnd"/>
      <w:r w:rsidRPr="007E05C8">
        <w:rPr>
          <w:rFonts w:ascii="Courier New" w:hAnsi="Courier New" w:cs="Courier New"/>
          <w:sz w:val="20"/>
          <w:szCs w:val="20"/>
        </w:rPr>
        <w:t xml:space="preserve">. § 157 zákona č. 183/2006Sb., o územním plánování a stavebním řádu (stavební zákon), ve znění pozdějších předpisů a zapisovat do něho veškeré skutečnosti rozhodné pro plnění této smlouvy. Zhotovitel je povinen zajistit, aby údaje ve stavebním deníku byly vždy aktuální. </w:t>
      </w:r>
    </w:p>
    <w:p w14:paraId="78F60559"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vyzve nejméně deset pracovních dnů před termínem dokončení díla objednatele k převzetí dokončeného Díla. Podmínkou předání a převzetí Díla objednatelem je řádné splnění předmětu Díla bez vad a nedodělků</w:t>
      </w:r>
      <w:r w:rsidR="00583409" w:rsidRPr="007E05C8">
        <w:rPr>
          <w:rFonts w:ascii="Courier New" w:hAnsi="Courier New" w:cs="Courier New"/>
          <w:color w:val="000000" w:themeColor="text1"/>
          <w:sz w:val="20"/>
          <w:szCs w:val="20"/>
        </w:rPr>
        <w:t>.</w:t>
      </w:r>
      <w:r w:rsidR="00D32D4E" w:rsidRPr="007E05C8">
        <w:rPr>
          <w:rFonts w:ascii="Courier New" w:hAnsi="Courier New" w:cs="Courier New"/>
          <w:color w:val="000000" w:themeColor="text1"/>
          <w:sz w:val="20"/>
          <w:szCs w:val="20"/>
        </w:rPr>
        <w:t xml:space="preserve"> Dle ustanovení </w:t>
      </w:r>
      <w:r w:rsidR="00583409" w:rsidRPr="007E05C8">
        <w:rPr>
          <w:rFonts w:ascii="Courier New" w:hAnsi="Courier New" w:cs="Courier New"/>
          <w:color w:val="000000" w:themeColor="text1"/>
          <w:sz w:val="20"/>
          <w:szCs w:val="20"/>
        </w:rPr>
        <w:t xml:space="preserve">§2628 </w:t>
      </w:r>
      <w:r w:rsidR="00D32D4E" w:rsidRPr="007E05C8">
        <w:rPr>
          <w:rFonts w:ascii="Courier New" w:hAnsi="Courier New" w:cs="Courier New"/>
          <w:color w:val="000000" w:themeColor="text1"/>
          <w:sz w:val="20"/>
          <w:szCs w:val="20"/>
        </w:rPr>
        <w:t>zákona č. 89/2012 Sb.,</w:t>
      </w:r>
      <w:r w:rsidR="00583409" w:rsidRPr="007E05C8">
        <w:rPr>
          <w:rFonts w:ascii="Courier New" w:hAnsi="Courier New" w:cs="Courier New"/>
          <w:color w:val="000000" w:themeColor="text1"/>
          <w:sz w:val="20"/>
          <w:szCs w:val="20"/>
        </w:rPr>
        <w:t xml:space="preserve"> </w:t>
      </w:r>
      <w:r w:rsidR="00D32D4E" w:rsidRPr="007E05C8">
        <w:rPr>
          <w:rFonts w:ascii="Courier New" w:hAnsi="Courier New" w:cs="Courier New"/>
          <w:color w:val="000000" w:themeColor="text1"/>
          <w:sz w:val="20"/>
          <w:szCs w:val="20"/>
        </w:rPr>
        <w:t>o</w:t>
      </w:r>
      <w:r w:rsidR="00583409" w:rsidRPr="007E05C8">
        <w:rPr>
          <w:rFonts w:ascii="Courier New" w:hAnsi="Courier New" w:cs="Courier New"/>
          <w:color w:val="000000" w:themeColor="text1"/>
          <w:sz w:val="20"/>
          <w:szCs w:val="20"/>
        </w:rPr>
        <w:t>bčansk</w:t>
      </w:r>
      <w:r w:rsidR="00D32D4E" w:rsidRPr="007E05C8">
        <w:rPr>
          <w:rFonts w:ascii="Courier New" w:hAnsi="Courier New" w:cs="Courier New"/>
          <w:color w:val="000000" w:themeColor="text1"/>
          <w:sz w:val="20"/>
          <w:szCs w:val="20"/>
        </w:rPr>
        <w:t>ý</w:t>
      </w:r>
      <w:r w:rsidR="00583409" w:rsidRPr="007E05C8">
        <w:rPr>
          <w:rFonts w:ascii="Courier New" w:hAnsi="Courier New" w:cs="Courier New"/>
          <w:color w:val="000000" w:themeColor="text1"/>
          <w:sz w:val="20"/>
          <w:szCs w:val="20"/>
        </w:rPr>
        <w:t xml:space="preserve"> zákoník</w:t>
      </w:r>
      <w:r w:rsidR="009A4F36" w:rsidRPr="007E05C8">
        <w:rPr>
          <w:rFonts w:ascii="Courier New" w:hAnsi="Courier New" w:cs="Courier New"/>
          <w:color w:val="000000" w:themeColor="text1"/>
          <w:sz w:val="20"/>
          <w:szCs w:val="20"/>
        </w:rPr>
        <w:t>,</w:t>
      </w:r>
      <w:r w:rsidR="00583409" w:rsidRPr="007E05C8">
        <w:rPr>
          <w:rFonts w:ascii="Courier New" w:hAnsi="Courier New" w:cs="Courier New"/>
          <w:color w:val="000000" w:themeColor="text1"/>
          <w:sz w:val="20"/>
          <w:szCs w:val="20"/>
        </w:rPr>
        <w:t xml:space="preserve"> </w:t>
      </w:r>
      <w:r w:rsidR="009A4F36" w:rsidRPr="007E05C8">
        <w:rPr>
          <w:rFonts w:ascii="Courier New" w:hAnsi="Courier New" w:cs="Courier New"/>
          <w:color w:val="000000" w:themeColor="text1"/>
          <w:sz w:val="20"/>
          <w:szCs w:val="20"/>
        </w:rPr>
        <w:t xml:space="preserve">nemá </w:t>
      </w:r>
      <w:r w:rsidR="00583409" w:rsidRPr="007E05C8">
        <w:rPr>
          <w:rFonts w:ascii="Courier New" w:hAnsi="Courier New" w:cs="Courier New"/>
          <w:color w:val="000000" w:themeColor="text1"/>
          <w:sz w:val="20"/>
          <w:szCs w:val="20"/>
        </w:rPr>
        <w:t>objednatel právo odmítnout převzetí stavby pro ojedinělé drobné vady, které samy o sobě ani ve spojení s jinými nebrání užívání stavby funkčně nebo esteticky, ani její užívání podstatným způsobem neomezují.</w:t>
      </w:r>
      <w:r w:rsidRPr="007E05C8">
        <w:rPr>
          <w:rFonts w:ascii="Courier New" w:hAnsi="Courier New" w:cs="Courier New"/>
          <w:color w:val="000000" w:themeColor="text1"/>
          <w:sz w:val="20"/>
          <w:szCs w:val="20"/>
        </w:rPr>
        <w:t xml:space="preserve"> Zápis o předání a převzetí</w:t>
      </w:r>
      <w:r w:rsidRPr="007E05C8">
        <w:rPr>
          <w:rFonts w:ascii="Courier New" w:hAnsi="Courier New" w:cs="Courier New"/>
          <w:sz w:val="20"/>
          <w:szCs w:val="20"/>
        </w:rPr>
        <w:t xml:space="preserve"> Díla bude proveden společně objednatelem se zhotovitelem dle obvyklých obchodních zvyklostí ve dvou stejnopisech, z nichž jeden obdrží objednatel a jeden zhotovitel. </w:t>
      </w:r>
    </w:p>
    <w:p w14:paraId="113812A2" w14:textId="12BF33ED" w:rsidR="00636585" w:rsidRPr="007E05C8" w:rsidRDefault="00A90E7E" w:rsidP="00636585">
      <w:pPr>
        <w:pStyle w:val="Styl3"/>
        <w:numPr>
          <w:ilvl w:val="1"/>
          <w:numId w:val="5"/>
        </w:numPr>
        <w:rPr>
          <w:rFonts w:ascii="Courier New" w:hAnsi="Courier New" w:cs="Courier New"/>
          <w:sz w:val="20"/>
          <w:szCs w:val="20"/>
        </w:rPr>
      </w:pPr>
      <w:r>
        <w:rPr>
          <w:rFonts w:ascii="Courier New" w:hAnsi="Courier New" w:cs="Courier New"/>
          <w:sz w:val="20"/>
          <w:szCs w:val="20"/>
        </w:rPr>
        <w:t>Z</w:t>
      </w:r>
      <w:r w:rsidR="00636585" w:rsidRPr="007E05C8">
        <w:rPr>
          <w:rFonts w:ascii="Courier New" w:hAnsi="Courier New" w:cs="Courier New"/>
          <w:sz w:val="20"/>
          <w:szCs w:val="20"/>
        </w:rPr>
        <w:t xml:space="preserve">hotovitel povinen zúčastnit se </w:t>
      </w:r>
      <w:r>
        <w:rPr>
          <w:rFonts w:ascii="Courier New" w:hAnsi="Courier New" w:cs="Courier New"/>
          <w:sz w:val="20"/>
          <w:szCs w:val="20"/>
        </w:rPr>
        <w:t xml:space="preserve">přímo </w:t>
      </w:r>
      <w:r w:rsidR="00636585" w:rsidRPr="007E05C8">
        <w:rPr>
          <w:rFonts w:ascii="Courier New" w:hAnsi="Courier New" w:cs="Courier New"/>
          <w:sz w:val="20"/>
          <w:szCs w:val="20"/>
        </w:rPr>
        <w:t>kolaudačního řízení stavby. K tomuto řízení je zhotovitel povinen vyslat odborně způsobilou osobu, která bude schopna poskytovat kvalifikované informace týkající se předmětu Díla</w:t>
      </w:r>
      <w:r>
        <w:rPr>
          <w:rFonts w:ascii="Courier New" w:hAnsi="Courier New" w:cs="Courier New"/>
          <w:sz w:val="20"/>
          <w:szCs w:val="20"/>
        </w:rPr>
        <w:t xml:space="preserve"> a dodat potřebné podklady </w:t>
      </w:r>
      <w:r w:rsidR="002A1C2D">
        <w:rPr>
          <w:rFonts w:ascii="Courier New" w:hAnsi="Courier New" w:cs="Courier New"/>
          <w:sz w:val="20"/>
          <w:szCs w:val="20"/>
        </w:rPr>
        <w:t>pro kolaudační řízení</w:t>
      </w:r>
      <w:r w:rsidR="00636585" w:rsidRPr="007E05C8">
        <w:rPr>
          <w:rFonts w:ascii="Courier New" w:hAnsi="Courier New" w:cs="Courier New"/>
          <w:sz w:val="20"/>
          <w:szCs w:val="20"/>
        </w:rPr>
        <w:t>.</w:t>
      </w:r>
    </w:p>
    <w:p w14:paraId="2F2F8886"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Porušování předpisů bezpečnosti práce a technických zařízení a bezpečnosti provozu se považuje za neplnění povinností zhotovitele podle této smlouvy o dílo.</w:t>
      </w:r>
    </w:p>
    <w:p w14:paraId="4D9554F2"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lastRenderedPageBreak/>
        <w:t xml:space="preserve">Veškeré vícepráce, </w:t>
      </w:r>
      <w:proofErr w:type="spellStart"/>
      <w:r w:rsidRPr="007E05C8">
        <w:rPr>
          <w:rFonts w:ascii="Courier New" w:hAnsi="Courier New" w:cs="Courier New"/>
          <w:sz w:val="20"/>
          <w:szCs w:val="20"/>
        </w:rPr>
        <w:t>méněpráce</w:t>
      </w:r>
      <w:proofErr w:type="spellEnd"/>
      <w:r w:rsidRPr="007E05C8">
        <w:rPr>
          <w:rFonts w:ascii="Courier New" w:hAnsi="Courier New" w:cs="Courier New"/>
          <w:sz w:val="20"/>
          <w:szCs w:val="20"/>
        </w:rPr>
        <w:t xml:space="preserve"> a změny díla, musí být objednatelem předem písemně odsouhlaseny technickým dozorem stavby (před jejich realizací či změnou)</w:t>
      </w:r>
      <w:r w:rsidR="00854FF7" w:rsidRPr="007E05C8">
        <w:rPr>
          <w:rFonts w:ascii="Courier New" w:hAnsi="Courier New" w:cs="Courier New"/>
          <w:sz w:val="20"/>
          <w:szCs w:val="20"/>
        </w:rPr>
        <w:t xml:space="preserve"> a schváleny objednatelem</w:t>
      </w:r>
      <w:r w:rsidRPr="007E05C8">
        <w:rPr>
          <w:rFonts w:ascii="Courier New" w:hAnsi="Courier New" w:cs="Courier New"/>
          <w:sz w:val="20"/>
          <w:szCs w:val="20"/>
        </w:rPr>
        <w:t>, v případě, že z těchto změn bude vyplývat zvýšení ceny díla, musí být před jejich fakturací uzavřen dodatek k této smlouvě, pokud se na zvýšení ceny smluvní strany dohodnou.</w:t>
      </w:r>
    </w:p>
    <w:p w14:paraId="74E8A0B4" w14:textId="31049A0D"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je povinen vyhotovovat podrobnou fotodokumentaci průběhu stavby, zejména pak u všech prací určených k zakrytí, a tuto předložit k předání a převzetí díla jako celku. Objednatel má právo kdykoliv po Zhotoviteli požadovat fotodokumentaci i v průběhu stavby</w:t>
      </w:r>
      <w:r w:rsidRPr="007E05C8">
        <w:rPr>
          <w:rFonts w:ascii="Courier New" w:hAnsi="Courier New" w:cs="Courier New"/>
          <w:color w:val="FF0000"/>
          <w:sz w:val="20"/>
          <w:szCs w:val="20"/>
        </w:rPr>
        <w:t xml:space="preserve"> </w:t>
      </w:r>
      <w:r w:rsidRPr="007E05C8">
        <w:rPr>
          <w:rFonts w:ascii="Courier New" w:hAnsi="Courier New" w:cs="Courier New"/>
          <w:sz w:val="20"/>
          <w:szCs w:val="20"/>
        </w:rPr>
        <w:t xml:space="preserve">na CD nosiči. </w:t>
      </w:r>
    </w:p>
    <w:p w14:paraId="4C0C3FF0"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 xml:space="preserve">Objednatel je oprávněn kontrolovat provádění díla zhotovitelem a plnění smluvních podmínek vlastními silami či prostřednictvím TDS. TDS je oprávněn dát příkaz k přerušení prací, a to i personálu zhotovitele v případě, když odpovědný zástupce zhotovitele bude nedostupný a bude-li ohrožena bezpečnost osob či kvalita prováděných prací. Provádění kontrol objednatelem však nezprošťuje zhotovitele jeho plné odpovědnosti za kvalitní, včasné a bezpečné provedení díla.  </w:t>
      </w:r>
    </w:p>
    <w:p w14:paraId="0CFDC989"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je povinen provádět pravidelné kontroly nad prováděním prací, nad bezpečností práce a požární ochranou na staveništi.</w:t>
      </w:r>
    </w:p>
    <w:p w14:paraId="7F293D18"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Pracovníci zhotovitele musí být po celou dobu výstavby viditelně a jednotně označeni logem a názvem firmy. Osoby takto neoznačené, je objednatel oprávněn ze staveniště vykázat.</w:t>
      </w:r>
    </w:p>
    <w:p w14:paraId="6C19C7FD"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odpovídá i za škody svých subdodavatelů.</w:t>
      </w:r>
    </w:p>
    <w:p w14:paraId="341A21EF"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je povinen písemně vyzvat zástupce objednatele ve stavebním deníku ke kontrole konstrukcí a prací, které budou dalším postupem výstavby zakryty nebo znepřístupněny, a to min. 3 pracovní dny před jejich zakrytím nebo znepřístupněním. Nebude-li výzva ve stavebním deníku do dvou pracovních dnů zástupcem objednatele převzata, zopakuje zhotovitel výzvu na objednatele telefonicky a emailem min. 1 den před zakrytím nebo znepřístupněním.</w:t>
      </w:r>
    </w:p>
    <w:p w14:paraId="69948C63"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Nedostaví-li se zástupce objednatele ke kontrole, přestože byl k tomu řádně vyzván, může zhotovitel předmětné konstrukce a práce zakrýt. Před jejich zakrytím pořídí zhotovitel podrobnou fotodokumentaci prokazující provedení prací v bezvadném stavu a dle projektové dokumentace.</w:t>
      </w:r>
    </w:p>
    <w:p w14:paraId="02DAA582" w14:textId="77777777" w:rsidR="00636585" w:rsidRPr="007E05C8" w:rsidRDefault="00636585" w:rsidP="00636585">
      <w:pPr>
        <w:pStyle w:val="Styl3"/>
        <w:numPr>
          <w:ilvl w:val="1"/>
          <w:numId w:val="5"/>
        </w:numPr>
        <w:rPr>
          <w:rFonts w:ascii="Courier New" w:hAnsi="Courier New" w:cs="Courier New"/>
          <w:sz w:val="20"/>
          <w:szCs w:val="20"/>
        </w:rPr>
      </w:pPr>
      <w:r w:rsidRPr="007E05C8">
        <w:rPr>
          <w:rFonts w:ascii="Courier New" w:hAnsi="Courier New" w:cs="Courier New"/>
          <w:sz w:val="20"/>
          <w:szCs w:val="20"/>
        </w:rPr>
        <w:t>Nevyzve-li zhotovitel objednatele ke kontrole zakrývaných prací, je povinen umožnit mu na jeho žádost jejich dodatečnou kontrolu, přičemž veškeré náklady s tím spojené nese zhotovitel.</w:t>
      </w:r>
    </w:p>
    <w:p w14:paraId="13D36310" w14:textId="31367DCA" w:rsidR="00636585" w:rsidRPr="00E743B4" w:rsidRDefault="00636585" w:rsidP="00E743B4">
      <w:pPr>
        <w:pStyle w:val="Styl3"/>
        <w:numPr>
          <w:ilvl w:val="1"/>
          <w:numId w:val="5"/>
        </w:numPr>
        <w:rPr>
          <w:rFonts w:ascii="Courier New" w:hAnsi="Courier New" w:cs="Courier New"/>
          <w:sz w:val="20"/>
          <w:szCs w:val="20"/>
        </w:rPr>
      </w:pPr>
      <w:r w:rsidRPr="007E05C8">
        <w:rPr>
          <w:rFonts w:ascii="Courier New" w:hAnsi="Courier New" w:cs="Courier New"/>
          <w:sz w:val="20"/>
          <w:szCs w:val="20"/>
        </w:rPr>
        <w:t>Zhotovitel zajistí, aby jeho zaměstnanci a případní subdodavatelé (dále jen „personál zhotovitele“) nebyli na staveništi či pracovišti pod vlivem alkoholu či toxických látek. Zhotovitel je povinen přijmout taková opatření, aby ze strany personálu zhotovitele nedocházelo k jakémukoliv protiprávnímu jednání, výtržnictví nebo nepřístojnému chování na staveništi. V opačném případě zajistí zhotovitel na pokyn objednatele výměnu příslušných osob.</w:t>
      </w:r>
    </w:p>
    <w:p w14:paraId="2F8C2AF7" w14:textId="77777777" w:rsidR="00893191" w:rsidRPr="007E05C8" w:rsidRDefault="00893191" w:rsidP="00893191">
      <w:pPr>
        <w:pStyle w:val="Odstavecseseznamem"/>
        <w:rPr>
          <w:rFonts w:ascii="Courier New" w:hAnsi="Courier New" w:cs="Courier New"/>
        </w:rPr>
      </w:pPr>
    </w:p>
    <w:p w14:paraId="2F590A84" w14:textId="77777777" w:rsidR="00893191" w:rsidRPr="007E05C8" w:rsidRDefault="00893191" w:rsidP="00893191">
      <w:pPr>
        <w:ind w:left="720"/>
        <w:rPr>
          <w:rFonts w:ascii="Courier New" w:hAnsi="Courier New" w:cs="Courier New"/>
        </w:rPr>
      </w:pPr>
    </w:p>
    <w:p w14:paraId="10998109" w14:textId="77777777" w:rsidR="00504321" w:rsidRPr="007E05C8" w:rsidRDefault="00504321" w:rsidP="00893191">
      <w:pPr>
        <w:ind w:left="720"/>
        <w:rPr>
          <w:rFonts w:ascii="Courier New" w:hAnsi="Courier New" w:cs="Courier New"/>
        </w:rPr>
      </w:pPr>
    </w:p>
    <w:p w14:paraId="6BF7EC37" w14:textId="77777777" w:rsidR="00504321" w:rsidRPr="007E05C8" w:rsidRDefault="00504321" w:rsidP="00893191">
      <w:pPr>
        <w:ind w:left="720"/>
        <w:rPr>
          <w:rFonts w:ascii="Courier New" w:hAnsi="Courier New" w:cs="Courier New"/>
        </w:rPr>
      </w:pPr>
    </w:p>
    <w:p w14:paraId="05F53A0E" w14:textId="77777777" w:rsidR="007651B5" w:rsidRPr="007E05C8" w:rsidRDefault="007651B5" w:rsidP="007651B5">
      <w:pPr>
        <w:jc w:val="both"/>
        <w:rPr>
          <w:rFonts w:ascii="Courier New" w:hAnsi="Courier New" w:cs="Courier New"/>
        </w:rPr>
      </w:pPr>
    </w:p>
    <w:p w14:paraId="2BC0E53B" w14:textId="77777777" w:rsidR="007651B5" w:rsidRPr="007E05C8" w:rsidRDefault="00374751" w:rsidP="00374751">
      <w:pPr>
        <w:pStyle w:val="Nadpis1"/>
        <w:numPr>
          <w:ilvl w:val="0"/>
          <w:numId w:val="0"/>
        </w:numPr>
        <w:ind w:left="3543"/>
        <w:jc w:val="left"/>
        <w:rPr>
          <w:rFonts w:cs="Courier New"/>
        </w:rPr>
      </w:pPr>
      <w:proofErr w:type="spellStart"/>
      <w:proofErr w:type="gramStart"/>
      <w:r w:rsidRPr="007E05C8">
        <w:rPr>
          <w:rFonts w:cs="Courier New"/>
        </w:rPr>
        <w:t>VII.</w:t>
      </w:r>
      <w:r w:rsidR="007651B5" w:rsidRPr="007E05C8">
        <w:rPr>
          <w:rFonts w:cs="Courier New"/>
        </w:rPr>
        <w:t>Záruční</w:t>
      </w:r>
      <w:proofErr w:type="spellEnd"/>
      <w:proofErr w:type="gramEnd"/>
      <w:r w:rsidR="007651B5" w:rsidRPr="007E05C8">
        <w:rPr>
          <w:rFonts w:cs="Courier New"/>
        </w:rPr>
        <w:t xml:space="preserve"> lhůta</w:t>
      </w:r>
    </w:p>
    <w:p w14:paraId="2226E07A" w14:textId="77777777" w:rsidR="007651B5" w:rsidRPr="007E05C8" w:rsidRDefault="007651B5" w:rsidP="007651B5">
      <w:pPr>
        <w:jc w:val="both"/>
        <w:rPr>
          <w:rFonts w:ascii="Courier New" w:hAnsi="Courier New" w:cs="Courier New"/>
        </w:rPr>
      </w:pPr>
    </w:p>
    <w:p w14:paraId="487E6C35" w14:textId="45CEA914" w:rsidR="00636585" w:rsidRPr="007E05C8" w:rsidRDefault="00636585" w:rsidP="00553BF2">
      <w:pPr>
        <w:pStyle w:val="Styl3"/>
        <w:numPr>
          <w:ilvl w:val="0"/>
          <w:numId w:val="29"/>
        </w:numPr>
        <w:spacing w:before="120"/>
        <w:rPr>
          <w:rFonts w:ascii="Courier New" w:hAnsi="Courier New" w:cs="Courier New"/>
          <w:sz w:val="20"/>
          <w:szCs w:val="20"/>
        </w:rPr>
      </w:pPr>
      <w:r w:rsidRPr="007E05C8">
        <w:rPr>
          <w:rFonts w:ascii="Courier New" w:hAnsi="Courier New" w:cs="Courier New"/>
          <w:sz w:val="20"/>
          <w:szCs w:val="20"/>
        </w:rPr>
        <w:lastRenderedPageBreak/>
        <w:t>Zhotovitel přejímá záruku za jakost díla. Zhotovitel odpovídá za to, že předmět Díla má v době jeho předání objednateli a po dobu běhu záruční doby vlastnosti stanovené obecně závaznými právními předpisy, závaznými ustanoveními českých technických norem, popřípadě vlastnosti obvyklé, dále za to, že Dílo nemá právní vady, je kompletní, splňuje určenou funkci a odpovídá požadavkům sjednaným ve smlouvě. Záruční doba poskytn</w:t>
      </w:r>
      <w:r w:rsidR="00E743B4">
        <w:rPr>
          <w:rFonts w:ascii="Courier New" w:hAnsi="Courier New" w:cs="Courier New"/>
          <w:sz w:val="20"/>
          <w:szCs w:val="20"/>
        </w:rPr>
        <w:t>utá zhotovitelem se sjednává d</w:t>
      </w:r>
      <w:r w:rsidR="008D6F79">
        <w:rPr>
          <w:rFonts w:ascii="Courier New" w:hAnsi="Courier New" w:cs="Courier New"/>
          <w:sz w:val="20"/>
          <w:szCs w:val="20"/>
        </w:rPr>
        <w:t xml:space="preserve">o </w:t>
      </w:r>
      <w:proofErr w:type="gramStart"/>
      <w:r w:rsidR="008D6F79">
        <w:rPr>
          <w:rFonts w:ascii="Courier New" w:hAnsi="Courier New" w:cs="Courier New"/>
          <w:sz w:val="20"/>
          <w:szCs w:val="20"/>
        </w:rPr>
        <w:t>1.9.</w:t>
      </w:r>
      <w:r w:rsidR="00BE7AB4">
        <w:rPr>
          <w:rFonts w:ascii="Courier New" w:hAnsi="Courier New" w:cs="Courier New"/>
          <w:sz w:val="20"/>
          <w:szCs w:val="20"/>
        </w:rPr>
        <w:t>2021</w:t>
      </w:r>
      <w:proofErr w:type="gramEnd"/>
      <w:r w:rsidR="00E743B4">
        <w:rPr>
          <w:rFonts w:ascii="Courier New" w:hAnsi="Courier New" w:cs="Courier New"/>
          <w:b/>
          <w:sz w:val="20"/>
          <w:szCs w:val="20"/>
        </w:rPr>
        <w:t>,</w:t>
      </w:r>
      <w:r w:rsidR="00BE7AB4">
        <w:rPr>
          <w:rFonts w:ascii="Courier New" w:hAnsi="Courier New" w:cs="Courier New"/>
          <w:b/>
          <w:sz w:val="20"/>
          <w:szCs w:val="20"/>
        </w:rPr>
        <w:t xml:space="preserve"> </w:t>
      </w:r>
      <w:r w:rsidRPr="007E05C8">
        <w:rPr>
          <w:rFonts w:ascii="Courier New" w:hAnsi="Courier New" w:cs="Courier New"/>
          <w:sz w:val="20"/>
          <w:szCs w:val="20"/>
        </w:rPr>
        <w:t>ode dne protokolárního předání a převzetí díla bez vad a nedodělků. Za závady vzniklé v důsledku nedodržení návodů k obsluze či nedodržením obvyklých způsobů užívání či za závady způsobené nesprávnou údržbou nebo zanedbáním údržby a opra</w:t>
      </w:r>
      <w:r w:rsidR="006D75F8" w:rsidRPr="007E05C8">
        <w:rPr>
          <w:rFonts w:ascii="Courier New" w:hAnsi="Courier New" w:cs="Courier New"/>
          <w:sz w:val="20"/>
          <w:szCs w:val="20"/>
        </w:rPr>
        <w:t>v zhotovitel nenese odpovědnost, pokud objednateli řádně předal návody k obsluze.</w:t>
      </w:r>
    </w:p>
    <w:p w14:paraId="3509F676" w14:textId="77777777" w:rsidR="00636585" w:rsidRPr="007E05C8" w:rsidRDefault="00636585" w:rsidP="00374751">
      <w:pPr>
        <w:pStyle w:val="Zkladntextodsazen"/>
        <w:ind w:left="0" w:firstLine="0"/>
        <w:rPr>
          <w:rFonts w:cs="Courier New"/>
          <w:dstrike/>
        </w:rPr>
      </w:pPr>
    </w:p>
    <w:p w14:paraId="5A40D21A" w14:textId="77777777" w:rsidR="007651B5" w:rsidRPr="007E05C8" w:rsidRDefault="007651B5" w:rsidP="007651B5">
      <w:pPr>
        <w:pStyle w:val="Zkladntextodsazen"/>
        <w:ind w:left="360" w:firstLine="0"/>
        <w:rPr>
          <w:rFonts w:cs="Courier New"/>
        </w:rPr>
      </w:pPr>
    </w:p>
    <w:p w14:paraId="03C902FF" w14:textId="77777777" w:rsidR="007651B5" w:rsidRPr="007E05C8" w:rsidRDefault="007651B5" w:rsidP="00553BF2">
      <w:pPr>
        <w:pStyle w:val="Zkladntextodsazen"/>
        <w:numPr>
          <w:ilvl w:val="0"/>
          <w:numId w:val="29"/>
        </w:numPr>
        <w:rPr>
          <w:rFonts w:cs="Courier New"/>
        </w:rPr>
      </w:pPr>
      <w:r w:rsidRPr="007E05C8">
        <w:rPr>
          <w:rFonts w:cs="Courier New"/>
        </w:rPr>
        <w:t>Dodávky</w:t>
      </w:r>
      <w:r w:rsidR="00D2412C" w:rsidRPr="007E05C8">
        <w:rPr>
          <w:rFonts w:cs="Courier New"/>
        </w:rPr>
        <w:t>,</w:t>
      </w:r>
      <w:r w:rsidRPr="007E05C8">
        <w:rPr>
          <w:rFonts w:cs="Courier New"/>
        </w:rPr>
        <w:t xml:space="preserve"> u nichž výrobce nebo dodavatel zajišťuje záruční lhůtu jinou než je uvedena, budou v rámci předávacího protokolu vyspecifikovány a bude uvedena skutečná záruční lhůta dle vystavených záručních listů</w:t>
      </w:r>
      <w:r w:rsidR="00636585" w:rsidRPr="007E05C8">
        <w:rPr>
          <w:rFonts w:cs="Courier New"/>
        </w:rPr>
        <w:t xml:space="preserve">, nejméně však 24 měsíců </w:t>
      </w:r>
    </w:p>
    <w:p w14:paraId="5184920E" w14:textId="77777777" w:rsidR="007651B5" w:rsidRPr="007E05C8" w:rsidRDefault="007651B5" w:rsidP="007651B5">
      <w:pPr>
        <w:pStyle w:val="Zkladntextodsazen"/>
        <w:ind w:left="360" w:firstLine="0"/>
        <w:rPr>
          <w:rFonts w:cs="Courier New"/>
        </w:rPr>
      </w:pPr>
    </w:p>
    <w:p w14:paraId="65E3FD5F" w14:textId="77777777" w:rsidR="007651B5" w:rsidRPr="007E05C8" w:rsidRDefault="007651B5" w:rsidP="00553BF2">
      <w:pPr>
        <w:pStyle w:val="Zkladntextodsazen"/>
        <w:numPr>
          <w:ilvl w:val="0"/>
          <w:numId w:val="29"/>
        </w:numPr>
        <w:rPr>
          <w:rFonts w:cs="Courier New"/>
        </w:rPr>
      </w:pPr>
      <w:r w:rsidRPr="007E05C8">
        <w:rPr>
          <w:rFonts w:cs="Courier New"/>
        </w:rPr>
        <w:t xml:space="preserve">Záruční lhůta začíná dnem předání díla. </w:t>
      </w:r>
    </w:p>
    <w:p w14:paraId="767C20FE" w14:textId="77777777" w:rsidR="00374751" w:rsidRPr="007E05C8" w:rsidRDefault="00374751" w:rsidP="00374751">
      <w:pPr>
        <w:pStyle w:val="Odstavecseseznamem"/>
        <w:rPr>
          <w:rFonts w:ascii="Courier New" w:hAnsi="Courier New" w:cs="Courier New"/>
        </w:rPr>
      </w:pPr>
    </w:p>
    <w:p w14:paraId="130A974E" w14:textId="77777777" w:rsidR="00374751" w:rsidRPr="007E05C8" w:rsidRDefault="00374751" w:rsidP="00374751">
      <w:pPr>
        <w:pStyle w:val="Zkladntextodsazen"/>
        <w:ind w:left="0" w:firstLine="0"/>
        <w:rPr>
          <w:rFonts w:cs="Courier New"/>
        </w:rPr>
      </w:pPr>
    </w:p>
    <w:p w14:paraId="185B3586" w14:textId="77777777" w:rsidR="007651B5" w:rsidRDefault="007651B5" w:rsidP="007651B5">
      <w:pPr>
        <w:pStyle w:val="Zkladntextodsazen"/>
        <w:ind w:left="0" w:firstLine="0"/>
        <w:rPr>
          <w:rFonts w:cs="Courier New"/>
        </w:rPr>
      </w:pPr>
    </w:p>
    <w:p w14:paraId="0EC27416" w14:textId="77777777" w:rsidR="00F20B22" w:rsidRDefault="00F20B22" w:rsidP="007651B5">
      <w:pPr>
        <w:pStyle w:val="Zkladntextodsazen"/>
        <w:ind w:left="0" w:firstLine="0"/>
        <w:rPr>
          <w:rFonts w:cs="Courier New"/>
        </w:rPr>
      </w:pPr>
    </w:p>
    <w:p w14:paraId="54EC2365" w14:textId="77777777" w:rsidR="00F20B22" w:rsidRDefault="00F20B22" w:rsidP="007651B5">
      <w:pPr>
        <w:pStyle w:val="Zkladntextodsazen"/>
        <w:ind w:left="0" w:firstLine="0"/>
        <w:rPr>
          <w:rFonts w:cs="Courier New"/>
        </w:rPr>
      </w:pPr>
    </w:p>
    <w:p w14:paraId="0216BB67" w14:textId="77777777" w:rsidR="00F20B22" w:rsidRPr="007E05C8" w:rsidRDefault="00F20B22" w:rsidP="007651B5">
      <w:pPr>
        <w:pStyle w:val="Zkladntextodsazen"/>
        <w:ind w:left="0" w:firstLine="0"/>
        <w:rPr>
          <w:rFonts w:cs="Courier New"/>
        </w:rPr>
      </w:pPr>
    </w:p>
    <w:p w14:paraId="7E211344" w14:textId="77777777" w:rsidR="00374751" w:rsidRPr="007E05C8" w:rsidRDefault="00374751" w:rsidP="007651B5">
      <w:pPr>
        <w:pStyle w:val="Zkladntextodsazen"/>
        <w:ind w:left="0" w:firstLine="0"/>
        <w:rPr>
          <w:rFonts w:cs="Courier New"/>
        </w:rPr>
      </w:pPr>
    </w:p>
    <w:p w14:paraId="55ED23BE" w14:textId="77777777" w:rsidR="007651B5" w:rsidRPr="007E05C8" w:rsidRDefault="00374751" w:rsidP="00374751">
      <w:pPr>
        <w:pStyle w:val="Nadpis1"/>
        <w:numPr>
          <w:ilvl w:val="0"/>
          <w:numId w:val="0"/>
        </w:numPr>
        <w:ind w:left="3543"/>
        <w:jc w:val="left"/>
        <w:rPr>
          <w:rFonts w:cs="Courier New"/>
        </w:rPr>
      </w:pPr>
      <w:r w:rsidRPr="007E05C8">
        <w:rPr>
          <w:rFonts w:cs="Courier New"/>
        </w:rPr>
        <w:t>VII</w:t>
      </w:r>
      <w:r w:rsidR="00553BF2" w:rsidRPr="007E05C8">
        <w:rPr>
          <w:rFonts w:cs="Courier New"/>
        </w:rPr>
        <w:t>I</w:t>
      </w:r>
      <w:r w:rsidRPr="007E05C8">
        <w:rPr>
          <w:rFonts w:cs="Courier New"/>
        </w:rPr>
        <w:t>.</w:t>
      </w:r>
      <w:r w:rsidR="00553BF2" w:rsidRPr="007E05C8">
        <w:rPr>
          <w:rFonts w:cs="Courier New"/>
        </w:rPr>
        <w:t xml:space="preserve"> </w:t>
      </w:r>
      <w:r w:rsidR="007651B5" w:rsidRPr="007E05C8">
        <w:rPr>
          <w:rFonts w:cs="Courier New"/>
        </w:rPr>
        <w:t xml:space="preserve">Místo plnění </w:t>
      </w:r>
    </w:p>
    <w:p w14:paraId="05811C99" w14:textId="77777777" w:rsidR="007651B5" w:rsidRPr="007E05C8" w:rsidRDefault="007651B5" w:rsidP="007651B5">
      <w:pPr>
        <w:rPr>
          <w:rFonts w:ascii="Courier New" w:hAnsi="Courier New" w:cs="Courier New"/>
        </w:rPr>
      </w:pPr>
    </w:p>
    <w:p w14:paraId="75457384" w14:textId="77777777" w:rsidR="00E743B4" w:rsidRDefault="00553BF2" w:rsidP="00553BF2">
      <w:pPr>
        <w:ind w:left="360"/>
        <w:rPr>
          <w:rFonts w:ascii="Courier New" w:hAnsi="Courier New" w:cs="Courier New"/>
        </w:rPr>
      </w:pPr>
      <w:r w:rsidRPr="007E05C8">
        <w:rPr>
          <w:rFonts w:ascii="Courier New" w:hAnsi="Courier New" w:cs="Courier New"/>
        </w:rPr>
        <w:t xml:space="preserve">8.1 </w:t>
      </w:r>
      <w:r w:rsidR="007651B5" w:rsidRPr="007E05C8">
        <w:rPr>
          <w:rFonts w:ascii="Courier New" w:hAnsi="Courier New" w:cs="Courier New"/>
        </w:rPr>
        <w:t xml:space="preserve">Místem sjednaného plnění díla je: </w:t>
      </w:r>
    </w:p>
    <w:p w14:paraId="78595773" w14:textId="77777777" w:rsidR="00E743B4" w:rsidRDefault="00E743B4" w:rsidP="00553BF2">
      <w:pPr>
        <w:ind w:left="360"/>
        <w:rPr>
          <w:rFonts w:ascii="Courier New" w:hAnsi="Courier New" w:cs="Courier New"/>
        </w:rPr>
      </w:pPr>
    </w:p>
    <w:p w14:paraId="70E11AA0" w14:textId="7BAC1C8D" w:rsidR="002B17B1" w:rsidRPr="007E05C8" w:rsidRDefault="002D22CF" w:rsidP="002B17B1">
      <w:pPr>
        <w:ind w:left="15"/>
        <w:jc w:val="center"/>
        <w:rPr>
          <w:rFonts w:ascii="Courier New" w:hAnsi="Courier New"/>
          <w:b/>
          <w:i/>
        </w:rPr>
      </w:pPr>
      <w:r>
        <w:rPr>
          <w:rFonts w:ascii="Courier New" w:hAnsi="Courier New"/>
          <w:b/>
          <w:i/>
        </w:rPr>
        <w:t xml:space="preserve"> Litovel ulice Fri</w:t>
      </w:r>
      <w:r w:rsidR="002B17B1">
        <w:rPr>
          <w:rFonts w:ascii="Courier New" w:hAnsi="Courier New"/>
          <w:b/>
          <w:i/>
        </w:rPr>
        <w:t>štenského</w:t>
      </w:r>
    </w:p>
    <w:p w14:paraId="4532D4A0" w14:textId="64D8EBF6" w:rsidR="007651B5" w:rsidRPr="007E05C8" w:rsidRDefault="007651B5" w:rsidP="00553BF2">
      <w:pPr>
        <w:ind w:left="360"/>
        <w:rPr>
          <w:rFonts w:ascii="Courier New" w:hAnsi="Courier New" w:cs="Courier New"/>
          <w:b/>
        </w:rPr>
      </w:pPr>
    </w:p>
    <w:p w14:paraId="4A13DD0F" w14:textId="77777777" w:rsidR="00475B27" w:rsidRPr="007E05C8" w:rsidRDefault="00475B27" w:rsidP="00553BF2">
      <w:pPr>
        <w:ind w:left="360"/>
        <w:rPr>
          <w:rFonts w:ascii="Courier New" w:hAnsi="Courier New" w:cs="Courier New"/>
          <w:b/>
        </w:rPr>
      </w:pPr>
    </w:p>
    <w:p w14:paraId="7714679B" w14:textId="77777777" w:rsidR="00553BF2" w:rsidRPr="007E05C8" w:rsidRDefault="00553BF2" w:rsidP="00553BF2">
      <w:pPr>
        <w:ind w:left="360"/>
        <w:rPr>
          <w:rFonts w:ascii="Courier New" w:hAnsi="Courier New" w:cs="Courier New"/>
          <w:b/>
        </w:rPr>
      </w:pPr>
    </w:p>
    <w:p w14:paraId="64D7995F" w14:textId="77777777" w:rsidR="00374751" w:rsidRPr="007E05C8" w:rsidRDefault="00374751" w:rsidP="00D2412C">
      <w:pPr>
        <w:rPr>
          <w:rFonts w:ascii="Courier New" w:hAnsi="Courier New" w:cs="Courier New"/>
        </w:rPr>
      </w:pPr>
    </w:p>
    <w:p w14:paraId="3E23B94A" w14:textId="77777777" w:rsidR="007651B5" w:rsidRPr="007E05C8" w:rsidRDefault="007651B5" w:rsidP="007651B5">
      <w:pPr>
        <w:rPr>
          <w:rFonts w:ascii="Courier New" w:hAnsi="Courier New" w:cs="Courier New"/>
        </w:rPr>
      </w:pPr>
    </w:p>
    <w:p w14:paraId="7B88154F" w14:textId="77777777" w:rsidR="007651B5" w:rsidRPr="007E05C8" w:rsidRDefault="00374751" w:rsidP="00374751">
      <w:pPr>
        <w:pStyle w:val="Nadpis1"/>
        <w:numPr>
          <w:ilvl w:val="0"/>
          <w:numId w:val="0"/>
        </w:numPr>
        <w:ind w:left="3981" w:hanging="720"/>
        <w:jc w:val="left"/>
        <w:rPr>
          <w:rFonts w:cs="Courier New"/>
        </w:rPr>
      </w:pPr>
      <w:r w:rsidRPr="007E05C8">
        <w:rPr>
          <w:rFonts w:cs="Courier New"/>
        </w:rPr>
        <w:t>IX.</w:t>
      </w:r>
      <w:r w:rsidR="00553BF2" w:rsidRPr="007E05C8">
        <w:rPr>
          <w:rFonts w:cs="Courier New"/>
        </w:rPr>
        <w:t xml:space="preserve"> </w:t>
      </w:r>
      <w:r w:rsidR="007651B5" w:rsidRPr="007E05C8">
        <w:rPr>
          <w:rFonts w:cs="Courier New"/>
        </w:rPr>
        <w:t>Závěrečná ujednání</w:t>
      </w:r>
    </w:p>
    <w:p w14:paraId="2EA67834" w14:textId="77777777" w:rsidR="00553BF2" w:rsidRPr="007E05C8" w:rsidRDefault="00553BF2" w:rsidP="00553BF2">
      <w:pPr>
        <w:rPr>
          <w:rFonts w:ascii="Courier New" w:hAnsi="Courier New" w:cs="Courier New"/>
        </w:rPr>
      </w:pPr>
    </w:p>
    <w:p w14:paraId="435E2A26" w14:textId="77777777" w:rsidR="007651B5" w:rsidRPr="007E05C8" w:rsidRDefault="007651B5" w:rsidP="00553BF2">
      <w:pPr>
        <w:pStyle w:val="Odstavecseseznamem"/>
        <w:numPr>
          <w:ilvl w:val="0"/>
          <w:numId w:val="34"/>
        </w:numPr>
        <w:jc w:val="both"/>
        <w:rPr>
          <w:rFonts w:ascii="Courier New" w:hAnsi="Courier New" w:cs="Courier New"/>
        </w:rPr>
      </w:pPr>
      <w:r w:rsidRPr="007E05C8">
        <w:rPr>
          <w:rFonts w:ascii="Courier New" w:hAnsi="Courier New" w:cs="Courier New"/>
        </w:rPr>
        <w:t xml:space="preserve">Smlouva je uzavřena okamžikem, kdy je poslední souhlas s   </w:t>
      </w:r>
    </w:p>
    <w:p w14:paraId="0E83C3AE" w14:textId="77777777" w:rsidR="007651B5" w:rsidRPr="007E05C8" w:rsidRDefault="007651B5" w:rsidP="007651B5">
      <w:pPr>
        <w:rPr>
          <w:rFonts w:ascii="Courier New" w:hAnsi="Courier New" w:cs="Courier New"/>
        </w:rPr>
      </w:pPr>
      <w:r w:rsidRPr="007E05C8">
        <w:rPr>
          <w:rFonts w:ascii="Courier New" w:hAnsi="Courier New" w:cs="Courier New"/>
        </w:rPr>
        <w:t xml:space="preserve">           obsah</w:t>
      </w:r>
      <w:r w:rsidR="00060A33" w:rsidRPr="007E05C8">
        <w:rPr>
          <w:rFonts w:ascii="Courier New" w:hAnsi="Courier New" w:cs="Courier New"/>
        </w:rPr>
        <w:t>em návrhu smlouvy doručen druhé</w:t>
      </w:r>
      <w:r w:rsidRPr="007E05C8">
        <w:rPr>
          <w:rFonts w:ascii="Courier New" w:hAnsi="Courier New" w:cs="Courier New"/>
        </w:rPr>
        <w:t xml:space="preserve"> smluvní straně. Smlouva </w:t>
      </w:r>
    </w:p>
    <w:p w14:paraId="6FF6B5D0" w14:textId="77777777" w:rsidR="007651B5" w:rsidRPr="007E05C8" w:rsidRDefault="007651B5" w:rsidP="007651B5">
      <w:pPr>
        <w:rPr>
          <w:rFonts w:ascii="Courier New" w:hAnsi="Courier New" w:cs="Courier New"/>
        </w:rPr>
      </w:pPr>
      <w:r w:rsidRPr="007E05C8">
        <w:rPr>
          <w:rFonts w:ascii="Courier New" w:hAnsi="Courier New" w:cs="Courier New"/>
        </w:rPr>
        <w:t xml:space="preserve">           vzniká projevem souhlasu s celým jejím obsahem. Souhlas musí</w:t>
      </w:r>
    </w:p>
    <w:p w14:paraId="66A9D0F7" w14:textId="77777777" w:rsidR="007651B5" w:rsidRPr="007E05C8" w:rsidRDefault="007651B5" w:rsidP="007651B5">
      <w:pPr>
        <w:rPr>
          <w:rFonts w:ascii="Courier New" w:hAnsi="Courier New" w:cs="Courier New"/>
        </w:rPr>
      </w:pPr>
      <w:r w:rsidRPr="007E05C8">
        <w:rPr>
          <w:rFonts w:ascii="Courier New" w:hAnsi="Courier New" w:cs="Courier New"/>
        </w:rPr>
        <w:t xml:space="preserve">           být písemný, řádně potvrzený a podepsaný oprávněným zástupcem</w:t>
      </w:r>
    </w:p>
    <w:p w14:paraId="1BC27CDB" w14:textId="77777777" w:rsidR="007651B5" w:rsidRPr="007E05C8" w:rsidRDefault="007651B5" w:rsidP="007651B5">
      <w:pPr>
        <w:rPr>
          <w:rFonts w:ascii="Courier New" w:hAnsi="Courier New" w:cs="Courier New"/>
        </w:rPr>
      </w:pPr>
      <w:r w:rsidRPr="007E05C8">
        <w:rPr>
          <w:rFonts w:ascii="Courier New" w:hAnsi="Courier New" w:cs="Courier New"/>
        </w:rPr>
        <w:t xml:space="preserve">           smluvní strany, která jej projevila.</w:t>
      </w:r>
    </w:p>
    <w:p w14:paraId="0F3CB155" w14:textId="77777777" w:rsidR="007651B5" w:rsidRPr="007E05C8" w:rsidRDefault="007651B5" w:rsidP="007651B5">
      <w:pPr>
        <w:rPr>
          <w:rFonts w:ascii="Courier New" w:hAnsi="Courier New" w:cs="Courier New"/>
        </w:rPr>
      </w:pPr>
    </w:p>
    <w:p w14:paraId="266BC034" w14:textId="77777777" w:rsidR="007651B5" w:rsidRPr="007E05C8" w:rsidRDefault="007651B5" w:rsidP="00553BF2">
      <w:pPr>
        <w:pStyle w:val="Odstavecseseznamem"/>
        <w:numPr>
          <w:ilvl w:val="0"/>
          <w:numId w:val="34"/>
        </w:numPr>
        <w:rPr>
          <w:rFonts w:ascii="Courier New" w:hAnsi="Courier New" w:cs="Courier New"/>
        </w:rPr>
      </w:pPr>
      <w:r w:rsidRPr="007E05C8">
        <w:rPr>
          <w:rFonts w:ascii="Courier New" w:hAnsi="Courier New" w:cs="Courier New"/>
        </w:rPr>
        <w:t xml:space="preserve">Měnit nebo doplňovat text této smlouvy lze jen formou písemných </w:t>
      </w:r>
    </w:p>
    <w:p w14:paraId="0EB958D2" w14:textId="77777777" w:rsidR="007651B5" w:rsidRPr="007E05C8" w:rsidRDefault="007651B5" w:rsidP="007651B5">
      <w:pPr>
        <w:rPr>
          <w:rFonts w:ascii="Courier New" w:hAnsi="Courier New" w:cs="Courier New"/>
        </w:rPr>
      </w:pPr>
      <w:r w:rsidRPr="007E05C8">
        <w:rPr>
          <w:rFonts w:ascii="Courier New" w:hAnsi="Courier New" w:cs="Courier New"/>
        </w:rPr>
        <w:t xml:space="preserve">           dodatků, které budou platné jen</w:t>
      </w:r>
      <w:r w:rsidR="00060A33" w:rsidRPr="007E05C8">
        <w:rPr>
          <w:rFonts w:ascii="Courier New" w:hAnsi="Courier New" w:cs="Courier New"/>
        </w:rPr>
        <w:t>,</w:t>
      </w:r>
      <w:r w:rsidRPr="007E05C8">
        <w:rPr>
          <w:rFonts w:ascii="Courier New" w:hAnsi="Courier New" w:cs="Courier New"/>
        </w:rPr>
        <w:t xml:space="preserve"> bude-li potvrzené a podepsané </w:t>
      </w:r>
    </w:p>
    <w:p w14:paraId="7791202A" w14:textId="77777777" w:rsidR="007651B5" w:rsidRPr="007E05C8" w:rsidRDefault="007651B5" w:rsidP="007651B5">
      <w:pPr>
        <w:rPr>
          <w:rFonts w:ascii="Courier New" w:hAnsi="Courier New" w:cs="Courier New"/>
        </w:rPr>
      </w:pPr>
      <w:r w:rsidRPr="007E05C8">
        <w:rPr>
          <w:rFonts w:ascii="Courier New" w:hAnsi="Courier New" w:cs="Courier New"/>
        </w:rPr>
        <w:t xml:space="preserve">           oprávněnými zástupci obou stran.</w:t>
      </w:r>
    </w:p>
    <w:p w14:paraId="158BEE16" w14:textId="77777777" w:rsidR="007651B5" w:rsidRPr="007E05C8" w:rsidRDefault="007651B5" w:rsidP="007651B5">
      <w:pPr>
        <w:rPr>
          <w:rFonts w:ascii="Courier New" w:hAnsi="Courier New" w:cs="Courier New"/>
        </w:rPr>
      </w:pPr>
    </w:p>
    <w:p w14:paraId="34397B2A" w14:textId="77777777" w:rsidR="007651B5" w:rsidRPr="007E05C8" w:rsidRDefault="007651B5" w:rsidP="00553BF2">
      <w:pPr>
        <w:pStyle w:val="Odstavecseseznamem"/>
        <w:numPr>
          <w:ilvl w:val="0"/>
          <w:numId w:val="34"/>
        </w:numPr>
        <w:rPr>
          <w:rFonts w:ascii="Courier New" w:hAnsi="Courier New" w:cs="Courier New"/>
        </w:rPr>
      </w:pPr>
      <w:proofErr w:type="gramStart"/>
      <w:r w:rsidRPr="007E05C8">
        <w:rPr>
          <w:rFonts w:ascii="Courier New" w:hAnsi="Courier New" w:cs="Courier New"/>
        </w:rPr>
        <w:t>Tato</w:t>
      </w:r>
      <w:proofErr w:type="gramEnd"/>
      <w:r w:rsidRPr="007E05C8">
        <w:rPr>
          <w:rFonts w:ascii="Courier New" w:hAnsi="Courier New" w:cs="Courier New"/>
        </w:rPr>
        <w:t xml:space="preserve"> smlouva je vypracována ve dvou vyhotoveních,</w:t>
      </w:r>
      <w:r w:rsidR="00CB4F41" w:rsidRPr="007E05C8">
        <w:rPr>
          <w:rFonts w:ascii="Courier New" w:hAnsi="Courier New" w:cs="Courier New"/>
        </w:rPr>
        <w:t xml:space="preserve"> </w:t>
      </w:r>
      <w:r w:rsidR="00060A33" w:rsidRPr="007E05C8">
        <w:rPr>
          <w:rFonts w:ascii="Courier New" w:hAnsi="Courier New" w:cs="Courier New"/>
        </w:rPr>
        <w:t xml:space="preserve">z nichž </w:t>
      </w:r>
      <w:proofErr w:type="gramStart"/>
      <w:r w:rsidR="00060A33" w:rsidRPr="007E05C8">
        <w:rPr>
          <w:rFonts w:ascii="Courier New" w:hAnsi="Courier New" w:cs="Courier New"/>
        </w:rPr>
        <w:t>každá</w:t>
      </w:r>
      <w:proofErr w:type="gramEnd"/>
    </w:p>
    <w:p w14:paraId="1C36C470" w14:textId="77777777" w:rsidR="007651B5" w:rsidRPr="007E05C8" w:rsidRDefault="007651B5" w:rsidP="007651B5">
      <w:pPr>
        <w:rPr>
          <w:rFonts w:ascii="Courier New" w:hAnsi="Courier New" w:cs="Courier New"/>
        </w:rPr>
      </w:pPr>
      <w:r w:rsidRPr="007E05C8">
        <w:rPr>
          <w:rFonts w:ascii="Courier New" w:hAnsi="Courier New" w:cs="Courier New"/>
        </w:rPr>
        <w:t xml:space="preserve">           má platnost originálu. Každá smluvní strana bude mít ve svém </w:t>
      </w:r>
    </w:p>
    <w:p w14:paraId="7C1ACFC8" w14:textId="77777777" w:rsidR="007651B5" w:rsidRPr="007E05C8" w:rsidRDefault="007651B5" w:rsidP="007651B5">
      <w:pPr>
        <w:rPr>
          <w:rFonts w:ascii="Courier New" w:hAnsi="Courier New" w:cs="Courier New"/>
        </w:rPr>
      </w:pPr>
      <w:r w:rsidRPr="007E05C8">
        <w:rPr>
          <w:rFonts w:ascii="Courier New" w:hAnsi="Courier New" w:cs="Courier New"/>
        </w:rPr>
        <w:t xml:space="preserve">           držení jedno její vyhotovení.</w:t>
      </w:r>
    </w:p>
    <w:p w14:paraId="2BA2165B" w14:textId="77777777" w:rsidR="007651B5" w:rsidRPr="007E05C8" w:rsidRDefault="007651B5" w:rsidP="007651B5">
      <w:pPr>
        <w:rPr>
          <w:rFonts w:ascii="Courier New" w:hAnsi="Courier New" w:cs="Courier New"/>
        </w:rPr>
      </w:pPr>
    </w:p>
    <w:p w14:paraId="04406DB7" w14:textId="77777777" w:rsidR="007651B5" w:rsidRPr="007E05C8" w:rsidRDefault="007651B5" w:rsidP="00553BF2">
      <w:pPr>
        <w:pStyle w:val="Odstavecseseznamem"/>
        <w:numPr>
          <w:ilvl w:val="0"/>
          <w:numId w:val="34"/>
        </w:numPr>
        <w:rPr>
          <w:rFonts w:ascii="Courier New" w:hAnsi="Courier New" w:cs="Courier New"/>
        </w:rPr>
      </w:pPr>
      <w:r w:rsidRPr="007E05C8">
        <w:rPr>
          <w:rFonts w:ascii="Courier New" w:hAnsi="Courier New" w:cs="Courier New"/>
        </w:rPr>
        <w:t xml:space="preserve">Tato smlouva nabývá platnosti dnem jejího podepsání oprávněnými </w:t>
      </w:r>
    </w:p>
    <w:p w14:paraId="36BDB1FD" w14:textId="77777777" w:rsidR="007651B5" w:rsidRPr="007E05C8" w:rsidRDefault="007651B5" w:rsidP="007651B5">
      <w:pPr>
        <w:rPr>
          <w:rFonts w:ascii="Courier New" w:hAnsi="Courier New" w:cs="Courier New"/>
        </w:rPr>
      </w:pPr>
      <w:r w:rsidRPr="007E05C8">
        <w:rPr>
          <w:rFonts w:ascii="Courier New" w:hAnsi="Courier New" w:cs="Courier New"/>
        </w:rPr>
        <w:t xml:space="preserve">           zástupci smluvních stran.</w:t>
      </w:r>
    </w:p>
    <w:p w14:paraId="26620CB4" w14:textId="77777777" w:rsidR="006D75F8" w:rsidRPr="007E05C8" w:rsidRDefault="006D75F8" w:rsidP="006D75F8">
      <w:pPr>
        <w:rPr>
          <w:rFonts w:ascii="Courier New" w:hAnsi="Courier New" w:cs="Courier New"/>
          <w:b/>
          <w:color w:val="0070C0"/>
        </w:rPr>
      </w:pPr>
    </w:p>
    <w:p w14:paraId="1A8E2E68" w14:textId="77777777" w:rsidR="00475B27" w:rsidRPr="007E05C8" w:rsidRDefault="00475B27" w:rsidP="002D22CF">
      <w:pPr>
        <w:pStyle w:val="Nadpis1"/>
        <w:numPr>
          <w:ilvl w:val="0"/>
          <w:numId w:val="0"/>
        </w:numPr>
        <w:ind w:left="3261"/>
      </w:pPr>
    </w:p>
    <w:p w14:paraId="5B971D87" w14:textId="77777777" w:rsidR="007657A2" w:rsidRPr="007E05C8" w:rsidRDefault="007657A2" w:rsidP="006D75F8">
      <w:pPr>
        <w:rPr>
          <w:rFonts w:ascii="Courier New" w:hAnsi="Courier New" w:cs="Courier New"/>
          <w:b/>
          <w:color w:val="0070C0"/>
        </w:rPr>
      </w:pPr>
    </w:p>
    <w:p w14:paraId="4F54A466" w14:textId="77777777" w:rsidR="007657A2" w:rsidRPr="007E05C8" w:rsidRDefault="007657A2" w:rsidP="006D75F8">
      <w:pPr>
        <w:rPr>
          <w:rFonts w:ascii="Courier New" w:hAnsi="Courier New" w:cs="Courier New"/>
          <w:b/>
          <w:color w:val="0070C0"/>
        </w:rPr>
      </w:pPr>
    </w:p>
    <w:p w14:paraId="7D33CD85" w14:textId="77777777" w:rsidR="007657A2" w:rsidRPr="007E05C8" w:rsidRDefault="007657A2" w:rsidP="006D75F8">
      <w:pPr>
        <w:rPr>
          <w:rFonts w:ascii="Courier New" w:hAnsi="Courier New" w:cs="Courier New"/>
          <w:b/>
          <w:color w:val="0070C0"/>
        </w:rPr>
      </w:pPr>
    </w:p>
    <w:p w14:paraId="476059CF" w14:textId="77777777" w:rsidR="007657A2" w:rsidRPr="007E05C8" w:rsidRDefault="007657A2" w:rsidP="006D75F8">
      <w:pPr>
        <w:rPr>
          <w:rFonts w:ascii="Courier New" w:hAnsi="Courier New" w:cs="Courier New"/>
          <w:b/>
          <w:color w:val="0070C0"/>
        </w:rPr>
      </w:pPr>
    </w:p>
    <w:p w14:paraId="566222A7" w14:textId="77777777" w:rsidR="007657A2" w:rsidRPr="007E05C8" w:rsidRDefault="007657A2" w:rsidP="006D75F8">
      <w:pPr>
        <w:rPr>
          <w:rFonts w:ascii="Courier New" w:hAnsi="Courier New" w:cs="Courier New"/>
          <w:b/>
          <w:color w:val="0070C0"/>
        </w:rPr>
      </w:pPr>
    </w:p>
    <w:p w14:paraId="0DD85350" w14:textId="77777777" w:rsidR="00475B27" w:rsidRPr="007E05C8" w:rsidRDefault="00475B27" w:rsidP="006D75F8">
      <w:pPr>
        <w:rPr>
          <w:rFonts w:ascii="Courier New" w:hAnsi="Courier New" w:cs="Courier New"/>
          <w:b/>
          <w:color w:val="0070C0"/>
        </w:rPr>
      </w:pPr>
    </w:p>
    <w:p w14:paraId="3F00D418" w14:textId="77777777" w:rsidR="007651B5" w:rsidRPr="007E05C8" w:rsidRDefault="007651B5" w:rsidP="007651B5">
      <w:pPr>
        <w:rPr>
          <w:rFonts w:ascii="Courier New" w:hAnsi="Courier New" w:cs="Courier New"/>
        </w:rPr>
      </w:pPr>
    </w:p>
    <w:p w14:paraId="1DD560C2" w14:textId="2AEE02C3" w:rsidR="007651B5" w:rsidRPr="007E05C8" w:rsidRDefault="008D6F79" w:rsidP="00D2412C">
      <w:pPr>
        <w:rPr>
          <w:rFonts w:ascii="Courier New" w:hAnsi="Courier New" w:cs="Courier New"/>
        </w:rPr>
      </w:pPr>
      <w:r>
        <w:rPr>
          <w:rFonts w:ascii="Courier New" w:hAnsi="Courier New" w:cs="Courier New"/>
        </w:rPr>
        <w:t>V</w:t>
      </w:r>
      <w:r w:rsidR="00177AD1">
        <w:rPr>
          <w:rFonts w:ascii="Courier New" w:hAnsi="Courier New" w:cs="Courier New"/>
        </w:rPr>
        <w:t> Litovli dne</w:t>
      </w:r>
      <w:r w:rsidR="00177AD1">
        <w:rPr>
          <w:rFonts w:ascii="Courier New" w:hAnsi="Courier New" w:cs="Courier New"/>
        </w:rPr>
        <w:tab/>
      </w:r>
      <w:r w:rsidR="00177AD1">
        <w:rPr>
          <w:rFonts w:ascii="Courier New" w:hAnsi="Courier New" w:cs="Courier New"/>
        </w:rPr>
        <w:tab/>
      </w:r>
      <w:r w:rsidR="00177AD1">
        <w:rPr>
          <w:rFonts w:ascii="Courier New" w:hAnsi="Courier New" w:cs="Courier New"/>
        </w:rPr>
        <w:tab/>
      </w:r>
      <w:r w:rsidR="00177AD1">
        <w:rPr>
          <w:rFonts w:ascii="Courier New" w:hAnsi="Courier New" w:cs="Courier New"/>
        </w:rPr>
        <w:tab/>
      </w:r>
      <w:r w:rsidR="00177AD1">
        <w:rPr>
          <w:rFonts w:ascii="Courier New" w:hAnsi="Courier New" w:cs="Courier New"/>
        </w:rPr>
        <w:tab/>
      </w:r>
      <w:r w:rsidR="00177AD1">
        <w:rPr>
          <w:rFonts w:ascii="Courier New" w:hAnsi="Courier New" w:cs="Courier New"/>
        </w:rPr>
        <w:tab/>
      </w:r>
      <w:r w:rsidR="007651B5" w:rsidRPr="007E05C8">
        <w:rPr>
          <w:rFonts w:ascii="Courier New" w:hAnsi="Courier New" w:cs="Courier New"/>
        </w:rPr>
        <w:t xml:space="preserve">Ve Velké Bystřici dne </w:t>
      </w:r>
    </w:p>
    <w:p w14:paraId="1DEDA342" w14:textId="77777777" w:rsidR="007651B5" w:rsidRPr="007E05C8" w:rsidRDefault="007651B5" w:rsidP="007651B5">
      <w:pPr>
        <w:rPr>
          <w:rFonts w:ascii="Courier New" w:hAnsi="Courier New" w:cs="Courier New"/>
        </w:rPr>
      </w:pPr>
    </w:p>
    <w:p w14:paraId="409CD7F8" w14:textId="77777777" w:rsidR="007651B5" w:rsidRPr="007E05C8" w:rsidRDefault="007651B5" w:rsidP="007651B5">
      <w:pPr>
        <w:rPr>
          <w:rFonts w:ascii="Courier New" w:hAnsi="Courier New" w:cs="Courier New"/>
        </w:rPr>
      </w:pPr>
    </w:p>
    <w:p w14:paraId="5C161963" w14:textId="77777777" w:rsidR="007651B5" w:rsidRPr="007E05C8" w:rsidRDefault="007651B5" w:rsidP="007651B5">
      <w:pPr>
        <w:rPr>
          <w:rFonts w:ascii="Courier New" w:hAnsi="Courier New" w:cs="Courier New"/>
        </w:rPr>
      </w:pPr>
      <w:r w:rsidRPr="007E05C8">
        <w:rPr>
          <w:rFonts w:ascii="Courier New" w:hAnsi="Courier New" w:cs="Courier New"/>
        </w:rPr>
        <w:t>Objednatel:</w:t>
      </w:r>
      <w:r w:rsidRPr="007E05C8">
        <w:rPr>
          <w:rFonts w:ascii="Courier New" w:hAnsi="Courier New" w:cs="Courier New"/>
        </w:rPr>
        <w:tab/>
      </w:r>
      <w:r w:rsidRPr="007E05C8">
        <w:rPr>
          <w:rFonts w:ascii="Courier New" w:hAnsi="Courier New" w:cs="Courier New"/>
        </w:rPr>
        <w:tab/>
      </w:r>
      <w:r w:rsidRPr="007E05C8">
        <w:rPr>
          <w:rFonts w:ascii="Courier New" w:hAnsi="Courier New" w:cs="Courier New"/>
        </w:rPr>
        <w:tab/>
      </w:r>
      <w:r w:rsidRPr="007E05C8">
        <w:rPr>
          <w:rFonts w:ascii="Courier New" w:hAnsi="Courier New" w:cs="Courier New"/>
        </w:rPr>
        <w:tab/>
      </w:r>
      <w:r w:rsidRPr="007E05C8">
        <w:rPr>
          <w:rFonts w:ascii="Courier New" w:hAnsi="Courier New" w:cs="Courier New"/>
        </w:rPr>
        <w:tab/>
      </w:r>
      <w:r w:rsidRPr="007E05C8">
        <w:rPr>
          <w:rFonts w:ascii="Courier New" w:hAnsi="Courier New" w:cs="Courier New"/>
        </w:rPr>
        <w:tab/>
      </w:r>
      <w:r w:rsidRPr="007E05C8">
        <w:rPr>
          <w:rFonts w:ascii="Courier New" w:hAnsi="Courier New" w:cs="Courier New"/>
        </w:rPr>
        <w:tab/>
        <w:t>Zhotovitel:</w:t>
      </w:r>
    </w:p>
    <w:p w14:paraId="56D8D211" w14:textId="77777777" w:rsidR="007651B5" w:rsidRPr="007E05C8" w:rsidRDefault="007651B5" w:rsidP="007651B5">
      <w:pPr>
        <w:rPr>
          <w:rFonts w:ascii="Courier New" w:hAnsi="Courier New" w:cs="Courier New"/>
        </w:rPr>
      </w:pPr>
    </w:p>
    <w:p w14:paraId="56FFAD9E" w14:textId="77777777" w:rsidR="007651B5" w:rsidRPr="007E05C8" w:rsidRDefault="007651B5" w:rsidP="007651B5">
      <w:pPr>
        <w:rPr>
          <w:rFonts w:ascii="Courier New" w:hAnsi="Courier New" w:cs="Courier New"/>
        </w:rPr>
      </w:pPr>
    </w:p>
    <w:p w14:paraId="29B45F44" w14:textId="77777777" w:rsidR="008A51AD" w:rsidRPr="007E05C8" w:rsidRDefault="008A51AD" w:rsidP="007651B5">
      <w:pPr>
        <w:rPr>
          <w:rFonts w:ascii="Courier New" w:hAnsi="Courier New" w:cs="Courier New"/>
        </w:rPr>
      </w:pPr>
    </w:p>
    <w:p w14:paraId="07B77784" w14:textId="77777777" w:rsidR="007657A2" w:rsidRPr="007E05C8" w:rsidRDefault="007657A2" w:rsidP="007651B5">
      <w:pPr>
        <w:rPr>
          <w:rFonts w:ascii="Courier New" w:hAnsi="Courier New" w:cs="Courier New"/>
        </w:rPr>
      </w:pPr>
    </w:p>
    <w:p w14:paraId="2470C531" w14:textId="77777777" w:rsidR="007657A2" w:rsidRPr="007E05C8" w:rsidRDefault="007657A2" w:rsidP="007651B5">
      <w:pPr>
        <w:rPr>
          <w:rFonts w:ascii="Courier New" w:hAnsi="Courier New" w:cs="Courier New"/>
        </w:rPr>
      </w:pPr>
    </w:p>
    <w:p w14:paraId="1549B229" w14:textId="77777777" w:rsidR="007657A2" w:rsidRPr="007E05C8" w:rsidRDefault="007657A2" w:rsidP="007651B5">
      <w:pPr>
        <w:rPr>
          <w:rFonts w:ascii="Courier New" w:hAnsi="Courier New" w:cs="Courier New"/>
        </w:rPr>
      </w:pPr>
    </w:p>
    <w:p w14:paraId="47447BB4" w14:textId="77777777" w:rsidR="007657A2" w:rsidRPr="007E05C8" w:rsidRDefault="007657A2" w:rsidP="007651B5">
      <w:pPr>
        <w:rPr>
          <w:rFonts w:ascii="Courier New" w:hAnsi="Courier New" w:cs="Courier New"/>
        </w:rPr>
      </w:pPr>
    </w:p>
    <w:p w14:paraId="294A73B2" w14:textId="77777777" w:rsidR="007657A2" w:rsidRPr="007E05C8" w:rsidRDefault="007657A2" w:rsidP="007651B5">
      <w:pPr>
        <w:rPr>
          <w:rFonts w:ascii="Courier New" w:hAnsi="Courier New" w:cs="Courier New"/>
        </w:rPr>
      </w:pPr>
    </w:p>
    <w:p w14:paraId="28453C32" w14:textId="77777777" w:rsidR="008A51AD" w:rsidRPr="007E05C8" w:rsidRDefault="008A51AD" w:rsidP="007651B5">
      <w:pPr>
        <w:rPr>
          <w:rFonts w:ascii="Courier New" w:hAnsi="Courier New" w:cs="Courier New"/>
        </w:rPr>
      </w:pPr>
    </w:p>
    <w:p w14:paraId="03231D6A" w14:textId="77777777" w:rsidR="008A51AD" w:rsidRPr="007E05C8" w:rsidRDefault="008A51AD" w:rsidP="007651B5">
      <w:pPr>
        <w:rPr>
          <w:rFonts w:ascii="Courier New" w:hAnsi="Courier New" w:cs="Courier New"/>
        </w:rPr>
      </w:pPr>
    </w:p>
    <w:p w14:paraId="752C176A" w14:textId="77777777" w:rsidR="007651B5" w:rsidRPr="007E05C8" w:rsidRDefault="007651B5" w:rsidP="007651B5">
      <w:pPr>
        <w:rPr>
          <w:rFonts w:ascii="Courier New" w:hAnsi="Courier New" w:cs="Courier New"/>
        </w:rPr>
      </w:pPr>
    </w:p>
    <w:p w14:paraId="76BC6527" w14:textId="77777777" w:rsidR="003B3463" w:rsidRDefault="007651B5" w:rsidP="002A1C2D">
      <w:pPr>
        <w:rPr>
          <w:rFonts w:ascii="Courier New" w:hAnsi="Courier New" w:cs="Courier New"/>
        </w:rPr>
      </w:pPr>
      <w:r w:rsidRPr="007E05C8">
        <w:rPr>
          <w:rFonts w:ascii="Courier New" w:hAnsi="Courier New" w:cs="Courier New"/>
        </w:rPr>
        <w:t>---------------------</w:t>
      </w:r>
      <w:r w:rsidR="00D2412C" w:rsidRPr="007E05C8">
        <w:rPr>
          <w:rFonts w:ascii="Courier New" w:hAnsi="Courier New" w:cs="Courier New"/>
        </w:rPr>
        <w:t xml:space="preserve">-------                 </w:t>
      </w:r>
      <w:r w:rsidRPr="007E05C8">
        <w:rPr>
          <w:rFonts w:ascii="Courier New" w:hAnsi="Courier New" w:cs="Courier New"/>
        </w:rPr>
        <w:t>----------------------------</w:t>
      </w:r>
      <w:r w:rsidR="00E743B4">
        <w:rPr>
          <w:rFonts w:ascii="Courier New" w:hAnsi="Courier New" w:cs="Courier New"/>
        </w:rPr>
        <w:t xml:space="preserve"> </w:t>
      </w:r>
      <w:r w:rsidR="003B3463">
        <w:rPr>
          <w:rFonts w:ascii="Courier New" w:hAnsi="Courier New" w:cs="Courier New"/>
        </w:rPr>
        <w:t xml:space="preserve">   </w:t>
      </w:r>
    </w:p>
    <w:p w14:paraId="04ED1EBB" w14:textId="52606016" w:rsidR="00AD4A24" w:rsidRPr="00AD4A24" w:rsidRDefault="003B3463" w:rsidP="00AD4A24">
      <w:pPr>
        <w:rPr>
          <w:rFonts w:ascii="Courier New" w:hAnsi="Courier New" w:cs="Courier New"/>
          <w:b/>
          <w:bCs/>
        </w:rPr>
      </w:pPr>
      <w:r>
        <w:rPr>
          <w:rFonts w:ascii="Courier New" w:hAnsi="Courier New" w:cs="Courier New"/>
        </w:rPr>
        <w:t xml:space="preserve">  </w:t>
      </w:r>
      <w:r w:rsidR="00AD4A24" w:rsidRPr="00AD4A24">
        <w:rPr>
          <w:rFonts w:ascii="Courier New" w:hAnsi="Courier New"/>
          <w:b/>
          <w:bCs/>
        </w:rPr>
        <w:t xml:space="preserve">Vodohospodářská společnost                        </w:t>
      </w:r>
      <w:r w:rsidR="00AD4A24" w:rsidRPr="00AD4A24">
        <w:rPr>
          <w:rFonts w:ascii="Courier New" w:hAnsi="Courier New" w:cs="Courier New"/>
          <w:b/>
          <w:bCs/>
        </w:rPr>
        <w:t>OL-</w:t>
      </w:r>
      <w:proofErr w:type="spellStart"/>
      <w:r w:rsidR="00AD4A24" w:rsidRPr="00AD4A24">
        <w:rPr>
          <w:rFonts w:ascii="Courier New" w:hAnsi="Courier New" w:cs="Courier New"/>
          <w:b/>
          <w:bCs/>
        </w:rPr>
        <w:t>kan.vb</w:t>
      </w:r>
      <w:proofErr w:type="spellEnd"/>
      <w:r w:rsidR="00AD4A24" w:rsidRPr="00AD4A24">
        <w:rPr>
          <w:rFonts w:ascii="Courier New" w:hAnsi="Courier New" w:cs="Courier New"/>
          <w:b/>
          <w:bCs/>
        </w:rPr>
        <w:t xml:space="preserve"> s.r.o.</w:t>
      </w:r>
    </w:p>
    <w:p w14:paraId="2CB28D38" w14:textId="1A4C873E" w:rsidR="00AD4A24" w:rsidRDefault="00AD4A24" w:rsidP="00AD4A24">
      <w:pPr>
        <w:rPr>
          <w:rFonts w:ascii="Courier New" w:hAnsi="Courier New"/>
        </w:rPr>
      </w:pPr>
    </w:p>
    <w:p w14:paraId="289FF6A6" w14:textId="0A5DF2CE" w:rsidR="00AD4A24" w:rsidRPr="00AD4A24" w:rsidRDefault="00AD4A24" w:rsidP="00AD4A24">
      <w:pPr>
        <w:rPr>
          <w:rFonts w:ascii="Courier New" w:hAnsi="Courier New" w:cs="Courier New"/>
          <w:b/>
          <w:bCs/>
        </w:rPr>
      </w:pPr>
      <w:r w:rsidRPr="00AD4A24">
        <w:rPr>
          <w:rFonts w:ascii="Courier New" w:hAnsi="Courier New"/>
          <w:b/>
          <w:bCs/>
        </w:rPr>
        <w:t xml:space="preserve">       </w:t>
      </w:r>
      <w:r w:rsidR="00177AD1">
        <w:rPr>
          <w:rFonts w:ascii="Courier New" w:hAnsi="Courier New"/>
          <w:b/>
          <w:bCs/>
        </w:rPr>
        <w:t>ČERLINKA</w:t>
      </w:r>
      <w:r w:rsidRPr="00AD4A24">
        <w:rPr>
          <w:rFonts w:ascii="Courier New" w:hAnsi="Courier New"/>
          <w:b/>
          <w:bCs/>
        </w:rPr>
        <w:t xml:space="preserve"> s.r.o.</w:t>
      </w:r>
      <w:r w:rsidRPr="00AD4A24">
        <w:rPr>
          <w:rFonts w:ascii="Courier New" w:hAnsi="Courier New"/>
          <w:b/>
          <w:bCs/>
        </w:rPr>
        <w:tab/>
      </w:r>
      <w:r w:rsidRPr="00AD4A24">
        <w:rPr>
          <w:rFonts w:ascii="Courier New" w:hAnsi="Courier New"/>
          <w:b/>
          <w:bCs/>
        </w:rPr>
        <w:tab/>
      </w:r>
      <w:r w:rsidRPr="00AD4A24">
        <w:rPr>
          <w:rFonts w:ascii="Courier New" w:hAnsi="Courier New"/>
          <w:b/>
          <w:bCs/>
        </w:rPr>
        <w:tab/>
      </w:r>
      <w:r w:rsidRPr="00AD4A24">
        <w:rPr>
          <w:rFonts w:ascii="Courier New" w:hAnsi="Courier New"/>
          <w:b/>
          <w:bCs/>
        </w:rPr>
        <w:tab/>
        <w:t xml:space="preserve">   </w:t>
      </w:r>
      <w:r w:rsidRPr="00AD4A24">
        <w:rPr>
          <w:rFonts w:ascii="Courier New" w:hAnsi="Courier New" w:cs="Courier New"/>
          <w:b/>
          <w:bCs/>
        </w:rPr>
        <w:t xml:space="preserve">Ing. Martin </w:t>
      </w:r>
      <w:proofErr w:type="spellStart"/>
      <w:r w:rsidRPr="00AD4A24">
        <w:rPr>
          <w:rFonts w:ascii="Courier New" w:hAnsi="Courier New" w:cs="Courier New"/>
          <w:b/>
          <w:bCs/>
        </w:rPr>
        <w:t>Cílek</w:t>
      </w:r>
      <w:proofErr w:type="spellEnd"/>
      <w:r w:rsidRPr="00AD4A24">
        <w:rPr>
          <w:rFonts w:ascii="Courier New" w:hAnsi="Courier New" w:cs="Courier New"/>
          <w:b/>
          <w:bCs/>
        </w:rPr>
        <w:t xml:space="preserve"> – jednatel                              </w:t>
      </w:r>
    </w:p>
    <w:p w14:paraId="66DEE759" w14:textId="77777777" w:rsidR="00177AD1" w:rsidRDefault="00AD4A24" w:rsidP="00177AD1">
      <w:pPr>
        <w:ind w:firstLine="708"/>
        <w:rPr>
          <w:rFonts w:ascii="Courier New" w:hAnsi="Courier New"/>
          <w:b/>
          <w:bCs/>
        </w:rPr>
      </w:pPr>
      <w:r w:rsidRPr="00AD4A24">
        <w:rPr>
          <w:rFonts w:ascii="Courier New" w:hAnsi="Courier New"/>
          <w:b/>
          <w:bCs/>
        </w:rPr>
        <w:tab/>
      </w:r>
    </w:p>
    <w:p w14:paraId="5D26FBEE" w14:textId="105E39F8" w:rsidR="002A1C2D" w:rsidRPr="00177AD1" w:rsidRDefault="00177AD1" w:rsidP="00177AD1">
      <w:pPr>
        <w:ind w:left="-142"/>
        <w:rPr>
          <w:rFonts w:ascii="Courier New" w:hAnsi="Courier New"/>
          <w:b/>
          <w:bCs/>
        </w:rPr>
      </w:pPr>
      <w:r>
        <w:rPr>
          <w:rFonts w:ascii="Courier New" w:hAnsi="Courier New" w:cs="Courier New"/>
          <w:b/>
          <w:bCs/>
        </w:rPr>
        <w:t>Ing. Helena Stoupová - jednatel</w:t>
      </w:r>
      <w:r w:rsidR="007651B5" w:rsidRPr="00AD4A24">
        <w:rPr>
          <w:rFonts w:ascii="Courier New" w:hAnsi="Courier New" w:cs="Courier New"/>
          <w:b/>
          <w:bCs/>
        </w:rPr>
        <w:tab/>
      </w:r>
      <w:r w:rsidR="002A1C2D" w:rsidRPr="00AD4A24">
        <w:rPr>
          <w:rFonts w:ascii="Courier New" w:hAnsi="Courier New" w:cs="Courier New"/>
          <w:b/>
          <w:bCs/>
        </w:rPr>
        <w:t xml:space="preserve">          </w:t>
      </w:r>
      <w:r w:rsidR="003B3463" w:rsidRPr="00AD4A24">
        <w:rPr>
          <w:rFonts w:ascii="Courier New" w:hAnsi="Courier New" w:cs="Courier New"/>
          <w:b/>
          <w:bCs/>
        </w:rPr>
        <w:t xml:space="preserve">                   </w:t>
      </w:r>
    </w:p>
    <w:p w14:paraId="70953CC7" w14:textId="3B9BD0F9" w:rsidR="002A1C2D" w:rsidRPr="007E05C8" w:rsidRDefault="002A1C2D" w:rsidP="002A1C2D">
      <w:pPr>
        <w:rPr>
          <w:rFonts w:ascii="Courier New" w:hAnsi="Courier New" w:cs="Courier New"/>
          <w:b/>
        </w:rPr>
      </w:pPr>
      <w:r w:rsidRPr="007E05C8">
        <w:rPr>
          <w:rFonts w:ascii="Courier New" w:hAnsi="Courier New" w:cs="Courier New"/>
          <w:b/>
        </w:rPr>
        <w:tab/>
      </w:r>
      <w:r w:rsidRPr="007E05C8">
        <w:rPr>
          <w:rFonts w:ascii="Courier New" w:hAnsi="Courier New" w:cs="Courier New"/>
          <w:b/>
        </w:rPr>
        <w:tab/>
      </w:r>
      <w:r w:rsidRPr="007E05C8">
        <w:rPr>
          <w:rFonts w:ascii="Courier New" w:hAnsi="Courier New" w:cs="Courier New"/>
          <w:b/>
        </w:rPr>
        <w:tab/>
      </w:r>
      <w:r w:rsidR="007651B5" w:rsidRPr="007E05C8">
        <w:rPr>
          <w:rFonts w:ascii="Courier New" w:hAnsi="Courier New" w:cs="Courier New"/>
          <w:b/>
        </w:rPr>
        <w:tab/>
      </w:r>
      <w:r w:rsidR="007651B5" w:rsidRPr="007E05C8">
        <w:rPr>
          <w:rFonts w:ascii="Courier New" w:hAnsi="Courier New" w:cs="Courier New"/>
          <w:b/>
        </w:rPr>
        <w:tab/>
      </w:r>
      <w:r w:rsidR="007651B5" w:rsidRPr="007E05C8">
        <w:rPr>
          <w:rFonts w:ascii="Courier New" w:hAnsi="Courier New" w:cs="Courier New"/>
          <w:b/>
        </w:rPr>
        <w:tab/>
      </w:r>
      <w:r w:rsidR="00D2412C" w:rsidRPr="007E05C8">
        <w:rPr>
          <w:rFonts w:ascii="Courier New" w:hAnsi="Courier New" w:cs="Courier New"/>
          <w:b/>
        </w:rPr>
        <w:tab/>
      </w:r>
      <w:r w:rsidR="00060A33" w:rsidRPr="007E05C8">
        <w:rPr>
          <w:rFonts w:ascii="Courier New" w:hAnsi="Courier New" w:cs="Courier New"/>
          <w:b/>
        </w:rPr>
        <w:tab/>
      </w:r>
      <w:r>
        <w:rPr>
          <w:rFonts w:ascii="Courier New" w:hAnsi="Courier New" w:cs="Courier New"/>
          <w:b/>
        </w:rPr>
        <w:t xml:space="preserve">      </w:t>
      </w:r>
    </w:p>
    <w:p w14:paraId="28498A57" w14:textId="645668E8" w:rsidR="00BE2229" w:rsidRPr="007E05C8" w:rsidRDefault="002A1C2D" w:rsidP="002A1C2D">
      <w:pPr>
        <w:ind w:left="708" w:hanging="708"/>
        <w:rPr>
          <w:rFonts w:ascii="Courier New" w:hAnsi="Courier New" w:cs="Courier New"/>
          <w:b/>
        </w:rPr>
      </w:pPr>
      <w:r>
        <w:rPr>
          <w:rFonts w:ascii="Courier New" w:hAnsi="Courier New" w:cs="Courier New"/>
          <w:b/>
        </w:rPr>
        <w:t xml:space="preserve">    </w:t>
      </w:r>
      <w:r w:rsidR="00060A33" w:rsidRPr="007E05C8">
        <w:rPr>
          <w:rFonts w:ascii="Courier New" w:hAnsi="Courier New" w:cs="Courier New"/>
          <w:b/>
        </w:rPr>
        <w:tab/>
      </w:r>
      <w:r w:rsidR="00060A33" w:rsidRPr="007E05C8">
        <w:rPr>
          <w:rFonts w:ascii="Courier New" w:hAnsi="Courier New" w:cs="Courier New"/>
          <w:b/>
        </w:rPr>
        <w:tab/>
      </w:r>
      <w:r w:rsidR="00060A33" w:rsidRPr="007E05C8">
        <w:rPr>
          <w:rFonts w:ascii="Courier New" w:hAnsi="Courier New" w:cs="Courier New"/>
          <w:b/>
        </w:rPr>
        <w:tab/>
      </w:r>
      <w:r w:rsidR="003B3463">
        <w:rPr>
          <w:rFonts w:ascii="Courier New" w:hAnsi="Courier New" w:cs="Courier New"/>
          <w:b/>
        </w:rPr>
        <w:t xml:space="preserve">                            </w:t>
      </w:r>
    </w:p>
    <w:p w14:paraId="35B25F39" w14:textId="77777777" w:rsidR="002A1C2D" w:rsidRPr="007E05C8" w:rsidRDefault="002A1C2D">
      <w:pPr>
        <w:ind w:left="708" w:hanging="708"/>
        <w:rPr>
          <w:rFonts w:ascii="Courier New" w:hAnsi="Courier New" w:cs="Courier New"/>
          <w:b/>
        </w:rPr>
      </w:pPr>
    </w:p>
    <w:sectPr w:rsidR="002A1C2D" w:rsidRPr="007E05C8" w:rsidSect="008A017A">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02BD9" w16cid:durableId="2072F9AD"/>
  <w16cid:commentId w16cid:paraId="6E21DC2F" w16cid:durableId="2072F524"/>
  <w16cid:commentId w16cid:paraId="7B17EA07" w16cid:durableId="2072FBCF"/>
  <w16cid:commentId w16cid:paraId="4C37B415" w16cid:durableId="20D179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33E"/>
    <w:multiLevelType w:val="multilevel"/>
    <w:tmpl w:val="3EE6701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3A7D2D"/>
    <w:multiLevelType w:val="hybridMultilevel"/>
    <w:tmpl w:val="D5EC7C5A"/>
    <w:lvl w:ilvl="0" w:tplc="538C7A30">
      <w:start w:val="1"/>
      <w:numFmt w:val="decimal"/>
      <w:lvlText w:val="8.%1"/>
      <w:lvlJc w:val="center"/>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D00A0"/>
    <w:multiLevelType w:val="multilevel"/>
    <w:tmpl w:val="9AB24B54"/>
    <w:lvl w:ilvl="0">
      <w:start w:val="6"/>
      <w:numFmt w:val="decimal"/>
      <w:lvlText w:val="%1"/>
      <w:lvlJc w:val="left"/>
      <w:pPr>
        <w:tabs>
          <w:tab w:val="num" w:pos="360"/>
        </w:tabs>
        <w:ind w:left="360" w:hanging="360"/>
      </w:pPr>
      <w:rPr>
        <w:rFonts w:hint="default"/>
      </w:rPr>
    </w:lvl>
    <w:lvl w:ilvl="1">
      <w:start w:val="1"/>
      <w:numFmt w:val="decimal"/>
      <w:lvlText w:val="7.%2"/>
      <w:lvlJc w:val="center"/>
      <w:pPr>
        <w:tabs>
          <w:tab w:val="num" w:pos="360"/>
        </w:tabs>
        <w:ind w:left="360" w:hanging="360"/>
      </w:pPr>
      <w:rPr>
        <w:rFonts w:asciiTheme="minorHAnsi" w:hAnsi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13A19CA"/>
    <w:multiLevelType w:val="hybridMultilevel"/>
    <w:tmpl w:val="44E2E362"/>
    <w:lvl w:ilvl="0" w:tplc="F71238BE">
      <w:start w:val="1"/>
      <w:numFmt w:val="decimal"/>
      <w:lvlText w:val="7.%1"/>
      <w:lvlJc w:val="center"/>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91BA6"/>
    <w:multiLevelType w:val="multilevel"/>
    <w:tmpl w:val="A426E82A"/>
    <w:lvl w:ilvl="0">
      <w:start w:val="5"/>
      <w:numFmt w:val="decimal"/>
      <w:lvlText w:val="%1."/>
      <w:lvlJc w:val="left"/>
      <w:pPr>
        <w:tabs>
          <w:tab w:val="num" w:pos="720"/>
        </w:tabs>
        <w:ind w:left="720" w:hanging="720"/>
      </w:pPr>
      <w:rPr>
        <w:rFonts w:hint="default"/>
      </w:rPr>
    </w:lvl>
    <w:lvl w:ilvl="1">
      <w:start w:val="1"/>
      <w:numFmt w:val="decimal"/>
      <w:lvlText w:val="6.%2"/>
      <w:lvlJc w:val="center"/>
      <w:pPr>
        <w:tabs>
          <w:tab w:val="num" w:pos="720"/>
        </w:tabs>
        <w:ind w:left="720" w:hanging="720"/>
      </w:pPr>
      <w:rPr>
        <w:rFonts w:asciiTheme="minorHAnsi" w:hAnsi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89098A"/>
    <w:multiLevelType w:val="multilevel"/>
    <w:tmpl w:val="246C97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043DA5"/>
    <w:multiLevelType w:val="hybridMultilevel"/>
    <w:tmpl w:val="4D923EA6"/>
    <w:lvl w:ilvl="0" w:tplc="CC4C0C60">
      <w:start w:val="1"/>
      <w:numFmt w:val="decimal"/>
      <w:lvlText w:val="3.%1"/>
      <w:lvlJc w:val="center"/>
      <w:pPr>
        <w:ind w:left="108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87B84"/>
    <w:multiLevelType w:val="hybridMultilevel"/>
    <w:tmpl w:val="9886D6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F6526BA"/>
    <w:multiLevelType w:val="hybridMultilevel"/>
    <w:tmpl w:val="D922ACEE"/>
    <w:lvl w:ilvl="0" w:tplc="F71238BE">
      <w:start w:val="1"/>
      <w:numFmt w:val="decimal"/>
      <w:lvlText w:val="7.%1"/>
      <w:lvlJc w:val="center"/>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9E2BB3"/>
    <w:multiLevelType w:val="hybridMultilevel"/>
    <w:tmpl w:val="63029906"/>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4E000D"/>
    <w:multiLevelType w:val="hybridMultilevel"/>
    <w:tmpl w:val="47E21FD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3E757F"/>
    <w:multiLevelType w:val="hybridMultilevel"/>
    <w:tmpl w:val="C472F01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D462FD"/>
    <w:multiLevelType w:val="hybridMultilevel"/>
    <w:tmpl w:val="ACFE0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A54DF0"/>
    <w:multiLevelType w:val="hybridMultilevel"/>
    <w:tmpl w:val="816A4D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A5B1B7C"/>
    <w:multiLevelType w:val="hybridMultilevel"/>
    <w:tmpl w:val="13A03C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2DCA5A7E"/>
    <w:multiLevelType w:val="hybridMultilevel"/>
    <w:tmpl w:val="C706E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530C77"/>
    <w:multiLevelType w:val="hybridMultilevel"/>
    <w:tmpl w:val="AB5EB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0C2177"/>
    <w:multiLevelType w:val="hybridMultilevel"/>
    <w:tmpl w:val="29ECCE20"/>
    <w:lvl w:ilvl="0" w:tplc="538C7A30">
      <w:start w:val="1"/>
      <w:numFmt w:val="decimal"/>
      <w:lvlText w:val="8.%1"/>
      <w:lvlJc w:val="center"/>
      <w:pPr>
        <w:ind w:left="1080" w:hanging="360"/>
      </w:pPr>
      <w:rPr>
        <w:rFonts w:asciiTheme="minorHAnsi" w:hAnsiTheme="minorHAns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37429BF"/>
    <w:multiLevelType w:val="hybridMultilevel"/>
    <w:tmpl w:val="B84489F0"/>
    <w:lvl w:ilvl="0" w:tplc="0A3CDF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F01724"/>
    <w:multiLevelType w:val="multilevel"/>
    <w:tmpl w:val="C308C3EC"/>
    <w:lvl w:ilvl="0">
      <w:start w:val="10"/>
      <w:numFmt w:val="decimal"/>
      <w:lvlText w:val="%1."/>
      <w:lvlJc w:val="left"/>
      <w:pPr>
        <w:ind w:left="360" w:hanging="360"/>
      </w:pPr>
      <w:rPr>
        <w:rFonts w:hint="default"/>
      </w:rPr>
    </w:lvl>
    <w:lvl w:ilvl="1">
      <w:start w:val="1"/>
      <w:numFmt w:val="decimal"/>
      <w:lvlText w:val="5.%2"/>
      <w:lvlJc w:val="center"/>
      <w:pPr>
        <w:ind w:left="574" w:hanging="43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FD63A4"/>
    <w:multiLevelType w:val="hybridMultilevel"/>
    <w:tmpl w:val="903AAEB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F612CCD"/>
    <w:multiLevelType w:val="hybridMultilevel"/>
    <w:tmpl w:val="C68CA488"/>
    <w:lvl w:ilvl="0" w:tplc="0A3CDF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1D13A3"/>
    <w:multiLevelType w:val="multilevel"/>
    <w:tmpl w:val="FCA61ABA"/>
    <w:lvl w:ilvl="0">
      <w:start w:val="1"/>
      <w:numFmt w:val="upperRoman"/>
      <w:pStyle w:val="Nadpis1"/>
      <w:lvlText w:val="%1."/>
      <w:lvlJc w:val="left"/>
      <w:pPr>
        <w:tabs>
          <w:tab w:val="num" w:pos="3981"/>
        </w:tabs>
        <w:ind w:left="3981" w:hanging="720"/>
      </w:pPr>
      <w:rPr>
        <w:rFonts w:hint="default"/>
        <w:b/>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463933BE"/>
    <w:multiLevelType w:val="multilevel"/>
    <w:tmpl w:val="8932E8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903469"/>
    <w:multiLevelType w:val="hybridMultilevel"/>
    <w:tmpl w:val="C6D69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833FE4"/>
    <w:multiLevelType w:val="singleLevel"/>
    <w:tmpl w:val="7966DEAC"/>
    <w:lvl w:ilvl="0">
      <w:start w:val="1"/>
      <w:numFmt w:val="decimal"/>
      <w:lvlText w:val="%1)"/>
      <w:lvlJc w:val="left"/>
      <w:pPr>
        <w:tabs>
          <w:tab w:val="num" w:pos="1068"/>
        </w:tabs>
        <w:ind w:left="1068" w:hanging="360"/>
      </w:pPr>
      <w:rPr>
        <w:rFonts w:hint="default"/>
      </w:rPr>
    </w:lvl>
  </w:abstractNum>
  <w:abstractNum w:abstractNumId="27" w15:restartNumberingAfterBreak="0">
    <w:nsid w:val="4AB722D4"/>
    <w:multiLevelType w:val="hybridMultilevel"/>
    <w:tmpl w:val="94E812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CE11BC2"/>
    <w:multiLevelType w:val="multilevel"/>
    <w:tmpl w:val="376C9DD6"/>
    <w:lvl w:ilvl="0">
      <w:start w:val="1"/>
      <w:numFmt w:val="decimal"/>
      <w:lvlText w:val="7.%1"/>
      <w:lvlJc w:val="center"/>
      <w:pPr>
        <w:tabs>
          <w:tab w:val="num" w:pos="360"/>
        </w:tabs>
        <w:ind w:left="360" w:hanging="360"/>
      </w:pPr>
      <w:rPr>
        <w:rFonts w:asciiTheme="minorHAnsi" w:hAnsiTheme="minorHAnsi" w:hint="default"/>
      </w:rPr>
    </w:lvl>
    <w:lvl w:ilvl="1">
      <w:start w:val="1"/>
      <w:numFmt w:val="decimal"/>
      <w:lvlText w:val="7.%2"/>
      <w:lvlJc w:val="center"/>
      <w:pPr>
        <w:tabs>
          <w:tab w:val="num" w:pos="360"/>
        </w:tabs>
        <w:ind w:left="360" w:hanging="360"/>
      </w:pPr>
      <w:rPr>
        <w:rFonts w:asciiTheme="minorHAnsi" w:hAnsi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03A09FD"/>
    <w:multiLevelType w:val="multilevel"/>
    <w:tmpl w:val="895C1FE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3F25A4"/>
    <w:multiLevelType w:val="hybridMultilevel"/>
    <w:tmpl w:val="61E633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7863F9C"/>
    <w:multiLevelType w:val="hybridMultilevel"/>
    <w:tmpl w:val="F752C60E"/>
    <w:lvl w:ilvl="0" w:tplc="E4787762">
      <w:numFmt w:val="bullet"/>
      <w:lvlText w:val="-"/>
      <w:lvlJc w:val="left"/>
      <w:pPr>
        <w:ind w:left="9432" w:hanging="360"/>
      </w:pPr>
      <w:rPr>
        <w:rFonts w:ascii="Calibri" w:eastAsia="Times New Roman" w:hAnsi="Calibri" w:hint="default"/>
      </w:rPr>
    </w:lvl>
    <w:lvl w:ilvl="1" w:tplc="04050003" w:tentative="1">
      <w:start w:val="1"/>
      <w:numFmt w:val="bullet"/>
      <w:lvlText w:val="o"/>
      <w:lvlJc w:val="left"/>
      <w:pPr>
        <w:ind w:left="10152" w:hanging="360"/>
      </w:pPr>
      <w:rPr>
        <w:rFonts w:ascii="Courier New" w:hAnsi="Courier New" w:cs="Courier New" w:hint="default"/>
      </w:rPr>
    </w:lvl>
    <w:lvl w:ilvl="2" w:tplc="04050005" w:tentative="1">
      <w:start w:val="1"/>
      <w:numFmt w:val="bullet"/>
      <w:lvlText w:val=""/>
      <w:lvlJc w:val="left"/>
      <w:pPr>
        <w:ind w:left="10872" w:hanging="360"/>
      </w:pPr>
      <w:rPr>
        <w:rFonts w:ascii="Wingdings" w:hAnsi="Wingdings" w:hint="default"/>
      </w:rPr>
    </w:lvl>
    <w:lvl w:ilvl="3" w:tplc="04050001" w:tentative="1">
      <w:start w:val="1"/>
      <w:numFmt w:val="bullet"/>
      <w:lvlText w:val=""/>
      <w:lvlJc w:val="left"/>
      <w:pPr>
        <w:ind w:left="11592" w:hanging="360"/>
      </w:pPr>
      <w:rPr>
        <w:rFonts w:ascii="Symbol" w:hAnsi="Symbol" w:hint="default"/>
      </w:rPr>
    </w:lvl>
    <w:lvl w:ilvl="4" w:tplc="04050003" w:tentative="1">
      <w:start w:val="1"/>
      <w:numFmt w:val="bullet"/>
      <w:lvlText w:val="o"/>
      <w:lvlJc w:val="left"/>
      <w:pPr>
        <w:ind w:left="12312" w:hanging="360"/>
      </w:pPr>
      <w:rPr>
        <w:rFonts w:ascii="Courier New" w:hAnsi="Courier New" w:cs="Courier New" w:hint="default"/>
      </w:rPr>
    </w:lvl>
    <w:lvl w:ilvl="5" w:tplc="04050005" w:tentative="1">
      <w:start w:val="1"/>
      <w:numFmt w:val="bullet"/>
      <w:lvlText w:val=""/>
      <w:lvlJc w:val="left"/>
      <w:pPr>
        <w:ind w:left="13032" w:hanging="360"/>
      </w:pPr>
      <w:rPr>
        <w:rFonts w:ascii="Wingdings" w:hAnsi="Wingdings" w:hint="default"/>
      </w:rPr>
    </w:lvl>
    <w:lvl w:ilvl="6" w:tplc="04050001" w:tentative="1">
      <w:start w:val="1"/>
      <w:numFmt w:val="bullet"/>
      <w:lvlText w:val=""/>
      <w:lvlJc w:val="left"/>
      <w:pPr>
        <w:ind w:left="13752" w:hanging="360"/>
      </w:pPr>
      <w:rPr>
        <w:rFonts w:ascii="Symbol" w:hAnsi="Symbol" w:hint="default"/>
      </w:rPr>
    </w:lvl>
    <w:lvl w:ilvl="7" w:tplc="04050003" w:tentative="1">
      <w:start w:val="1"/>
      <w:numFmt w:val="bullet"/>
      <w:lvlText w:val="o"/>
      <w:lvlJc w:val="left"/>
      <w:pPr>
        <w:ind w:left="14472" w:hanging="360"/>
      </w:pPr>
      <w:rPr>
        <w:rFonts w:ascii="Courier New" w:hAnsi="Courier New" w:cs="Courier New" w:hint="default"/>
      </w:rPr>
    </w:lvl>
    <w:lvl w:ilvl="8" w:tplc="04050005" w:tentative="1">
      <w:start w:val="1"/>
      <w:numFmt w:val="bullet"/>
      <w:lvlText w:val=""/>
      <w:lvlJc w:val="left"/>
      <w:pPr>
        <w:ind w:left="15192" w:hanging="360"/>
      </w:pPr>
      <w:rPr>
        <w:rFonts w:ascii="Wingdings" w:hAnsi="Wingdings" w:hint="default"/>
      </w:rPr>
    </w:lvl>
  </w:abstractNum>
  <w:abstractNum w:abstractNumId="32" w15:restartNumberingAfterBreak="0">
    <w:nsid w:val="6977573F"/>
    <w:multiLevelType w:val="hybridMultilevel"/>
    <w:tmpl w:val="3F502B92"/>
    <w:lvl w:ilvl="0" w:tplc="50CE610E">
      <w:start w:val="1"/>
      <w:numFmt w:val="decimal"/>
      <w:lvlText w:val="9.%1"/>
      <w:lvlJc w:val="center"/>
      <w:pPr>
        <w:ind w:left="108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043AA8"/>
    <w:multiLevelType w:val="hybridMultilevel"/>
    <w:tmpl w:val="0BF4EB1C"/>
    <w:lvl w:ilvl="0" w:tplc="F71238BE">
      <w:start w:val="1"/>
      <w:numFmt w:val="decimal"/>
      <w:lvlText w:val="7.%1"/>
      <w:lvlJc w:val="center"/>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BE216F"/>
    <w:multiLevelType w:val="hybridMultilevel"/>
    <w:tmpl w:val="9B84C0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6C10763A"/>
    <w:multiLevelType w:val="hybridMultilevel"/>
    <w:tmpl w:val="CF8E21A8"/>
    <w:lvl w:ilvl="0" w:tplc="50CE610E">
      <w:start w:val="1"/>
      <w:numFmt w:val="decimal"/>
      <w:lvlText w:val="9.%1"/>
      <w:lvlJc w:val="center"/>
      <w:pPr>
        <w:ind w:left="360" w:hanging="360"/>
      </w:pPr>
      <w:rPr>
        <w:rFonts w:asciiTheme="minorHAnsi" w:hAnsiTheme="minorHAnsi"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6" w15:restartNumberingAfterBreak="0">
    <w:nsid w:val="6D17506A"/>
    <w:multiLevelType w:val="hybridMultilevel"/>
    <w:tmpl w:val="7E841292"/>
    <w:lvl w:ilvl="0" w:tplc="E4787762">
      <w:numFmt w:val="bullet"/>
      <w:lvlText w:val="-"/>
      <w:lvlJc w:val="left"/>
      <w:pPr>
        <w:ind w:left="720" w:hanging="360"/>
      </w:pPr>
      <w:rPr>
        <w:rFonts w:ascii="Calibri" w:eastAsia="Times New Roman" w:hAnsi="Calibri" w:hint="default"/>
      </w:rPr>
    </w:lvl>
    <w:lvl w:ilvl="1" w:tplc="E478776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0D419A"/>
    <w:multiLevelType w:val="singleLevel"/>
    <w:tmpl w:val="01A8EADC"/>
    <w:lvl w:ilvl="0">
      <w:start w:val="1"/>
      <w:numFmt w:val="decimal"/>
      <w:lvlText w:val="%1)"/>
      <w:lvlJc w:val="left"/>
      <w:pPr>
        <w:tabs>
          <w:tab w:val="num" w:pos="1080"/>
        </w:tabs>
        <w:ind w:left="1080" w:hanging="360"/>
      </w:pPr>
      <w:rPr>
        <w:rFonts w:hint="default"/>
      </w:rPr>
    </w:lvl>
  </w:abstractNum>
  <w:num w:numId="1">
    <w:abstractNumId w:val="23"/>
  </w:num>
  <w:num w:numId="2">
    <w:abstractNumId w:val="26"/>
  </w:num>
  <w:num w:numId="3">
    <w:abstractNumId w:val="37"/>
  </w:num>
  <w:num w:numId="4">
    <w:abstractNumId w:val="23"/>
    <w:lvlOverride w:ilvl="0">
      <w:startOverride w:val="2"/>
    </w:lvlOverride>
    <w:lvlOverride w:ilvl="1">
      <w:startOverride w:val="1"/>
    </w:lvlOverride>
  </w:num>
  <w:num w:numId="5">
    <w:abstractNumId w:val="4"/>
  </w:num>
  <w:num w:numId="6">
    <w:abstractNumId w:val="2"/>
  </w:num>
  <w:num w:numId="7">
    <w:abstractNumId w:val="23"/>
    <w:lvlOverride w:ilvl="0">
      <w:startOverride w:val="2"/>
    </w:lvlOverride>
    <w:lvlOverride w:ilvl="1">
      <w:startOverride w:val="1"/>
    </w:lvlOverride>
  </w:num>
  <w:num w:numId="8">
    <w:abstractNumId w:val="16"/>
  </w:num>
  <w:num w:numId="9">
    <w:abstractNumId w:val="25"/>
  </w:num>
  <w:num w:numId="10">
    <w:abstractNumId w:val="18"/>
  </w:num>
  <w:num w:numId="11">
    <w:abstractNumId w:val="21"/>
  </w:num>
  <w:num w:numId="12">
    <w:abstractNumId w:val="22"/>
  </w:num>
  <w:num w:numId="13">
    <w:abstractNumId w:val="5"/>
  </w:num>
  <w:num w:numId="14">
    <w:abstractNumId w:val="31"/>
  </w:num>
  <w:num w:numId="15">
    <w:abstractNumId w:val="24"/>
  </w:num>
  <w:num w:numId="16">
    <w:abstractNumId w:val="19"/>
  </w:num>
  <w:num w:numId="17">
    <w:abstractNumId w:val="11"/>
  </w:num>
  <w:num w:numId="18">
    <w:abstractNumId w:val="10"/>
  </w:num>
  <w:num w:numId="19">
    <w:abstractNumId w:val="9"/>
  </w:num>
  <w:num w:numId="20">
    <w:abstractNumId w:val="36"/>
  </w:num>
  <w:num w:numId="21">
    <w:abstractNumId w:val="29"/>
  </w:num>
  <w:num w:numId="22">
    <w:abstractNumId w:val="0"/>
  </w:num>
  <w:num w:numId="23">
    <w:abstractNumId w:val="15"/>
  </w:num>
  <w:num w:numId="24">
    <w:abstractNumId w:val="13"/>
  </w:num>
  <w:num w:numId="25">
    <w:abstractNumId w:val="27"/>
  </w:num>
  <w:num w:numId="26">
    <w:abstractNumId w:val="8"/>
  </w:num>
  <w:num w:numId="27">
    <w:abstractNumId w:val="12"/>
  </w:num>
  <w:num w:numId="28">
    <w:abstractNumId w:val="28"/>
  </w:num>
  <w:num w:numId="29">
    <w:abstractNumId w:val="3"/>
  </w:num>
  <w:num w:numId="30">
    <w:abstractNumId w:val="33"/>
  </w:num>
  <w:num w:numId="31">
    <w:abstractNumId w:val="1"/>
  </w:num>
  <w:num w:numId="32">
    <w:abstractNumId w:val="17"/>
  </w:num>
  <w:num w:numId="33">
    <w:abstractNumId w:val="35"/>
  </w:num>
  <w:num w:numId="34">
    <w:abstractNumId w:val="32"/>
  </w:num>
  <w:num w:numId="35">
    <w:abstractNumId w:val="6"/>
  </w:num>
  <w:num w:numId="36">
    <w:abstractNumId w:val="20"/>
  </w:num>
  <w:num w:numId="37">
    <w:abstractNumId w:val="7"/>
  </w:num>
  <w:num w:numId="38">
    <w:abstractNumId w:val="30"/>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B5"/>
    <w:rsid w:val="00060A33"/>
    <w:rsid w:val="00094F00"/>
    <w:rsid w:val="0013555C"/>
    <w:rsid w:val="00177AD1"/>
    <w:rsid w:val="00182576"/>
    <w:rsid w:val="001A5C94"/>
    <w:rsid w:val="001B22F2"/>
    <w:rsid w:val="001C5C67"/>
    <w:rsid w:val="00236688"/>
    <w:rsid w:val="0023730C"/>
    <w:rsid w:val="002A1C2D"/>
    <w:rsid w:val="002A6FA5"/>
    <w:rsid w:val="002B17B1"/>
    <w:rsid w:val="002C7632"/>
    <w:rsid w:val="002D22CF"/>
    <w:rsid w:val="002F1F88"/>
    <w:rsid w:val="00374751"/>
    <w:rsid w:val="00377E07"/>
    <w:rsid w:val="00383A41"/>
    <w:rsid w:val="003B3463"/>
    <w:rsid w:val="003D70C1"/>
    <w:rsid w:val="00402BAA"/>
    <w:rsid w:val="00456EFD"/>
    <w:rsid w:val="00475B27"/>
    <w:rsid w:val="0050350B"/>
    <w:rsid w:val="00504321"/>
    <w:rsid w:val="00547441"/>
    <w:rsid w:val="00553BF2"/>
    <w:rsid w:val="00565C2C"/>
    <w:rsid w:val="00583409"/>
    <w:rsid w:val="0058619C"/>
    <w:rsid w:val="005F0394"/>
    <w:rsid w:val="00610391"/>
    <w:rsid w:val="006328A3"/>
    <w:rsid w:val="00636585"/>
    <w:rsid w:val="00680178"/>
    <w:rsid w:val="006B79CF"/>
    <w:rsid w:val="006C1192"/>
    <w:rsid w:val="006C34DD"/>
    <w:rsid w:val="006D75F8"/>
    <w:rsid w:val="006F0A88"/>
    <w:rsid w:val="006F199A"/>
    <w:rsid w:val="00732393"/>
    <w:rsid w:val="00751990"/>
    <w:rsid w:val="007651B5"/>
    <w:rsid w:val="007657A2"/>
    <w:rsid w:val="007E05C8"/>
    <w:rsid w:val="007E3FD1"/>
    <w:rsid w:val="00843EA6"/>
    <w:rsid w:val="00854FF7"/>
    <w:rsid w:val="0087665B"/>
    <w:rsid w:val="00893191"/>
    <w:rsid w:val="008A017A"/>
    <w:rsid w:val="008A51AD"/>
    <w:rsid w:val="008D6F79"/>
    <w:rsid w:val="009A4F36"/>
    <w:rsid w:val="009B13A4"/>
    <w:rsid w:val="009B564F"/>
    <w:rsid w:val="00A41893"/>
    <w:rsid w:val="00A76B5F"/>
    <w:rsid w:val="00A90E7E"/>
    <w:rsid w:val="00AC6143"/>
    <w:rsid w:val="00AC6C2C"/>
    <w:rsid w:val="00AD0099"/>
    <w:rsid w:val="00AD4A24"/>
    <w:rsid w:val="00B36604"/>
    <w:rsid w:val="00B80506"/>
    <w:rsid w:val="00B90658"/>
    <w:rsid w:val="00B93E78"/>
    <w:rsid w:val="00B948F5"/>
    <w:rsid w:val="00BA2345"/>
    <w:rsid w:val="00BE2229"/>
    <w:rsid w:val="00BE5565"/>
    <w:rsid w:val="00BE7AB4"/>
    <w:rsid w:val="00BF0437"/>
    <w:rsid w:val="00C442BB"/>
    <w:rsid w:val="00C57224"/>
    <w:rsid w:val="00C81D10"/>
    <w:rsid w:val="00CB4AC3"/>
    <w:rsid w:val="00CB4F41"/>
    <w:rsid w:val="00CD6C85"/>
    <w:rsid w:val="00D0088B"/>
    <w:rsid w:val="00D2412C"/>
    <w:rsid w:val="00D32D4E"/>
    <w:rsid w:val="00D62F1F"/>
    <w:rsid w:val="00E03915"/>
    <w:rsid w:val="00E42CC2"/>
    <w:rsid w:val="00E743B4"/>
    <w:rsid w:val="00E84B2E"/>
    <w:rsid w:val="00E86CD5"/>
    <w:rsid w:val="00F20B22"/>
    <w:rsid w:val="00F336BF"/>
    <w:rsid w:val="00F36A94"/>
    <w:rsid w:val="00F62784"/>
    <w:rsid w:val="00F908F2"/>
    <w:rsid w:val="00FF2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ED59"/>
  <w15:docId w15:val="{EC236618-14C8-4E22-8EE7-86173FF7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1B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651B5"/>
    <w:pPr>
      <w:keepNext/>
      <w:numPr>
        <w:numId w:val="1"/>
      </w:numPr>
      <w:jc w:val="center"/>
      <w:outlineLvl w:val="0"/>
    </w:pPr>
    <w:rPr>
      <w:rFonts w:ascii="Courier New" w:hAnsi="Courier Ne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651B5"/>
    <w:rPr>
      <w:rFonts w:ascii="Courier New" w:eastAsia="Times New Roman" w:hAnsi="Courier New" w:cs="Times New Roman"/>
      <w:b/>
      <w:sz w:val="20"/>
      <w:szCs w:val="20"/>
      <w:lang w:eastAsia="cs-CZ"/>
    </w:rPr>
  </w:style>
  <w:style w:type="character" w:styleId="Hypertextovodkaz">
    <w:name w:val="Hyperlink"/>
    <w:rsid w:val="007651B5"/>
    <w:rPr>
      <w:color w:val="0000FF"/>
      <w:u w:val="single"/>
    </w:rPr>
  </w:style>
  <w:style w:type="paragraph" w:styleId="Zkladntextodsazen">
    <w:name w:val="Body Text Indent"/>
    <w:basedOn w:val="Normln"/>
    <w:link w:val="ZkladntextodsazenChar"/>
    <w:rsid w:val="007651B5"/>
    <w:pPr>
      <w:ind w:left="705" w:hanging="705"/>
      <w:jc w:val="both"/>
    </w:pPr>
    <w:rPr>
      <w:rFonts w:ascii="Courier New" w:hAnsi="Courier New"/>
    </w:rPr>
  </w:style>
  <w:style w:type="character" w:customStyle="1" w:styleId="ZkladntextodsazenChar">
    <w:name w:val="Základní text odsazený Char"/>
    <w:basedOn w:val="Standardnpsmoodstavce"/>
    <w:link w:val="Zkladntextodsazen"/>
    <w:rsid w:val="007651B5"/>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7651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1B5"/>
    <w:rPr>
      <w:rFonts w:ascii="Segoe UI" w:eastAsia="Times New Roman" w:hAnsi="Segoe UI" w:cs="Segoe UI"/>
      <w:sz w:val="18"/>
      <w:szCs w:val="18"/>
      <w:lang w:eastAsia="cs-CZ"/>
    </w:rPr>
  </w:style>
  <w:style w:type="paragraph" w:styleId="Odstavecseseznamem">
    <w:name w:val="List Paragraph"/>
    <w:basedOn w:val="Normln"/>
    <w:uiPriority w:val="34"/>
    <w:qFormat/>
    <w:rsid w:val="00CB4F41"/>
    <w:pPr>
      <w:ind w:left="720"/>
      <w:contextualSpacing/>
    </w:pPr>
  </w:style>
  <w:style w:type="paragraph" w:customStyle="1" w:styleId="Styl3">
    <w:name w:val="Styl3"/>
    <w:basedOn w:val="Normln"/>
    <w:link w:val="Styl3Char"/>
    <w:qFormat/>
    <w:rsid w:val="00A41893"/>
    <w:pPr>
      <w:numPr>
        <w:numId w:val="12"/>
      </w:numPr>
      <w:tabs>
        <w:tab w:val="clear" w:pos="720"/>
        <w:tab w:val="num" w:pos="567"/>
      </w:tabs>
      <w:spacing w:before="240"/>
      <w:ind w:left="567" w:hanging="567"/>
      <w:jc w:val="both"/>
    </w:pPr>
    <w:rPr>
      <w:rFonts w:ascii="Calibri" w:hAnsi="Calibri" w:cs="Calibri"/>
      <w:sz w:val="22"/>
      <w:szCs w:val="22"/>
    </w:rPr>
  </w:style>
  <w:style w:type="character" w:customStyle="1" w:styleId="Styl3Char">
    <w:name w:val="Styl3 Char"/>
    <w:link w:val="Styl3"/>
    <w:rsid w:val="00A41893"/>
    <w:rPr>
      <w:rFonts w:ascii="Calibri" w:eastAsia="Times New Roman" w:hAnsi="Calibri" w:cs="Calibri"/>
      <w:lang w:eastAsia="cs-CZ"/>
    </w:rPr>
  </w:style>
  <w:style w:type="character" w:styleId="Odkaznakoment">
    <w:name w:val="annotation reference"/>
    <w:basedOn w:val="Standardnpsmoodstavce"/>
    <w:uiPriority w:val="99"/>
    <w:semiHidden/>
    <w:unhideWhenUsed/>
    <w:rsid w:val="0013555C"/>
    <w:rPr>
      <w:sz w:val="16"/>
      <w:szCs w:val="16"/>
    </w:rPr>
  </w:style>
  <w:style w:type="paragraph" w:styleId="Textkomente">
    <w:name w:val="annotation text"/>
    <w:basedOn w:val="Normln"/>
    <w:link w:val="TextkomenteChar"/>
    <w:uiPriority w:val="99"/>
    <w:semiHidden/>
    <w:unhideWhenUsed/>
    <w:rsid w:val="0013555C"/>
  </w:style>
  <w:style w:type="character" w:customStyle="1" w:styleId="TextkomenteChar">
    <w:name w:val="Text komentáře Char"/>
    <w:basedOn w:val="Standardnpsmoodstavce"/>
    <w:link w:val="Textkomente"/>
    <w:uiPriority w:val="99"/>
    <w:semiHidden/>
    <w:rsid w:val="0013555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555C"/>
    <w:rPr>
      <w:b/>
      <w:bCs/>
    </w:rPr>
  </w:style>
  <w:style w:type="character" w:customStyle="1" w:styleId="PedmtkomenteChar">
    <w:name w:val="Předmět komentáře Char"/>
    <w:basedOn w:val="TextkomenteChar"/>
    <w:link w:val="Pedmtkomente"/>
    <w:uiPriority w:val="99"/>
    <w:semiHidden/>
    <w:rsid w:val="0013555C"/>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B93E78"/>
    <w:rPr>
      <w:color w:val="605E5C"/>
      <w:shd w:val="clear" w:color="auto" w:fill="E1DFDD"/>
    </w:rPr>
  </w:style>
  <w:style w:type="paragraph" w:styleId="Zkladntext">
    <w:name w:val="Body Text"/>
    <w:basedOn w:val="Normln"/>
    <w:link w:val="ZkladntextChar"/>
    <w:uiPriority w:val="99"/>
    <w:semiHidden/>
    <w:unhideWhenUsed/>
    <w:rsid w:val="00A90E7E"/>
    <w:pPr>
      <w:spacing w:after="120"/>
    </w:pPr>
  </w:style>
  <w:style w:type="character" w:customStyle="1" w:styleId="ZkladntextChar">
    <w:name w:val="Základní text Char"/>
    <w:basedOn w:val="Standardnpsmoodstavce"/>
    <w:link w:val="Zkladntext"/>
    <w:uiPriority w:val="99"/>
    <w:semiHidden/>
    <w:rsid w:val="00A90E7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8597">
      <w:bodyDiv w:val="1"/>
      <w:marLeft w:val="0"/>
      <w:marRight w:val="0"/>
      <w:marTop w:val="0"/>
      <w:marBottom w:val="0"/>
      <w:divBdr>
        <w:top w:val="none" w:sz="0" w:space="0" w:color="auto"/>
        <w:left w:val="none" w:sz="0" w:space="0" w:color="auto"/>
        <w:bottom w:val="none" w:sz="0" w:space="0" w:color="auto"/>
        <w:right w:val="none" w:sz="0" w:space="0" w:color="auto"/>
      </w:divBdr>
    </w:div>
    <w:div w:id="746265514">
      <w:bodyDiv w:val="1"/>
      <w:marLeft w:val="0"/>
      <w:marRight w:val="0"/>
      <w:marTop w:val="0"/>
      <w:marBottom w:val="0"/>
      <w:divBdr>
        <w:top w:val="none" w:sz="0" w:space="0" w:color="auto"/>
        <w:left w:val="none" w:sz="0" w:space="0" w:color="auto"/>
        <w:bottom w:val="none" w:sz="0" w:space="0" w:color="auto"/>
        <w:right w:val="none" w:sz="0" w:space="0" w:color="auto"/>
      </w:divBdr>
    </w:div>
    <w:div w:id="763451635">
      <w:bodyDiv w:val="1"/>
      <w:marLeft w:val="0"/>
      <w:marRight w:val="0"/>
      <w:marTop w:val="0"/>
      <w:marBottom w:val="0"/>
      <w:divBdr>
        <w:top w:val="none" w:sz="0" w:space="0" w:color="auto"/>
        <w:left w:val="none" w:sz="0" w:space="0" w:color="auto"/>
        <w:bottom w:val="none" w:sz="0" w:space="0" w:color="auto"/>
        <w:right w:val="none" w:sz="0" w:space="0" w:color="auto"/>
      </w:divBdr>
    </w:div>
    <w:div w:id="825824021">
      <w:bodyDiv w:val="1"/>
      <w:marLeft w:val="0"/>
      <w:marRight w:val="0"/>
      <w:marTop w:val="0"/>
      <w:marBottom w:val="0"/>
      <w:divBdr>
        <w:top w:val="none" w:sz="0" w:space="0" w:color="auto"/>
        <w:left w:val="none" w:sz="0" w:space="0" w:color="auto"/>
        <w:bottom w:val="none" w:sz="0" w:space="0" w:color="auto"/>
        <w:right w:val="none" w:sz="0" w:space="0" w:color="auto"/>
      </w:divBdr>
    </w:div>
    <w:div w:id="1475373640">
      <w:bodyDiv w:val="1"/>
      <w:marLeft w:val="0"/>
      <w:marRight w:val="0"/>
      <w:marTop w:val="0"/>
      <w:marBottom w:val="0"/>
      <w:divBdr>
        <w:top w:val="none" w:sz="0" w:space="0" w:color="auto"/>
        <w:left w:val="none" w:sz="0" w:space="0" w:color="auto"/>
        <w:bottom w:val="none" w:sz="0" w:space="0" w:color="auto"/>
        <w:right w:val="none" w:sz="0" w:space="0" w:color="auto"/>
      </w:divBdr>
    </w:div>
    <w:div w:id="1604190428">
      <w:bodyDiv w:val="1"/>
      <w:marLeft w:val="0"/>
      <w:marRight w:val="0"/>
      <w:marTop w:val="0"/>
      <w:marBottom w:val="0"/>
      <w:divBdr>
        <w:top w:val="none" w:sz="0" w:space="0" w:color="auto"/>
        <w:left w:val="none" w:sz="0" w:space="0" w:color="auto"/>
        <w:bottom w:val="none" w:sz="0" w:space="0" w:color="auto"/>
        <w:right w:val="none" w:sz="0" w:space="0" w:color="auto"/>
      </w:divBdr>
      <w:divsChild>
        <w:div w:id="4408651">
          <w:marLeft w:val="0"/>
          <w:marRight w:val="0"/>
          <w:marTop w:val="0"/>
          <w:marBottom w:val="0"/>
          <w:divBdr>
            <w:top w:val="none" w:sz="0" w:space="0" w:color="auto"/>
            <w:left w:val="none" w:sz="0" w:space="0" w:color="auto"/>
            <w:bottom w:val="none" w:sz="0" w:space="0" w:color="auto"/>
            <w:right w:val="none" w:sz="0" w:space="0" w:color="auto"/>
          </w:divBdr>
        </w:div>
        <w:div w:id="1667200733">
          <w:marLeft w:val="0"/>
          <w:marRight w:val="0"/>
          <w:marTop w:val="0"/>
          <w:marBottom w:val="0"/>
          <w:divBdr>
            <w:top w:val="none" w:sz="0" w:space="0" w:color="auto"/>
            <w:left w:val="none" w:sz="0" w:space="0" w:color="auto"/>
            <w:bottom w:val="none" w:sz="0" w:space="0" w:color="auto"/>
            <w:right w:val="none" w:sz="0" w:space="0" w:color="auto"/>
          </w:divBdr>
        </w:div>
        <w:div w:id="836068549">
          <w:marLeft w:val="0"/>
          <w:marRight w:val="0"/>
          <w:marTop w:val="0"/>
          <w:marBottom w:val="0"/>
          <w:divBdr>
            <w:top w:val="none" w:sz="0" w:space="0" w:color="auto"/>
            <w:left w:val="none" w:sz="0" w:space="0" w:color="auto"/>
            <w:bottom w:val="none" w:sz="0" w:space="0" w:color="auto"/>
            <w:right w:val="none" w:sz="0" w:space="0" w:color="auto"/>
          </w:divBdr>
        </w:div>
        <w:div w:id="231697874">
          <w:marLeft w:val="0"/>
          <w:marRight w:val="0"/>
          <w:marTop w:val="0"/>
          <w:marBottom w:val="0"/>
          <w:divBdr>
            <w:top w:val="none" w:sz="0" w:space="0" w:color="auto"/>
            <w:left w:val="none" w:sz="0" w:space="0" w:color="auto"/>
            <w:bottom w:val="none" w:sz="0" w:space="0" w:color="auto"/>
            <w:right w:val="none" w:sz="0" w:space="0" w:color="auto"/>
          </w:divBdr>
        </w:div>
        <w:div w:id="820195034">
          <w:marLeft w:val="0"/>
          <w:marRight w:val="0"/>
          <w:marTop w:val="0"/>
          <w:marBottom w:val="0"/>
          <w:divBdr>
            <w:top w:val="none" w:sz="0" w:space="0" w:color="auto"/>
            <w:left w:val="none" w:sz="0" w:space="0" w:color="auto"/>
            <w:bottom w:val="none" w:sz="0" w:space="0" w:color="auto"/>
            <w:right w:val="none" w:sz="0" w:space="0" w:color="auto"/>
          </w:divBdr>
        </w:div>
        <w:div w:id="110824322">
          <w:marLeft w:val="0"/>
          <w:marRight w:val="0"/>
          <w:marTop w:val="0"/>
          <w:marBottom w:val="0"/>
          <w:divBdr>
            <w:top w:val="none" w:sz="0" w:space="0" w:color="auto"/>
            <w:left w:val="none" w:sz="0" w:space="0" w:color="auto"/>
            <w:bottom w:val="none" w:sz="0" w:space="0" w:color="auto"/>
            <w:right w:val="none" w:sz="0" w:space="0" w:color="auto"/>
          </w:divBdr>
        </w:div>
        <w:div w:id="55593903">
          <w:marLeft w:val="0"/>
          <w:marRight w:val="0"/>
          <w:marTop w:val="0"/>
          <w:marBottom w:val="0"/>
          <w:divBdr>
            <w:top w:val="none" w:sz="0" w:space="0" w:color="auto"/>
            <w:left w:val="none" w:sz="0" w:space="0" w:color="auto"/>
            <w:bottom w:val="none" w:sz="0" w:space="0" w:color="auto"/>
            <w:right w:val="none" w:sz="0" w:space="0" w:color="auto"/>
          </w:divBdr>
        </w:div>
        <w:div w:id="686298713">
          <w:marLeft w:val="0"/>
          <w:marRight w:val="0"/>
          <w:marTop w:val="0"/>
          <w:marBottom w:val="0"/>
          <w:divBdr>
            <w:top w:val="none" w:sz="0" w:space="0" w:color="auto"/>
            <w:left w:val="none" w:sz="0" w:space="0" w:color="auto"/>
            <w:bottom w:val="none" w:sz="0" w:space="0" w:color="auto"/>
            <w:right w:val="none" w:sz="0" w:space="0" w:color="auto"/>
          </w:divBdr>
        </w:div>
        <w:div w:id="1540435303">
          <w:marLeft w:val="0"/>
          <w:marRight w:val="0"/>
          <w:marTop w:val="0"/>
          <w:marBottom w:val="0"/>
          <w:divBdr>
            <w:top w:val="none" w:sz="0" w:space="0" w:color="auto"/>
            <w:left w:val="none" w:sz="0" w:space="0" w:color="auto"/>
            <w:bottom w:val="none" w:sz="0" w:space="0" w:color="auto"/>
            <w:right w:val="none" w:sz="0" w:space="0" w:color="auto"/>
          </w:divBdr>
        </w:div>
      </w:divsChild>
    </w:div>
    <w:div w:id="1617711118">
      <w:bodyDiv w:val="1"/>
      <w:marLeft w:val="0"/>
      <w:marRight w:val="0"/>
      <w:marTop w:val="0"/>
      <w:marBottom w:val="0"/>
      <w:divBdr>
        <w:top w:val="none" w:sz="0" w:space="0" w:color="auto"/>
        <w:left w:val="none" w:sz="0" w:space="0" w:color="auto"/>
        <w:bottom w:val="none" w:sz="0" w:space="0" w:color="auto"/>
        <w:right w:val="none" w:sz="0" w:space="0" w:color="auto"/>
      </w:divBdr>
    </w:div>
    <w:div w:id="18895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0114-EE0C-4CA7-BE4C-8C34848B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3148</Words>
  <Characters>18574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Michal Blažek</cp:lastModifiedBy>
  <cp:revision>5</cp:revision>
  <cp:lastPrinted>2019-07-29T09:39:00Z</cp:lastPrinted>
  <dcterms:created xsi:type="dcterms:W3CDTF">2019-09-19T10:50:00Z</dcterms:created>
  <dcterms:modified xsi:type="dcterms:W3CDTF">2019-09-19T11:00:00Z</dcterms:modified>
</cp:coreProperties>
</file>