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44" w:rsidRDefault="00EB6E44" w:rsidP="00EB6E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Smlouva o poskytování služeb</w:t>
      </w:r>
    </w:p>
    <w:p w:rsidR="00EB6E44" w:rsidRDefault="00EB6E44" w:rsidP="00EB6E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na základě § 1746 odst. 2 zákona č. 89/2012 Sb., občanský</w:t>
      </w:r>
    </w:p>
    <w:p w:rsidR="00972555" w:rsidRDefault="00EB6E44" w:rsidP="00EB6E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zákoník (dále jen „občanský zákoník“)</w:t>
      </w:r>
    </w:p>
    <w:p w:rsidR="008E6B88" w:rsidRDefault="008E6B88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B6E44" w:rsidRPr="00EB6E44" w:rsidRDefault="00EB6E44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B6E44">
        <w:rPr>
          <w:rFonts w:ascii="Arial" w:hAnsi="Arial" w:cs="Arial"/>
          <w:b/>
          <w:bCs/>
        </w:rPr>
        <w:t>Základní škola a mateřská škola</w:t>
      </w:r>
      <w:r w:rsidR="000543FE">
        <w:rPr>
          <w:rFonts w:ascii="Arial" w:hAnsi="Arial" w:cs="Arial"/>
          <w:b/>
          <w:bCs/>
        </w:rPr>
        <w:t xml:space="preserve">, Praha 3, </w:t>
      </w:r>
      <w:r w:rsidR="000543FE" w:rsidRPr="000543FE">
        <w:rPr>
          <w:rFonts w:ascii="Arial" w:hAnsi="Arial" w:cs="Arial"/>
          <w:bCs/>
        </w:rPr>
        <w:t>příspěvková organizace</w:t>
      </w:r>
      <w:r w:rsidR="000543FE">
        <w:rPr>
          <w:rFonts w:ascii="Arial" w:hAnsi="Arial" w:cs="Arial"/>
          <w:b/>
          <w:bCs/>
        </w:rPr>
        <w:t xml:space="preserve"> </w:t>
      </w:r>
    </w:p>
    <w:p w:rsidR="00EB6E44" w:rsidRDefault="00EB6E44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6E44">
        <w:rPr>
          <w:rFonts w:ascii="Arial" w:hAnsi="Arial" w:cs="Arial"/>
        </w:rPr>
        <w:t xml:space="preserve">se sídlem: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F8140E">
        <w:rPr>
          <w:rFonts w:ascii="Arial" w:hAnsi="Arial" w:cs="Arial"/>
        </w:rPr>
        <w:t>Chelčického 43/2614</w:t>
      </w:r>
      <w:r w:rsidR="000543FE">
        <w:rPr>
          <w:rFonts w:ascii="Arial" w:hAnsi="Arial" w:cs="Arial"/>
        </w:rPr>
        <w:t xml:space="preserve">, 130 00 Praha 3 </w:t>
      </w:r>
    </w:p>
    <w:p w:rsidR="00F8140E" w:rsidRPr="00EB6E44" w:rsidRDefault="00F8140E" w:rsidP="00EB6E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392B3B">
        <w:rPr>
          <w:rFonts w:ascii="Arial" w:hAnsi="Arial" w:cs="Arial"/>
        </w:rPr>
        <w:tab/>
        <w:t xml:space="preserve">     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>
        <w:rPr>
          <w:rFonts w:ascii="Arial" w:hAnsi="Arial" w:cs="Arial"/>
        </w:rPr>
        <w:t>63831333</w:t>
      </w:r>
    </w:p>
    <w:p w:rsidR="00F8140E" w:rsidRDefault="00F8140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Identifikátor:  </w:t>
      </w:r>
      <w:r w:rsidR="00392B3B">
        <w:rPr>
          <w:rFonts w:ascii="Arial" w:hAnsi="Arial" w:cs="Arial"/>
        </w:rPr>
        <w:tab/>
      </w:r>
      <w:proofErr w:type="gramEnd"/>
      <w:r w:rsidR="00392B3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600036162 </w:t>
      </w:r>
    </w:p>
    <w:p w:rsidR="0099550A" w:rsidRDefault="00F8140E" w:rsidP="00995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="00392B3B">
        <w:rPr>
          <w:rFonts w:ascii="Arial" w:hAnsi="Arial" w:cs="Arial"/>
        </w:rPr>
        <w:tab/>
      </w:r>
      <w:r w:rsidR="0099550A">
        <w:rPr>
          <w:rFonts w:ascii="Arial" w:hAnsi="Arial" w:cs="Arial"/>
        </w:rPr>
        <w:tab/>
      </w:r>
      <w:proofErr w:type="spellStart"/>
      <w:r w:rsidR="0099550A">
        <w:rPr>
          <w:rFonts w:ascii="Arial" w:hAnsi="Arial" w:cs="Arial"/>
        </w:rPr>
        <w:t>xxxxxxxxxxxxxxxxxxx</w:t>
      </w:r>
      <w:proofErr w:type="spellEnd"/>
    </w:p>
    <w:p w:rsidR="0099550A" w:rsidRDefault="0099550A" w:rsidP="0099550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</w:p>
    <w:p w:rsidR="00392B3B" w:rsidRDefault="00A5670A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543FE" w:rsidRPr="000543FE">
        <w:rPr>
          <w:rFonts w:ascii="Arial" w:hAnsi="Arial" w:cs="Arial"/>
        </w:rPr>
        <w:t xml:space="preserve">   </w:t>
      </w:r>
      <w:r w:rsidR="0099550A">
        <w:rPr>
          <w:rFonts w:ascii="Arial" w:hAnsi="Arial" w:cs="Arial"/>
        </w:rPr>
        <w:tab/>
      </w:r>
      <w:r w:rsidR="0099550A">
        <w:rPr>
          <w:rFonts w:ascii="Arial" w:hAnsi="Arial" w:cs="Arial"/>
        </w:rPr>
        <w:tab/>
      </w:r>
      <w:r w:rsidR="0099550A">
        <w:rPr>
          <w:rFonts w:ascii="Arial" w:hAnsi="Arial" w:cs="Arial"/>
        </w:rPr>
        <w:tab/>
      </w:r>
      <w:proofErr w:type="spellStart"/>
      <w:r w:rsidR="0099550A">
        <w:rPr>
          <w:rFonts w:ascii="Arial" w:hAnsi="Arial" w:cs="Arial"/>
        </w:rPr>
        <w:t>xxxxxxxxxxxxxxxxxxx</w:t>
      </w:r>
      <w:proofErr w:type="spellEnd"/>
    </w:p>
    <w:p w:rsidR="000543FE" w:rsidRPr="000543FE" w:rsidRDefault="000543FE" w:rsidP="00F814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       </w:t>
      </w:r>
    </w:p>
    <w:p w:rsidR="000543FE" w:rsidRDefault="000543FE" w:rsidP="00EB6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543FE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:rsidR="000543FE" w:rsidRDefault="000543FE" w:rsidP="00EB6E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F5C62" w:rsidRDefault="0099550A" w:rsidP="00FF5C62">
      <w:pPr>
        <w:spacing w:after="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xxxxxxxxxxxxxx</w:t>
      </w:r>
      <w:proofErr w:type="spellEnd"/>
    </w:p>
    <w:p w:rsidR="00FF5C62" w:rsidRDefault="002069C9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F5C62">
        <w:rPr>
          <w:rFonts w:ascii="Arial" w:hAnsi="Arial" w:cs="Arial"/>
        </w:rPr>
        <w:t> místem podnikání:</w:t>
      </w:r>
      <w:r w:rsidR="00392B3B">
        <w:rPr>
          <w:rFonts w:ascii="Arial" w:hAnsi="Arial" w:cs="Arial"/>
        </w:rPr>
        <w:tab/>
      </w:r>
      <w:proofErr w:type="spellStart"/>
      <w:r w:rsidR="0099550A">
        <w:rPr>
          <w:rFonts w:ascii="Arial" w:hAnsi="Arial" w:cs="Arial"/>
        </w:rPr>
        <w:t>xxxxxxxxxxxxxxxxxxx</w:t>
      </w:r>
      <w:proofErr w:type="spellEnd"/>
    </w:p>
    <w:p w:rsidR="00FF5C62" w:rsidRDefault="00FF5C62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r w:rsidR="00392B3B">
        <w:rPr>
          <w:rFonts w:ascii="Arial" w:hAnsi="Arial" w:cs="Arial"/>
        </w:rPr>
        <w:tab/>
      </w:r>
      <w:proofErr w:type="gramStart"/>
      <w:r w:rsidRPr="00FF5C62">
        <w:rPr>
          <w:rFonts w:ascii="Arial" w:hAnsi="Arial" w:cs="Arial"/>
        </w:rPr>
        <w:t>44369646</w:t>
      </w:r>
      <w:r w:rsidR="00392B3B" w:rsidRPr="00392B3B">
        <w:rPr>
          <w:rFonts w:ascii="Arial" w:hAnsi="Arial" w:cs="Arial"/>
        </w:rPr>
        <w:t xml:space="preserve"> </w:t>
      </w:r>
      <w:r w:rsidR="00392B3B">
        <w:rPr>
          <w:rFonts w:ascii="Arial" w:hAnsi="Arial" w:cs="Arial"/>
        </w:rPr>
        <w:t xml:space="preserve"> (</w:t>
      </w:r>
      <w:proofErr w:type="gramEnd"/>
      <w:r w:rsidR="00392B3B">
        <w:rPr>
          <w:rFonts w:ascii="Arial" w:hAnsi="Arial" w:cs="Arial"/>
        </w:rPr>
        <w:t>není plátce DPH)</w:t>
      </w:r>
    </w:p>
    <w:p w:rsidR="00392B3B" w:rsidRDefault="00FF5C62" w:rsidP="00392B3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 v živnostenském rejstříku, vedeném na Úřadě městské části Praha 3 </w:t>
      </w:r>
    </w:p>
    <w:p w:rsidR="0099550A" w:rsidRDefault="00FF5C62" w:rsidP="009955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pod sp</w:t>
      </w:r>
      <w:r w:rsidR="00392B3B">
        <w:rPr>
          <w:rFonts w:ascii="Arial" w:hAnsi="Arial" w:cs="Arial"/>
        </w:rPr>
        <w:t xml:space="preserve">is. </w:t>
      </w:r>
      <w:r>
        <w:rPr>
          <w:rFonts w:ascii="Arial" w:hAnsi="Arial" w:cs="Arial"/>
        </w:rPr>
        <w:t>značkou:</w:t>
      </w:r>
      <w:r w:rsidR="00392B3B">
        <w:rPr>
          <w:rFonts w:ascii="Arial" w:hAnsi="Arial" w:cs="Arial"/>
        </w:rPr>
        <w:tab/>
      </w:r>
      <w:proofErr w:type="spellStart"/>
      <w:r w:rsidR="0099550A">
        <w:rPr>
          <w:rFonts w:ascii="Arial" w:hAnsi="Arial" w:cs="Arial"/>
        </w:rPr>
        <w:t>xxxxxxxxxxxxxxxxxxx</w:t>
      </w:r>
      <w:proofErr w:type="spellEnd"/>
      <w:r w:rsidR="0099550A" w:rsidRPr="0099550A">
        <w:rPr>
          <w:rFonts w:ascii="Arial" w:hAnsi="Arial" w:cs="Arial"/>
        </w:rPr>
        <w:t xml:space="preserve"> </w:t>
      </w:r>
    </w:p>
    <w:p w:rsidR="0099550A" w:rsidRDefault="0099550A" w:rsidP="0099550A">
      <w:pPr>
        <w:spacing w:after="0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</w:p>
    <w:p w:rsidR="0099550A" w:rsidRDefault="0099550A" w:rsidP="0099550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xxxxxxxxxxxxxxxxxxx</w:t>
      </w:r>
      <w:proofErr w:type="spellEnd"/>
    </w:p>
    <w:p w:rsidR="0099550A" w:rsidRDefault="0099550A" w:rsidP="0099550A">
      <w:pPr>
        <w:spacing w:after="0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  <w:r>
        <w:rPr>
          <w:rFonts w:ascii="Arial" w:hAnsi="Arial" w:cs="Arial"/>
        </w:rPr>
        <w:tab/>
      </w:r>
    </w:p>
    <w:p w:rsidR="0099550A" w:rsidRDefault="0099550A" w:rsidP="0099550A">
      <w:pPr>
        <w:spacing w:after="0"/>
        <w:jc w:val="both"/>
        <w:rPr>
          <w:rFonts w:ascii="Arial" w:hAnsi="Arial" w:cs="Arial"/>
        </w:rPr>
      </w:pPr>
    </w:p>
    <w:p w:rsidR="00392B3B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543FE">
        <w:rPr>
          <w:rFonts w:ascii="Arial" w:hAnsi="Arial" w:cs="Arial"/>
        </w:rPr>
        <w:t xml:space="preserve">         </w:t>
      </w:r>
    </w:p>
    <w:p w:rsidR="00FF5C62" w:rsidRPr="000543FE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43FE">
        <w:rPr>
          <w:rFonts w:ascii="Arial" w:hAnsi="Arial" w:cs="Arial"/>
        </w:rPr>
        <w:t xml:space="preserve">    </w:t>
      </w:r>
    </w:p>
    <w:p w:rsidR="00FF5C62" w:rsidRDefault="00FF5C62" w:rsidP="00FF5C6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r w:rsidRPr="00FF5C62">
        <w:rPr>
          <w:rFonts w:ascii="Arial" w:hAnsi="Arial" w:cs="Arial"/>
          <w:b/>
        </w:rPr>
        <w:t>„Poskytovatel“</w:t>
      </w:r>
      <w:r>
        <w:rPr>
          <w:rFonts w:ascii="Arial" w:hAnsi="Arial" w:cs="Arial"/>
        </w:rPr>
        <w:t>)</w:t>
      </w:r>
    </w:p>
    <w:p w:rsidR="00FF5C62" w:rsidRDefault="00FF5C62" w:rsidP="00FF5C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Objednatel a </w:t>
      </w:r>
      <w:proofErr w:type="gramStart"/>
      <w:r>
        <w:rPr>
          <w:rFonts w:ascii="Arial" w:hAnsi="Arial" w:cs="Arial"/>
        </w:rPr>
        <w:t>Poskytovatel ,</w:t>
      </w:r>
      <w:proofErr w:type="gramEnd"/>
      <w:r>
        <w:rPr>
          <w:rFonts w:ascii="Arial" w:hAnsi="Arial" w:cs="Arial"/>
        </w:rPr>
        <w:t xml:space="preserve"> v této smlouvě označeni jednotlivě též jako „Smluvní strana“</w:t>
      </w:r>
    </w:p>
    <w:p w:rsidR="00FF5C62" w:rsidRDefault="00FF5C62" w:rsidP="00206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společně také jako „Smluvní strany“</w:t>
      </w:r>
      <w:r w:rsidR="00206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níže uvedeného dne, měsíce a roku dohodli na následující smlouvě o poskytování</w:t>
      </w:r>
      <w:r w:rsidR="00206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služeb (dále jen "smlouva").</w:t>
      </w:r>
    </w:p>
    <w:p w:rsidR="00FF5C62" w:rsidRDefault="00FF5C62" w:rsidP="00FF5C62">
      <w:pPr>
        <w:jc w:val="both"/>
        <w:rPr>
          <w:rFonts w:ascii="Arial" w:hAnsi="Arial" w:cs="Arial"/>
        </w:rPr>
      </w:pPr>
    </w:p>
    <w:p w:rsidR="00A21E78" w:rsidRDefault="00A21E78" w:rsidP="00FF5C62">
      <w:pPr>
        <w:jc w:val="both"/>
        <w:rPr>
          <w:rFonts w:ascii="Arial" w:hAnsi="Arial" w:cs="Arial"/>
        </w:rPr>
      </w:pPr>
    </w:p>
    <w:p w:rsidR="002069C9" w:rsidRDefault="009B4B8D" w:rsidP="002069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Čl.</w:t>
      </w:r>
      <w:r w:rsidR="002069C9">
        <w:rPr>
          <w:rFonts w:ascii="Arial" w:hAnsi="Arial" w:cs="Arial"/>
          <w:b/>
          <w:bCs/>
          <w:color w:val="000000"/>
        </w:rPr>
        <w:t xml:space="preserve"> I</w:t>
      </w:r>
    </w:p>
    <w:p w:rsidR="002069C9" w:rsidRDefault="002069C9" w:rsidP="00896B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,Bold" w:hAnsi="Arial,Bold" w:cs="Arial,Bold"/>
          <w:b/>
          <w:bCs/>
          <w:color w:val="000000"/>
        </w:rPr>
        <w:t>ř</w:t>
      </w:r>
      <w:r>
        <w:rPr>
          <w:rFonts w:ascii="Arial" w:hAnsi="Arial" w:cs="Arial"/>
          <w:b/>
          <w:bCs/>
          <w:color w:val="000000"/>
        </w:rPr>
        <w:t>ed</w:t>
      </w:r>
      <w:r w:rsidR="009B4B8D">
        <w:rPr>
          <w:rFonts w:ascii="Arial" w:hAnsi="Arial" w:cs="Arial"/>
          <w:b/>
          <w:bCs/>
          <w:color w:val="000000"/>
        </w:rPr>
        <w:t>mě</w:t>
      </w:r>
      <w:r>
        <w:rPr>
          <w:rFonts w:ascii="Arial" w:hAnsi="Arial" w:cs="Arial"/>
          <w:b/>
          <w:bCs/>
          <w:color w:val="000000"/>
        </w:rPr>
        <w:t>t smlouvy</w:t>
      </w:r>
    </w:p>
    <w:p w:rsidR="008E6B88" w:rsidRDefault="008E6B88" w:rsidP="00896B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2069C9" w:rsidRDefault="002069C9" w:rsidP="00206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Předmětem této smlouvy je závazek Poskytovatele poskytnout Objednateli následující služby:</w:t>
      </w:r>
    </w:p>
    <w:p w:rsidR="00D210FD" w:rsidRPr="00D210FD" w:rsidRDefault="00896BFE" w:rsidP="00D210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210FD">
        <w:rPr>
          <w:rFonts w:ascii="Arial" w:hAnsi="Arial" w:cs="Arial"/>
          <w:b/>
          <w:color w:val="000000"/>
        </w:rPr>
        <w:t>zahradnické služby</w:t>
      </w:r>
      <w:r w:rsidR="00DD3962" w:rsidRPr="00D210FD">
        <w:rPr>
          <w:rFonts w:ascii="Arial" w:hAnsi="Arial" w:cs="Arial"/>
          <w:color w:val="000000"/>
        </w:rPr>
        <w:t xml:space="preserve"> </w:t>
      </w:r>
      <w:r w:rsidR="00D210FD" w:rsidRPr="00D210FD">
        <w:rPr>
          <w:rFonts w:ascii="Arial" w:hAnsi="Arial" w:cs="Arial"/>
          <w:color w:val="000000"/>
        </w:rPr>
        <w:t xml:space="preserve">nezbytné k zajištění přípravy areálu MŠ pro využití k tělovýchovným </w:t>
      </w:r>
      <w:proofErr w:type="gramStart"/>
      <w:r w:rsidR="00D210FD" w:rsidRPr="00D210FD">
        <w:rPr>
          <w:rFonts w:ascii="Arial" w:hAnsi="Arial" w:cs="Arial"/>
          <w:color w:val="000000"/>
        </w:rPr>
        <w:t>aktivitám  a</w:t>
      </w:r>
      <w:proofErr w:type="gramEnd"/>
      <w:r w:rsidR="00D210FD" w:rsidRPr="00D210FD">
        <w:rPr>
          <w:rFonts w:ascii="Arial" w:hAnsi="Arial" w:cs="Arial"/>
          <w:color w:val="000000"/>
        </w:rPr>
        <w:t xml:space="preserve"> dalším činnostem dle školního řádu</w:t>
      </w:r>
    </w:p>
    <w:p w:rsidR="002069C9" w:rsidRPr="00896BFE" w:rsidRDefault="00896BFE" w:rsidP="00D210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896BFE">
        <w:rPr>
          <w:rFonts w:ascii="Arial" w:hAnsi="Arial" w:cs="Arial"/>
          <w:b/>
          <w:color w:val="000000"/>
        </w:rPr>
        <w:t xml:space="preserve">úklidové služby </w:t>
      </w:r>
      <w:r w:rsidR="00A242A0">
        <w:rPr>
          <w:rFonts w:ascii="Arial" w:hAnsi="Arial" w:cs="Arial"/>
          <w:color w:val="000000"/>
        </w:rPr>
        <w:t xml:space="preserve">potřebné pro zajištění provozu MŠ </w:t>
      </w:r>
    </w:p>
    <w:p w:rsidR="002069C9" w:rsidRPr="00896BFE" w:rsidRDefault="002069C9" w:rsidP="00206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2069C9" w:rsidRDefault="002069C9" w:rsidP="00DD3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Předmětem této smlouvy je dále závazek Objednatele řádně poskytnuté služby převzít a</w:t>
      </w:r>
      <w:r w:rsidR="00DD396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zaplatit za ně Poskytovateli sjednanou odměnu.</w:t>
      </w:r>
    </w:p>
    <w:p w:rsidR="004C277B" w:rsidRDefault="004C277B" w:rsidP="00DD39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069C9" w:rsidRDefault="002069C9" w:rsidP="00392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3. Poskytovatel se zavazuje poskytovat služby podle odst.1 tohoto článku v rozsahu </w:t>
      </w:r>
      <w:r w:rsidR="00A242A0">
        <w:rPr>
          <w:rFonts w:ascii="Arial" w:hAnsi="Arial" w:cs="Arial"/>
          <w:color w:val="000000"/>
        </w:rPr>
        <w:t xml:space="preserve">             </w:t>
      </w:r>
      <w:r w:rsidR="001C641D" w:rsidRPr="001C641D">
        <w:rPr>
          <w:rFonts w:ascii="Arial" w:hAnsi="Arial" w:cs="Arial"/>
          <w:b/>
          <w:color w:val="000000"/>
        </w:rPr>
        <w:t>10</w:t>
      </w:r>
      <w:r w:rsidR="00896BFE" w:rsidRPr="001C641D">
        <w:rPr>
          <w:rFonts w:ascii="Arial" w:hAnsi="Arial" w:cs="Arial"/>
          <w:b/>
          <w:color w:val="000000"/>
        </w:rPr>
        <w:t>0</w:t>
      </w:r>
      <w:r w:rsidRPr="00A21E78">
        <w:rPr>
          <w:rFonts w:ascii="Arial" w:hAnsi="Arial" w:cs="Arial"/>
          <w:b/>
          <w:color w:val="000000"/>
        </w:rPr>
        <w:t xml:space="preserve"> pracovních hodin měsíčně</w:t>
      </w:r>
      <w:r w:rsidR="00DF2241">
        <w:rPr>
          <w:rFonts w:ascii="Arial" w:hAnsi="Arial" w:cs="Arial"/>
          <w:b/>
          <w:color w:val="000000"/>
        </w:rPr>
        <w:t xml:space="preserve"> </w:t>
      </w:r>
      <w:r w:rsidR="001C641D">
        <w:rPr>
          <w:rFonts w:ascii="Arial" w:hAnsi="Arial" w:cs="Arial"/>
          <w:b/>
          <w:color w:val="000000"/>
        </w:rPr>
        <w:t>pro</w:t>
      </w:r>
      <w:r w:rsidR="00DF2241">
        <w:rPr>
          <w:rFonts w:ascii="Arial" w:hAnsi="Arial" w:cs="Arial"/>
          <w:b/>
          <w:color w:val="000000"/>
        </w:rPr>
        <w:t xml:space="preserve"> zajištění údržby zahrady </w:t>
      </w:r>
      <w:r w:rsidR="00A242A0">
        <w:rPr>
          <w:rFonts w:ascii="Arial" w:hAnsi="Arial" w:cs="Arial"/>
          <w:b/>
          <w:color w:val="000000"/>
        </w:rPr>
        <w:t xml:space="preserve">a </w:t>
      </w:r>
      <w:r w:rsidR="001C641D">
        <w:rPr>
          <w:rFonts w:ascii="Arial" w:hAnsi="Arial" w:cs="Arial"/>
          <w:b/>
          <w:color w:val="000000"/>
        </w:rPr>
        <w:t>k</w:t>
      </w:r>
      <w:r w:rsidR="00A21E78">
        <w:rPr>
          <w:rFonts w:ascii="Arial" w:hAnsi="Arial" w:cs="Arial"/>
          <w:b/>
          <w:color w:val="000000"/>
        </w:rPr>
        <w:t xml:space="preserve"> </w:t>
      </w:r>
      <w:r w:rsidR="00DF2241">
        <w:rPr>
          <w:rFonts w:ascii="Arial" w:hAnsi="Arial" w:cs="Arial"/>
          <w:b/>
          <w:color w:val="000000"/>
        </w:rPr>
        <w:t xml:space="preserve">zajištění úklidu společných </w:t>
      </w:r>
      <w:r w:rsidR="00094E46">
        <w:rPr>
          <w:rFonts w:ascii="Arial" w:hAnsi="Arial" w:cs="Arial"/>
          <w:b/>
          <w:color w:val="000000"/>
        </w:rPr>
        <w:t>vnitřních p</w:t>
      </w:r>
      <w:r w:rsidR="00DF2241">
        <w:rPr>
          <w:rFonts w:ascii="Arial" w:hAnsi="Arial" w:cs="Arial"/>
          <w:b/>
          <w:color w:val="000000"/>
        </w:rPr>
        <w:t xml:space="preserve">rostor </w:t>
      </w:r>
      <w:r w:rsidR="00094E46">
        <w:rPr>
          <w:rFonts w:ascii="Arial" w:hAnsi="Arial" w:cs="Arial"/>
          <w:b/>
          <w:color w:val="000000"/>
        </w:rPr>
        <w:t xml:space="preserve">v </w:t>
      </w:r>
      <w:r w:rsidR="00DF2241">
        <w:rPr>
          <w:rFonts w:ascii="Arial" w:hAnsi="Arial" w:cs="Arial"/>
          <w:b/>
          <w:color w:val="000000"/>
        </w:rPr>
        <w:t xml:space="preserve">objektu </w:t>
      </w:r>
      <w:proofErr w:type="gramStart"/>
      <w:r w:rsidR="00DD3962">
        <w:rPr>
          <w:rFonts w:ascii="Arial" w:hAnsi="Arial" w:cs="Arial"/>
          <w:b/>
          <w:color w:val="000000"/>
        </w:rPr>
        <w:t>mateřské</w:t>
      </w:r>
      <w:r w:rsidR="00A242A0">
        <w:rPr>
          <w:rFonts w:ascii="Arial" w:hAnsi="Arial" w:cs="Arial"/>
          <w:b/>
          <w:color w:val="000000"/>
        </w:rPr>
        <w:t xml:space="preserve"> </w:t>
      </w:r>
      <w:r w:rsidR="00DD3962">
        <w:rPr>
          <w:rFonts w:ascii="Arial" w:hAnsi="Arial" w:cs="Arial"/>
          <w:b/>
          <w:color w:val="000000"/>
        </w:rPr>
        <w:t xml:space="preserve"> školy</w:t>
      </w:r>
      <w:proofErr w:type="gramEnd"/>
      <w:r w:rsidR="00A242A0">
        <w:rPr>
          <w:rFonts w:ascii="Arial" w:hAnsi="Arial" w:cs="Arial"/>
          <w:b/>
          <w:color w:val="000000"/>
        </w:rPr>
        <w:t>.</w:t>
      </w:r>
      <w:r w:rsidR="00DD3962">
        <w:rPr>
          <w:rFonts w:ascii="Arial" w:hAnsi="Arial" w:cs="Arial"/>
          <w:b/>
          <w:color w:val="000000"/>
        </w:rPr>
        <w:t xml:space="preserve"> </w:t>
      </w:r>
      <w:r w:rsidR="00DF2241">
        <w:rPr>
          <w:rFonts w:ascii="Arial" w:hAnsi="Arial" w:cs="Arial"/>
          <w:b/>
          <w:color w:val="000000"/>
        </w:rPr>
        <w:t xml:space="preserve"> </w:t>
      </w:r>
    </w:p>
    <w:p w:rsidR="00A242A0" w:rsidRDefault="00A242A0" w:rsidP="00DD3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D3962" w:rsidRDefault="002069C9" w:rsidP="00094E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4. Poskytovatel bude </w:t>
      </w:r>
      <w:r w:rsidR="00896BFE">
        <w:rPr>
          <w:rFonts w:ascii="Arial" w:hAnsi="Arial" w:cs="Arial"/>
          <w:color w:val="000000"/>
        </w:rPr>
        <w:t>podle pokynů vedoucí učitelky</w:t>
      </w:r>
      <w:r w:rsidR="00094E46">
        <w:rPr>
          <w:rFonts w:ascii="Arial" w:hAnsi="Arial" w:cs="Arial"/>
          <w:color w:val="000000"/>
        </w:rPr>
        <w:t xml:space="preserve"> MŠ </w:t>
      </w:r>
      <w:r w:rsidRPr="00896BFE">
        <w:rPr>
          <w:rFonts w:ascii="Arial" w:hAnsi="Arial" w:cs="Arial"/>
          <w:color w:val="000000"/>
        </w:rPr>
        <w:t>poskytovat</w:t>
      </w:r>
      <w:r w:rsidR="00896BFE">
        <w:rPr>
          <w:rFonts w:ascii="Arial" w:hAnsi="Arial" w:cs="Arial"/>
          <w:color w:val="000000"/>
        </w:rPr>
        <w:t xml:space="preserve"> služby dle odst.1.tohoto článku </w:t>
      </w:r>
      <w:r w:rsidR="00896BFE" w:rsidRPr="00896BFE">
        <w:rPr>
          <w:rFonts w:ascii="Arial" w:hAnsi="Arial" w:cs="Arial"/>
          <w:b/>
          <w:color w:val="000000"/>
        </w:rPr>
        <w:t xml:space="preserve">v objektu </w:t>
      </w:r>
      <w:r w:rsidR="001C641D">
        <w:rPr>
          <w:rFonts w:ascii="Arial" w:hAnsi="Arial" w:cs="Arial"/>
          <w:b/>
          <w:color w:val="000000"/>
        </w:rPr>
        <w:t xml:space="preserve">ZŠ a </w:t>
      </w:r>
      <w:r w:rsidR="00896BFE" w:rsidRPr="00896BFE">
        <w:rPr>
          <w:rFonts w:ascii="Arial" w:hAnsi="Arial" w:cs="Arial"/>
          <w:b/>
          <w:color w:val="000000"/>
        </w:rPr>
        <w:t>M</w:t>
      </w:r>
      <w:r w:rsidR="001C641D">
        <w:rPr>
          <w:rFonts w:ascii="Arial" w:hAnsi="Arial" w:cs="Arial"/>
          <w:b/>
          <w:color w:val="000000"/>
        </w:rPr>
        <w:t>Š Chelčického 43/2614</w:t>
      </w:r>
      <w:r w:rsidR="00535A06">
        <w:rPr>
          <w:rFonts w:ascii="Arial" w:hAnsi="Arial" w:cs="Arial"/>
          <w:b/>
          <w:color w:val="000000"/>
        </w:rPr>
        <w:t xml:space="preserve"> na </w:t>
      </w:r>
      <w:r w:rsidR="001C641D">
        <w:rPr>
          <w:rFonts w:ascii="Arial" w:hAnsi="Arial" w:cs="Arial"/>
          <w:b/>
          <w:color w:val="000000"/>
        </w:rPr>
        <w:t>pracovišt</w:t>
      </w:r>
      <w:r w:rsidR="00535A06">
        <w:rPr>
          <w:rFonts w:ascii="Arial" w:hAnsi="Arial" w:cs="Arial"/>
          <w:b/>
          <w:color w:val="000000"/>
        </w:rPr>
        <w:t>i</w:t>
      </w:r>
      <w:r w:rsidR="001C641D">
        <w:rPr>
          <w:rFonts w:ascii="Arial" w:hAnsi="Arial" w:cs="Arial"/>
          <w:b/>
          <w:color w:val="000000"/>
        </w:rPr>
        <w:t xml:space="preserve"> MŠ</w:t>
      </w:r>
      <w:r w:rsidR="00896BFE" w:rsidRPr="00896BFE">
        <w:rPr>
          <w:rFonts w:ascii="Arial" w:hAnsi="Arial" w:cs="Arial"/>
          <w:b/>
          <w:color w:val="000000"/>
        </w:rPr>
        <w:t xml:space="preserve"> Roháčova </w:t>
      </w:r>
      <w:r w:rsidR="001C641D">
        <w:rPr>
          <w:rFonts w:ascii="Arial" w:hAnsi="Arial" w:cs="Arial"/>
          <w:b/>
          <w:color w:val="000000"/>
        </w:rPr>
        <w:t>535/</w:t>
      </w:r>
      <w:proofErr w:type="gramStart"/>
      <w:r w:rsidR="00896BFE" w:rsidRPr="00896BFE">
        <w:rPr>
          <w:rFonts w:ascii="Arial" w:hAnsi="Arial" w:cs="Arial"/>
          <w:b/>
          <w:color w:val="000000"/>
        </w:rPr>
        <w:t>38a</w:t>
      </w:r>
      <w:proofErr w:type="gramEnd"/>
      <w:r w:rsidR="007F2CEA">
        <w:rPr>
          <w:rFonts w:ascii="Arial" w:hAnsi="Arial" w:cs="Arial"/>
          <w:b/>
          <w:color w:val="000000"/>
        </w:rPr>
        <w:t>, Praha 3</w:t>
      </w:r>
      <w:r w:rsidR="00DD3962">
        <w:rPr>
          <w:rFonts w:ascii="Arial" w:hAnsi="Arial" w:cs="Arial"/>
          <w:b/>
          <w:color w:val="000000"/>
        </w:rPr>
        <w:t xml:space="preserve">. </w:t>
      </w:r>
    </w:p>
    <w:p w:rsidR="007D1F84" w:rsidRDefault="007D1F84" w:rsidP="00DD3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A21E78" w:rsidRDefault="00A21E78" w:rsidP="00DD39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896BFE" w:rsidRDefault="00DD3962" w:rsidP="00DD39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896BFE">
        <w:rPr>
          <w:rFonts w:ascii="Arial" w:hAnsi="Arial" w:cs="Arial"/>
          <w:b/>
          <w:bCs/>
        </w:rPr>
        <w:t xml:space="preserve"> II</w:t>
      </w:r>
    </w:p>
    <w:p w:rsidR="00896BFE" w:rsidRDefault="00896BFE" w:rsidP="00896B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Práva a povinnosti smluvních stran</w:t>
      </w:r>
    </w:p>
    <w:p w:rsidR="008E6B88" w:rsidRDefault="008E6B88" w:rsidP="00896B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96BFE" w:rsidRPr="008E6B88" w:rsidRDefault="00896BFE" w:rsidP="00896B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E6B88">
        <w:rPr>
          <w:rFonts w:ascii="Arial" w:hAnsi="Arial" w:cs="Arial"/>
          <w:b/>
        </w:rPr>
        <w:t>Poskytovatel</w:t>
      </w:r>
    </w:p>
    <w:p w:rsidR="00896BFE" w:rsidRDefault="001C641D" w:rsidP="00896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6BFE">
        <w:rPr>
          <w:rFonts w:ascii="Arial" w:hAnsi="Arial" w:cs="Arial"/>
        </w:rPr>
        <w:t>) prohlašuje, že disponuje potřebnými odbornými znalostmi a schopnostmi pro poskytování služeb podle této smlouvy</w:t>
      </w:r>
    </w:p>
    <w:p w:rsidR="00896BFE" w:rsidRDefault="001C641D" w:rsidP="008E6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6BFE">
        <w:rPr>
          <w:rFonts w:ascii="Arial" w:hAnsi="Arial" w:cs="Arial"/>
        </w:rPr>
        <w:t>) je povinen zachovávat mlčenlivost o všech skutečnostech, o kterých se při plnění této smlouvy dozvěděl. Povinnosti mlčenlivosti může Poskytovatele zprostit jen Objednatel svým</w:t>
      </w:r>
    </w:p>
    <w:p w:rsidR="00896BFE" w:rsidRDefault="00896BFE" w:rsidP="008E6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písemným prohlášením či zmocněním a dále v případech stanovených zákonnými předpisy.</w:t>
      </w:r>
    </w:p>
    <w:p w:rsidR="00896BFE" w:rsidRDefault="00896BFE" w:rsidP="008E6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mlčenlivosti trvá i po skončení platnosti této smlouvy.</w:t>
      </w:r>
    </w:p>
    <w:p w:rsidR="00896BFE" w:rsidRDefault="001C641D" w:rsidP="008E6B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96BFE">
        <w:rPr>
          <w:rFonts w:ascii="Arial" w:hAnsi="Arial" w:cs="Arial"/>
        </w:rPr>
        <w:t>) se zavazuje, že při své činnosti bude postupovat</w:t>
      </w:r>
      <w:r w:rsidR="008E6B88">
        <w:rPr>
          <w:rFonts w:ascii="Arial" w:hAnsi="Arial" w:cs="Arial"/>
        </w:rPr>
        <w:t xml:space="preserve"> tak, </w:t>
      </w:r>
      <w:r w:rsidR="00896BFE">
        <w:rPr>
          <w:rFonts w:ascii="Arial" w:hAnsi="Arial" w:cs="Arial"/>
        </w:rPr>
        <w:t>aby nebyla poškozena dobrá pověst Objednatele</w:t>
      </w:r>
      <w:r w:rsidR="008E6B88">
        <w:rPr>
          <w:rFonts w:ascii="Arial" w:hAnsi="Arial" w:cs="Arial"/>
        </w:rPr>
        <w:t>.</w:t>
      </w:r>
    </w:p>
    <w:p w:rsidR="00896BFE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96BFE">
        <w:rPr>
          <w:rFonts w:ascii="Arial" w:hAnsi="Arial" w:cs="Arial"/>
        </w:rPr>
        <w:t xml:space="preserve">) je povinen se účastnit pracovních schůzek s Objednatelem nebo </w:t>
      </w:r>
      <w:r w:rsidR="008E6B88">
        <w:rPr>
          <w:rFonts w:ascii="Arial" w:hAnsi="Arial" w:cs="Arial"/>
        </w:rPr>
        <w:t>jím</w:t>
      </w:r>
      <w:r w:rsidR="00896BFE">
        <w:rPr>
          <w:rFonts w:ascii="Arial" w:hAnsi="Arial" w:cs="Arial"/>
        </w:rPr>
        <w:t xml:space="preserve"> pověřenými osobami, a to za účelem projednání postupů souvisejících s</w:t>
      </w:r>
      <w:r w:rsidR="008E6B88">
        <w:rPr>
          <w:rFonts w:ascii="Arial" w:hAnsi="Arial" w:cs="Arial"/>
        </w:rPr>
        <w:t> </w:t>
      </w:r>
      <w:r w:rsidR="00896BFE">
        <w:rPr>
          <w:rFonts w:ascii="Arial" w:hAnsi="Arial" w:cs="Arial"/>
        </w:rPr>
        <w:t>poskytováním</w:t>
      </w:r>
      <w:r w:rsidR="008E6B88">
        <w:rPr>
          <w:rFonts w:ascii="Arial" w:hAnsi="Arial" w:cs="Arial"/>
        </w:rPr>
        <w:t xml:space="preserve"> </w:t>
      </w:r>
      <w:r w:rsidR="00896BFE">
        <w:rPr>
          <w:rFonts w:ascii="Arial" w:hAnsi="Arial" w:cs="Arial"/>
        </w:rPr>
        <w:t>služeb,</w:t>
      </w:r>
    </w:p>
    <w:p w:rsidR="00896BFE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96BFE">
        <w:rPr>
          <w:rFonts w:ascii="Arial" w:hAnsi="Arial" w:cs="Arial"/>
        </w:rPr>
        <w:t>) je povinen chránit zájmy Objednatele, zejména je povinen upozornit Objednatele na veškerá</w:t>
      </w:r>
      <w:r w:rsidR="008E6B88">
        <w:rPr>
          <w:rFonts w:ascii="Arial" w:hAnsi="Arial" w:cs="Arial"/>
        </w:rPr>
        <w:t xml:space="preserve"> </w:t>
      </w:r>
      <w:r w:rsidR="00896BFE">
        <w:rPr>
          <w:rFonts w:ascii="Arial" w:hAnsi="Arial" w:cs="Arial"/>
        </w:rPr>
        <w:t>nebezpečí škod, která jsou mu známa a která souvisejí s poskytováním služeb,</w:t>
      </w:r>
    </w:p>
    <w:p w:rsidR="00896BFE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96BFE">
        <w:rPr>
          <w:rFonts w:ascii="Arial" w:hAnsi="Arial" w:cs="Arial"/>
        </w:rPr>
        <w:t>) je povinen vést písemně průkaznou evidenci poskytnutých služeb a jejich rozsahu (hodin</w:t>
      </w:r>
    </w:p>
    <w:p w:rsidR="00896BFE" w:rsidRDefault="00896BFE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práce pro Objednatele) jako podklad pro vyúčtování odměny dle článku III. této smlouvy,</w:t>
      </w:r>
    </w:p>
    <w:p w:rsidR="00896BFE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E6B88">
        <w:rPr>
          <w:rFonts w:ascii="Arial" w:hAnsi="Arial" w:cs="Arial"/>
        </w:rPr>
        <w:t xml:space="preserve">) má právo </w:t>
      </w:r>
      <w:r w:rsidR="00896BFE">
        <w:rPr>
          <w:rFonts w:ascii="Arial" w:hAnsi="Arial" w:cs="Arial"/>
        </w:rPr>
        <w:t xml:space="preserve">k výkonu </w:t>
      </w:r>
      <w:r w:rsidR="008E6B88">
        <w:rPr>
          <w:rFonts w:ascii="Arial" w:hAnsi="Arial" w:cs="Arial"/>
        </w:rPr>
        <w:t xml:space="preserve">smluvní </w:t>
      </w:r>
      <w:r w:rsidR="00896BFE">
        <w:rPr>
          <w:rFonts w:ascii="Arial" w:hAnsi="Arial" w:cs="Arial"/>
        </w:rPr>
        <w:t xml:space="preserve">činnosti </w:t>
      </w:r>
      <w:r w:rsidR="008E6B88">
        <w:rPr>
          <w:rFonts w:ascii="Arial" w:hAnsi="Arial" w:cs="Arial"/>
        </w:rPr>
        <w:t>využívat převzatý materiál a vybavení Objednatele,</w:t>
      </w:r>
      <w:r w:rsidR="00896BFE">
        <w:rPr>
          <w:rFonts w:ascii="Arial" w:hAnsi="Arial" w:cs="Arial"/>
        </w:rPr>
        <w:t xml:space="preserve"> </w:t>
      </w:r>
      <w:r w:rsidR="008E6B88">
        <w:rPr>
          <w:rFonts w:ascii="Arial" w:hAnsi="Arial" w:cs="Arial"/>
        </w:rPr>
        <w:t xml:space="preserve">přičemž </w:t>
      </w:r>
      <w:r w:rsidR="00896BFE">
        <w:rPr>
          <w:rFonts w:ascii="Arial" w:hAnsi="Arial" w:cs="Arial"/>
        </w:rPr>
        <w:t>je</w:t>
      </w:r>
      <w:r w:rsidR="008E6B88">
        <w:rPr>
          <w:rFonts w:ascii="Arial" w:hAnsi="Arial" w:cs="Arial"/>
        </w:rPr>
        <w:t xml:space="preserve"> </w:t>
      </w:r>
      <w:r w:rsidR="00896BFE">
        <w:rPr>
          <w:rFonts w:ascii="Arial" w:hAnsi="Arial" w:cs="Arial"/>
        </w:rPr>
        <w:t>povinen s ním nakládat tak, aby Objednateli nevznikla škoda</w:t>
      </w:r>
      <w:r w:rsidR="00A21E78">
        <w:rPr>
          <w:rFonts w:ascii="Arial" w:hAnsi="Arial" w:cs="Arial"/>
        </w:rPr>
        <w:t>.</w:t>
      </w:r>
    </w:p>
    <w:p w:rsidR="008E6B88" w:rsidRDefault="008E6B88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96BFE" w:rsidRPr="008E6B88" w:rsidRDefault="00896BFE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E6B88">
        <w:rPr>
          <w:rFonts w:ascii="Arial" w:hAnsi="Arial" w:cs="Arial"/>
          <w:b/>
        </w:rPr>
        <w:t>Objednatel je povinen</w:t>
      </w:r>
    </w:p>
    <w:p w:rsidR="00896BFE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896BFE">
        <w:rPr>
          <w:rFonts w:ascii="Arial" w:hAnsi="Arial" w:cs="Arial"/>
        </w:rPr>
        <w:t xml:space="preserve"> poskytovat potřebn</w:t>
      </w:r>
      <w:r w:rsidR="008E6B88">
        <w:rPr>
          <w:rFonts w:ascii="Arial" w:hAnsi="Arial" w:cs="Arial"/>
        </w:rPr>
        <w:t>é</w:t>
      </w:r>
      <w:r w:rsidR="00896BFE">
        <w:rPr>
          <w:rFonts w:ascii="Arial" w:hAnsi="Arial" w:cs="Arial"/>
        </w:rPr>
        <w:t xml:space="preserve"> informace, které Poskytovatel nezbytně potřebuje</w:t>
      </w:r>
      <w:r w:rsidR="008E6B88">
        <w:rPr>
          <w:rFonts w:ascii="Arial" w:hAnsi="Arial" w:cs="Arial"/>
        </w:rPr>
        <w:t xml:space="preserve"> </w:t>
      </w:r>
      <w:r w:rsidR="00896BFE">
        <w:rPr>
          <w:rFonts w:ascii="Arial" w:hAnsi="Arial" w:cs="Arial"/>
        </w:rPr>
        <w:t xml:space="preserve">k plnění předmětu smlouvy. </w:t>
      </w:r>
    </w:p>
    <w:p w:rsidR="00FF5C62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96BFE">
        <w:rPr>
          <w:rFonts w:ascii="Arial" w:hAnsi="Arial" w:cs="Arial"/>
        </w:rPr>
        <w:t>) informovat Poskytovatele o všech důležitých skutečnostech a změnách, které by mohly mít</w:t>
      </w:r>
      <w:r w:rsidR="008E6B88">
        <w:rPr>
          <w:rFonts w:ascii="Arial" w:hAnsi="Arial" w:cs="Arial"/>
        </w:rPr>
        <w:t xml:space="preserve"> </w:t>
      </w:r>
      <w:r w:rsidR="00896BFE">
        <w:rPr>
          <w:rFonts w:ascii="Arial" w:hAnsi="Arial" w:cs="Arial"/>
        </w:rPr>
        <w:t>vliv na realizaci předmětu smlouvy.</w:t>
      </w:r>
    </w:p>
    <w:p w:rsidR="008E6B88" w:rsidRDefault="001C641D" w:rsidP="007D1F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E6B88">
        <w:rPr>
          <w:rFonts w:ascii="Arial" w:hAnsi="Arial" w:cs="Arial"/>
        </w:rPr>
        <w:t>) umožnit Poskytovateli po dobu trvání smlouvy přístup do objektu MŠ Roháčova</w:t>
      </w:r>
      <w:r>
        <w:rPr>
          <w:rFonts w:ascii="Arial" w:hAnsi="Arial" w:cs="Arial"/>
        </w:rPr>
        <w:t xml:space="preserve"> 535/38</w:t>
      </w:r>
      <w:proofErr w:type="gramStart"/>
      <w:r>
        <w:rPr>
          <w:rFonts w:ascii="Arial" w:hAnsi="Arial" w:cs="Arial"/>
        </w:rPr>
        <w:t>a</w:t>
      </w:r>
      <w:r w:rsidR="008E6B88">
        <w:rPr>
          <w:rFonts w:ascii="Arial" w:hAnsi="Arial" w:cs="Arial"/>
        </w:rPr>
        <w:t xml:space="preserve"> ,</w:t>
      </w:r>
      <w:proofErr w:type="gramEnd"/>
      <w:r w:rsidR="008E6B88">
        <w:rPr>
          <w:rFonts w:ascii="Arial" w:hAnsi="Arial" w:cs="Arial"/>
        </w:rPr>
        <w:t xml:space="preserve"> umožnit využití technického vybavení a pomůcek Objednatele potřebného k plnění úkolů vyplývajících ze smlouvy.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627A" w:rsidRDefault="0056627A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6B88" w:rsidRDefault="00DD3962" w:rsidP="008E6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8E6B88">
        <w:rPr>
          <w:rFonts w:ascii="Arial" w:hAnsi="Arial" w:cs="Arial"/>
          <w:b/>
          <w:bCs/>
        </w:rPr>
        <w:t xml:space="preserve"> III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Odm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na a platební podmínky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Objednatel se zavazuje za poskytování služeb dle této smlouvy zaplatit Poskytovateli</w:t>
      </w:r>
    </w:p>
    <w:p w:rsidR="00A21E78" w:rsidRDefault="008E6B88" w:rsidP="00A21E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C641D">
        <w:rPr>
          <w:rFonts w:ascii="Arial" w:hAnsi="Arial" w:cs="Arial"/>
          <w:b/>
        </w:rPr>
        <w:t xml:space="preserve">smluvní odměnu </w:t>
      </w:r>
      <w:r w:rsidR="007075E5" w:rsidRPr="001C641D">
        <w:rPr>
          <w:rFonts w:ascii="Arial" w:hAnsi="Arial" w:cs="Arial"/>
          <w:b/>
        </w:rPr>
        <w:t xml:space="preserve">za </w:t>
      </w:r>
      <w:r w:rsidRPr="001C641D">
        <w:rPr>
          <w:rFonts w:ascii="Arial" w:hAnsi="Arial" w:cs="Arial"/>
          <w:b/>
        </w:rPr>
        <w:t>poskytování služeb dle této smlouvy</w:t>
      </w:r>
      <w:r w:rsidR="00A21E78">
        <w:rPr>
          <w:rFonts w:ascii="Arial" w:hAnsi="Arial" w:cs="Arial"/>
        </w:rPr>
        <w:t xml:space="preserve"> </w:t>
      </w:r>
      <w:r w:rsidR="00DF2241" w:rsidRPr="00A21E78">
        <w:rPr>
          <w:rFonts w:ascii="Arial" w:hAnsi="Arial" w:cs="Arial"/>
          <w:b/>
        </w:rPr>
        <w:t xml:space="preserve">ve výši </w:t>
      </w:r>
      <w:r w:rsidR="001C641D">
        <w:rPr>
          <w:rFonts w:ascii="Arial" w:hAnsi="Arial" w:cs="Arial"/>
          <w:b/>
        </w:rPr>
        <w:t>165</w:t>
      </w:r>
      <w:r w:rsidR="00DF2241" w:rsidRPr="00A21E78">
        <w:rPr>
          <w:rFonts w:ascii="Arial" w:hAnsi="Arial" w:cs="Arial"/>
          <w:b/>
        </w:rPr>
        <w:t xml:space="preserve">,-Kč za </w:t>
      </w:r>
      <w:r w:rsidR="00D1448C" w:rsidRPr="00A21E78">
        <w:rPr>
          <w:rFonts w:ascii="Arial" w:hAnsi="Arial" w:cs="Arial"/>
          <w:b/>
        </w:rPr>
        <w:t xml:space="preserve">1 </w:t>
      </w:r>
      <w:r w:rsidR="00DF2241" w:rsidRPr="00A21E78">
        <w:rPr>
          <w:rFonts w:ascii="Arial" w:hAnsi="Arial" w:cs="Arial"/>
          <w:b/>
        </w:rPr>
        <w:t>hodinu</w:t>
      </w:r>
      <w:r w:rsidR="00A21E78">
        <w:rPr>
          <w:rFonts w:ascii="Arial" w:hAnsi="Arial" w:cs="Arial"/>
          <w:b/>
        </w:rPr>
        <w:t xml:space="preserve"> prací.</w:t>
      </w:r>
    </w:p>
    <w:p w:rsidR="00DF2241" w:rsidRPr="00DF2241" w:rsidRDefault="00DF2241" w:rsidP="00DF22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E6B88" w:rsidRPr="004C277B" w:rsidRDefault="00DF2241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8E6B88">
        <w:rPr>
          <w:rFonts w:ascii="Arial" w:hAnsi="Arial" w:cs="Arial"/>
        </w:rPr>
        <w:t>Poskytovatel bude Objednateli poskytovat v příslušném kalendářním měsíci služby</w:t>
      </w:r>
      <w:r w:rsidR="00D1448C">
        <w:rPr>
          <w:rFonts w:ascii="Arial" w:hAnsi="Arial" w:cs="Arial"/>
        </w:rPr>
        <w:t xml:space="preserve">            </w:t>
      </w:r>
      <w:r w:rsidR="008E6B88">
        <w:rPr>
          <w:rFonts w:ascii="Arial" w:hAnsi="Arial" w:cs="Arial"/>
        </w:rPr>
        <w:t xml:space="preserve">v rozsahu </w:t>
      </w:r>
      <w:r w:rsidR="001C641D" w:rsidRPr="001C641D">
        <w:rPr>
          <w:rFonts w:ascii="Arial" w:hAnsi="Arial" w:cs="Arial"/>
          <w:b/>
        </w:rPr>
        <w:t>100</w:t>
      </w:r>
      <w:r w:rsidR="008E6B88" w:rsidRPr="001C641D">
        <w:rPr>
          <w:rFonts w:ascii="Arial" w:hAnsi="Arial" w:cs="Arial"/>
          <w:b/>
        </w:rPr>
        <w:t xml:space="preserve"> pracovních hodin</w:t>
      </w:r>
      <w:r w:rsidR="008E6B88">
        <w:rPr>
          <w:rFonts w:ascii="Arial" w:hAnsi="Arial" w:cs="Arial"/>
        </w:rPr>
        <w:t xml:space="preserve"> ve smyslu čl. I odst. 3 této smlouvy</w:t>
      </w:r>
      <w:r w:rsidR="00A5670A">
        <w:rPr>
          <w:rFonts w:ascii="Arial" w:hAnsi="Arial" w:cs="Arial"/>
        </w:rPr>
        <w:t>.</w:t>
      </w:r>
      <w:r w:rsidR="008E6B88">
        <w:rPr>
          <w:rFonts w:ascii="Arial" w:hAnsi="Arial" w:cs="Arial"/>
        </w:rPr>
        <w:t xml:space="preserve"> </w:t>
      </w:r>
      <w:r w:rsidR="008E6B88" w:rsidRPr="004C277B">
        <w:rPr>
          <w:rFonts w:ascii="Arial" w:hAnsi="Arial" w:cs="Arial"/>
        </w:rPr>
        <w:t>Odměna za poskytování služeb bude hrazena dle</w:t>
      </w:r>
      <w:r w:rsidRPr="004C277B">
        <w:rPr>
          <w:rFonts w:ascii="Arial" w:hAnsi="Arial" w:cs="Arial"/>
        </w:rPr>
        <w:t xml:space="preserve"> </w:t>
      </w:r>
      <w:r w:rsidR="008E6B88" w:rsidRPr="004C277B">
        <w:rPr>
          <w:rFonts w:ascii="Arial" w:hAnsi="Arial" w:cs="Arial"/>
        </w:rPr>
        <w:t>skutečného rozsahu poskytnutých služeb v kalendářním měsíci.</w:t>
      </w:r>
    </w:p>
    <w:p w:rsidR="004C277B" w:rsidRDefault="004C277B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6B88" w:rsidRDefault="008E6B88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Odměna dle odst. 1 tohoto článku je konečná a zahrnuje veškeré náklady Poskytovatele</w:t>
      </w:r>
      <w:r w:rsidR="00D1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spojené s plněním předmětu smlouvy</w:t>
      </w:r>
      <w:r w:rsidR="00DF2241">
        <w:rPr>
          <w:rFonts w:ascii="Arial" w:hAnsi="Arial" w:cs="Arial"/>
        </w:rPr>
        <w:t>.</w:t>
      </w:r>
    </w:p>
    <w:p w:rsidR="004C277B" w:rsidRDefault="004C277B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6B88" w:rsidRDefault="008E6B88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Plnění dle této smlouvy se považuje za uskutečněné vždy k poslednímu dni kalendářního</w:t>
      </w:r>
      <w:r w:rsidR="00D1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měsíce.</w:t>
      </w:r>
      <w:r w:rsidR="005662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uskutečnění zdanitelného plnění je Poskytovatel oprávněn vystavit fakturu</w:t>
      </w:r>
      <w:r w:rsidR="00DF2241">
        <w:rPr>
          <w:rFonts w:ascii="Arial" w:hAnsi="Arial" w:cs="Arial"/>
        </w:rPr>
        <w:t>-</w:t>
      </w:r>
      <w:r w:rsidR="0056627A">
        <w:rPr>
          <w:rFonts w:ascii="Arial" w:hAnsi="Arial" w:cs="Arial"/>
        </w:rPr>
        <w:t>d</w:t>
      </w:r>
      <w:r>
        <w:rPr>
          <w:rFonts w:ascii="Arial" w:hAnsi="Arial" w:cs="Arial"/>
        </w:rPr>
        <w:t>oklad.</w:t>
      </w:r>
    </w:p>
    <w:p w:rsidR="00E017CC" w:rsidRDefault="00E017CC" w:rsidP="00D144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E6B88" w:rsidRDefault="008E6B88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Splatnost faktur je </w:t>
      </w:r>
      <w:r w:rsidR="0056627A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dnů ode dne prokazatelného doručení jejich originálů Objednateli, a to</w:t>
      </w:r>
      <w:r w:rsidR="005662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adresu Objednatele.</w:t>
      </w:r>
    </w:p>
    <w:p w:rsidR="007D1F84" w:rsidRDefault="007D1F84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27A" w:rsidRDefault="008E6B88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6. Odměna se považuje za uhrazenou dnem odepsání fakturované částky z účtu </w:t>
      </w:r>
      <w:r w:rsidR="0056627A">
        <w:rPr>
          <w:rFonts w:ascii="Arial" w:hAnsi="Arial" w:cs="Arial"/>
        </w:rPr>
        <w:t>O</w:t>
      </w:r>
      <w:r>
        <w:rPr>
          <w:rFonts w:ascii="Arial" w:hAnsi="Arial" w:cs="Arial"/>
        </w:rPr>
        <w:t>bjednatele</w:t>
      </w:r>
      <w:r w:rsidR="005662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ve prospěch účtu Poskytovatele. 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7. Faktury budou mít tyto náležitosti: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označení faktury a její číslo,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jména a sídla Objednatele a Poskytovatele,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podpis Poskytovatele a jeho IČ,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označení bankovního spojení, označení peněžního ústavu, číslo účtu,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číslo smlouvy dle číselné řady Objednatele (</w:t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.),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datum vystavení,</w:t>
      </w:r>
    </w:p>
    <w:p w:rsidR="008E6B88" w:rsidRDefault="008E6B88" w:rsidP="008E6B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označení předmětu plnění,</w:t>
      </w:r>
    </w:p>
    <w:p w:rsidR="008E6B88" w:rsidRDefault="008E6B88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fakturovanou částku,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+další náležitosti dle § 435 občanského zákoníku a daňového dokladu dle zákona č. 563/1991 Sb., o účetnictví, ve znění pozdějších předpisů a dle zákona č. 235/2004 Sb., o dani z přidané hodnoty, ve znění pozdějších předpisů.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Přílohou faktur bude vždy </w:t>
      </w:r>
      <w:r w:rsidRPr="0056627A">
        <w:rPr>
          <w:rFonts w:ascii="Arial" w:hAnsi="Arial" w:cs="Arial"/>
          <w:b/>
        </w:rPr>
        <w:t>výkaz poskyt</w:t>
      </w:r>
      <w:r w:rsidR="00E017CC">
        <w:rPr>
          <w:rFonts w:ascii="Arial" w:hAnsi="Arial" w:cs="Arial"/>
          <w:b/>
        </w:rPr>
        <w:t xml:space="preserve">ovaného plnění a služeb </w:t>
      </w:r>
      <w:r>
        <w:rPr>
          <w:rFonts w:ascii="Arial" w:hAnsi="Arial" w:cs="Arial"/>
        </w:rPr>
        <w:t>za období, za které bude příslušná faktura vystavena.</w:t>
      </w:r>
    </w:p>
    <w:p w:rsidR="007D1F84" w:rsidRDefault="007D1F84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V případě, že faktura nebude mít stanovené náležitosti a přílohy nebo bude obsahovat chybné údaje, je Objednatel oprávněn tuto fakturu ve lhůtě její splatnosti vrátit Poskytovateli, aniž by se tím Objednatel dostal do prodlení s úhradou faktury. Nová lhůta splatnosti počíná běžet dnem obdržení opravené nebo nově vystavené faktury. Důvod případného vrácení faktury musí být objednatelem jednoznačně vymezen.</w:t>
      </w:r>
    </w:p>
    <w:p w:rsidR="007D1F84" w:rsidRDefault="007D1F84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Odměna bude Objednatelem hrazena Poskytovateli bezhotovostním převodem na bankovní účet Poskytovatele uvedený na faktuře.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6627A" w:rsidRDefault="00DD3962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56627A">
        <w:rPr>
          <w:rFonts w:ascii="Arial" w:hAnsi="Arial" w:cs="Arial"/>
          <w:b/>
          <w:bCs/>
        </w:rPr>
        <w:t xml:space="preserve"> IV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Náhrada škody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6627A" w:rsidRDefault="0056627A" w:rsidP="00A56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případě, že Poskytovatel způsobí Objednateli porušením závazků vyplývajících z</w:t>
      </w:r>
      <w:r w:rsidR="00A5670A">
        <w:rPr>
          <w:rFonts w:ascii="Arial" w:hAnsi="Arial" w:cs="Arial"/>
        </w:rPr>
        <w:t> </w:t>
      </w:r>
      <w:r>
        <w:rPr>
          <w:rFonts w:ascii="Arial" w:hAnsi="Arial" w:cs="Arial"/>
        </w:rPr>
        <w:t>této</w:t>
      </w:r>
      <w:r w:rsidR="00A56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 škodu, je povinen ji v plné výši uhradit Objednateli.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6627A" w:rsidRDefault="00DD3962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56627A">
        <w:rPr>
          <w:rFonts w:ascii="Arial" w:hAnsi="Arial" w:cs="Arial"/>
          <w:b/>
          <w:bCs/>
        </w:rPr>
        <w:t xml:space="preserve"> V.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Místo pln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ní</w:t>
      </w: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641D" w:rsidRPr="001C641D" w:rsidRDefault="0056627A" w:rsidP="00A567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Místem plnění je</w:t>
      </w:r>
      <w:r w:rsidRPr="0056627A">
        <w:rPr>
          <w:rFonts w:ascii="Arial" w:hAnsi="Arial" w:cs="Arial"/>
          <w:b/>
          <w:color w:val="000000"/>
        </w:rPr>
        <w:t xml:space="preserve"> </w:t>
      </w:r>
      <w:r w:rsidR="001C641D" w:rsidRPr="001C641D">
        <w:rPr>
          <w:rFonts w:ascii="Arial" w:hAnsi="Arial" w:cs="Arial"/>
          <w:color w:val="000000"/>
        </w:rPr>
        <w:t xml:space="preserve">ZŠ a MŠ Chelčického 43/2614 Praha 3, </w:t>
      </w:r>
      <w:r w:rsidR="001C641D" w:rsidRPr="00A5670A">
        <w:rPr>
          <w:rFonts w:ascii="Arial" w:hAnsi="Arial" w:cs="Arial"/>
          <w:b/>
          <w:color w:val="000000"/>
        </w:rPr>
        <w:t xml:space="preserve">pracoviště mateřské školy </w:t>
      </w:r>
      <w:r w:rsidR="001C641D">
        <w:rPr>
          <w:rFonts w:ascii="Arial" w:hAnsi="Arial" w:cs="Arial"/>
          <w:color w:val="000000"/>
        </w:rPr>
        <w:t xml:space="preserve">umístěné na adrese </w:t>
      </w:r>
      <w:r w:rsidR="001C641D" w:rsidRPr="001C641D">
        <w:rPr>
          <w:rFonts w:ascii="Arial" w:hAnsi="Arial" w:cs="Arial"/>
          <w:color w:val="000000"/>
        </w:rPr>
        <w:t>Roháčova 535/</w:t>
      </w:r>
      <w:proofErr w:type="gramStart"/>
      <w:r w:rsidR="001C641D" w:rsidRPr="001C641D">
        <w:rPr>
          <w:rFonts w:ascii="Arial" w:hAnsi="Arial" w:cs="Arial"/>
          <w:color w:val="000000"/>
        </w:rPr>
        <w:t>38a</w:t>
      </w:r>
      <w:proofErr w:type="gramEnd"/>
      <w:r w:rsidR="001C641D">
        <w:rPr>
          <w:rFonts w:ascii="Arial" w:hAnsi="Arial" w:cs="Arial"/>
          <w:color w:val="000000"/>
        </w:rPr>
        <w:t xml:space="preserve">, Praha 3. </w:t>
      </w:r>
      <w:r w:rsidR="001C641D" w:rsidRPr="001C641D">
        <w:rPr>
          <w:rFonts w:ascii="Arial" w:hAnsi="Arial" w:cs="Arial"/>
          <w:color w:val="000000"/>
        </w:rPr>
        <w:t xml:space="preserve"> </w:t>
      </w:r>
    </w:p>
    <w:p w:rsidR="001C641D" w:rsidRDefault="001C641D" w:rsidP="005662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56627A" w:rsidRDefault="0056627A" w:rsidP="00D14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:rsidR="0056627A" w:rsidRDefault="0056627A" w:rsidP="005662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33233" w:rsidRDefault="00DD3962" w:rsidP="00A33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9B4B8D">
        <w:rPr>
          <w:rFonts w:ascii="Arial" w:hAnsi="Arial" w:cs="Arial"/>
          <w:b/>
          <w:bCs/>
        </w:rPr>
        <w:t xml:space="preserve"> VI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Platnost a doba trvání této smlouvy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 Tato smlouva nabývá platnosti dne</w:t>
      </w:r>
      <w:r w:rsidR="00C62AB3">
        <w:rPr>
          <w:rFonts w:ascii="Arial" w:hAnsi="Arial" w:cs="Arial"/>
        </w:rPr>
        <w:t xml:space="preserve"> </w:t>
      </w:r>
      <w:r w:rsidR="00550097" w:rsidRPr="00550097">
        <w:rPr>
          <w:rFonts w:ascii="Arial" w:hAnsi="Arial" w:cs="Arial"/>
          <w:b/>
        </w:rPr>
        <w:t>1.</w:t>
      </w:r>
      <w:r w:rsidR="00A5670A">
        <w:rPr>
          <w:rFonts w:ascii="Arial" w:hAnsi="Arial" w:cs="Arial"/>
          <w:b/>
        </w:rPr>
        <w:t xml:space="preserve"> 9</w:t>
      </w:r>
      <w:r w:rsidR="001C641D" w:rsidRPr="00550097">
        <w:rPr>
          <w:rFonts w:ascii="Arial" w:hAnsi="Arial" w:cs="Arial"/>
          <w:b/>
        </w:rPr>
        <w:t>.</w:t>
      </w:r>
      <w:r w:rsidR="00A5670A">
        <w:rPr>
          <w:rFonts w:ascii="Arial" w:hAnsi="Arial" w:cs="Arial"/>
          <w:b/>
        </w:rPr>
        <w:t xml:space="preserve"> </w:t>
      </w:r>
      <w:r w:rsidR="001C641D" w:rsidRPr="00550097">
        <w:rPr>
          <w:rFonts w:ascii="Arial" w:hAnsi="Arial" w:cs="Arial"/>
          <w:b/>
        </w:rPr>
        <w:t>201</w:t>
      </w:r>
      <w:r w:rsidR="00357B54" w:rsidRPr="00550097">
        <w:rPr>
          <w:rFonts w:ascii="Arial" w:hAnsi="Arial" w:cs="Arial"/>
          <w:b/>
        </w:rPr>
        <w:t>9</w:t>
      </w:r>
      <w:r w:rsidR="001C641D" w:rsidRPr="00550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je uzavřena na dobu určitou </w:t>
      </w:r>
      <w:r w:rsidRPr="00D1448C">
        <w:rPr>
          <w:rFonts w:ascii="Arial" w:hAnsi="Arial" w:cs="Arial"/>
          <w:b/>
        </w:rPr>
        <w:t>do 3</w:t>
      </w:r>
      <w:r w:rsidR="00A5670A">
        <w:rPr>
          <w:rFonts w:ascii="Arial" w:hAnsi="Arial" w:cs="Arial"/>
          <w:b/>
        </w:rPr>
        <w:t>1</w:t>
      </w:r>
      <w:r w:rsidRPr="00D1448C">
        <w:rPr>
          <w:rFonts w:ascii="Arial" w:hAnsi="Arial" w:cs="Arial"/>
          <w:b/>
        </w:rPr>
        <w:t>.</w:t>
      </w:r>
      <w:r w:rsidR="00A5670A">
        <w:rPr>
          <w:rFonts w:ascii="Arial" w:hAnsi="Arial" w:cs="Arial"/>
          <w:b/>
        </w:rPr>
        <w:t xml:space="preserve"> 12</w:t>
      </w:r>
      <w:r w:rsidRPr="00D1448C">
        <w:rPr>
          <w:rFonts w:ascii="Arial" w:hAnsi="Arial" w:cs="Arial"/>
          <w:b/>
        </w:rPr>
        <w:t>.</w:t>
      </w:r>
      <w:r w:rsidR="00A5670A">
        <w:rPr>
          <w:rFonts w:ascii="Arial" w:hAnsi="Arial" w:cs="Arial"/>
          <w:b/>
        </w:rPr>
        <w:t xml:space="preserve"> </w:t>
      </w:r>
      <w:r w:rsidRPr="00D1448C">
        <w:rPr>
          <w:rFonts w:ascii="Arial" w:hAnsi="Arial" w:cs="Arial"/>
          <w:b/>
        </w:rPr>
        <w:t>201</w:t>
      </w:r>
      <w:r w:rsidR="00357B54">
        <w:rPr>
          <w:rFonts w:ascii="Arial" w:hAnsi="Arial" w:cs="Arial"/>
          <w:b/>
        </w:rPr>
        <w:t>9</w:t>
      </w:r>
      <w:r w:rsidRPr="00D1448C">
        <w:rPr>
          <w:rFonts w:ascii="Arial" w:hAnsi="Arial" w:cs="Arial"/>
          <w:b/>
        </w:rPr>
        <w:t>.</w:t>
      </w:r>
    </w:p>
    <w:p w:rsidR="007D1F84" w:rsidRPr="00D1448C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Tuto smlouvu je možné ukončit písemnou dohodou smluvních stran nebo jednostranně písemnou výpovědí. Tuto smlouvu může vypovědět kterákoliv ze smluvních stran, a to i bez udání důvodu. </w:t>
      </w:r>
      <w:r w:rsidRPr="007D1F84">
        <w:rPr>
          <w:rFonts w:ascii="Arial" w:hAnsi="Arial" w:cs="Arial"/>
        </w:rPr>
        <w:t>Výpovědní lhůta činí 2 měsíce</w:t>
      </w:r>
      <w:r w:rsidRPr="00A332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počíná běžet prvním dnem kalendářního měsíce následujícího po měsíci, v němž byla výpověď doručena druhé smluvní straně.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Smluvní strany provedou veškeré finanční a věcné vypořádání nejpozději do 30 dnů po skončení smluvního vztahu dle této smlouvy.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 V případě, že dojde k předčasnému ukončení smluvního vztahu dle této smlouvy, a to na základě právního úkonu kterékoliv ze smluvních stran, je Poskytovatel vždy povinen upozornit Objednatele na možná nebezpečí zmaření účelu této smlouvy nebo vzniku škody</w:t>
      </w:r>
      <w:r w:rsidRPr="00A33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bezprostředně hrozící Objednateli nedokončením předmětu této smlouvy a provést nezbytná opatření potřebná k zabránění takového zmaření nebo škody.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DD3962" w:rsidP="00A33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>Čl.</w:t>
      </w:r>
      <w:r w:rsidR="00A33233">
        <w:rPr>
          <w:rFonts w:ascii="Arial" w:hAnsi="Arial" w:cs="Arial"/>
          <w:b/>
          <w:bCs/>
        </w:rPr>
        <w:t xml:space="preserve"> </w:t>
      </w:r>
      <w:r w:rsidR="009B4B8D">
        <w:rPr>
          <w:rFonts w:ascii="Arial" w:hAnsi="Arial" w:cs="Arial"/>
          <w:b/>
          <w:bCs/>
        </w:rPr>
        <w:t>VIII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Ostatní ujednání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B4B8D" w:rsidRDefault="00A33233" w:rsidP="009B4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B4B8D">
        <w:rPr>
          <w:rFonts w:ascii="Arial" w:hAnsi="Arial" w:cs="Arial"/>
        </w:rPr>
        <w:t xml:space="preserve">Smluvní strany jsou povinny zachovávat mlčenlivost o všech skutečnostech týkajících se předmětu této smlouvy, které nejsou právními předpisy určeny ke zveřejnění nebo nejsou obecně známé. </w:t>
      </w:r>
    </w:p>
    <w:p w:rsidR="007D1F84" w:rsidRDefault="007D1F84" w:rsidP="009B4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2AB3" w:rsidRDefault="009B4B8D" w:rsidP="009B4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62AB3">
        <w:rPr>
          <w:rFonts w:ascii="Arial" w:hAnsi="Arial" w:cs="Arial"/>
        </w:rPr>
        <w:t xml:space="preserve">Podepsáním této smlouvy smluvní strany výslovně souhlasí s tím, že celý text této smlouvy a veškeré skutečnosti v ní uvedené mohou být ze strany Objednatele a Městské části Praha 3 </w:t>
      </w:r>
      <w:proofErr w:type="gramStart"/>
      <w:r w:rsidR="00C62AB3">
        <w:rPr>
          <w:rFonts w:ascii="Arial" w:hAnsi="Arial" w:cs="Arial"/>
        </w:rPr>
        <w:t>zveřejněny</w:t>
      </w:r>
      <w:proofErr w:type="gramEnd"/>
      <w:r w:rsidR="00C62AB3">
        <w:rPr>
          <w:rFonts w:ascii="Arial" w:hAnsi="Arial" w:cs="Arial"/>
        </w:rPr>
        <w:t xml:space="preserve"> a to včetně výše ceny, způsobu, místa a času plnění smlouvy.   </w:t>
      </w:r>
    </w:p>
    <w:p w:rsidR="009B4B8D" w:rsidRDefault="009B4B8D" w:rsidP="009B4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uveřejnit tuto smlouvu a informace z ní vyplývající, zejména pak výši sjednané odměny a skutečně uhrazené odměny, a to jakýmkoliv způsobem.</w:t>
      </w:r>
    </w:p>
    <w:p w:rsidR="007D1F84" w:rsidRDefault="007D1F84" w:rsidP="009B4B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9B4B8D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33233">
        <w:rPr>
          <w:rFonts w:ascii="Arial" w:hAnsi="Arial" w:cs="Arial"/>
        </w:rPr>
        <w:t>Tuto smlouvu lze měnit na základě dohody smluvních stran formou písemných číslovaných dodatků, podepsaných oprávněnými zástupci smluvních stran.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C62AB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233">
        <w:rPr>
          <w:rFonts w:ascii="Arial" w:hAnsi="Arial" w:cs="Arial"/>
        </w:rPr>
        <w:t>. V otázkách, které nejsou touto smlouvou upraveny, se řídí právní vztahy platným právem České republiky, zejména občanským zákoníkem.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C62AB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3233">
        <w:rPr>
          <w:rFonts w:ascii="Arial" w:hAnsi="Arial" w:cs="Arial"/>
        </w:rPr>
        <w:t>. Nastanou-li skutečnosti, které jedné nebo oběma smluvním stranám částečně nebo úplně znemožní plnění jejich povinností podle této smlouvy, jsou smluvní strany povinny se o tom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bez zbytečného odkladu písemně informovat. Zároveň jsou obě smluvní strany zavázány společně podniknout veškeré kroky k překonání překážek plnění této smlouvy.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C62AB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3233">
        <w:rPr>
          <w:rFonts w:ascii="Arial" w:hAnsi="Arial" w:cs="Arial"/>
        </w:rPr>
        <w:t>. Stane-li se některé ustanovení této smlouvy neplatné nebo neúčinné, nedotýká se to ostatních ustanovení této smlouvy, která zůstávají nadále platná a účinná. Smluvní strany se v takovém případě zavazují dohodou nahradit ustanovení neplatné či neúčinné novým ustanovením, které nejlépe odpovídá původně zamýšlenému účelu ustanovení neplatného či neúčinného.</w:t>
      </w:r>
      <w:r>
        <w:rPr>
          <w:rFonts w:ascii="Arial" w:hAnsi="Arial" w:cs="Arial"/>
        </w:rPr>
        <w:t xml:space="preserve"> </w:t>
      </w:r>
      <w:r w:rsidR="00A33233">
        <w:rPr>
          <w:rFonts w:ascii="Arial" w:hAnsi="Arial" w:cs="Arial"/>
        </w:rPr>
        <w:t>Do té doby platí odpovídající úprava obecně závazných právních předpisů České republiky.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C62AB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A33233">
        <w:rPr>
          <w:rFonts w:ascii="Arial" w:hAnsi="Arial" w:cs="Arial"/>
        </w:rPr>
        <w:t xml:space="preserve"> Tato smlouva je vyhotovena ve 2 stejnopisech, z nichž Objednatel obdrží 1 a Poskytovatel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stejnopis.</w:t>
      </w: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C62A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Žádná ze smluvních stran není oprávněna práva a povinnosti z této smlouvy bez písemného souhlasu druhé smluvní strany postoupit na jiné subjekty.</w:t>
      </w: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62AB3" w:rsidRDefault="00C62AB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Praze dne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……..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Praze dne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……..</w:t>
      </w:r>
    </w:p>
    <w:p w:rsid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D1F84" w:rsidRDefault="007D1F84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097" w:rsidRDefault="00550097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50097" w:rsidRDefault="00550097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233" w:rsidRDefault="00A33233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…..…</w:t>
      </w:r>
      <w:r w:rsidR="007D1F84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……………………………………..</w:t>
      </w:r>
    </w:p>
    <w:p w:rsidR="00A33233" w:rsidRPr="00D1448C" w:rsidRDefault="00D1448C" w:rsidP="00A33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9E5F4E">
        <w:rPr>
          <w:rFonts w:ascii="Arial" w:hAnsi="Arial" w:cs="Arial"/>
          <w:b/>
        </w:rPr>
        <w:t xml:space="preserve"> </w:t>
      </w:r>
      <w:r w:rsidR="007D1F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9E5F4E">
        <w:rPr>
          <w:rFonts w:ascii="Arial" w:hAnsi="Arial" w:cs="Arial"/>
          <w:b/>
        </w:rPr>
        <w:t xml:space="preserve">ředitel školy </w:t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A33233" w:rsidRPr="00D1448C">
        <w:rPr>
          <w:rFonts w:ascii="Arial" w:hAnsi="Arial" w:cs="Arial"/>
          <w:b/>
        </w:rPr>
        <w:tab/>
      </w:r>
      <w:r w:rsidR="009E5F4E">
        <w:rPr>
          <w:rFonts w:ascii="Arial" w:hAnsi="Arial" w:cs="Arial"/>
          <w:b/>
        </w:rPr>
        <w:t xml:space="preserve">     </w:t>
      </w:r>
      <w:r w:rsidR="00A33233" w:rsidRPr="00D1448C">
        <w:rPr>
          <w:rFonts w:ascii="Arial" w:hAnsi="Arial" w:cs="Arial"/>
          <w:b/>
        </w:rPr>
        <w:t xml:space="preserve"> </w:t>
      </w:r>
      <w:r w:rsidR="009E5F4E">
        <w:rPr>
          <w:rFonts w:ascii="Arial" w:hAnsi="Arial" w:cs="Arial"/>
          <w:b/>
        </w:rPr>
        <w:t xml:space="preserve">poskytovatel služby </w:t>
      </w:r>
      <w:r w:rsidR="00A33233" w:rsidRPr="00D1448C">
        <w:rPr>
          <w:rFonts w:ascii="Arial" w:hAnsi="Arial" w:cs="Arial"/>
          <w:b/>
        </w:rPr>
        <w:t xml:space="preserve"> </w:t>
      </w:r>
    </w:p>
    <w:sectPr w:rsidR="00A33233" w:rsidRPr="00D1448C" w:rsidSect="007D1F84">
      <w:footerReference w:type="default" r:id="rId8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CAB" w:rsidRDefault="004B7CAB" w:rsidP="00D1448C">
      <w:pPr>
        <w:spacing w:after="0" w:line="240" w:lineRule="auto"/>
      </w:pPr>
      <w:r>
        <w:separator/>
      </w:r>
    </w:p>
  </w:endnote>
  <w:endnote w:type="continuationSeparator" w:id="0">
    <w:p w:rsidR="004B7CAB" w:rsidRDefault="004B7CAB" w:rsidP="00D1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699244"/>
      <w:docPartObj>
        <w:docPartGallery w:val="Page Numbers (Bottom of Page)"/>
        <w:docPartUnique/>
      </w:docPartObj>
    </w:sdtPr>
    <w:sdtEndPr>
      <w:rPr>
        <w:b/>
        <w:sz w:val="18"/>
        <w:szCs w:val="18"/>
      </w:rPr>
    </w:sdtEndPr>
    <w:sdtContent>
      <w:p w:rsidR="00D1448C" w:rsidRPr="00D1448C" w:rsidRDefault="00D1448C">
        <w:pPr>
          <w:pStyle w:val="Zpat"/>
          <w:jc w:val="center"/>
          <w:rPr>
            <w:b/>
            <w:sz w:val="18"/>
            <w:szCs w:val="18"/>
          </w:rPr>
        </w:pPr>
        <w:r w:rsidRPr="00D1448C">
          <w:rPr>
            <w:b/>
            <w:sz w:val="18"/>
            <w:szCs w:val="18"/>
          </w:rPr>
          <w:fldChar w:fldCharType="begin"/>
        </w:r>
        <w:r w:rsidRPr="00D1448C">
          <w:rPr>
            <w:b/>
            <w:sz w:val="18"/>
            <w:szCs w:val="18"/>
          </w:rPr>
          <w:instrText>PAGE   \* MERGEFORMAT</w:instrText>
        </w:r>
        <w:r w:rsidRPr="00D1448C">
          <w:rPr>
            <w:b/>
            <w:sz w:val="18"/>
            <w:szCs w:val="18"/>
          </w:rPr>
          <w:fldChar w:fldCharType="separate"/>
        </w:r>
        <w:r w:rsidR="001115B1">
          <w:rPr>
            <w:b/>
            <w:noProof/>
            <w:sz w:val="18"/>
            <w:szCs w:val="18"/>
          </w:rPr>
          <w:t>2</w:t>
        </w:r>
        <w:r w:rsidRPr="00D1448C">
          <w:rPr>
            <w:b/>
            <w:sz w:val="18"/>
            <w:szCs w:val="18"/>
          </w:rPr>
          <w:fldChar w:fldCharType="end"/>
        </w:r>
      </w:p>
    </w:sdtContent>
  </w:sdt>
  <w:p w:rsidR="00D1448C" w:rsidRDefault="00D14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CAB" w:rsidRDefault="004B7CAB" w:rsidP="00D1448C">
      <w:pPr>
        <w:spacing w:after="0" w:line="240" w:lineRule="auto"/>
      </w:pPr>
      <w:r>
        <w:separator/>
      </w:r>
    </w:p>
  </w:footnote>
  <w:footnote w:type="continuationSeparator" w:id="0">
    <w:p w:rsidR="004B7CAB" w:rsidRDefault="004B7CAB" w:rsidP="00D14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1A89"/>
    <w:multiLevelType w:val="hybridMultilevel"/>
    <w:tmpl w:val="5FB2C224"/>
    <w:lvl w:ilvl="0" w:tplc="B4DE2E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84D90"/>
    <w:multiLevelType w:val="hybridMultilevel"/>
    <w:tmpl w:val="55BC8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4"/>
    <w:rsid w:val="000543FE"/>
    <w:rsid w:val="00064897"/>
    <w:rsid w:val="00094E46"/>
    <w:rsid w:val="000F6AFD"/>
    <w:rsid w:val="001115B1"/>
    <w:rsid w:val="0015397C"/>
    <w:rsid w:val="001C641D"/>
    <w:rsid w:val="002069C9"/>
    <w:rsid w:val="0021646A"/>
    <w:rsid w:val="00292DC8"/>
    <w:rsid w:val="00357B54"/>
    <w:rsid w:val="00386C61"/>
    <w:rsid w:val="00392B3B"/>
    <w:rsid w:val="003E1A14"/>
    <w:rsid w:val="00417480"/>
    <w:rsid w:val="004B7CAB"/>
    <w:rsid w:val="004C277B"/>
    <w:rsid w:val="00535A06"/>
    <w:rsid w:val="00550097"/>
    <w:rsid w:val="00562AA6"/>
    <w:rsid w:val="0056627A"/>
    <w:rsid w:val="005D242F"/>
    <w:rsid w:val="00615B99"/>
    <w:rsid w:val="00660362"/>
    <w:rsid w:val="007075E5"/>
    <w:rsid w:val="00742D68"/>
    <w:rsid w:val="007D1F84"/>
    <w:rsid w:val="007F2CEA"/>
    <w:rsid w:val="00896BFE"/>
    <w:rsid w:val="008B4CAE"/>
    <w:rsid w:val="008D145E"/>
    <w:rsid w:val="008D34EE"/>
    <w:rsid w:val="008E6B88"/>
    <w:rsid w:val="00972555"/>
    <w:rsid w:val="0099550A"/>
    <w:rsid w:val="009B4B8D"/>
    <w:rsid w:val="009E5F4E"/>
    <w:rsid w:val="00A21E78"/>
    <w:rsid w:val="00A242A0"/>
    <w:rsid w:val="00A33233"/>
    <w:rsid w:val="00A51652"/>
    <w:rsid w:val="00A5670A"/>
    <w:rsid w:val="00AE0FC7"/>
    <w:rsid w:val="00AE600D"/>
    <w:rsid w:val="00AF7FFB"/>
    <w:rsid w:val="00C61E79"/>
    <w:rsid w:val="00C62AB3"/>
    <w:rsid w:val="00CA44AC"/>
    <w:rsid w:val="00D1448C"/>
    <w:rsid w:val="00D210FD"/>
    <w:rsid w:val="00DD3962"/>
    <w:rsid w:val="00DF2241"/>
    <w:rsid w:val="00E017CC"/>
    <w:rsid w:val="00E325AE"/>
    <w:rsid w:val="00E54880"/>
    <w:rsid w:val="00EA2B9D"/>
    <w:rsid w:val="00EB6E44"/>
    <w:rsid w:val="00F37FC6"/>
    <w:rsid w:val="00F8140E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72E02-37E2-4817-ADBD-5952BB4B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5C6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069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448C"/>
  </w:style>
  <w:style w:type="paragraph" w:styleId="Zpat">
    <w:name w:val="footer"/>
    <w:basedOn w:val="Normln"/>
    <w:link w:val="ZpatChar"/>
    <w:uiPriority w:val="99"/>
    <w:unhideWhenUsed/>
    <w:rsid w:val="00D1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02CFA-6BAA-4003-B7A8-791CAEF0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adminka</cp:lastModifiedBy>
  <cp:revision>2</cp:revision>
  <dcterms:created xsi:type="dcterms:W3CDTF">2019-09-18T08:31:00Z</dcterms:created>
  <dcterms:modified xsi:type="dcterms:W3CDTF">2019-09-18T08:31:00Z</dcterms:modified>
</cp:coreProperties>
</file>