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8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K SMLOUVĚ O DÍLO</w:t>
      </w:r>
      <w:bookmarkEnd w:id="0"/>
      <w:bookmarkEnd w:id="1"/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„11/392 a III/39212 Březník průtah“</w:t>
      </w:r>
      <w:bookmarkEnd w:id="2"/>
      <w:bookmarkEnd w:id="3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19"/>
          <w:szCs w:val="19"/>
        </w:rPr>
      </w:pPr>
      <w:r>
        <w:rPr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Číslo smlouvy objednatele: 133/2019/D1/VZMR/TR/S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19"/>
          <w:szCs w:val="19"/>
        </w:rPr>
      </w:pPr>
      <w:r>
        <w:rPr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Číslo smlouvy zhotovitele: 760802 26793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uzavřený podle ustanovení § 2586 a násl. zákona č. 89/2012 Sb., občanského zákoníku, v platném znění (dále též jen „OZ“) na shora uvedenou veřejnou zakázku na stavební práce.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33" w:val="left"/>
        </w:tabs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Krajská správa a údržba silnic Vysočiny, příspěvková organizace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sídlem:</w:t>
        <w:tab/>
        <w:t>Kosovská 1122/16, 586 01 Jihlava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33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  <w:tab/>
        <w:t>Ing. Radovanem Necidem, ředitelem organizace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Osoby pověřené jednat ve věcech technických: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720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681355</wp:posOffset>
                </wp:positionH>
                <wp:positionV relativeFrom="paragraph">
                  <wp:posOffset>190500</wp:posOffset>
                </wp:positionV>
                <wp:extent cx="2228215" cy="189293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28215" cy="18929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Technický dozor stavebníka: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Bankovní spojení: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účtu: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045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</w:t>
                              <w:tab/>
                              <w:t>000 90 450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05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DIČ:</w:t>
                              <w:tab/>
                              <w:t>CZ00090450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Telefon: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Fax: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645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E-mail:</w:t>
                              <w:tab/>
                              <w:t>_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07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Zřizovatel:</w:t>
                              <w:tab/>
                              <w:t>Kraj Vysočina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(dále jen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objednatel)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3.649999999999999pt;margin-top:15.pt;width:175.44999999999999pt;height:149.05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Technický dozor stavebníka: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Bankovní spojení: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účtu: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04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</w:t>
                        <w:tab/>
                        <w:t>000 90 450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05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  <w:tab/>
                        <w:t>CZ00090450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Telefon: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Fax: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64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E-mail:</w:t>
                        <w:tab/>
                        <w:t>_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07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Zřizovatel:</w:t>
                        <w:tab/>
                        <w:t>Kraj Vysočina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(dále jen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objednatel)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vedoucí TSO Třebíč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580" w:right="0" w:firstLine="0"/>
        <w:jc w:val="left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Krajcka spi avd « -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3140" w:right="0" w:firstLine="0"/>
        <w:jc w:val="left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»Hnic Vywčíny,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240" w:line="240" w:lineRule="auto"/>
        <w:ind w:left="358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112 -09- 2019 ) /</w:t>
      </w:r>
      <w:bookmarkEnd w:id="4"/>
      <w:bookmarkEnd w:id="5"/>
    </w:p>
    <w:p>
      <w:pPr>
        <w:pStyle w:val="Style20"/>
        <w:keepNext w:val="0"/>
        <w:keepLines w:val="0"/>
        <w:widowControl w:val="0"/>
        <w:shd w:val="clear" w:color="auto" w:fill="auto"/>
        <w:tabs>
          <w:tab w:pos="893" w:val="left"/>
          <w:tab w:pos="2033" w:val="left"/>
        </w:tabs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Č.J.:</w:t>
        <w:tab/>
        <w:t>C(A \</w:t>
        <w:tab/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‘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33" w:val="left"/>
        </w:tabs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</w:t>
        <w:tab/>
        <w:t>Skanska a.s.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33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sídlem:</w:t>
        <w:tab/>
        <w:t>Křižíkova 682/34a, 186 00 Praha 8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902" w:val="left"/>
          <w:tab w:pos="7954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korespond. adresa: Skanska a.s., závod IS Morava, Středisko AT, Vinohradská 88, 618 00 Brno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OM závodu IS Morava a</w:t>
        <w:tab/>
        <w:t>vedoucím technologie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závodu IS Morava oba na základě pověření PM/6629/2019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33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v:</w:t>
        <w:tab/>
        <w:t>Obchodním rejstříku vedeném Městským soudem v Praze, oddíl B, vložka 15904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pověřená jednat jménem zhotovitele ve věcech smluvních: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pověřená jednat jménem zhotovitele ve věcech technických: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3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stavbyvedoucí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33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</w:t>
        <w:tab/>
        <w:t>26271303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033" w:val="left"/>
        </w:tabs>
        <w:bidi w:val="0"/>
        <w:spacing w:before="0" w:after="18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  <w:tab/>
        <w:t>CZ699004845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Fax: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(společně také jako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„Smluvnístrany "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nebo jednotlivě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..Smluvnístrana ")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0" w:val="left"/>
        </w:tabs>
        <w:bidi w:val="0"/>
        <w:spacing w:before="0" w:after="50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vzájemně dohodly na změně stávající smlouvy ze dne 11. 7. 2019 spočívající ve stanovení konečné ceny na základě změny tak, jak je ujednána ve Změnovém listu č. 1 a soupisu prací, které jsou nedílnou součástí tohoto Dodatku č. 1.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0" w:val="left"/>
        </w:tabs>
        <w:bidi w:val="0"/>
        <w:spacing w:before="0" w:after="50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Předmět plnění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3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smlouvy se mění o realizované vícepráce a méněpráce v souladu se schváleným Změnovým listem č. 1, který je přílohou tohoto dodatku.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0" w:val="left"/>
        </w:tabs>
        <w:bidi w:val="0"/>
        <w:spacing w:before="0" w:after="1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Celková cena díla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5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smlouvy je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navýšena o cenu víceprací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základě úprav množství položek následovně: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4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a)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dle Změnového listu č.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 o 127.717,06 Kč bez DPH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snížena o cenu méněprací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základě úprav množství položek následovně: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4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a)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dle Změnového listu č.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 o - 329.288,03 Kč bez DPH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80"/>
        <w:jc w:val="left"/>
      </w:pPr>
      <w:r>
        <mc:AlternateContent>
          <mc:Choice Requires="wps">
            <w:drawing>
              <wp:anchor distT="0" distB="1237615" distL="114300" distR="126365" simplePos="0" relativeHeight="125829380" behindDoc="0" locked="0" layoutInCell="1" allowOverlap="1">
                <wp:simplePos x="0" y="0"/>
                <wp:positionH relativeFrom="page">
                  <wp:posOffset>4637405</wp:posOffset>
                </wp:positionH>
                <wp:positionV relativeFrom="paragraph">
                  <wp:posOffset>12700</wp:posOffset>
                </wp:positionV>
                <wp:extent cx="1042670" cy="186055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267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4.250.696,42 Kč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65.14999999999998pt;margin-top:1.pt;width:82.099999999999994pt;height:14.65pt;z-index:-125829373;mso-wrap-distance-left:9.pt;mso-wrap-distance-right:9.9499999999999993pt;mso-wrap-distance-bottom:97.45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4.250.696,42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247015" distB="189230" distL="114300" distR="114300" simplePos="0" relativeHeight="125829382" behindDoc="0" locked="0" layoutInCell="1" allowOverlap="1">
                <wp:simplePos x="0" y="0"/>
                <wp:positionH relativeFrom="page">
                  <wp:posOffset>4637405</wp:posOffset>
                </wp:positionH>
                <wp:positionV relativeFrom="paragraph">
                  <wp:posOffset>259715</wp:posOffset>
                </wp:positionV>
                <wp:extent cx="1054735" cy="987425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54735" cy="9874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6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127.717,06 Kč - 329.288,03 Kč 4.049.125,45 Kč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6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850.316,35 Kč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65.14999999999998pt;margin-top:20.449999999999999pt;width:83.049999999999997pt;height:77.75pt;z-index:-125829371;mso-wrap-distance-left:9.pt;mso-wrap-distance-top:19.449999999999999pt;mso-wrap-distance-right:9.pt;mso-wrap-distance-bottom:14.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60" w:lineRule="auto"/>
                        <w:ind w:left="0" w:right="0" w:firstLine="0"/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127.717,06 Kč - 329.288,03 Kč 4.049.125,45 Kč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6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850.316,35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1237615" distB="0" distL="123190" distR="123825" simplePos="0" relativeHeight="125829384" behindDoc="0" locked="0" layoutInCell="1" allowOverlap="1">
                <wp:simplePos x="0" y="0"/>
                <wp:positionH relativeFrom="page">
                  <wp:posOffset>4646295</wp:posOffset>
                </wp:positionH>
                <wp:positionV relativeFrom="paragraph">
                  <wp:posOffset>1250315</wp:posOffset>
                </wp:positionV>
                <wp:extent cx="1036320" cy="186055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632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4.899.441,80 Kč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65.85000000000002pt;margin-top:98.450000000000003pt;width:81.599999999999994pt;height:14.65pt;z-index:-125829369;mso-wrap-distance-left:9.6999999999999993pt;mso-wrap-distance-top:97.450000000000003pt;mso-wrap-distance-right:9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4.899.441,80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Původní cena díla bez DPH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Vícepráce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Méněpráce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Nově sjednaná cena dle Dodatku č. 1 bez DPH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DPH 21%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7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Nově sjednaná cena včetně DPH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0" w:val="left"/>
        </w:tabs>
        <w:bidi w:val="0"/>
        <w:spacing w:before="0" w:after="5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Smlouvy o dílo č. objednatele 133/2019/D1/VZMR/TR/S jsou tímto Dodatkem č. 1 nedotčené a zůstávají v platnosti v původním znění.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00" w:val="left"/>
        </w:tabs>
        <w:bidi w:val="0"/>
        <w:spacing w:before="0" w:after="12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je nedílnou součástí Smlouvy o dílo č. objednatele 133/2019/D1/VZMR/TR/S uzavřené dne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11. 7. 2019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podle ustanovení § 2586 a násl. OZ a dále Obchodními podmínkami zadavatele pro veřejné zakázky na stavební práce dle § 37 odst. 1 písm. c) ZZVZ, vydanými dle § 1751 a násl. OZ.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97" w:val="left"/>
        </w:tabs>
        <w:bidi w:val="0"/>
        <w:spacing w:before="0" w:after="48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 vyhotoven v čtyřech stejnopisech, z nichž dva výtisky obdrží objednatel a dva zhotovitel.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97" w:val="left"/>
        </w:tabs>
        <w:bidi w:val="0"/>
        <w:spacing w:before="0" w:after="480" w:line="26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Tento Dodatek č.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nabývá platnosti dnem podpisu a účinnosti dnem uveřejnění v informačním systému veřejné správy - Registru smluv.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97" w:val="left"/>
        </w:tabs>
        <w:bidi w:val="0"/>
        <w:spacing w:before="0" w:after="48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97" w:val="left"/>
        </w:tabs>
        <w:bidi w:val="0"/>
        <w:spacing w:before="0" w:after="48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Smluvní strany prohlašují, že si Dodatek č.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 podpisem přečetly, s jeho obsahem souhlasí a na důkaz svobodné a vážné vůle připojují své podpisy. Současně prohlašují, že tento dodatek nebyl sjednán v tísni ani za nijak jednostranně nevýhodných podmínek.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97" w:val="left"/>
        </w:tabs>
        <w:bidi w:val="0"/>
        <w:spacing w:before="0" w:after="48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přílohou je soupis skutečně provedených prací včetně méněprací.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36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Přílohy:</w:t>
        <w:tab/>
        <w:t>Změnový list č. 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14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Soupis prací pro ZL 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28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12700</wp:posOffset>
                </wp:positionV>
                <wp:extent cx="688975" cy="186055"/>
                <wp:wrapSquare wrapText="righ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88975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Zhotovitel: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54.25pt;margin-top:1.pt;width:54.25pt;height:14.65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Zhotovitel: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Objednatel:</w:t>
      </w: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648" w:left="1058" w:right="699" w:bottom="2191" w:header="1220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229235" distB="5715" distL="0" distR="0" simplePos="0" relativeHeight="125829388" behindDoc="0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229235</wp:posOffset>
                </wp:positionV>
                <wp:extent cx="1566545" cy="198120"/>
                <wp:wrapTopAndBottom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66545" cy="198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979" w:val="left"/>
                                <w:tab w:leader="dot" w:pos="183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</w:t>
                              <w:tab/>
                              <w:tab/>
                              <w:t xml:space="preserve"> dne: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54.700000000000003pt;margin-top:18.050000000000001pt;width:123.34999999999999pt;height:15.6pt;z-index:-125829365;mso-wrap-distance-left:0;mso-wrap-distance-top:18.050000000000001pt;mso-wrap-distance-right:0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979" w:val="left"/>
                          <w:tab w:leader="dot" w:pos="183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</w:t>
                        <w:tab/>
                        <w:tab/>
                        <w:t xml:space="preserve"> dne: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47650" distB="0" distL="0" distR="0" simplePos="0" relativeHeight="125829390" behindDoc="0" locked="0" layoutInCell="1" allowOverlap="1">
                <wp:simplePos x="0" y="0"/>
                <wp:positionH relativeFrom="page">
                  <wp:posOffset>4206240</wp:posOffset>
                </wp:positionH>
                <wp:positionV relativeFrom="paragraph">
                  <wp:posOffset>247650</wp:posOffset>
                </wp:positionV>
                <wp:extent cx="883920" cy="186055"/>
                <wp:wrapTopAndBottom/>
                <wp:docPr id="16" name="Shape 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8392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 dne: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331.19999999999999pt;margin-top:19.5pt;width:69.599999999999994pt;height:14.65pt;z-index:-125829363;mso-wrap-distance-left:0;mso-wrap-distance-top:19.5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dne: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65100" distB="66675" distL="0" distR="0" simplePos="0" relativeHeight="125829392" behindDoc="0" locked="0" layoutInCell="1" allowOverlap="1">
                <wp:simplePos x="0" y="0"/>
                <wp:positionH relativeFrom="page">
                  <wp:posOffset>5260340</wp:posOffset>
                </wp:positionH>
                <wp:positionV relativeFrom="paragraph">
                  <wp:posOffset>165100</wp:posOffset>
                </wp:positionV>
                <wp:extent cx="740410" cy="201295"/>
                <wp:wrapTopAndBottom/>
                <wp:docPr id="18" name="Shape 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041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6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1 3. 09. 2019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414.19999999999999pt;margin-top:13.pt;width:58.299999999999997pt;height:15.85pt;z-index:-125829361;mso-wrap-distance-left:0;mso-wrap-distance-top:13.pt;mso-wrap-distance-right:0;mso-wrap-distance-bottom:5.25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6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1 3. 09. 2019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2" w:after="11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82" w:left="0" w:right="0" w:bottom="1726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320" w:line="254" w:lineRule="auto"/>
        <w:ind w:left="314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127000</wp:posOffset>
                </wp:positionV>
                <wp:extent cx="1420495" cy="216535"/>
                <wp:wrapSquare wrapText="bothSides"/>
                <wp:docPr id="20" name="Shape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20495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OM^závocUrTS Morava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53.5pt;margin-top:10.pt;width:111.84999999999999pt;height:17.050000000000001pt;z-index:-12582935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OM^závocUrTS Morava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 ředitel organizace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82" w:left="1051" w:right="731" w:bottom="172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Vedoucí technologie závodu 1S Morava</w:t>
      </w:r>
    </w:p>
    <w:p>
      <w:pPr>
        <w:pStyle w:val="Style18"/>
        <w:keepNext/>
        <w:keepLines/>
        <w:framePr w:w="302" w:h="533" w:wrap="none" w:hAnchor="page" w:x="2509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</w:t>
      </w:r>
      <w:bookmarkEnd w:id="6"/>
      <w:bookmarkEnd w:id="7"/>
    </w:p>
    <w:p>
      <w:pPr>
        <w:pStyle w:val="Style2"/>
        <w:keepNext w:val="0"/>
        <w:keepLines w:val="0"/>
        <w:framePr w:w="302" w:h="533" w:wrap="none" w:hAnchor="page" w:x="2509" w:y="1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SL</w:t>
      </w:r>
    </w:p>
    <w:p>
      <w:pPr>
        <w:pStyle w:val="Style23"/>
        <w:keepNext w:val="0"/>
        <w:keepLines w:val="0"/>
        <w:framePr w:w="235" w:h="1190" w:wrap="none" w:hAnchor="page" w:x="6416" w:y="5036"/>
        <w:widowControl w:val="0"/>
        <w:shd w:val="clear" w:color="auto" w:fill="auto"/>
        <w:bidi w:val="0"/>
        <w:spacing w:before="0" w:after="38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M-</w:t>
      </w:r>
    </w:p>
    <w:p>
      <w:pPr>
        <w:pStyle w:val="Style23"/>
        <w:keepNext w:val="0"/>
        <w:keepLines w:val="0"/>
        <w:framePr w:w="235" w:h="1190" w:wrap="none" w:hAnchor="page" w:x="6416" w:y="5036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■Xí</w:t>
      </w:r>
    </w:p>
    <w:p>
      <w:pPr>
        <w:pStyle w:val="Style23"/>
        <w:keepNext w:val="0"/>
        <w:keepLines w:val="0"/>
        <w:framePr w:w="235" w:h="1190" w:wrap="none" w:hAnchor="page" w:x="6416" w:y="5036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g ar</w:t>
      </w:r>
    </w:p>
    <w:p>
      <w:pPr>
        <w:pStyle w:val="Style20"/>
        <w:keepNext w:val="0"/>
        <w:keepLines w:val="0"/>
        <w:framePr w:w="835" w:h="5717" w:hRule="exact" w:wrap="none" w:hAnchor="page" w:x="6920" w:y="2972"/>
        <w:widowControl w:val="0"/>
        <w:shd w:val="clear" w:color="auto" w:fill="auto"/>
        <w:tabs>
          <w:tab w:pos="2170" w:val="left"/>
          <w:tab w:pos="4003" w:val="left"/>
        </w:tabs>
        <w:bidi w:val="0"/>
        <w:spacing w:before="0" w:after="0"/>
        <w:ind w:left="0" w:right="0" w:firstLine="0"/>
        <w:jc w:val="center"/>
        <w:textDirection w:val="btL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ip^ipiMugwznq^UlQifyj 'P4'|R&gt;|ip^MMíf *1»$ «z</w:t>
        <w:br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tlQlll); l|?flUUMM|MIW WU9{)</w:t>
        <w:tab/>
        <w:t>l| ^HUMnýmil UtltQ</w:t>
        <w:tab/>
        <w:t>q JAMU1HICQ</w:t>
      </w:r>
    </w:p>
    <w:p>
      <w:pPr>
        <w:pStyle w:val="Style20"/>
        <w:keepNext w:val="0"/>
        <w:keepLines w:val="0"/>
        <w:framePr w:w="835" w:h="5717" w:hRule="exact" w:wrap="none" w:hAnchor="page" w:x="6920" w:y="2972"/>
        <w:widowControl w:val="0"/>
        <w:shd w:val="clear" w:color="auto" w:fill="auto"/>
        <w:bidi w:val="0"/>
        <w:spacing w:before="0" w:after="0"/>
        <w:ind w:left="0" w:right="0" w:firstLine="0"/>
        <w:jc w:val="right"/>
        <w:textDirection w:val="btLr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:H4ť&gt;w|WA0|&lt;ipp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1303020</wp:posOffset>
            </wp:positionH>
            <wp:positionV relativeFrom="margin">
              <wp:posOffset>42545</wp:posOffset>
            </wp:positionV>
            <wp:extent cx="219710" cy="4004945"/>
            <wp:wrapNone/>
            <wp:docPr id="22" name="Shape 2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box 2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219710" cy="400494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1626235</wp:posOffset>
            </wp:positionH>
            <wp:positionV relativeFrom="margin">
              <wp:posOffset>2380615</wp:posOffset>
            </wp:positionV>
            <wp:extent cx="231775" cy="2225040"/>
            <wp:wrapNone/>
            <wp:docPr id="24" name="Shape 2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box 2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231775" cy="222504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2022475</wp:posOffset>
            </wp:positionH>
            <wp:positionV relativeFrom="margin">
              <wp:posOffset>36830</wp:posOffset>
            </wp:positionV>
            <wp:extent cx="1597025" cy="5510530"/>
            <wp:wrapNone/>
            <wp:docPr id="26" name="Shape 2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box 2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1597025" cy="55105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323215" simplePos="0" relativeHeight="62914695" behindDoc="1" locked="0" layoutInCell="1" allowOverlap="1">
            <wp:simplePos x="0" y="0"/>
            <wp:positionH relativeFrom="page">
              <wp:posOffset>3680460</wp:posOffset>
            </wp:positionH>
            <wp:positionV relativeFrom="margin">
              <wp:posOffset>45720</wp:posOffset>
            </wp:positionV>
            <wp:extent cx="219710" cy="4279265"/>
            <wp:wrapNone/>
            <wp:docPr id="28" name="Shape 2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box 2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219710" cy="427926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4073525</wp:posOffset>
            </wp:positionH>
            <wp:positionV relativeFrom="margin">
              <wp:posOffset>2054225</wp:posOffset>
            </wp:positionV>
            <wp:extent cx="146050" cy="792480"/>
            <wp:wrapNone/>
            <wp:docPr id="30" name="Shape 3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ext cx="146050" cy="79248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7" behindDoc="1" locked="0" layoutInCell="1" allowOverlap="1">
            <wp:simplePos x="0" y="0"/>
            <wp:positionH relativeFrom="page">
              <wp:posOffset>4046220</wp:posOffset>
            </wp:positionH>
            <wp:positionV relativeFrom="margin">
              <wp:posOffset>4632960</wp:posOffset>
            </wp:positionV>
            <wp:extent cx="335280" cy="433070"/>
            <wp:wrapNone/>
            <wp:docPr id="32" name="Shape 3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ext cx="335280" cy="4330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55" w:line="1" w:lineRule="exact"/>
      </w:pPr>
    </w:p>
    <w:p>
      <w:pPr>
        <w:widowControl w:val="0"/>
        <w:spacing w:line="1" w:lineRule="exact"/>
        <w:sectPr>
          <w:footerReference w:type="default" r:id="rId18"/>
          <w:footnotePr>
            <w:pos w:val="pageBottom"/>
            <w:numFmt w:val="decimal"/>
            <w:numRestart w:val="continuous"/>
          </w:footnotePr>
          <w:pgSz w:w="8400" w:h="11900"/>
          <w:pgMar w:top="1126" w:left="2052" w:right="646" w:bottom="1126" w:header="698" w:footer="698" w:gutter="0"/>
          <w:cols w:space="720"/>
          <w:noEndnote/>
          <w:rtlGutter w:val="0"/>
          <w:docGrid w:linePitch="360"/>
        </w:sectPr>
      </w:pPr>
    </w:p>
    <w:p>
      <w:pPr>
        <w:widowControl w:val="0"/>
        <w:jc w:val="center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1151" w:left="4" w:right="875" w:bottom="1151" w:header="723" w:footer="723" w:gutter="0"/>
          <w:cols w:space="720"/>
          <w:noEndnote/>
          <w:rtlGutter w:val="0"/>
          <w:docGrid w:linePitch="360"/>
        </w:sectPr>
      </w:pPr>
      <w:r>
        <w:drawing>
          <wp:inline>
            <wp:extent cx="4779010" cy="5547360"/>
            <wp:docPr id="34" name="Picutre 3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4779010" cy="55473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Příloha kZL č. 1 - méněpráce, vícepráce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Stavba: Oprava silnice II392 a 11139212 kanalizací nezasažených ploch akce Kanalizace Březník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Objekt: komunikace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96" behindDoc="0" locked="0" layoutInCell="1" allowOverlap="1">
                <wp:simplePos x="0" y="0"/>
                <wp:positionH relativeFrom="page">
                  <wp:posOffset>5676265</wp:posOffset>
                </wp:positionH>
                <wp:positionV relativeFrom="paragraph">
                  <wp:posOffset>76200</wp:posOffset>
                </wp:positionV>
                <wp:extent cx="636905" cy="213360"/>
                <wp:wrapSquare wrapText="left"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36905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Zpracoval:</w:t>
                            </w:r>
                          </w:p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Datum: 4.9.2019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446.94999999999999pt;margin-top:6.pt;width:50.149999999999999pt;height:16.800000000000001pt;z-index:-12582935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Zpracoval:</w:t>
                      </w:r>
                    </w:p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 4.9.2019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Objednatel: KSÚS Vysočina p.o. Zhotovitel: Skanska a.s.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Místo: Březník</w:t>
      </w:r>
    </w:p>
    <w:p>
      <w:pPr>
        <w:widowControl w:val="0"/>
        <w:spacing w:line="1" w:lineRule="exact"/>
        <w:sectPr>
          <w:footerReference w:type="default" r:id="rId21"/>
          <w:footnotePr>
            <w:pos w:val="pageBottom"/>
            <w:numFmt w:val="decimal"/>
            <w:numRestart w:val="continuous"/>
          </w:footnotePr>
          <w:pgSz w:w="11900" w:h="16840"/>
          <w:pgMar w:top="1597" w:left="875" w:right="1890" w:bottom="6163" w:header="1169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85090" distB="92075" distL="0" distR="0" simplePos="0" relativeHeight="125829398" behindDoc="0" locked="0" layoutInCell="1" allowOverlap="1">
                <wp:simplePos x="0" y="0"/>
                <wp:positionH relativeFrom="page">
                  <wp:posOffset>595630</wp:posOffset>
                </wp:positionH>
                <wp:positionV relativeFrom="paragraph">
                  <wp:posOffset>85090</wp:posOffset>
                </wp:positionV>
                <wp:extent cx="94615" cy="118745"/>
                <wp:wrapTopAndBottom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615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cs-CZ" w:eastAsia="cs-CZ" w:bidi="cs-CZ"/>
                              </w:rPr>
                              <w:t>č.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46.899999999999999pt;margin-top:6.7000000000000002pt;width:7.4500000000000002pt;height:9.3499999999999996pt;z-index:-125829355;mso-wrap-distance-left:0;mso-wrap-distance-top:6.7000000000000002pt;mso-wrap-distance-right:0;mso-wrap-distance-bottom:7.25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cs-CZ" w:eastAsia="cs-CZ" w:bidi="cs-CZ"/>
                        </w:rPr>
                        <w:t>č.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7790" distB="88265" distL="0" distR="0" simplePos="0" relativeHeight="125829400" behindDoc="0" locked="0" layoutInCell="1" allowOverlap="1">
                <wp:simplePos x="0" y="0"/>
                <wp:positionH relativeFrom="page">
                  <wp:posOffset>817880</wp:posOffset>
                </wp:positionH>
                <wp:positionV relativeFrom="paragraph">
                  <wp:posOffset>97790</wp:posOffset>
                </wp:positionV>
                <wp:extent cx="396240" cy="109855"/>
                <wp:wrapTopAndBottom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6240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Kód položky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64.400000000000006pt;margin-top:7.7000000000000002pt;width:31.199999999999999pt;height:8.6500000000000004pt;z-index:-125829353;mso-wrap-distance-left:0;mso-wrap-distance-top:7.7000000000000002pt;mso-wrap-distance-right:0;mso-wrap-distance-bottom:6.9500000000000002pt;mso-position-horizontal-relative:page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Kód položky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4615" distB="94615" distL="0" distR="0" simplePos="0" relativeHeight="125829402" behindDoc="0" locked="0" layoutInCell="1" allowOverlap="1">
                <wp:simplePos x="0" y="0"/>
                <wp:positionH relativeFrom="page">
                  <wp:posOffset>2162175</wp:posOffset>
                </wp:positionH>
                <wp:positionV relativeFrom="paragraph">
                  <wp:posOffset>94615</wp:posOffset>
                </wp:positionV>
                <wp:extent cx="201295" cy="106680"/>
                <wp:wrapTopAndBottom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1295" cy="106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Popis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170.25pt;margin-top:7.4500000000000002pt;width:15.85pt;height:8.4000000000000004pt;z-index:-125829351;mso-wrap-distance-left:0;mso-wrap-distance-top:7.4500000000000002pt;mso-wrap-distance-right:0;mso-wrap-distance-bottom:7.4500000000000002pt;mso-position-horizontal-relative:page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8265" distB="104140" distL="0" distR="0" simplePos="0" relativeHeight="125829404" behindDoc="0" locked="0" layoutInCell="1" allowOverlap="1">
                <wp:simplePos x="0" y="0"/>
                <wp:positionH relativeFrom="page">
                  <wp:posOffset>3259455</wp:posOffset>
                </wp:positionH>
                <wp:positionV relativeFrom="paragraph">
                  <wp:posOffset>88265</wp:posOffset>
                </wp:positionV>
                <wp:extent cx="125095" cy="103505"/>
                <wp:wrapTopAndBottom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5095" cy="1035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cs-CZ" w:eastAsia="cs-CZ" w:bidi="cs-CZ"/>
                              </w:rPr>
                              <w:t>MJ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256.64999999999998pt;margin-top:6.9500000000000002pt;width:9.8499999999999996pt;height:8.1500000000000004pt;z-index:-125829349;mso-wrap-distance-left:0;mso-wrap-distance-top:6.9500000000000002pt;mso-wrap-distance-right:0;mso-wrap-distance-bottom:8.1999999999999993pt;mso-position-horizontal-relative:page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cs-CZ" w:eastAsia="cs-CZ" w:bidi="cs-CZ"/>
                        </w:rPr>
                        <w:t>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406" behindDoc="0" locked="0" layoutInCell="1" allowOverlap="1">
                <wp:simplePos x="0" y="0"/>
                <wp:positionH relativeFrom="page">
                  <wp:posOffset>3491230</wp:posOffset>
                </wp:positionH>
                <wp:positionV relativeFrom="paragraph">
                  <wp:posOffset>0</wp:posOffset>
                </wp:positionV>
                <wp:extent cx="311150" cy="295910"/>
                <wp:wrapTopAndBottom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1150" cy="2959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Množství celkem původní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274.89999999999998pt;margin-top:0;width:24.5pt;height:23.300000000000001pt;z-index:-12582934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Množství celkem původní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6830" distB="45720" distL="0" distR="0" simplePos="0" relativeHeight="125829408" behindDoc="0" locked="0" layoutInCell="1" allowOverlap="1">
                <wp:simplePos x="0" y="0"/>
                <wp:positionH relativeFrom="page">
                  <wp:posOffset>3930015</wp:posOffset>
                </wp:positionH>
                <wp:positionV relativeFrom="paragraph">
                  <wp:posOffset>36830</wp:posOffset>
                </wp:positionV>
                <wp:extent cx="307975" cy="213360"/>
                <wp:wrapTopAndBottom/>
                <wp:docPr id="49" name="Shape 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7975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2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Připočet</w:t>
                              <w:br/>
                              <w:t>množství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309.44999999999999pt;margin-top:2.8999999999999999pt;width:24.25pt;height:16.800000000000001pt;z-index:-125829345;mso-wrap-distance-left:0;mso-wrap-distance-top:2.8999999999999999pt;mso-wrap-distance-right:0;mso-wrap-distance-bottom:3.6000000000000001pt;mso-position-horizontal-relative:page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2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Připočet</w:t>
                        <w:br/>
                        <w:t>množství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6830" distB="48895" distL="0" distR="0" simplePos="0" relativeHeight="125829410" behindDoc="0" locked="0" layoutInCell="1" allowOverlap="1">
                <wp:simplePos x="0" y="0"/>
                <wp:positionH relativeFrom="page">
                  <wp:posOffset>4363085</wp:posOffset>
                </wp:positionH>
                <wp:positionV relativeFrom="paragraph">
                  <wp:posOffset>36830</wp:posOffset>
                </wp:positionV>
                <wp:extent cx="304800" cy="210185"/>
                <wp:wrapTopAndBottom/>
                <wp:docPr id="51" name="Shape 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4800" cy="2101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2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Odpočet množství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343.55000000000001pt;margin-top:2.8999999999999999pt;width:24.pt;height:16.550000000000001pt;z-index:-125829343;mso-wrap-distance-left:0;mso-wrap-distance-top:2.8999999999999999pt;mso-wrap-distance-right:0;mso-wrap-distance-bottom:3.8500000000000001pt;mso-position-horizontal-relative:page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2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Odpočet množství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3655" distB="57785" distL="0" distR="0" simplePos="0" relativeHeight="125829412" behindDoc="0" locked="0" layoutInCell="1" allowOverlap="1">
                <wp:simplePos x="0" y="0"/>
                <wp:positionH relativeFrom="page">
                  <wp:posOffset>4805045</wp:posOffset>
                </wp:positionH>
                <wp:positionV relativeFrom="paragraph">
                  <wp:posOffset>33655</wp:posOffset>
                </wp:positionV>
                <wp:extent cx="286385" cy="204470"/>
                <wp:wrapTopAndBottom/>
                <wp:docPr id="53" name="Shape 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6385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Nově po</w:t>
                              <w:br/>
                              <w:t>odpočtu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378.35000000000002pt;margin-top:2.6499999999999999pt;width:22.550000000000001pt;height:16.100000000000001pt;z-index:-125829341;mso-wrap-distance-left:0;mso-wrap-distance-top:2.6499999999999999pt;mso-wrap-distance-right:0;mso-wrap-distance-bottom:4.5499999999999998pt;mso-position-horizontal-relative:page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Nově po</w:t>
                        <w:br/>
                        <w:t>odpočtu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0480" distB="55245" distL="0" distR="0" simplePos="0" relativeHeight="125829414" behindDoc="0" locked="0" layoutInCell="1" allowOverlap="1">
                <wp:simplePos x="0" y="0"/>
                <wp:positionH relativeFrom="page">
                  <wp:posOffset>5231765</wp:posOffset>
                </wp:positionH>
                <wp:positionV relativeFrom="paragraph">
                  <wp:posOffset>30480</wp:posOffset>
                </wp:positionV>
                <wp:extent cx="372110" cy="210185"/>
                <wp:wrapTopAndBottom/>
                <wp:docPr id="55" name="Shape 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72110" cy="2101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2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Cena</w:t>
                              <w:br/>
                              <w:t>jednotková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411.94999999999999pt;margin-top:2.3999999999999999pt;width:29.300000000000001pt;height:16.550000000000001pt;z-index:-125829339;mso-wrap-distance-left:0;mso-wrap-distance-top:2.3999999999999999pt;mso-wrap-distance-right:0;mso-wrap-distance-bottom:4.3499999999999996pt;mso-position-horizontal-relative:page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2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Cena</w:t>
                        <w:br/>
                        <w:t>jednotková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9850" distB="128270" distL="0" distR="0" simplePos="0" relativeHeight="125829416" behindDoc="0" locked="0" layoutInCell="1" allowOverlap="1">
                <wp:simplePos x="0" y="0"/>
                <wp:positionH relativeFrom="page">
                  <wp:posOffset>5804535</wp:posOffset>
                </wp:positionH>
                <wp:positionV relativeFrom="paragraph">
                  <wp:posOffset>69850</wp:posOffset>
                </wp:positionV>
                <wp:extent cx="426720" cy="97790"/>
                <wp:wrapTopAndBottom/>
                <wp:docPr id="57" name="Shape 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6720" cy="977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Cena celkem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457.05000000000001pt;margin-top:5.5pt;width:33.600000000000001pt;height:7.7000000000000002pt;z-index:-125829337;mso-wrap-distance-left:0;mso-wrap-distance-top:5.5pt;mso-wrap-distance-right:0;mso-wrap-distance-bottom:10.1pt;mso-position-horizontal-relative:page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Cena celkem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36" w:lineRule="exact"/>
        <w:rPr>
          <w:sz w:val="11"/>
          <w:szCs w:val="11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97" w:left="0" w:right="0" w:bottom="1597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418" behindDoc="0" locked="0" layoutInCell="1" allowOverlap="1">
                <wp:simplePos x="0" y="0"/>
                <wp:positionH relativeFrom="page">
                  <wp:posOffset>5816600</wp:posOffset>
                </wp:positionH>
                <wp:positionV relativeFrom="paragraph">
                  <wp:posOffset>12700</wp:posOffset>
                </wp:positionV>
                <wp:extent cx="530225" cy="130810"/>
                <wp:wrapSquare wrapText="left"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0225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-201 570,97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458.pt;margin-top:1.pt;width:41.75pt;height:10.300000000000001pt;z-index:-12582933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-201 570,97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420" behindDoc="0" locked="0" layoutInCell="1" allowOverlap="1">
                <wp:simplePos x="0" y="0"/>
                <wp:positionH relativeFrom="page">
                  <wp:posOffset>5755640</wp:posOffset>
                </wp:positionH>
                <wp:positionV relativeFrom="paragraph">
                  <wp:posOffset>3712210</wp:posOffset>
                </wp:positionV>
                <wp:extent cx="585470" cy="496570"/>
                <wp:wrapSquare wrapText="left"/>
                <wp:docPr id="61" name="Shape 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5470" cy="496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26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-201 570,97 -42 329,90</w:t>
                            </w:r>
                          </w:p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26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-243 900,88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453.19999999999999pt;margin-top:292.30000000000001pt;width:46.100000000000001pt;height:39.100000000000001pt;z-index:-12582933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26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-201 570,97 -42 329,90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26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-243 900,88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1202" w:val="left"/>
        </w:tabs>
        <w:bidi w:val="0"/>
        <w:spacing w:before="0" w:after="200" w:line="240" w:lineRule="auto"/>
        <w:ind w:left="0" w:right="0" w:firstLine="280"/>
        <w:jc w:val="left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HSV</w:t>
        <w:tab/>
        <w:t>HSV</w:t>
      </w:r>
    </w:p>
    <w:p>
      <w:pPr>
        <w:pStyle w:val="Style32"/>
        <w:keepNext w:val="0"/>
        <w:keepLines w:val="0"/>
        <w:widowControl w:val="0"/>
        <w:shd w:val="clear" w:color="auto" w:fill="auto"/>
        <w:tabs>
          <w:tab w:pos="8352" w:val="left"/>
        </w:tabs>
        <w:bidi w:val="0"/>
        <w:spacing w:before="0" w:after="0" w:line="240" w:lineRule="auto"/>
        <w:ind w:left="25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II 392 Březník průtah KM 26,412 - 27,200</w:t>
        <w:tab/>
        <w:t>-329 288,03</w:t>
      </w:r>
    </w:p>
    <w:tbl>
      <w:tblPr>
        <w:tblOverlap w:val="never"/>
        <w:jc w:val="center"/>
        <w:tblLayout w:type="fixed"/>
      </w:tblPr>
      <w:tblGrid>
        <w:gridCol w:w="245"/>
        <w:gridCol w:w="936"/>
        <w:gridCol w:w="3000"/>
        <w:gridCol w:w="331"/>
        <w:gridCol w:w="686"/>
        <w:gridCol w:w="686"/>
        <w:gridCol w:w="677"/>
        <w:gridCol w:w="682"/>
        <w:gridCol w:w="811"/>
        <w:gridCol w:w="1075"/>
      </w:tblGrid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6676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RS 0/32 C (na místě); 200mm; TP 208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3 773,000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40,000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806,000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3 007,000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278,00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-212 948.00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K001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 xml:space="preserve">Kontrolní zkoužky ve skladbě a četnosti dle TP 208 pro PK II. a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lil. Ifídy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3 773,000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40,000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806,000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3 007,000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7,28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-5 576,48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673111113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Postřik živičný infillračni s posypem z asfaltu množství 1,5 kg/m2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2 924.000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889,000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806,000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3 007,000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29,50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2 448,50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67323110b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Postřik Živičný spojovací ze silniční emulze v množství 0,50 kg/m2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2 410.000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40,000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513,000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1 937,000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11,50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-5 439,60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577155122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Asfaltový beton vrstva ložní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 xml:space="preserve"> ACL 1B+ 50/70II60 mm ě přes 3 m z nemodifikovaného asfaltu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2 924,000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889.000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806,000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3 007,000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333,00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27 639,00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577134121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Asfaltový beton vrstva obrusná ACO 11 + 60/70 ti 40 mm 5 přes 3 m z nemodifikovaného asfaltu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2 410.000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40.000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513,000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1 937,000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264,00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-124 872,00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997221551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Vodorovná doprava suli ze sypkých materiálů do 1 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158,466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1,680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33,852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128,294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45,60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-1 467,04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997221559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Příplatek ZKD 1 km u vodorovné dopravy suli ze sypkých materiálů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1 584,660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16,800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338,520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1 262,940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12,20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-3 924,98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29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997221611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Nakládáni suti na dopravní prostředky pro vodorovnou dopravu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158,468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1.680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33,852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126,294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160,00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-5147,52</w:t>
            </w:r>
          </w:p>
        </w:tc>
      </w:tr>
    </w:tbl>
    <w:p>
      <w:pPr>
        <w:widowControl w:val="0"/>
        <w:spacing w:after="99" w:line="1" w:lineRule="exact"/>
      </w:pPr>
    </w:p>
    <w:p>
      <w:pPr>
        <w:widowControl w:val="0"/>
        <w:spacing w:line="1" w:lineRule="exact"/>
      </w:pPr>
    </w:p>
    <w:p>
      <w:pPr>
        <w:pStyle w:val="Style32"/>
        <w:keepNext w:val="0"/>
        <w:keepLines w:val="0"/>
        <w:widowControl w:val="0"/>
        <w:shd w:val="clear" w:color="auto" w:fill="auto"/>
        <w:tabs>
          <w:tab w:pos="8400" w:val="left"/>
        </w:tabs>
        <w:bidi w:val="0"/>
        <w:spacing w:before="0" w:after="0" w:line="240" w:lineRule="auto"/>
        <w:ind w:left="259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III 39212 Březník průtah KM 3,800 - 4,321</w:t>
        <w:tab/>
        <w:t>127 717,06</w:t>
      </w:r>
    </w:p>
    <w:tbl>
      <w:tblPr>
        <w:tblOverlap w:val="never"/>
        <w:jc w:val="center"/>
        <w:tblLayout w:type="fixed"/>
      </w:tblPr>
      <w:tblGrid>
        <w:gridCol w:w="245"/>
        <w:gridCol w:w="931"/>
        <w:gridCol w:w="3000"/>
        <w:gridCol w:w="331"/>
        <w:gridCol w:w="682"/>
        <w:gridCol w:w="691"/>
        <w:gridCol w:w="677"/>
        <w:gridCol w:w="682"/>
        <w:gridCol w:w="811"/>
        <w:gridCol w:w="1080"/>
      </w:tblGrid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5675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RS 0/32 C (na místě); 200mm; TP 208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2 054,000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180,000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2 234,000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278,00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50 040,00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K001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Kontrolní zkoužky ve skladbě a četnosti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 xml:space="preserve"> dle TP 208 pro PK II. a III. třídy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2 054,000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180,000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2 234,000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7,28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1 310,40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573111113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Postřik živičný Infillračni s posypem z asfaltu množství 1,5 kg/m2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1 552,000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180,000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1 732,000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29,50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5 310,00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577164121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Asfaltový beton vrstva obrusná ACO 11 * 60/70 I tl 60 mm š přes 3 m z nemodifikovaného asfaltu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1 552.000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180,000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1 732,000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381,00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68 580,00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997221551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Vodorovná doprava sutí ze sypkých materiálů do 1 km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86,268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7.560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93,828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45,60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344,74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997221659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Příplatek ZKD 1 km u vodorovné dopravy suli ze sypkých materiálů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862,680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75,600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938,280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12,20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922,32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997221611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leader="hyphen" w:pos="2947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Nukiuuuiii suti nu uopiavm prustreuity piirvuuuiuvnou</w:t>
              <w:tab/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dopravu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86,268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7.560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93,828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160,00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cs-CZ" w:eastAsia="cs-CZ" w:bidi="cs-CZ"/>
              </w:rPr>
              <w:t>1 209,60</w:t>
            </w:r>
          </w:p>
        </w:tc>
      </w:tr>
    </w:tbl>
    <w:p>
      <w:pPr>
        <w:widowControl w:val="0"/>
        <w:spacing w:after="59" w:line="1" w:lineRule="exact"/>
      </w:pP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1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Celkem bez DPH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1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DPH 21%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1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Celkem vč. DPH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597" w:left="875" w:right="1890" w:bottom="1597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708660</wp:posOffset>
              </wp:positionH>
              <wp:positionV relativeFrom="page">
                <wp:posOffset>9629140</wp:posOffset>
              </wp:positionV>
              <wp:extent cx="6333490" cy="10033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33349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97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Dodatek č. 1 k SoD č. 133/2019/D1/VZMR/TR/S</w:t>
                            <w:tab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55.799999999999997pt;margin-top:758.20000000000005pt;width:498.69999999999999pt;height:7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97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Dodatek č. 1 k SoD č. 133/2019/D1/VZMR/TR/S</w:t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687070</wp:posOffset>
              </wp:positionH>
              <wp:positionV relativeFrom="page">
                <wp:posOffset>9513570</wp:posOffset>
              </wp:positionV>
              <wp:extent cx="6330950" cy="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33095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4.100000000000001pt;margin-top:749.10000000000002pt;width:498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3506470</wp:posOffset>
              </wp:positionH>
              <wp:positionV relativeFrom="page">
                <wp:posOffset>9929495</wp:posOffset>
              </wp:positionV>
              <wp:extent cx="377825" cy="54610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7825" cy="546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0"/>
                              <w:szCs w:val="10"/>
                              <w:shd w:val="clear" w:color="auto" w:fill="auto"/>
                              <w:lang w:val="cs-CZ" w:eastAsia="cs-CZ" w:bidi="cs-CZ"/>
                            </w:rPr>
                            <w:t>Strana 1 z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276.10000000000002pt;margin-top:781.85000000000002pt;width:29.75pt;height:4.2999999999999998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  <w:lang w:val="cs-CZ" w:eastAsia="cs-CZ" w:bidi="cs-CZ"/>
                      </w:rPr>
                      <w:t>Strana 1 z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Jiné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9">
    <w:name w:val="Nadpis #2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1">
    <w:name w:val="Záhlaví nebo zápatí (2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Základní text (4)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19">
    <w:name w:val="Nadpis #1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21">
    <w:name w:val="Základní text (3)_"/>
    <w:basedOn w:val="DefaultParagraphFont"/>
    <w:link w:val="Style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4">
    <w:name w:val="Titulek obrázku_"/>
    <w:basedOn w:val="DefaultParagraphFont"/>
    <w:link w:val="Style23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7">
    <w:name w:val="Základní text (2)_"/>
    <w:basedOn w:val="DefaultParagraphFont"/>
    <w:link w:val="Style26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33">
    <w:name w:val="Titulek tabulky_"/>
    <w:basedOn w:val="DefaultParagraphFont"/>
    <w:link w:val="Style32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10" w:line="25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Jiné"/>
    <w:basedOn w:val="Normal"/>
    <w:link w:val="CharStyle6"/>
    <w:pPr>
      <w:widowControl w:val="0"/>
      <w:shd w:val="clear" w:color="auto" w:fill="FFFFFF"/>
      <w:spacing w:after="110" w:line="25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8">
    <w:name w:val="Nadpis #2"/>
    <w:basedOn w:val="Normal"/>
    <w:link w:val="CharStyle9"/>
    <w:pPr>
      <w:widowControl w:val="0"/>
      <w:shd w:val="clear" w:color="auto" w:fill="FFFFFF"/>
      <w:spacing w:after="390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10">
    <w:name w:val="Záhlaví nebo zápatí (2)"/>
    <w:basedOn w:val="Normal"/>
    <w:link w:val="CharStyle11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5">
    <w:name w:val="Základní text (4)"/>
    <w:basedOn w:val="Normal"/>
    <w:link w:val="CharStyle16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18">
    <w:name w:val="Nadpis #1"/>
    <w:basedOn w:val="Normal"/>
    <w:link w:val="CharStyle19"/>
    <w:pPr>
      <w:widowControl w:val="0"/>
      <w:shd w:val="clear" w:color="auto" w:fill="FFFFFF"/>
      <w:spacing w:after="120"/>
      <w:ind w:left="1790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Style20">
    <w:name w:val="Základní text (3)"/>
    <w:basedOn w:val="Normal"/>
    <w:link w:val="CharStyle21"/>
    <w:pPr>
      <w:widowControl w:val="0"/>
      <w:shd w:val="clear" w:color="auto" w:fill="FFFFFF"/>
      <w:spacing w:line="300" w:lineRule="auto"/>
      <w:jc w:val="right"/>
    </w:pPr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23">
    <w:name w:val="Titulek obrázku"/>
    <w:basedOn w:val="Normal"/>
    <w:link w:val="CharStyle24"/>
    <w:pPr>
      <w:widowControl w:val="0"/>
      <w:shd w:val="clear" w:color="auto" w:fill="FFFFFF"/>
      <w:spacing w:after="200" w:line="226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26">
    <w:name w:val="Základní text (2)"/>
    <w:basedOn w:val="Normal"/>
    <w:link w:val="CharStyle27"/>
    <w:pPr>
      <w:widowControl w:val="0"/>
      <w:shd w:val="clear" w:color="auto" w:fill="FFFFFF"/>
      <w:spacing w:line="298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paragraph" w:customStyle="1" w:styleId="Style32">
    <w:name w:val="Titulek tabulky"/>
    <w:basedOn w:val="Normal"/>
    <w:link w:val="CharStyle33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1.png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2.png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3.png" TargetMode="External"/><Relationship Id="rId12" Type="http://schemas.openxmlformats.org/officeDocument/2006/relationships/image" Target="media/image4.png"/><Relationship Id="rId13" Type="http://schemas.openxmlformats.org/officeDocument/2006/relationships/image" Target="media/image4.png" TargetMode="External"/><Relationship Id="rId14" Type="http://schemas.openxmlformats.org/officeDocument/2006/relationships/image" Target="media/image5.png"/><Relationship Id="rId15" Type="http://schemas.openxmlformats.org/officeDocument/2006/relationships/image" Target="media/image5.png" TargetMode="External"/><Relationship Id="rId16" Type="http://schemas.openxmlformats.org/officeDocument/2006/relationships/image" Target="media/image6.png"/><Relationship Id="rId17" Type="http://schemas.openxmlformats.org/officeDocument/2006/relationships/image" Target="media/image6.png" TargetMode="External"/><Relationship Id="rId18" Type="http://schemas.openxmlformats.org/officeDocument/2006/relationships/footer" Target="footer2.xml"/><Relationship Id="rId19" Type="http://schemas.openxmlformats.org/officeDocument/2006/relationships/image" Target="media/image7.png"/><Relationship Id="rId20" Type="http://schemas.openxmlformats.org/officeDocument/2006/relationships/image" Target="media/image7.png" TargetMode="External"/><Relationship Id="rId21" Type="http://schemas.openxmlformats.org/officeDocument/2006/relationships/footer" Target="footer3.xml"/></Relationships>
</file>