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17" w:rsidRDefault="00290713">
      <w:pPr>
        <w:spacing w:after="51" w:line="216" w:lineRule="auto"/>
        <w:ind w:left="4031" w:hanging="3212"/>
      </w:pPr>
      <w:bookmarkStart w:id="0" w:name="_GoBack"/>
      <w:bookmarkEnd w:id="0"/>
      <w:r>
        <w:rPr>
          <w:sz w:val="46"/>
        </w:rPr>
        <w:t xml:space="preserve">DODATEK ke smlouvě o programátorském servisu a </w:t>
      </w:r>
      <w:r>
        <w:rPr>
          <w:rFonts w:ascii="Calibri" w:eastAsia="Calibri" w:hAnsi="Calibri" w:cs="Calibri"/>
          <w:sz w:val="46"/>
        </w:rPr>
        <w:t>podpoře M68</w:t>
      </w:r>
    </w:p>
    <w:p w:rsidR="000E1217" w:rsidRDefault="00290713">
      <w:pPr>
        <w:pStyle w:val="Nadpis1"/>
        <w:numPr>
          <w:ilvl w:val="0"/>
          <w:numId w:val="0"/>
        </w:numPr>
        <w:spacing w:after="198"/>
        <w:ind w:left="917" w:right="438" w:hanging="170"/>
        <w:jc w:val="center"/>
      </w:pPr>
      <w:r>
        <w:rPr>
          <w:sz w:val="26"/>
        </w:rPr>
        <w:t>a) uzavřené podle obchodního zákoníku č. 513/1991 Sb. v platném znění a zákona o právu autorském č. 121/2000 Sb. v platném znění (platí pro smlouvy uzavřené do 31. 12. 2013)</w:t>
      </w:r>
    </w:p>
    <w:p w:rsidR="000E1217" w:rsidRDefault="00290713">
      <w:pPr>
        <w:spacing w:after="307" w:line="216" w:lineRule="auto"/>
        <w:jc w:val="center"/>
      </w:pPr>
      <w:r>
        <w:rPr>
          <w:sz w:val="28"/>
        </w:rPr>
        <w:t>b) uzavřené podle občanského zákoníku č. 89/2012 Sb. v platném znění a zákona o právu autorském č. 121/2000 Sb. v platném znění (platí pro smlouvy uzavřené od 1. 1. 2014)</w:t>
      </w:r>
    </w:p>
    <w:p w:rsidR="000E1217" w:rsidRDefault="00290713">
      <w:pPr>
        <w:spacing w:after="0"/>
        <w:ind w:left="438"/>
      </w:pPr>
      <w:r>
        <w:rPr>
          <w:sz w:val="24"/>
        </w:rPr>
        <w:t>Smluvní strany</w:t>
      </w:r>
    </w:p>
    <w:p w:rsidR="000E1217" w:rsidRDefault="00290713">
      <w:pPr>
        <w:spacing w:after="0" w:line="216" w:lineRule="auto"/>
        <w:ind w:left="2726" w:right="3694" w:hanging="17"/>
      </w:pPr>
      <w:r>
        <w:rPr>
          <w:sz w:val="26"/>
        </w:rPr>
        <w:t xml:space="preserve">Alfa Software, </w:t>
      </w:r>
      <w:proofErr w:type="spellStart"/>
      <w:r>
        <w:rPr>
          <w:sz w:val="26"/>
        </w:rPr>
        <w:t>s.r.o</w:t>
      </w:r>
      <w:proofErr w:type="spellEnd"/>
      <w:r>
        <w:rPr>
          <w:sz w:val="26"/>
        </w:rPr>
        <w:t>, se sídlem: Pražská 22, 339 01 KLATOVY l.</w:t>
      </w:r>
      <w:r>
        <w:rPr>
          <w:noProof/>
        </w:rPr>
        <w:drawing>
          <wp:inline distT="0" distB="0" distL="0" distR="0">
            <wp:extent cx="13689" cy="36512"/>
            <wp:effectExtent l="0" t="0" r="0" b="0"/>
            <wp:docPr id="1594" name="Picture 1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Picture 15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spacing w:after="0" w:line="216" w:lineRule="auto"/>
        <w:ind w:left="2708" w:right="2256" w:firstLine="4"/>
        <w:jc w:val="both"/>
      </w:pPr>
      <w:r>
        <w:t>zastou</w:t>
      </w:r>
      <w:r>
        <w:t>pená: Mgr. Evou Maurerovou, jednatelem společnosti bankovní spojení: 27-7280010247/0100, KB Klatovy IČO: 26359812, DIČ: CZ26359812,</w:t>
      </w:r>
    </w:p>
    <w:p w:rsidR="000E1217" w:rsidRDefault="00290713">
      <w:pPr>
        <w:spacing w:after="40" w:line="216" w:lineRule="auto"/>
        <w:ind w:left="2708" w:right="143" w:firstLine="4"/>
        <w:jc w:val="both"/>
      </w:pPr>
      <w:r>
        <w:t>Výpis z obchodního rejstříku, vedeného Krajským soudem v Plzni, oddíl C, vložka</w:t>
      </w:r>
    </w:p>
    <w:p w:rsidR="000E1217" w:rsidRDefault="00290713">
      <w:pPr>
        <w:spacing w:after="180" w:line="216" w:lineRule="auto"/>
        <w:ind w:left="2708" w:right="3643" w:firstLine="4"/>
        <w:jc w:val="both"/>
      </w:pPr>
      <w:r>
        <w:rPr>
          <w:rFonts w:ascii="Calibri" w:eastAsia="Calibri" w:hAnsi="Calibri" w:cs="Calibri"/>
        </w:rPr>
        <w:t xml:space="preserve">15248 </w:t>
      </w:r>
      <w:r>
        <w:t>dále jen „POSKYTOVATEL” na straně jedn</w:t>
      </w:r>
      <w:r>
        <w:t>é</w:t>
      </w:r>
    </w:p>
    <w:p w:rsidR="000E1217" w:rsidRDefault="00290713">
      <w:pPr>
        <w:spacing w:after="66"/>
        <w:ind w:left="302"/>
        <w:jc w:val="center"/>
      </w:pPr>
      <w:r>
        <w:rPr>
          <w:sz w:val="30"/>
        </w:rPr>
        <w:t>a</w:t>
      </w:r>
    </w:p>
    <w:p w:rsidR="000E1217" w:rsidRDefault="00290713">
      <w:pPr>
        <w:spacing w:after="0" w:line="216" w:lineRule="auto"/>
        <w:ind w:left="2708" w:right="3995" w:firstLine="4"/>
        <w:jc w:val="both"/>
      </w:pPr>
      <w:r>
        <w:t>Město Aš se sídlem: Kamenná 52, Aš, PSČ 35201 zastoupená:</w:t>
      </w:r>
    </w:p>
    <w:p w:rsidR="000E1217" w:rsidRDefault="00290713">
      <w:pPr>
        <w:spacing w:after="196" w:line="216" w:lineRule="auto"/>
        <w:ind w:left="2708" w:right="4549" w:firstLine="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848737</wp:posOffset>
                </wp:positionH>
                <wp:positionV relativeFrom="page">
                  <wp:posOffset>205379</wp:posOffset>
                </wp:positionV>
                <wp:extent cx="1984950" cy="1147840"/>
                <wp:effectExtent l="0" t="0" r="0" b="0"/>
                <wp:wrapTopAndBottom/>
                <wp:docPr id="7241" name="Group 7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4950" cy="1147840"/>
                          <a:chOff x="0" y="0"/>
                          <a:chExt cx="1984950" cy="1147840"/>
                        </a:xfrm>
                      </wpg:grpSpPr>
                      <pic:pic xmlns:pic="http://schemas.openxmlformats.org/drawingml/2006/picture">
                        <pic:nvPicPr>
                          <pic:cNvPr id="7552" name="Picture 75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942" y="0"/>
                            <a:ext cx="1953008" cy="1145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0" y="634393"/>
                            <a:ext cx="892132" cy="176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1217" w:rsidRDefault="00290713">
                              <w:r>
                                <w:rPr>
                                  <w:sz w:val="54"/>
                                </w:rPr>
                                <w:t>ALFA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63" y="1013203"/>
                            <a:ext cx="241845" cy="179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1217" w:rsidRDefault="00290713">
                              <w:r>
                                <w:t xml:space="preserve">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41" style="width:156.295pt;height:90.3811pt;position:absolute;mso-position-horizontal-relative:page;mso-position-horizontal:absolute;margin-left:66.8297pt;mso-position-vertical-relative:page;margin-top:16.1716pt;" coordsize="19849,11478">
                <v:shape id="Picture 7552" style="position:absolute;width:19530;height:11455;left:319;top:0;" filled="f">
                  <v:imagedata r:id="rId7"/>
                </v:shape>
                <v:rect id="Rectangle 16" style="position:absolute;width:8921;height:1760;left:0;top:6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54"/>
                          </w:rPr>
                          <w:t xml:space="preserve">ALFA</w:t>
                        </w:r>
                      </w:p>
                    </w:txbxContent>
                  </v:textbox>
                </v:rect>
                <v:rect id="Rectangle 18" style="position:absolute;width:2418;height:1790;left:45;top:10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W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bankovní spojení: 13371337/0300 ICO / DIČ: 00253901/ uživatelské číslo: 55428</w:t>
      </w:r>
    </w:p>
    <w:p w:rsidR="000E1217" w:rsidRDefault="00290713">
      <w:pPr>
        <w:spacing w:after="498" w:line="216" w:lineRule="auto"/>
        <w:ind w:left="431" w:right="3845" w:firstLine="2278"/>
        <w:jc w:val="both"/>
      </w:pPr>
      <w:r>
        <w:t>dále jen „NABYVATEL” na straně druhé se dohodly na těchto změnách:</w:t>
      </w:r>
    </w:p>
    <w:p w:rsidR="000E1217" w:rsidRDefault="00290713">
      <w:pPr>
        <w:pStyle w:val="Nadpis1"/>
        <w:spacing w:after="198"/>
        <w:ind w:left="912" w:right="459" w:hanging="165"/>
        <w:jc w:val="center"/>
      </w:pPr>
      <w:r>
        <w:rPr>
          <w:sz w:val="26"/>
        </w:rPr>
        <w:t>PŘEDMĚT DODATKU</w:t>
      </w:r>
    </w:p>
    <w:p w:rsidR="000E1217" w:rsidRDefault="00290713">
      <w:pPr>
        <w:tabs>
          <w:tab w:val="center" w:pos="507"/>
          <w:tab w:val="center" w:pos="3704"/>
        </w:tabs>
        <w:spacing w:after="206" w:line="216" w:lineRule="auto"/>
      </w:pPr>
      <w:r>
        <w:rPr>
          <w:sz w:val="24"/>
        </w:rPr>
        <w:tab/>
      </w:r>
      <w:proofErr w:type="gramStart"/>
      <w:r>
        <w:rPr>
          <w:rFonts w:ascii="Calibri" w:eastAsia="Calibri" w:hAnsi="Calibri" w:cs="Calibri"/>
          <w:sz w:val="24"/>
        </w:rPr>
        <w:t>1 .</w:t>
      </w:r>
      <w:r>
        <w:rPr>
          <w:rFonts w:ascii="Calibri" w:eastAsia="Calibri" w:hAnsi="Calibri" w:cs="Calibri"/>
          <w:sz w:val="24"/>
        </w:rPr>
        <w:tab/>
      </w:r>
      <w:r>
        <w:rPr>
          <w:sz w:val="24"/>
        </w:rPr>
        <w:t>Rozšíření</w:t>
      </w:r>
      <w:proofErr w:type="gramEnd"/>
      <w:r>
        <w:rPr>
          <w:sz w:val="24"/>
        </w:rPr>
        <w:t xml:space="preserve"> článku 6. ODMĚNA o bod 6.9 původní smlouvy.</w:t>
      </w:r>
    </w:p>
    <w:p w:rsidR="000E1217" w:rsidRDefault="00290713">
      <w:pPr>
        <w:pStyle w:val="Nadpis2"/>
        <w:spacing w:after="155"/>
        <w:ind w:left="302"/>
      </w:pPr>
      <w:proofErr w:type="spellStart"/>
      <w:r>
        <w:t>Il</w:t>
      </w:r>
      <w:proofErr w:type="spellEnd"/>
      <w:r>
        <w:t>. ODMĚNY</w:t>
      </w:r>
    </w:p>
    <w:p w:rsidR="000E1217" w:rsidRDefault="00290713">
      <w:pPr>
        <w:tabs>
          <w:tab w:val="center" w:pos="561"/>
          <w:tab w:val="center" w:pos="4983"/>
        </w:tabs>
        <w:spacing w:after="40" w:line="216" w:lineRule="auto"/>
      </w:pPr>
      <w:r>
        <w:tab/>
      </w:r>
      <w:r>
        <w:rPr>
          <w:rFonts w:ascii="Calibri" w:eastAsia="Calibri" w:hAnsi="Calibri" w:cs="Calibri"/>
        </w:rPr>
        <w:t>6.9</w:t>
      </w:r>
      <w:r>
        <w:rPr>
          <w:rFonts w:ascii="Calibri" w:eastAsia="Calibri" w:hAnsi="Calibri" w:cs="Calibri"/>
        </w:rPr>
        <w:tab/>
      </w:r>
      <w:r>
        <w:t>Stávající znění článku 6 původní smlouvy se rozšiřuje o odstavec 6.9 v následujícím znění:</w:t>
      </w:r>
    </w:p>
    <w:p w:rsidR="000E1217" w:rsidRDefault="00290713">
      <w:pPr>
        <w:spacing w:after="2705" w:line="216" w:lineRule="auto"/>
        <w:ind w:left="992" w:right="143" w:firstLine="4"/>
        <w:jc w:val="both"/>
      </w:pPr>
      <w:r>
        <w:t xml:space="preserve">'Odměna za programátorský servis k modulu </w:t>
      </w:r>
      <w:proofErr w:type="spellStart"/>
      <w:r>
        <w:t>Avensio</w:t>
      </w:r>
      <w:proofErr w:type="spellEnd"/>
      <w:r>
        <w:t xml:space="preserve"> - MDML - servis </w:t>
      </w:r>
      <w:proofErr w:type="spellStart"/>
      <w:r>
        <w:t>čtrvtletní</w:t>
      </w:r>
      <w:proofErr w:type="spellEnd"/>
      <w:r>
        <w:t xml:space="preserve"> je stanovena podle Zákona o cenách č. 526/1990 Sbírky a to dohodou na 1 440,- Kč bez DPH ročně a bude NABYVATELI fakturována čtvrtletně a to vždy v průběhu prvního měsíce kalendář</w:t>
      </w:r>
      <w:r>
        <w:t>ního čtvrtletí na příslušné kalendářní čtvrtletí. V případě uzavření smlouvy v průběhu roku později než v měsíci lednu je odměna za programátorský servis v prvním roce stanovena jako alikvotní část roční odměny.'</w:t>
      </w:r>
      <w:r>
        <w:rPr>
          <w:noProof/>
        </w:rPr>
        <w:drawing>
          <wp:inline distT="0" distB="0" distL="0" distR="0">
            <wp:extent cx="13689" cy="36513"/>
            <wp:effectExtent l="0" t="0" r="0" b="0"/>
            <wp:docPr id="1595" name="Picture 1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" name="Picture 15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spacing w:after="240"/>
        <w:ind w:left="10" w:right="143" w:hanging="10"/>
        <w:jc w:val="right"/>
      </w:pPr>
      <w:r>
        <w:t>strana 1 z 2</w:t>
      </w:r>
    </w:p>
    <w:p w:rsidR="000E1217" w:rsidRDefault="00290713">
      <w:pPr>
        <w:pStyle w:val="Nadpis3"/>
        <w:spacing w:after="227"/>
        <w:ind w:left="757" w:right="251"/>
      </w:pPr>
      <w:proofErr w:type="spellStart"/>
      <w:r>
        <w:lastRenderedPageBreak/>
        <w:t>Ill</w:t>
      </w:r>
      <w:proofErr w:type="spellEnd"/>
      <w:r>
        <w:t>. ZÁVĚREČNÁ USTANOVENÍ</w:t>
      </w:r>
    </w:p>
    <w:p w:rsidR="000E1217" w:rsidRDefault="00290713">
      <w:pPr>
        <w:tabs>
          <w:tab w:val="center" w:pos="553"/>
          <w:tab w:val="center" w:pos="2781"/>
        </w:tabs>
        <w:spacing w:after="40" w:line="216" w:lineRule="auto"/>
      </w:pPr>
      <w:r>
        <w:tab/>
      </w:r>
      <w:r>
        <w:rPr>
          <w:rFonts w:ascii="Calibri" w:eastAsia="Calibri" w:hAnsi="Calibri" w:cs="Calibri"/>
        </w:rPr>
        <w:t xml:space="preserve">1 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t xml:space="preserve">Dodatek nabývá účinnosti dne </w:t>
      </w:r>
      <w:proofErr w:type="gramStart"/>
      <w:r>
        <w:t>1.9.2019</w:t>
      </w:r>
      <w:proofErr w:type="gramEnd"/>
      <w:r>
        <w:t>.</w:t>
      </w:r>
    </w:p>
    <w:p w:rsidR="000E1217" w:rsidRDefault="00290713">
      <w:pPr>
        <w:spacing w:after="228" w:line="216" w:lineRule="auto"/>
        <w:ind w:left="1027" w:right="143" w:hanging="553"/>
        <w:jc w:val="both"/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</w:r>
      <w:r>
        <w:t>Dodatek je vyhotoven ve dvou vyhotoveních, z nichž každé má platnost originálu. POSKYTOVATEL a NABYVATEL obdrží po jednom vyhotovení.</w:t>
      </w:r>
    </w:p>
    <w:p w:rsidR="000E1217" w:rsidRDefault="00290713">
      <w:pPr>
        <w:tabs>
          <w:tab w:val="center" w:pos="2249"/>
          <w:tab w:val="center" w:pos="7272"/>
        </w:tabs>
        <w:spacing w:after="40" w:line="216" w:lineRule="auto"/>
      </w:pPr>
      <w:r>
        <w:tab/>
        <w:t>Datum, razítko a podpis</w:t>
      </w:r>
      <w:r>
        <w:tab/>
        <w:t>Datum, razítko a podpis</w:t>
      </w:r>
    </w:p>
    <w:p w:rsidR="000E1217" w:rsidRDefault="00290713">
      <w:pPr>
        <w:spacing w:after="900" w:line="216" w:lineRule="auto"/>
        <w:ind w:left="1207" w:right="143" w:firstLine="4"/>
        <w:jc w:val="both"/>
      </w:pPr>
      <w:r>
        <w:t xml:space="preserve">Dne </w:t>
      </w:r>
      <w:proofErr w:type="gramStart"/>
      <w:r>
        <w:t>6.9.2019</w:t>
      </w:r>
      <w:proofErr w:type="gramEnd"/>
    </w:p>
    <w:p w:rsidR="000E1217" w:rsidRDefault="00290713">
      <w:pPr>
        <w:pStyle w:val="Nadpis1"/>
        <w:numPr>
          <w:ilvl w:val="0"/>
          <w:numId w:val="0"/>
        </w:numPr>
      </w:pPr>
      <w:r>
        <w:rPr>
          <w:noProof/>
        </w:rPr>
        <w:drawing>
          <wp:inline distT="0" distB="0" distL="0" distR="0">
            <wp:extent cx="36505" cy="13692"/>
            <wp:effectExtent l="0" t="0" r="0" b="0"/>
            <wp:docPr id="7554" name="Picture 7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" name="Picture 75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05" cy="1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JCL</w:t>
      </w:r>
      <w:r>
        <w:rPr>
          <w:vertAlign w:val="superscript"/>
        </w:rPr>
        <w:t>o</w:t>
      </w:r>
      <w:r>
        <w:t>Ut</w:t>
      </w:r>
      <w:proofErr w:type="spellEnd"/>
      <w:r>
        <w:rPr>
          <w:noProof/>
        </w:rPr>
        <w:drawing>
          <wp:inline distT="0" distB="0" distL="0" distR="0">
            <wp:extent cx="524757" cy="310350"/>
            <wp:effectExtent l="0" t="0" r="0" b="0"/>
            <wp:docPr id="2646" name="Picture 2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" name="Picture 264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757" cy="31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spacing w:after="166" w:line="216" w:lineRule="auto"/>
        <w:ind w:left="1188" w:right="2479" w:hanging="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876116</wp:posOffset>
                </wp:positionH>
                <wp:positionV relativeFrom="page">
                  <wp:posOffset>155175</wp:posOffset>
                </wp:positionV>
                <wp:extent cx="2144659" cy="1154686"/>
                <wp:effectExtent l="0" t="0" r="0" b="0"/>
                <wp:wrapTopAndBottom/>
                <wp:docPr id="7065" name="Group 7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659" cy="1154686"/>
                          <a:chOff x="0" y="0"/>
                          <a:chExt cx="2144659" cy="1154686"/>
                        </a:xfrm>
                      </wpg:grpSpPr>
                      <pic:pic xmlns:pic="http://schemas.openxmlformats.org/drawingml/2006/picture">
                        <pic:nvPicPr>
                          <pic:cNvPr id="7556" name="Picture 75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6505" y="0"/>
                            <a:ext cx="2108154" cy="11546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7" name="Rectangle 1997"/>
                        <wps:cNvSpPr/>
                        <wps:spPr>
                          <a:xfrm>
                            <a:off x="9126" y="629829"/>
                            <a:ext cx="886063" cy="176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1217" w:rsidRDefault="00290713">
                              <w:r>
                                <w:rPr>
                                  <w:sz w:val="54"/>
                                </w:rPr>
                                <w:t>ALFA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9" name="Rectangle 1999"/>
                        <wps:cNvSpPr/>
                        <wps:spPr>
                          <a:xfrm>
                            <a:off x="0" y="1008639"/>
                            <a:ext cx="879995" cy="1638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1217" w:rsidRDefault="00290713">
                              <w:r>
                                <w:rPr>
                                  <w:sz w:val="44"/>
                                </w:rPr>
                                <w:t>WARE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065" style="width:168.871pt;height:90.9202pt;position:absolute;mso-position-horizontal-relative:page;mso-position-horizontal:absolute;margin-left:68.9855pt;mso-position-vertical-relative:page;margin-top:12.2185pt;" coordsize="21446,11546">
                <v:shape id="Picture 7556" style="position:absolute;width:21081;height:11546;left:365;top:0;" filled="f">
                  <v:imagedata r:id="rId12"/>
                </v:shape>
                <v:rect id="Rectangle 1997" style="position:absolute;width:8860;height:1760;left:91;top:62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54"/>
                          </w:rPr>
                          <w:t xml:space="preserve">ALFA</w:t>
                        </w:r>
                      </w:p>
                    </w:txbxContent>
                  </v:textbox>
                </v:rect>
                <v:rect id="Rectangle 1999" style="position:absolute;width:8799;height:1638;left:0;top:100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44"/>
                          </w:rPr>
                          <w:t xml:space="preserve">WARE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sz w:val="26"/>
        </w:rPr>
        <w:t>Mgr. Eva Maurerová za POSKYTOVATELE za NABYVATELE</w:t>
      </w:r>
    </w:p>
    <w:p w:rsidR="000E1217" w:rsidRDefault="00290713">
      <w:pPr>
        <w:spacing w:after="8637"/>
        <w:ind w:left="1861"/>
      </w:pPr>
      <w:r>
        <w:rPr>
          <w:noProof/>
        </w:rPr>
        <w:drawing>
          <wp:inline distT="0" distB="0" distL="0" distR="0">
            <wp:extent cx="1140776" cy="547677"/>
            <wp:effectExtent l="0" t="0" r="0" b="0"/>
            <wp:docPr id="2647" name="Picture 2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7" name="Picture 26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0776" cy="54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spacing w:after="240"/>
        <w:ind w:left="10" w:right="143" w:hanging="10"/>
        <w:jc w:val="right"/>
      </w:pPr>
      <w:r>
        <w:t>strana 2 z 2</w:t>
      </w:r>
    </w:p>
    <w:p w:rsidR="000E1217" w:rsidRDefault="00290713">
      <w:pPr>
        <w:spacing w:after="620"/>
        <w:ind w:left="805"/>
      </w:pPr>
      <w:r>
        <w:rPr>
          <w:noProof/>
        </w:rPr>
        <w:lastRenderedPageBreak/>
        <w:drawing>
          <wp:inline distT="0" distB="0" distL="0" distR="0">
            <wp:extent cx="2162911" cy="1250530"/>
            <wp:effectExtent l="0" t="0" r="0" b="0"/>
            <wp:docPr id="7559" name="Picture 7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" name="Picture 755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62911" cy="125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pStyle w:val="Nadpis2"/>
        <w:spacing w:after="300"/>
        <w:ind w:left="489"/>
      </w:pPr>
      <w:r>
        <w:rPr>
          <w:sz w:val="32"/>
          <w:u w:val="single" w:color="000000"/>
        </w:rPr>
        <w:t>Plná moc</w:t>
      </w:r>
    </w:p>
    <w:p w:rsidR="000E1217" w:rsidRDefault="00290713">
      <w:pPr>
        <w:spacing w:after="334" w:line="335" w:lineRule="auto"/>
        <w:ind w:left="611" w:right="265" w:firstLine="165"/>
        <w:jc w:val="both"/>
      </w:pPr>
      <w:r>
        <w:rPr>
          <w:sz w:val="26"/>
        </w:rPr>
        <w:t xml:space="preserve">Mgr. Eva Maurerová jako jednatel společnosti Alfa Software, s.r.o., IČ 26359812, se sídlem Pražská 22, Klatovy, zplnomocňuje pro období </w:t>
      </w:r>
      <w:proofErr w:type="gramStart"/>
      <w:r>
        <w:rPr>
          <w:sz w:val="26"/>
        </w:rPr>
        <w:t>od l . 1. 2019</w:t>
      </w:r>
      <w:proofErr w:type="gramEnd"/>
      <w:r>
        <w:rPr>
          <w:sz w:val="26"/>
        </w:rPr>
        <w:t xml:space="preserve"> do 31. 12. 2019 </w:t>
      </w:r>
      <w:r>
        <w:rPr>
          <w:noProof/>
        </w:rPr>
        <w:drawing>
          <wp:inline distT="0" distB="0" distL="0" distR="0">
            <wp:extent cx="86699" cy="68459"/>
            <wp:effectExtent l="0" t="0" r="0" b="0"/>
            <wp:docPr id="7561" name="Picture 7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" name="Picture 756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699" cy="6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Ing. Jitku Sedláčkovou, Dis., narozenou 15. ledna 1974, bytem Velhartice 190, PSČ 341 42, OP číslo 208353256, k podepisování obchodních smluv uzavíraných mezi smluvní stranou Alfa Software, s.r.o. na straně jedné a koncovým zákazníkem na straně </w:t>
      </w:r>
      <w:r>
        <w:rPr>
          <w:sz w:val="26"/>
        </w:rPr>
        <w:t>druhé.</w:t>
      </w:r>
    </w:p>
    <w:p w:rsidR="000E1217" w:rsidRDefault="00290713">
      <w:pPr>
        <w:spacing w:after="0" w:line="265" w:lineRule="auto"/>
        <w:ind w:left="771" w:right="265" w:hanging="10"/>
        <w:jc w:val="both"/>
      </w:pPr>
      <w:r>
        <w:rPr>
          <w:sz w:val="26"/>
        </w:rPr>
        <w:t>V Kl</w:t>
      </w:r>
      <w:r>
        <w:rPr>
          <w:sz w:val="26"/>
        </w:rPr>
        <w:t>atovech dne 19. 12. 2018</w:t>
      </w:r>
    </w:p>
    <w:p w:rsidR="000E1217" w:rsidRDefault="00290713">
      <w:pPr>
        <w:spacing w:after="50"/>
        <w:ind w:left="776"/>
      </w:pPr>
      <w:r>
        <w:rPr>
          <w:noProof/>
        </w:rPr>
        <w:drawing>
          <wp:inline distT="0" distB="0" distL="0" distR="0">
            <wp:extent cx="1674659" cy="337734"/>
            <wp:effectExtent l="0" t="0" r="0" b="0"/>
            <wp:docPr id="4263" name="Picture 4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3" name="Picture 426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4659" cy="33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spacing w:after="186" w:line="265" w:lineRule="auto"/>
        <w:ind w:left="1454" w:right="265" w:hanging="10"/>
        <w:jc w:val="both"/>
      </w:pPr>
      <w:r>
        <w:rPr>
          <w:sz w:val="26"/>
        </w:rPr>
        <w:t>Zmocnitel</w:t>
      </w:r>
    </w:p>
    <w:p w:rsidR="000E1217" w:rsidRDefault="00290713">
      <w:pPr>
        <w:tabs>
          <w:tab w:val="center" w:pos="4125"/>
        </w:tabs>
        <w:spacing w:after="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848737</wp:posOffset>
                </wp:positionH>
                <wp:positionV relativeFrom="paragraph">
                  <wp:posOffset>-48168</wp:posOffset>
                </wp:positionV>
                <wp:extent cx="1195533" cy="264711"/>
                <wp:effectExtent l="0" t="0" r="0" b="0"/>
                <wp:wrapSquare wrapText="bothSides"/>
                <wp:docPr id="7249" name="Group 7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5533" cy="264711"/>
                          <a:chOff x="0" y="0"/>
                          <a:chExt cx="1195533" cy="264711"/>
                        </a:xfrm>
                      </wpg:grpSpPr>
                      <pic:pic xmlns:pic="http://schemas.openxmlformats.org/drawingml/2006/picture">
                        <pic:nvPicPr>
                          <pic:cNvPr id="7565" name="Picture 756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5825" y="0"/>
                            <a:ext cx="1099708" cy="264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60" name="Rectangle 2860"/>
                        <wps:cNvSpPr/>
                        <wps:spPr>
                          <a:xfrm>
                            <a:off x="0" y="150611"/>
                            <a:ext cx="327722" cy="151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E1217" w:rsidRDefault="00290713">
                              <w:r>
                                <w:rPr>
                                  <w:sz w:val="20"/>
                                </w:rPr>
                                <w:t>knihy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249" style="width:94.1365pt;height:20.8434pt;position:absolute;mso-position-horizontal-relative:text;mso-position-horizontal:absolute;margin-left:66.8297pt;mso-position-vertical-relative:text;margin-top:-3.79285pt;" coordsize="11955,2647">
                <v:shape id="Picture 7565" style="position:absolute;width:10997;height:2647;left:958;top:0;" filled="f">
                  <v:imagedata r:id="rId18"/>
                </v:shape>
                <v:rect id="Rectangle 2860" style="position:absolute;width:3277;height:1517;left:0;top:1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0"/>
                          </w:rPr>
                          <w:t xml:space="preserve">knihy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>Ověřovací doložka</w:t>
      </w:r>
      <w:r>
        <w:rPr>
          <w:sz w:val="18"/>
        </w:rPr>
        <w:tab/>
      </w:r>
      <w:proofErr w:type="spellStart"/>
      <w:r>
        <w:rPr>
          <w:sz w:val="18"/>
        </w:rPr>
        <w:t>Pci.ż</w:t>
      </w:r>
      <w:proofErr w:type="spellEnd"/>
      <w:r>
        <w:rPr>
          <w:sz w:val="18"/>
        </w:rPr>
        <w:t>:</w:t>
      </w:r>
      <w:r>
        <w:rPr>
          <w:noProof/>
        </w:rPr>
        <w:drawing>
          <wp:inline distT="0" distB="0" distL="0" distR="0">
            <wp:extent cx="515631" cy="86715"/>
            <wp:effectExtent l="0" t="0" r="0" b="0"/>
            <wp:docPr id="7563" name="Picture 7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" name="Picture 75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5631" cy="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spacing w:after="0"/>
        <w:ind w:left="-5" w:right="7035" w:hanging="10"/>
      </w:pPr>
      <w:r>
        <w:rPr>
          <w:sz w:val="18"/>
        </w:rPr>
        <w:t xml:space="preserve">Podle </w:t>
      </w:r>
    </w:p>
    <w:p w:rsidR="000E1217" w:rsidRDefault="00290713">
      <w:pPr>
        <w:spacing w:after="113"/>
        <w:ind w:left="-7"/>
      </w:pPr>
      <w:r>
        <w:rPr>
          <w:noProof/>
        </w:rPr>
        <w:drawing>
          <wp:inline distT="0" distB="0" distL="0" distR="0">
            <wp:extent cx="3883201" cy="1592828"/>
            <wp:effectExtent l="0" t="0" r="0" b="0"/>
            <wp:docPr id="7566" name="Picture 7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" name="Picture 756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83201" cy="159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spacing w:after="73" w:line="265" w:lineRule="auto"/>
        <w:ind w:left="771" w:right="265" w:hanging="10"/>
        <w:jc w:val="both"/>
      </w:pPr>
      <w:r>
        <w:rPr>
          <w:sz w:val="26"/>
        </w:rPr>
        <w:t>Plnou moc přijímám dne 19. 12. 2018</w:t>
      </w:r>
    </w:p>
    <w:p w:rsidR="000E1217" w:rsidRDefault="00290713">
      <w:pPr>
        <w:spacing w:after="72"/>
        <w:ind w:left="790"/>
      </w:pPr>
      <w:r>
        <w:rPr>
          <w:noProof/>
        </w:rPr>
        <w:drawing>
          <wp:inline distT="0" distB="0" distL="0" distR="0">
            <wp:extent cx="1670096" cy="282966"/>
            <wp:effectExtent l="0" t="0" r="0" b="0"/>
            <wp:docPr id="4266" name="Picture 4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" name="Picture 42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70096" cy="28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217" w:rsidRDefault="00290713">
      <w:pPr>
        <w:spacing w:after="1750" w:line="265" w:lineRule="auto"/>
        <w:ind w:left="1462" w:right="265" w:hanging="10"/>
        <w:jc w:val="both"/>
      </w:pPr>
      <w:r>
        <w:rPr>
          <w:sz w:val="26"/>
        </w:rPr>
        <w:t>Zmocněnec</w:t>
      </w:r>
    </w:p>
    <w:p w:rsidR="000E1217" w:rsidRDefault="00290713">
      <w:pPr>
        <w:tabs>
          <w:tab w:val="center" w:pos="2454"/>
          <w:tab w:val="right" w:pos="10254"/>
        </w:tabs>
        <w:spacing w:after="0"/>
      </w:pPr>
      <w:r>
        <w:rPr>
          <w:sz w:val="20"/>
        </w:rPr>
        <w:tab/>
      </w:r>
      <w:r>
        <w:rPr>
          <w:noProof/>
        </w:rPr>
        <w:drawing>
          <wp:inline distT="0" distB="0" distL="0" distR="0">
            <wp:extent cx="1692912" cy="287531"/>
            <wp:effectExtent l="0" t="0" r="0" b="0"/>
            <wp:docPr id="7568" name="Picture 7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" name="Picture 756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92912" cy="28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>www.alfasoftware.cz</w:t>
      </w:r>
    </w:p>
    <w:sectPr w:rsidR="000E1217">
      <w:pgSz w:w="11900" w:h="16840"/>
      <w:pgMar w:top="870" w:right="711" w:bottom="480" w:left="9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86921"/>
    <w:multiLevelType w:val="hybridMultilevel"/>
    <w:tmpl w:val="D8B401C2"/>
    <w:lvl w:ilvl="0" w:tplc="CFB4C394">
      <w:start w:val="50"/>
      <w:numFmt w:val="low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2E9E2E">
      <w:start w:val="1"/>
      <w:numFmt w:val="lowerLetter"/>
      <w:lvlText w:val="%2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12F59E">
      <w:start w:val="1"/>
      <w:numFmt w:val="lowerRoman"/>
      <w:lvlText w:val="%3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0AC300">
      <w:start w:val="1"/>
      <w:numFmt w:val="decimal"/>
      <w:lvlText w:val="%4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F69444">
      <w:start w:val="1"/>
      <w:numFmt w:val="lowerLetter"/>
      <w:lvlText w:val="%5"/>
      <w:lvlJc w:val="left"/>
      <w:pPr>
        <w:ind w:left="6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C2A9F4">
      <w:start w:val="1"/>
      <w:numFmt w:val="lowerRoman"/>
      <w:lvlText w:val="%6"/>
      <w:lvlJc w:val="left"/>
      <w:pPr>
        <w:ind w:left="7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1AB86A">
      <w:start w:val="1"/>
      <w:numFmt w:val="decimal"/>
      <w:lvlText w:val="%7"/>
      <w:lvlJc w:val="left"/>
      <w:pPr>
        <w:ind w:left="8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3A135E">
      <w:start w:val="1"/>
      <w:numFmt w:val="lowerLetter"/>
      <w:lvlText w:val="%8"/>
      <w:lvlJc w:val="left"/>
      <w:pPr>
        <w:ind w:left="9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EEF8DC">
      <w:start w:val="1"/>
      <w:numFmt w:val="lowerRoman"/>
      <w:lvlText w:val="%9"/>
      <w:lvlJc w:val="left"/>
      <w:pPr>
        <w:ind w:left="9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17"/>
    <w:rsid w:val="000E1217"/>
    <w:rsid w:val="002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D330D-87AD-4EEE-A0AA-1030FBA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2673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438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98"/>
      <w:ind w:left="772" w:right="453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97.jp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191.jpg"/><Relationship Id="rId12" Type="http://schemas.openxmlformats.org/officeDocument/2006/relationships/image" Target="media/image193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3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2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8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2173</Characters>
  <Application>Microsoft Office Word</Application>
  <DocSecurity>0</DocSecurity>
  <Lines>18</Lines>
  <Paragraphs>5</Paragraphs>
  <ScaleCrop>false</ScaleCrop>
  <Company>Město Aš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2</cp:revision>
  <dcterms:created xsi:type="dcterms:W3CDTF">2019-09-10T10:11:00Z</dcterms:created>
  <dcterms:modified xsi:type="dcterms:W3CDTF">2019-09-10T10:11:00Z</dcterms:modified>
</cp:coreProperties>
</file>