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53" w:rsidRPr="00534853" w:rsidRDefault="00E50C29" w:rsidP="00534853">
      <w:pPr>
        <w:pStyle w:val="Nadpis1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</w:rPr>
        <w:t>SMLOUVA O</w:t>
      </w:r>
      <w:r w:rsidR="00FF5FB5">
        <w:rPr>
          <w:rFonts w:ascii="Times New Roman" w:hAnsi="Times New Roman"/>
        </w:rPr>
        <w:t xml:space="preserve"> </w:t>
      </w:r>
      <w:r w:rsidR="00534853">
        <w:rPr>
          <w:rFonts w:ascii="Times New Roman" w:hAnsi="Times New Roman"/>
        </w:rPr>
        <w:t>VEDENÍ ÚČETNICTVÍ</w:t>
      </w:r>
      <w:r w:rsidR="00DC7EDF">
        <w:rPr>
          <w:rFonts w:ascii="Times New Roman" w:hAnsi="Times New Roman"/>
        </w:rPr>
        <w:t xml:space="preserve"> MŠS22/2019</w:t>
      </w:r>
      <w:r w:rsidR="00534853" w:rsidRPr="00534853">
        <w:rPr>
          <w:rFonts w:ascii="Times New Roman" w:hAnsi="Times New Roman"/>
        </w:rPr>
        <w:br/>
      </w:r>
      <w:r w:rsidR="00534853" w:rsidRPr="00534853">
        <w:rPr>
          <w:rFonts w:ascii="Times New Roman" w:hAnsi="Times New Roman"/>
          <w:b w:val="0"/>
          <w:sz w:val="22"/>
          <w:szCs w:val="22"/>
        </w:rPr>
        <w:t>uzavřená podle § 1746 odst. 2 zákona č. 89/2012 Sb., občanského zákoníku</w:t>
      </w:r>
    </w:p>
    <w:p w:rsidR="00534853" w:rsidRPr="00534853" w:rsidRDefault="005A0A33" w:rsidP="00534853">
      <w:pPr>
        <w:pStyle w:val="Nadpis1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(dále jen „s</w:t>
      </w:r>
      <w:r w:rsidR="00534853" w:rsidRPr="00534853">
        <w:rPr>
          <w:rFonts w:ascii="Times New Roman" w:hAnsi="Times New Roman"/>
          <w:b w:val="0"/>
          <w:sz w:val="22"/>
          <w:szCs w:val="22"/>
        </w:rPr>
        <w:t>mlouva“)</w:t>
      </w:r>
    </w:p>
    <w:p w:rsidR="00534853" w:rsidRPr="00534853" w:rsidRDefault="00534853" w:rsidP="00534853">
      <w:pPr>
        <w:tabs>
          <w:tab w:val="left" w:pos="6379"/>
        </w:tabs>
        <w:rPr>
          <w:rFonts w:ascii="Times New Roman" w:hAnsi="Times New Roman"/>
          <w:b/>
          <w:u w:val="single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Smluvní strany </w:t>
      </w:r>
    </w:p>
    <w:p w:rsidR="00534853" w:rsidRPr="00534853" w:rsidRDefault="00534853" w:rsidP="00534853">
      <w:pPr>
        <w:rPr>
          <w:rFonts w:ascii="Times New Roman" w:hAnsi="Times New Roman"/>
          <w:b/>
        </w:rPr>
      </w:pPr>
      <w:r w:rsidRPr="00534853">
        <w:rPr>
          <w:rFonts w:ascii="Times New Roman" w:hAnsi="Times New Roman"/>
          <w:b/>
        </w:rPr>
        <w:t xml:space="preserve">Odběratel: </w:t>
      </w:r>
      <w:r w:rsidR="00E50C29">
        <w:rPr>
          <w:rFonts w:ascii="Times New Roman" w:hAnsi="Times New Roman"/>
          <w:b/>
        </w:rPr>
        <w:t>Mateřská škola Hlučín, Severní, příspěvková organizace</w:t>
      </w:r>
      <w:r w:rsidRPr="0053485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se sídlem:</w:t>
      </w:r>
      <w:r w:rsidR="00E50C29">
        <w:rPr>
          <w:rFonts w:ascii="Times New Roman" w:hAnsi="Times New Roman"/>
        </w:rPr>
        <w:t xml:space="preserve"> Severní 1261/19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z</w:t>
      </w:r>
      <w:r>
        <w:rPr>
          <w:rFonts w:ascii="Times New Roman" w:hAnsi="Times New Roman"/>
        </w:rPr>
        <w:t>astoupen</w:t>
      </w:r>
      <w:r w:rsidRPr="00534853">
        <w:rPr>
          <w:rFonts w:ascii="Times New Roman" w:hAnsi="Times New Roman"/>
        </w:rPr>
        <w:t>:</w:t>
      </w:r>
      <w:r w:rsidR="00FF5FB5">
        <w:rPr>
          <w:rFonts w:ascii="Times New Roman" w:hAnsi="Times New Roman"/>
        </w:rPr>
        <w:t xml:space="preserve"> p. </w:t>
      </w:r>
      <w:r w:rsidR="00E50C29">
        <w:rPr>
          <w:rFonts w:ascii="Times New Roman" w:hAnsi="Times New Roman"/>
        </w:rPr>
        <w:t>Mgr. Kateřina Boková, ředitelka školky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</w:p>
    <w:p w:rsidR="00534853" w:rsidRPr="00534853" w:rsidRDefault="00E72B16" w:rsidP="00534853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IČ</w:t>
      </w:r>
      <w:r w:rsidR="00534853" w:rsidRPr="00534853">
        <w:rPr>
          <w:rFonts w:ascii="Times New Roman" w:hAnsi="Times New Roman"/>
        </w:rPr>
        <w:t>:</w:t>
      </w:r>
      <w:r w:rsidR="00E50C29">
        <w:rPr>
          <w:rFonts w:ascii="Times New Roman" w:hAnsi="Times New Roman"/>
        </w:rPr>
        <w:t xml:space="preserve"> 0075027151</w:t>
      </w:r>
      <w:r w:rsidR="00534853" w:rsidRPr="00534853">
        <w:rPr>
          <w:rFonts w:ascii="Times New Roman" w:hAnsi="Times New Roman"/>
        </w:rPr>
        <w:tab/>
      </w:r>
      <w:r w:rsidR="00534853" w:rsidRPr="00534853">
        <w:rPr>
          <w:rFonts w:ascii="Times New Roman" w:hAnsi="Times New Roman"/>
        </w:rPr>
        <w:tab/>
      </w:r>
      <w:r w:rsidR="00534853"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DIČ:</w:t>
      </w:r>
      <w:r w:rsidR="00E50C29">
        <w:rPr>
          <w:rFonts w:ascii="Times New Roman" w:hAnsi="Times New Roman"/>
        </w:rPr>
        <w:t xml:space="preserve"> CZ0075027151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 xml:space="preserve">Bankovní spojení: </w:t>
      </w:r>
      <w:r w:rsidR="00E50C29">
        <w:rPr>
          <w:rFonts w:ascii="Times New Roman" w:hAnsi="Times New Roman"/>
        </w:rPr>
        <w:t>ČS 1850431389</w:t>
      </w:r>
      <w:r w:rsidRPr="0053485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 xml:space="preserve">ID datové schránky: </w:t>
      </w:r>
      <w:r w:rsidRPr="00534853">
        <w:rPr>
          <w:rFonts w:ascii="Times New Roman" w:hAnsi="Times New Roman"/>
        </w:rPr>
        <w:tab/>
      </w:r>
      <w:r w:rsidR="006860ED">
        <w:rPr>
          <w:rFonts w:ascii="Times New Roman" w:hAnsi="Times New Roman"/>
        </w:rPr>
        <w:t>7arkrdm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Telefonické spojení:</w:t>
      </w:r>
      <w:r w:rsidR="00A708CB">
        <w:rPr>
          <w:rFonts w:ascii="Times New Roman" w:hAnsi="Times New Roman"/>
        </w:rPr>
        <w:t xml:space="preserve"> </w:t>
      </w:r>
      <w:r w:rsidR="00E50C29">
        <w:rPr>
          <w:rFonts w:ascii="Times New Roman" w:hAnsi="Times New Roman"/>
        </w:rPr>
        <w:t>605352571</w:t>
      </w:r>
      <w:r w:rsidRPr="00534853">
        <w:rPr>
          <w:rFonts w:ascii="Times New Roman" w:hAnsi="Times New Roman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 xml:space="preserve">E-mailová kontaktní adresa: </w:t>
      </w:r>
      <w:r w:rsidR="00E50C29">
        <w:rPr>
          <w:rFonts w:ascii="Times New Roman" w:hAnsi="Times New Roman"/>
        </w:rPr>
        <w:t>severní@mshlucin.cz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  <w:szCs w:val="22"/>
        </w:rPr>
        <w:t xml:space="preserve"> </w:t>
      </w:r>
    </w:p>
    <w:p w:rsidR="00534853" w:rsidRPr="00534853" w:rsidRDefault="00534853" w:rsidP="005348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 odběratel na straně jedné </w:t>
      </w:r>
      <w:r w:rsidRPr="00534853">
        <w:rPr>
          <w:rFonts w:ascii="Times New Roman" w:hAnsi="Times New Roman"/>
        </w:rPr>
        <w:t xml:space="preserve">(dále jen </w:t>
      </w:r>
      <w:r w:rsidRPr="00534853">
        <w:rPr>
          <w:rFonts w:ascii="Times New Roman" w:hAnsi="Times New Roman"/>
          <w:b/>
        </w:rPr>
        <w:t>„Odběratel“</w:t>
      </w:r>
      <w:r w:rsidRPr="00534853">
        <w:rPr>
          <w:rFonts w:ascii="Times New Roman" w:hAnsi="Times New Roman"/>
        </w:rPr>
        <w:t>)</w:t>
      </w:r>
    </w:p>
    <w:p w:rsidR="00534853" w:rsidRPr="00534853" w:rsidRDefault="00534853" w:rsidP="00534853">
      <w:pPr>
        <w:rPr>
          <w:rFonts w:ascii="Times New Roman" w:hAnsi="Times New Roman"/>
        </w:rPr>
      </w:pPr>
    </w:p>
    <w:p w:rsidR="00534853" w:rsidRPr="00534853" w:rsidRDefault="00534853" w:rsidP="00534853">
      <w:pPr>
        <w:rPr>
          <w:rFonts w:ascii="Times New Roman" w:hAnsi="Times New Roman"/>
          <w:b/>
        </w:rPr>
      </w:pPr>
      <w:r w:rsidRPr="00534853">
        <w:rPr>
          <w:rFonts w:ascii="Times New Roman" w:hAnsi="Times New Roman"/>
          <w:b/>
        </w:rPr>
        <w:t>a</w:t>
      </w:r>
    </w:p>
    <w:p w:rsidR="00534853" w:rsidRPr="00534853" w:rsidRDefault="00534853" w:rsidP="00534853">
      <w:pPr>
        <w:rPr>
          <w:rFonts w:ascii="Times New Roman" w:hAnsi="Times New Roman"/>
        </w:rPr>
      </w:pPr>
    </w:p>
    <w:p w:rsidR="00534853" w:rsidRPr="00534853" w:rsidRDefault="00534853" w:rsidP="00534853">
      <w:pPr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  <w:b/>
        </w:rPr>
        <w:t>Dodavatel:</w:t>
      </w:r>
      <w:r>
        <w:rPr>
          <w:rFonts w:ascii="Times New Roman" w:hAnsi="Times New Roman"/>
          <w:b/>
        </w:rPr>
        <w:tab/>
      </w:r>
      <w:r w:rsidR="00E72B1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ÚČTO ELPE s.r.o.</w:t>
      </w:r>
    </w:p>
    <w:p w:rsidR="00534853" w:rsidRPr="00534853" w:rsidRDefault="00534853" w:rsidP="00534853">
      <w:pPr>
        <w:rPr>
          <w:rFonts w:ascii="Times New Roman" w:hAnsi="Times New Roman"/>
          <w:color w:val="FF0000"/>
        </w:rPr>
      </w:pPr>
      <w:r w:rsidRPr="00534853">
        <w:rPr>
          <w:rFonts w:ascii="Times New Roman" w:hAnsi="Times New Roman"/>
        </w:rPr>
        <w:t>se sí</w:t>
      </w:r>
      <w:r>
        <w:rPr>
          <w:rFonts w:ascii="Times New Roman" w:hAnsi="Times New Roman"/>
        </w:rPr>
        <w:t>dlem:</w:t>
      </w:r>
      <w:r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>
        <w:rPr>
          <w:rFonts w:ascii="Times New Roman" w:hAnsi="Times New Roman"/>
        </w:rPr>
        <w:t>Mitrovická 32/246, Stará Bělá, 724 00  Ostrava</w:t>
      </w:r>
    </w:p>
    <w:p w:rsidR="00534853" w:rsidRPr="00E72B16" w:rsidRDefault="00534853" w:rsidP="00534853">
      <w:pPr>
        <w:tabs>
          <w:tab w:val="left" w:pos="1380"/>
        </w:tabs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</w:rPr>
        <w:t xml:space="preserve">zastoupená: </w:t>
      </w:r>
      <w:r w:rsidRPr="00534853"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jednatelkou Ing. Petrou Hlaváčovou </w:t>
      </w:r>
    </w:p>
    <w:p w:rsidR="00534853" w:rsidRPr="00534853" w:rsidRDefault="00E72B16" w:rsidP="00534853">
      <w:pPr>
        <w:tabs>
          <w:tab w:val="left" w:pos="13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07739648</w:t>
      </w:r>
    </w:p>
    <w:p w:rsidR="00534853" w:rsidRPr="00534853" w:rsidRDefault="00534853" w:rsidP="00534853">
      <w:pPr>
        <w:tabs>
          <w:tab w:val="left" w:pos="1380"/>
        </w:tabs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</w:rPr>
        <w:t xml:space="preserve">DIČ: </w:t>
      </w:r>
      <w:r w:rsidRPr="00534853"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 w:rsidR="00E72B16">
        <w:rPr>
          <w:rFonts w:ascii="Times New Roman" w:hAnsi="Times New Roman"/>
        </w:rPr>
        <w:tab/>
      </w:r>
      <w:r w:rsidRPr="00534853">
        <w:rPr>
          <w:rFonts w:ascii="Times New Roman" w:hAnsi="Times New Roman"/>
          <w:szCs w:val="22"/>
        </w:rPr>
        <w:t>CZ</w:t>
      </w:r>
      <w:r w:rsidR="00E72B16">
        <w:rPr>
          <w:rFonts w:ascii="Times New Roman" w:hAnsi="Times New Roman"/>
        </w:rPr>
        <w:t>07739648</w:t>
      </w:r>
      <w:r w:rsidR="00742884">
        <w:rPr>
          <w:rFonts w:ascii="Times New Roman" w:hAnsi="Times New Roman"/>
        </w:rPr>
        <w:t xml:space="preserve"> (nejsme plátci DPH)</w:t>
      </w:r>
    </w:p>
    <w:p w:rsidR="00534853" w:rsidRPr="00534853" w:rsidRDefault="00534853" w:rsidP="00534853">
      <w:pPr>
        <w:tabs>
          <w:tab w:val="left" w:pos="1380"/>
        </w:tabs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</w:rPr>
        <w:t xml:space="preserve">Bankovní spojení: </w:t>
      </w:r>
    </w:p>
    <w:p w:rsidR="00534853" w:rsidRPr="00534853" w:rsidRDefault="00E72B16" w:rsidP="0053485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Zapsán v OR vedeném Krajským soudem v Ostravě v oddílu C, vložka 77004</w:t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  <w:szCs w:val="22"/>
        </w:rPr>
        <w:t xml:space="preserve">ID datové schránky: </w:t>
      </w:r>
      <w:r w:rsidR="00FF5FB5">
        <w:rPr>
          <w:rFonts w:ascii="Times New Roman" w:hAnsi="Times New Roman"/>
          <w:szCs w:val="22"/>
        </w:rPr>
        <w:t>iz7frt</w:t>
      </w:r>
      <w:r w:rsidRPr="00534853">
        <w:rPr>
          <w:rFonts w:ascii="Times New Roman" w:hAnsi="Times New Roman"/>
          <w:szCs w:val="22"/>
        </w:rPr>
        <w:tab/>
      </w:r>
      <w:r w:rsidRPr="00534853">
        <w:rPr>
          <w:rFonts w:ascii="Times New Roman" w:hAnsi="Times New Roman"/>
          <w:szCs w:val="22"/>
        </w:rPr>
        <w:tab/>
      </w:r>
      <w:r w:rsidRPr="00534853">
        <w:rPr>
          <w:rFonts w:ascii="Times New Roman" w:hAnsi="Times New Roman"/>
          <w:szCs w:val="22"/>
        </w:rPr>
        <w:tab/>
      </w:r>
    </w:p>
    <w:p w:rsidR="00534853" w:rsidRPr="00534853" w:rsidRDefault="00534853" w:rsidP="00534853">
      <w:pPr>
        <w:rPr>
          <w:rFonts w:ascii="Times New Roman" w:hAnsi="Times New Roman"/>
        </w:rPr>
      </w:pPr>
      <w:r w:rsidRPr="00534853">
        <w:rPr>
          <w:rFonts w:ascii="Times New Roman" w:hAnsi="Times New Roman"/>
        </w:rPr>
        <w:t>Telefonické spojení:</w:t>
      </w:r>
      <w:r w:rsidR="00FF5FB5">
        <w:rPr>
          <w:rFonts w:ascii="Times New Roman" w:hAnsi="Times New Roman"/>
        </w:rPr>
        <w:t xml:space="preserve"> 774844077, 775215208</w:t>
      </w:r>
    </w:p>
    <w:p w:rsidR="00534853" w:rsidRPr="00534853" w:rsidRDefault="00534853" w:rsidP="00534853">
      <w:pPr>
        <w:tabs>
          <w:tab w:val="left" w:pos="1380"/>
        </w:tabs>
        <w:rPr>
          <w:rFonts w:ascii="Times New Roman" w:hAnsi="Times New Roman"/>
          <w:szCs w:val="22"/>
        </w:rPr>
      </w:pPr>
      <w:r w:rsidRPr="00534853">
        <w:rPr>
          <w:rFonts w:ascii="Times New Roman" w:hAnsi="Times New Roman"/>
        </w:rPr>
        <w:t xml:space="preserve">E-mailová kontaktní adresa:  </w:t>
      </w:r>
      <w:r w:rsidR="00FF5FB5">
        <w:rPr>
          <w:rFonts w:ascii="Times New Roman" w:hAnsi="Times New Roman"/>
        </w:rPr>
        <w:t>p.hlavac@centrum.cz</w:t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</w:rPr>
        <w:tab/>
      </w:r>
      <w:r w:rsidRPr="00534853">
        <w:rPr>
          <w:rFonts w:ascii="Times New Roman" w:hAnsi="Times New Roman"/>
          <w:szCs w:val="22"/>
          <w:lang w:val="de-DE" w:eastAsia="en-US" w:bidi="en-US"/>
        </w:rPr>
        <w:t>..</w:t>
      </w:r>
    </w:p>
    <w:p w:rsidR="00534853" w:rsidRDefault="00E72B16" w:rsidP="005348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 dodavatel na straně druhé </w:t>
      </w:r>
      <w:r w:rsidR="00534853" w:rsidRPr="00534853">
        <w:rPr>
          <w:rFonts w:ascii="Times New Roman" w:hAnsi="Times New Roman"/>
        </w:rPr>
        <w:t xml:space="preserve">(dále jen </w:t>
      </w:r>
      <w:r w:rsidR="00534853" w:rsidRPr="00E72B16">
        <w:rPr>
          <w:rFonts w:ascii="Times New Roman" w:hAnsi="Times New Roman"/>
          <w:b/>
        </w:rPr>
        <w:t>„Dodavatel“</w:t>
      </w:r>
      <w:r w:rsidR="00534853" w:rsidRPr="00534853">
        <w:rPr>
          <w:rFonts w:ascii="Times New Roman" w:hAnsi="Times New Roman"/>
        </w:rPr>
        <w:t>)</w:t>
      </w:r>
    </w:p>
    <w:p w:rsidR="00E72B16" w:rsidRDefault="00E72B16" w:rsidP="00534853">
      <w:pPr>
        <w:rPr>
          <w:rFonts w:ascii="Times New Roman" w:hAnsi="Times New Roman"/>
        </w:rPr>
      </w:pPr>
    </w:p>
    <w:p w:rsidR="00E72B16" w:rsidRDefault="00E72B16" w:rsidP="0053485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společně též jako </w:t>
      </w:r>
      <w:r>
        <w:rPr>
          <w:rFonts w:ascii="Times New Roman" w:hAnsi="Times New Roman"/>
          <w:b/>
        </w:rPr>
        <w:t>„Smluvní strany“</w:t>
      </w:r>
    </w:p>
    <w:p w:rsidR="002E02AD" w:rsidRPr="00E72B16" w:rsidRDefault="002E02AD" w:rsidP="00534853">
      <w:pPr>
        <w:rPr>
          <w:rFonts w:ascii="Times New Roman" w:hAnsi="Times New Roman"/>
          <w:b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Předmět smlouvy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Pře</w:t>
      </w:r>
      <w:r w:rsidR="00E72B16">
        <w:rPr>
          <w:rFonts w:ascii="Times New Roman" w:hAnsi="Times New Roman" w:cs="Times New Roman"/>
        </w:rPr>
        <w:t>dmětem této smlouvy je závazek D</w:t>
      </w:r>
      <w:r w:rsidRPr="00534853">
        <w:rPr>
          <w:rFonts w:ascii="Times New Roman" w:hAnsi="Times New Roman" w:cs="Times New Roman"/>
        </w:rPr>
        <w:t xml:space="preserve">odavatele poskytovat pro </w:t>
      </w:r>
      <w:r w:rsidR="00E72B16">
        <w:rPr>
          <w:rFonts w:ascii="Times New Roman" w:hAnsi="Times New Roman" w:cs="Times New Roman"/>
        </w:rPr>
        <w:t>Odběratele</w:t>
      </w:r>
      <w:r w:rsidRPr="00534853">
        <w:rPr>
          <w:rFonts w:ascii="Times New Roman" w:hAnsi="Times New Roman" w:cs="Times New Roman"/>
        </w:rPr>
        <w:t xml:space="preserve"> službu</w:t>
      </w:r>
      <w:r w:rsidR="00E50C29">
        <w:rPr>
          <w:rFonts w:ascii="Times New Roman" w:hAnsi="Times New Roman" w:cs="Times New Roman"/>
        </w:rPr>
        <w:t xml:space="preserve"> </w:t>
      </w:r>
      <w:r w:rsidRPr="00534853">
        <w:rPr>
          <w:rFonts w:ascii="Times New Roman" w:hAnsi="Times New Roman" w:cs="Times New Roman"/>
        </w:rPr>
        <w:t>vedení účetnictví za podmínek dále stanovených a za níže sjednanou cenu</w:t>
      </w:r>
      <w:r w:rsidR="00E72B16">
        <w:rPr>
          <w:rFonts w:ascii="Times New Roman" w:hAnsi="Times New Roman" w:cs="Times New Roman"/>
        </w:rPr>
        <w:t>.</w:t>
      </w:r>
    </w:p>
    <w:p w:rsidR="00534853" w:rsidRPr="00534853" w:rsidRDefault="00534853" w:rsidP="00534853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Vedení účetnictví zahrnuje:</w:t>
      </w:r>
    </w:p>
    <w:p w:rsidR="00534853" w:rsidRPr="00534853" w:rsidRDefault="00E50C29" w:rsidP="00534853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34853" w:rsidRPr="00534853">
        <w:rPr>
          <w:rFonts w:ascii="Times New Roman" w:hAnsi="Times New Roman" w:cs="Times New Roman"/>
        </w:rPr>
        <w:t>aúčtování pokladních dokladů</w:t>
      </w:r>
      <w:r w:rsidR="00E4715F">
        <w:rPr>
          <w:rFonts w:ascii="Times New Roman" w:hAnsi="Times New Roman" w:cs="Times New Roman"/>
        </w:rPr>
        <w:t>,</w:t>
      </w:r>
    </w:p>
    <w:p w:rsidR="00534853" w:rsidRPr="00534853" w:rsidRDefault="00E50C29" w:rsidP="00534853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Zaúčtování</w:t>
      </w:r>
      <w:r w:rsidR="00534853" w:rsidRPr="00534853">
        <w:rPr>
          <w:rFonts w:ascii="Times New Roman" w:hAnsi="Times New Roman" w:cs="Times New Roman"/>
        </w:rPr>
        <w:t xml:space="preserve"> vydaných a přijatých daňových dokladů - </w:t>
      </w:r>
      <w:r w:rsidR="00E72B16">
        <w:rPr>
          <w:rFonts w:ascii="Times New Roman" w:hAnsi="Times New Roman" w:cs="Times New Roman"/>
        </w:rPr>
        <w:t>faktur</w:t>
      </w:r>
      <w:r w:rsidR="00E4715F">
        <w:rPr>
          <w:rFonts w:ascii="Times New Roman" w:hAnsi="Times New Roman" w:cs="Times New Roman"/>
        </w:rPr>
        <w:t>,</w:t>
      </w:r>
    </w:p>
    <w:p w:rsidR="00534853" w:rsidRPr="00534853" w:rsidRDefault="00E50C29" w:rsidP="00534853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Zaúčtování</w:t>
      </w:r>
      <w:r w:rsidR="00FF5FB5">
        <w:rPr>
          <w:rFonts w:ascii="Times New Roman" w:hAnsi="Times New Roman" w:cs="Times New Roman"/>
        </w:rPr>
        <w:t xml:space="preserve"> </w:t>
      </w:r>
      <w:r w:rsidR="00534853" w:rsidRPr="00534853">
        <w:rPr>
          <w:rFonts w:ascii="Times New Roman" w:hAnsi="Times New Roman" w:cs="Times New Roman"/>
        </w:rPr>
        <w:t>zaúčtování výpisů z běžných účtů</w:t>
      </w:r>
      <w:r w:rsidR="00E4715F">
        <w:rPr>
          <w:rFonts w:ascii="Times New Roman" w:hAnsi="Times New Roman" w:cs="Times New Roman"/>
        </w:rPr>
        <w:t>,</w:t>
      </w:r>
    </w:p>
    <w:p w:rsidR="00534853" w:rsidRPr="00E50C29" w:rsidRDefault="00E50C29" w:rsidP="00E50C29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Zaúčtování</w:t>
      </w:r>
      <w:r w:rsidR="00534853" w:rsidRPr="00534853">
        <w:rPr>
          <w:rFonts w:ascii="Times New Roman" w:hAnsi="Times New Roman" w:cs="Times New Roman"/>
        </w:rPr>
        <w:t xml:space="preserve"> ostatních účetních dokladů</w:t>
      </w:r>
      <w:r w:rsidR="00534853" w:rsidRPr="00E50C29">
        <w:rPr>
          <w:rFonts w:ascii="Times New Roman" w:hAnsi="Times New Roman" w:cs="Times New Roman"/>
        </w:rPr>
        <w:t xml:space="preserve"> </w:t>
      </w:r>
    </w:p>
    <w:p w:rsidR="00534853" w:rsidRPr="00E4715F" w:rsidRDefault="00534853" w:rsidP="00E4715F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poskytování součinnosti při správních a finančních kontrolách</w:t>
      </w:r>
      <w:r w:rsidR="00E4715F">
        <w:rPr>
          <w:rFonts w:ascii="Times New Roman" w:hAnsi="Times New Roman" w:cs="Times New Roman"/>
        </w:rPr>
        <w:t>.</w:t>
      </w:r>
    </w:p>
    <w:p w:rsidR="00534853" w:rsidRPr="00534853" w:rsidRDefault="00534853" w:rsidP="00E4715F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Odběratel se zavazuje za pře</w:t>
      </w:r>
      <w:r w:rsidR="00531B9D">
        <w:rPr>
          <w:rFonts w:ascii="Times New Roman" w:hAnsi="Times New Roman" w:cs="Times New Roman"/>
        </w:rPr>
        <w:t>dmět smlouvy dle odst. 2.1 zaplatit D</w:t>
      </w:r>
      <w:r w:rsidRPr="00534853">
        <w:rPr>
          <w:rFonts w:ascii="Times New Roman" w:hAnsi="Times New Roman" w:cs="Times New Roman"/>
        </w:rPr>
        <w:t>odavateli doh</w:t>
      </w:r>
      <w:r w:rsidR="00531B9D">
        <w:rPr>
          <w:rFonts w:ascii="Times New Roman" w:hAnsi="Times New Roman" w:cs="Times New Roman"/>
        </w:rPr>
        <w:t>odnutou cenu dle čl. 4</w:t>
      </w:r>
      <w:r w:rsidRPr="00534853">
        <w:rPr>
          <w:rFonts w:ascii="Times New Roman" w:hAnsi="Times New Roman" w:cs="Times New Roman"/>
        </w:rPr>
        <w:t xml:space="preserve"> této smlouvy.</w:t>
      </w:r>
    </w:p>
    <w:p w:rsidR="002E02AD" w:rsidRPr="00534853" w:rsidRDefault="002E02AD" w:rsidP="002E02AD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lastRenderedPageBreak/>
        <w:t>Doba a místo plnění</w:t>
      </w:r>
    </w:p>
    <w:p w:rsidR="00534853" w:rsidRPr="002E02AD" w:rsidRDefault="00534853" w:rsidP="002E02AD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Termín zahájení poskytování služeb</w:t>
      </w:r>
      <w:r w:rsidR="00742884">
        <w:rPr>
          <w:rFonts w:ascii="Times New Roman" w:hAnsi="Times New Roman" w:cs="Times New Roman"/>
        </w:rPr>
        <w:t xml:space="preserve"> </w:t>
      </w:r>
      <w:r w:rsidRPr="00534853">
        <w:rPr>
          <w:rFonts w:ascii="Times New Roman" w:hAnsi="Times New Roman" w:cs="Times New Roman"/>
        </w:rPr>
        <w:t>vedení ú</w:t>
      </w:r>
      <w:r w:rsidR="00531B9D">
        <w:rPr>
          <w:rFonts w:ascii="Times New Roman" w:hAnsi="Times New Roman" w:cs="Times New Roman"/>
        </w:rPr>
        <w:t>četnictví</w:t>
      </w:r>
      <w:r w:rsidRPr="00534853">
        <w:rPr>
          <w:rFonts w:ascii="Times New Roman" w:hAnsi="Times New Roman" w:cs="Times New Roman"/>
        </w:rPr>
        <w:t xml:space="preserve"> je určen</w:t>
      </w:r>
      <w:r w:rsidR="00742884">
        <w:rPr>
          <w:rFonts w:ascii="Times New Roman" w:hAnsi="Times New Roman" w:cs="Times New Roman"/>
        </w:rPr>
        <w:t xml:space="preserve"> dnem 1.</w:t>
      </w:r>
      <w:r w:rsidR="00E50C29">
        <w:rPr>
          <w:rFonts w:ascii="Times New Roman" w:hAnsi="Times New Roman" w:cs="Times New Roman"/>
        </w:rPr>
        <w:t>1</w:t>
      </w:r>
      <w:r w:rsidR="00742884">
        <w:rPr>
          <w:rFonts w:ascii="Times New Roman" w:hAnsi="Times New Roman" w:cs="Times New Roman"/>
        </w:rPr>
        <w:t>.2019</w:t>
      </w:r>
      <w:r w:rsidRPr="00534853">
        <w:rPr>
          <w:rFonts w:ascii="Times New Roman" w:hAnsi="Times New Roman" w:cs="Times New Roman"/>
        </w:rPr>
        <w:t xml:space="preserve"> </w:t>
      </w:r>
    </w:p>
    <w:p w:rsidR="002E02AD" w:rsidRPr="002E02AD" w:rsidRDefault="002E02AD" w:rsidP="002E02AD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Cena a Platební podmínky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Cena za vedení a zpracování účetnictví dle čl. 2 odst. 2.1</w:t>
      </w:r>
      <w:r w:rsidR="00C530E2">
        <w:rPr>
          <w:rFonts w:ascii="Times New Roman" w:hAnsi="Times New Roman" w:cs="Times New Roman"/>
        </w:rPr>
        <w:t>. - bodů 2.1.1. až 2.1.</w:t>
      </w:r>
      <w:r w:rsidR="007F6848">
        <w:rPr>
          <w:rFonts w:ascii="Times New Roman" w:hAnsi="Times New Roman" w:cs="Times New Roman"/>
        </w:rPr>
        <w:t>5</w:t>
      </w:r>
      <w:r w:rsidR="00C530E2">
        <w:rPr>
          <w:rFonts w:ascii="Times New Roman" w:hAnsi="Times New Roman" w:cs="Times New Roman"/>
        </w:rPr>
        <w:t xml:space="preserve">. činí </w:t>
      </w:r>
      <w:r w:rsidR="00E50C29">
        <w:rPr>
          <w:rFonts w:ascii="Times New Roman" w:hAnsi="Times New Roman" w:cs="Times New Roman"/>
        </w:rPr>
        <w:t>6100</w:t>
      </w:r>
      <w:r w:rsidR="00742884">
        <w:rPr>
          <w:rFonts w:ascii="Times New Roman" w:hAnsi="Times New Roman" w:cs="Times New Roman"/>
        </w:rPr>
        <w:t xml:space="preserve">,- Kč </w:t>
      </w:r>
      <w:r w:rsidR="00C530E2">
        <w:rPr>
          <w:rFonts w:ascii="Times New Roman" w:hAnsi="Times New Roman" w:cs="Times New Roman"/>
        </w:rPr>
        <w:t xml:space="preserve">za </w:t>
      </w:r>
      <w:r w:rsidR="00E50C29">
        <w:rPr>
          <w:rFonts w:ascii="Times New Roman" w:hAnsi="Times New Roman" w:cs="Times New Roman"/>
        </w:rPr>
        <w:t>měsíc</w:t>
      </w:r>
      <w:r w:rsidR="00C530E2">
        <w:rPr>
          <w:rFonts w:ascii="Times New Roman" w:hAnsi="Times New Roman" w:cs="Times New Roman"/>
        </w:rPr>
        <w:t xml:space="preserve"> jakož i za další služby vyžádané Odběratelem neuvedené v čl. 2 odst. 2.1. </w:t>
      </w:r>
      <w:r w:rsidR="00B941A4">
        <w:rPr>
          <w:rFonts w:ascii="Times New Roman" w:hAnsi="Times New Roman" w:cs="Times New Roman"/>
        </w:rPr>
        <w:t xml:space="preserve">je </w:t>
      </w:r>
      <w:r w:rsidR="00742884">
        <w:rPr>
          <w:rFonts w:ascii="Times New Roman" w:hAnsi="Times New Roman" w:cs="Times New Roman"/>
        </w:rPr>
        <w:t xml:space="preserve"> 250</w:t>
      </w:r>
      <w:r w:rsidR="00B368EB">
        <w:rPr>
          <w:rFonts w:ascii="Times New Roman" w:hAnsi="Times New Roman" w:cs="Times New Roman"/>
        </w:rPr>
        <w:t>,-</w:t>
      </w:r>
      <w:r w:rsidR="00742884">
        <w:rPr>
          <w:rFonts w:ascii="Times New Roman" w:hAnsi="Times New Roman" w:cs="Times New Roman"/>
        </w:rPr>
        <w:t xml:space="preserve"> Kč za hodinu.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szCs w:val="20"/>
        </w:rPr>
      </w:pPr>
      <w:r w:rsidRPr="00534853">
        <w:rPr>
          <w:rFonts w:ascii="Times New Roman" w:hAnsi="Times New Roman" w:cs="Times New Roman"/>
          <w:szCs w:val="20"/>
        </w:rPr>
        <w:t>Cena dle odst. 4.1 tohoto článku je konečná a obsahuje i veškeré další náklady nutné pro pl</w:t>
      </w:r>
      <w:r w:rsidR="00C530E2">
        <w:rPr>
          <w:rFonts w:ascii="Times New Roman" w:hAnsi="Times New Roman" w:cs="Times New Roman"/>
          <w:szCs w:val="20"/>
        </w:rPr>
        <w:t>nění předmětu smlouvy</w:t>
      </w:r>
      <w:r w:rsidR="00B941A4">
        <w:rPr>
          <w:rFonts w:ascii="Times New Roman" w:hAnsi="Times New Roman" w:cs="Times New Roman"/>
          <w:szCs w:val="20"/>
        </w:rPr>
        <w:t>, nebude-li smluvními stranami dohodnuto jinak.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szCs w:val="20"/>
        </w:rPr>
      </w:pPr>
      <w:r w:rsidRPr="00534853">
        <w:rPr>
          <w:rFonts w:ascii="Times New Roman" w:hAnsi="Times New Roman" w:cs="Times New Roman"/>
          <w:szCs w:val="20"/>
        </w:rPr>
        <w:t>Právo vystavit daňový dokl</w:t>
      </w:r>
      <w:r w:rsidR="00B941A4">
        <w:rPr>
          <w:rFonts w:ascii="Times New Roman" w:hAnsi="Times New Roman" w:cs="Times New Roman"/>
          <w:szCs w:val="20"/>
        </w:rPr>
        <w:t>ad (dále jen „faktura“), nedohodnou-li se smluvní strany jinak, vzniká D</w:t>
      </w:r>
      <w:r w:rsidRPr="00534853">
        <w:rPr>
          <w:rFonts w:ascii="Times New Roman" w:hAnsi="Times New Roman" w:cs="Times New Roman"/>
          <w:szCs w:val="20"/>
        </w:rPr>
        <w:t>odavat</w:t>
      </w:r>
      <w:r w:rsidR="00B941A4">
        <w:rPr>
          <w:rFonts w:ascii="Times New Roman" w:hAnsi="Times New Roman" w:cs="Times New Roman"/>
          <w:szCs w:val="20"/>
        </w:rPr>
        <w:t xml:space="preserve">eli uplynutím </w:t>
      </w:r>
      <w:r w:rsidR="007F6848">
        <w:rPr>
          <w:rFonts w:ascii="Times New Roman" w:hAnsi="Times New Roman" w:cs="Times New Roman"/>
          <w:szCs w:val="20"/>
        </w:rPr>
        <w:t>měsíce</w:t>
      </w:r>
      <w:r w:rsidR="00B941A4">
        <w:rPr>
          <w:rFonts w:ascii="Times New Roman" w:hAnsi="Times New Roman" w:cs="Times New Roman"/>
          <w:szCs w:val="20"/>
        </w:rPr>
        <w:t>, za které je účtována cena za vedení a zpracování účetnictví či za jiné služby</w:t>
      </w:r>
      <w:r w:rsidR="00F36AFE">
        <w:rPr>
          <w:rFonts w:ascii="Times New Roman" w:hAnsi="Times New Roman" w:cs="Times New Roman"/>
          <w:szCs w:val="20"/>
        </w:rPr>
        <w:t xml:space="preserve"> dle této smlouvy</w:t>
      </w:r>
      <w:r w:rsidR="00B941A4">
        <w:rPr>
          <w:rFonts w:ascii="Times New Roman" w:hAnsi="Times New Roman" w:cs="Times New Roman"/>
          <w:szCs w:val="20"/>
        </w:rPr>
        <w:t xml:space="preserve">. V </w:t>
      </w:r>
      <w:r w:rsidRPr="00534853">
        <w:rPr>
          <w:rFonts w:ascii="Times New Roman" w:hAnsi="Times New Roman" w:cs="Times New Roman"/>
          <w:szCs w:val="20"/>
        </w:rPr>
        <w:t>takto vystavené faktuře musí být vždy uvedeno období, za které byla faktura vystavena.</w:t>
      </w:r>
      <w:r w:rsidR="00B941A4">
        <w:rPr>
          <w:rFonts w:ascii="Times New Roman" w:hAnsi="Times New Roman" w:cs="Times New Roman"/>
          <w:szCs w:val="20"/>
        </w:rPr>
        <w:t xml:space="preserve"> 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szCs w:val="20"/>
        </w:rPr>
      </w:pPr>
      <w:r w:rsidRPr="00534853">
        <w:rPr>
          <w:rFonts w:ascii="Times New Roman" w:hAnsi="Times New Roman" w:cs="Times New Roman"/>
          <w:szCs w:val="20"/>
        </w:rPr>
        <w:t>Splatnost řádně</w:t>
      </w:r>
      <w:r w:rsidR="00B941A4">
        <w:rPr>
          <w:rFonts w:ascii="Times New Roman" w:hAnsi="Times New Roman" w:cs="Times New Roman"/>
          <w:szCs w:val="20"/>
        </w:rPr>
        <w:t xml:space="preserve"> vystavené faktury, obsahující sta</w:t>
      </w:r>
      <w:r w:rsidR="00F36AFE">
        <w:rPr>
          <w:rFonts w:ascii="Times New Roman" w:hAnsi="Times New Roman" w:cs="Times New Roman"/>
          <w:szCs w:val="20"/>
        </w:rPr>
        <w:t>novené náležitosti, činí</w:t>
      </w:r>
      <w:r w:rsidR="00B941A4">
        <w:rPr>
          <w:rFonts w:ascii="Times New Roman" w:hAnsi="Times New Roman" w:cs="Times New Roman"/>
          <w:szCs w:val="20"/>
        </w:rPr>
        <w:t xml:space="preserve"> 1</w:t>
      </w:r>
      <w:r w:rsidR="007F6848">
        <w:rPr>
          <w:rFonts w:ascii="Times New Roman" w:hAnsi="Times New Roman" w:cs="Times New Roman"/>
          <w:szCs w:val="20"/>
        </w:rPr>
        <w:t>4</w:t>
      </w:r>
      <w:r w:rsidR="00B941A4">
        <w:rPr>
          <w:rFonts w:ascii="Times New Roman" w:hAnsi="Times New Roman" w:cs="Times New Roman"/>
          <w:szCs w:val="20"/>
        </w:rPr>
        <w:t xml:space="preserve"> (deset</w:t>
      </w:r>
      <w:r w:rsidRPr="00534853">
        <w:rPr>
          <w:rFonts w:ascii="Times New Roman" w:hAnsi="Times New Roman" w:cs="Times New Roman"/>
          <w:szCs w:val="20"/>
        </w:rPr>
        <w:t xml:space="preserve">) kalendářních </w:t>
      </w:r>
      <w:r w:rsidR="00B941A4">
        <w:rPr>
          <w:rFonts w:ascii="Times New Roman" w:hAnsi="Times New Roman" w:cs="Times New Roman"/>
          <w:szCs w:val="20"/>
        </w:rPr>
        <w:t>dní ode dne doručení Odběrateli. V</w:t>
      </w:r>
      <w:r w:rsidRPr="00534853">
        <w:rPr>
          <w:rFonts w:ascii="Times New Roman" w:hAnsi="Times New Roman" w:cs="Times New Roman"/>
          <w:szCs w:val="20"/>
        </w:rPr>
        <w:t xml:space="preserve"> pochybnostech se má za to, že faktura byla doručena pátý den po odeslání. Faktura se považuje za zaplaceno</w:t>
      </w:r>
      <w:r w:rsidR="00B941A4">
        <w:rPr>
          <w:rFonts w:ascii="Times New Roman" w:hAnsi="Times New Roman" w:cs="Times New Roman"/>
          <w:szCs w:val="20"/>
        </w:rPr>
        <w:t>u okamžikem připsání příslušné finanční částky na</w:t>
      </w:r>
      <w:r w:rsidRPr="00534853">
        <w:rPr>
          <w:rFonts w:ascii="Times New Roman" w:hAnsi="Times New Roman" w:cs="Times New Roman"/>
          <w:szCs w:val="20"/>
        </w:rPr>
        <w:t xml:space="preserve"> úč</w:t>
      </w:r>
      <w:r w:rsidR="00B941A4">
        <w:rPr>
          <w:rFonts w:ascii="Times New Roman" w:hAnsi="Times New Roman" w:cs="Times New Roman"/>
          <w:szCs w:val="20"/>
        </w:rPr>
        <w:t>et Dodavatele</w:t>
      </w:r>
      <w:r w:rsidRPr="00534853">
        <w:rPr>
          <w:rFonts w:ascii="Times New Roman" w:hAnsi="Times New Roman" w:cs="Times New Roman"/>
          <w:szCs w:val="20"/>
        </w:rPr>
        <w:t>.</w:t>
      </w:r>
    </w:p>
    <w:p w:rsidR="00534853" w:rsidRPr="00534853" w:rsidRDefault="00B941A4" w:rsidP="00534853">
      <w:pPr>
        <w:pStyle w:val="11lnek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Fakturu uhradí Odběratel převodem na bankovní účet D</w:t>
      </w:r>
      <w:r w:rsidR="00534853" w:rsidRPr="00534853">
        <w:rPr>
          <w:rFonts w:ascii="Times New Roman" w:hAnsi="Times New Roman" w:cs="Times New Roman"/>
          <w:szCs w:val="20"/>
        </w:rPr>
        <w:t>odavatele, který je uveden na daňovém do</w:t>
      </w:r>
      <w:r>
        <w:rPr>
          <w:rFonts w:ascii="Times New Roman" w:hAnsi="Times New Roman" w:cs="Times New Roman"/>
          <w:szCs w:val="20"/>
        </w:rPr>
        <w:t>kladu (faktuře).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szCs w:val="20"/>
        </w:rPr>
      </w:pPr>
      <w:r w:rsidRPr="00534853">
        <w:rPr>
          <w:rFonts w:ascii="Times New Roman" w:hAnsi="Times New Roman" w:cs="Times New Roman"/>
          <w:szCs w:val="20"/>
        </w:rPr>
        <w:t xml:space="preserve">Faktura musí splňovat veškeré náležitosti stanovené platnými daňovými předpisy. 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Odběratel je oprávněn před uplynutím lhůty splatnosti vrátit fakturu, která neobsahuje požadované náležitosti, není doložena požadovanými nebo úplnými doklady, nebo obsahuje nesprávné cenové údaje.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Ve vrácené faktuře musí Odběratel vyznačit důvod vrácení faktury. Dodavatel je povinen vystavit novou fakturu s tím, že oprávněným vrácením faktury přestává běžet původní lhůta splatn</w:t>
      </w:r>
      <w:r w:rsidR="00B941A4">
        <w:rPr>
          <w:rFonts w:ascii="Times New Roman" w:hAnsi="Times New Roman" w:cs="Times New Roman"/>
        </w:rPr>
        <w:t>osti faktury a běží nová lhůta</w:t>
      </w:r>
      <w:r w:rsidR="00F36AFE">
        <w:rPr>
          <w:rFonts w:ascii="Times New Roman" w:hAnsi="Times New Roman" w:cs="Times New Roman"/>
        </w:rPr>
        <w:t xml:space="preserve"> ode dne</w:t>
      </w:r>
      <w:r w:rsidRPr="00534853">
        <w:rPr>
          <w:rFonts w:ascii="Times New Roman" w:hAnsi="Times New Roman" w:cs="Times New Roman"/>
        </w:rPr>
        <w:t xml:space="preserve"> doručení opraveného a všemi náležitostmi opatřeného daňového dokladu (faktury) Odběrateli.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Dodavatel prohlašuje že:</w:t>
      </w:r>
    </w:p>
    <w:p w:rsidR="00534853" w:rsidRPr="00534853" w:rsidRDefault="00534853" w:rsidP="00534853">
      <w:pPr>
        <w:pStyle w:val="Odrky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nemá v úmyslu nezaplatit daň z přidané hodnoty uvedenou na daňovém dokladu a nedostal se úmyslně do postavení, kdy nemůže daň zaplatit, ani mu takové postavení nehrozí a nedojde ke zkrácení daně, nebo vylákání daňové výhody,</w:t>
      </w:r>
    </w:p>
    <w:p w:rsidR="00534853" w:rsidRPr="00534853" w:rsidRDefault="00534853" w:rsidP="00534853">
      <w:pPr>
        <w:pStyle w:val="Odrky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není nespolehlivým plátcem daně z přidané hodnoty,</w:t>
      </w:r>
    </w:p>
    <w:p w:rsidR="00534853" w:rsidRPr="00534853" w:rsidRDefault="00534853" w:rsidP="00534853">
      <w:pPr>
        <w:pStyle w:val="Odrky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jím uvedený bankovní účet na daňovém dokladu je zveřejněn v registru bankovních účtů vedený daňovou správou.</w:t>
      </w:r>
    </w:p>
    <w:p w:rsid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Jestliže se Dodavatel,</w:t>
      </w:r>
      <w:r w:rsidR="00742884">
        <w:rPr>
          <w:rFonts w:ascii="Times New Roman" w:hAnsi="Times New Roman" w:cs="Times New Roman"/>
        </w:rPr>
        <w:t xml:space="preserve"> v průběhu plnění této smlouvy</w:t>
      </w:r>
      <w:r w:rsidRPr="00534853">
        <w:rPr>
          <w:rFonts w:ascii="Times New Roman" w:hAnsi="Times New Roman" w:cs="Times New Roman"/>
        </w:rPr>
        <w:t xml:space="preserve"> tj. Dodavate</w:t>
      </w:r>
      <w:r w:rsidR="005A0A33">
        <w:rPr>
          <w:rFonts w:ascii="Times New Roman" w:hAnsi="Times New Roman" w:cs="Times New Roman"/>
        </w:rPr>
        <w:t>l zdanitelného plnění dle této s</w:t>
      </w:r>
      <w:r w:rsidRPr="00534853">
        <w:rPr>
          <w:rFonts w:ascii="Times New Roman" w:hAnsi="Times New Roman" w:cs="Times New Roman"/>
        </w:rPr>
        <w:t>mlouvy, tj. plátce daně z přidané hodnoty, stane nespolehlivým plátcem, či se dostane do finančních potíží a nebude z jakýchkoliv důvodů schopen uhradit svoje daňové závazky vůči státu, je povinen o tom neprodleně in</w:t>
      </w:r>
      <w:r w:rsidR="00F36AFE">
        <w:rPr>
          <w:rFonts w:ascii="Times New Roman" w:hAnsi="Times New Roman" w:cs="Times New Roman"/>
        </w:rPr>
        <w:t>formovat Odběratele</w:t>
      </w:r>
      <w:r w:rsidRPr="00534853">
        <w:rPr>
          <w:rFonts w:ascii="Times New Roman" w:hAnsi="Times New Roman" w:cs="Times New Roman"/>
        </w:rPr>
        <w:t>, tj. příjemce zdanitelného plnění dle této smlouvy, a to písemnou formou</w:t>
      </w:r>
      <w:r w:rsidR="00B941A4">
        <w:rPr>
          <w:rFonts w:ascii="Times New Roman" w:hAnsi="Times New Roman" w:cs="Times New Roman"/>
        </w:rPr>
        <w:t>.</w:t>
      </w:r>
    </w:p>
    <w:p w:rsidR="005A0A33" w:rsidRDefault="005A0A33" w:rsidP="007F6848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61814" w:rsidRDefault="00261814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Dostane-li se Odběratel do prodlení s úhradou splatné ceny za služby Dodavatele delšího než 30 dnů po splatnosti, má dodavatel právo pozastavit další práce pro Odběratele a poskytování plnění dle této smlouvy, a to až do doby úhrady všech dlužných částek.</w:t>
      </w:r>
    </w:p>
    <w:p w:rsidR="005A0A33" w:rsidRPr="00534853" w:rsidRDefault="005A0A33" w:rsidP="005A0A33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Práva a povinnosti smluvních stran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Obě smluvní strany se dohodly na níže uvedených podmí</w:t>
      </w:r>
      <w:r w:rsidR="00B011DE">
        <w:rPr>
          <w:rFonts w:ascii="Times New Roman" w:hAnsi="Times New Roman" w:cs="Times New Roman"/>
        </w:rPr>
        <w:t>nkách při plnění</w:t>
      </w:r>
      <w:r w:rsidRPr="00534853">
        <w:rPr>
          <w:rFonts w:ascii="Times New Roman" w:hAnsi="Times New Roman" w:cs="Times New Roman"/>
        </w:rPr>
        <w:t xml:space="preserve"> předmětu smlouvy podle čl. 2 odst. 2.1:</w:t>
      </w:r>
    </w:p>
    <w:p w:rsidR="00534853" w:rsidRPr="00534853" w:rsidRDefault="005A0A33" w:rsidP="00534853">
      <w:pPr>
        <w:pStyle w:val="1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Styk s úřady ve věcech týkajících se plnění předmětu této smlouvy zajišťuje Odběratel</w:t>
      </w:r>
      <w:r w:rsidR="00B011DE">
        <w:rPr>
          <w:rFonts w:ascii="Times New Roman" w:hAnsi="Times New Roman" w:cs="Times New Roman"/>
        </w:rPr>
        <w:t>, pokud není v</w:t>
      </w:r>
      <w:r w:rsidR="00534853" w:rsidRPr="00534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této </w:t>
      </w:r>
      <w:r w:rsidR="00534853" w:rsidRPr="00534853">
        <w:rPr>
          <w:rFonts w:ascii="Times New Roman" w:hAnsi="Times New Roman" w:cs="Times New Roman"/>
        </w:rPr>
        <w:t>smlouvě uvedeno</w:t>
      </w:r>
      <w:r>
        <w:rPr>
          <w:rFonts w:ascii="Times New Roman" w:hAnsi="Times New Roman" w:cs="Times New Roman"/>
        </w:rPr>
        <w:t xml:space="preserve"> nebo smluvními stranami písemně dohodnuto</w:t>
      </w:r>
      <w:r w:rsidR="00534853" w:rsidRPr="00534853">
        <w:rPr>
          <w:rFonts w:ascii="Times New Roman" w:hAnsi="Times New Roman" w:cs="Times New Roman"/>
        </w:rPr>
        <w:t xml:space="preserve"> jinak. Dodavatel se na požádání odběratele bude účastnit kontrol týkajících se předmětu této smlouvy.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Účetní doklady:</w:t>
      </w:r>
    </w:p>
    <w:p w:rsidR="00534853" w:rsidRPr="00534853" w:rsidRDefault="00742884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bude předkládat</w:t>
      </w:r>
      <w:r w:rsidR="00534853" w:rsidRPr="00534853">
        <w:rPr>
          <w:rFonts w:ascii="Times New Roman" w:hAnsi="Times New Roman" w:cs="Times New Roman"/>
        </w:rPr>
        <w:t xml:space="preserve"> dodavateli veškeré účetní doklady (pokladní doklady, vydané faktury, přijaté faktury, výpisy z běžných účtů a jiné) se všemi náležitostmi a přílohami. </w:t>
      </w:r>
    </w:p>
    <w:p w:rsidR="00534853" w:rsidRPr="00534853" w:rsidRDefault="00534853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Odběratel </w:t>
      </w:r>
      <w:r w:rsidR="00B011DE">
        <w:rPr>
          <w:rFonts w:ascii="Times New Roman" w:hAnsi="Times New Roman" w:cs="Times New Roman"/>
        </w:rPr>
        <w:t>bude informovat Dodavatele o vzniku účetních dokladů průběžně a tyto před</w:t>
      </w:r>
      <w:r w:rsidR="00742884">
        <w:rPr>
          <w:rFonts w:ascii="Times New Roman" w:hAnsi="Times New Roman" w:cs="Times New Roman"/>
        </w:rPr>
        <w:t>loží</w:t>
      </w:r>
      <w:r w:rsidR="0006654A">
        <w:rPr>
          <w:rFonts w:ascii="Times New Roman" w:hAnsi="Times New Roman" w:cs="Times New Roman"/>
        </w:rPr>
        <w:t xml:space="preserve"> D</w:t>
      </w:r>
      <w:r w:rsidRPr="00534853">
        <w:rPr>
          <w:rFonts w:ascii="Times New Roman" w:hAnsi="Times New Roman" w:cs="Times New Roman"/>
        </w:rPr>
        <w:t>odavateli</w:t>
      </w:r>
      <w:r w:rsidR="00B011DE">
        <w:rPr>
          <w:rFonts w:ascii="Times New Roman" w:hAnsi="Times New Roman" w:cs="Times New Roman"/>
        </w:rPr>
        <w:t xml:space="preserve"> bez zbytečného odkladu po jejich vzniku</w:t>
      </w:r>
      <w:r w:rsidRPr="00534853">
        <w:rPr>
          <w:rFonts w:ascii="Times New Roman" w:hAnsi="Times New Roman" w:cs="Times New Roman"/>
        </w:rPr>
        <w:t xml:space="preserve"> </w:t>
      </w:r>
      <w:r w:rsidR="0006654A">
        <w:rPr>
          <w:rFonts w:ascii="Times New Roman" w:hAnsi="Times New Roman" w:cs="Times New Roman"/>
        </w:rPr>
        <w:t>v termínech dohodnutých smluvními stranami</w:t>
      </w:r>
      <w:r w:rsidRPr="00534853">
        <w:rPr>
          <w:rFonts w:ascii="Times New Roman" w:hAnsi="Times New Roman" w:cs="Times New Roman"/>
        </w:rPr>
        <w:t>.</w:t>
      </w:r>
      <w:r w:rsidR="0006654A">
        <w:rPr>
          <w:rFonts w:ascii="Times New Roman" w:hAnsi="Times New Roman" w:cs="Times New Roman"/>
        </w:rPr>
        <w:t xml:space="preserve"> V případě, že dojde ze strany O</w:t>
      </w:r>
      <w:r w:rsidRPr="00534853">
        <w:rPr>
          <w:rFonts w:ascii="Times New Roman" w:hAnsi="Times New Roman" w:cs="Times New Roman"/>
        </w:rPr>
        <w:t>dběrate</w:t>
      </w:r>
      <w:r w:rsidR="00742884">
        <w:rPr>
          <w:rFonts w:ascii="Times New Roman" w:hAnsi="Times New Roman" w:cs="Times New Roman"/>
        </w:rPr>
        <w:t>le k časové prodlevě při předložení</w:t>
      </w:r>
      <w:r w:rsidRPr="00534853">
        <w:rPr>
          <w:rFonts w:ascii="Times New Roman" w:hAnsi="Times New Roman" w:cs="Times New Roman"/>
        </w:rPr>
        <w:t xml:space="preserve"> účetních dokladů, termíny zpracování podle článku 3 se automaticky prodlouží o tuto časovou prodlevu.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Zpracování</w:t>
      </w:r>
      <w:r w:rsidR="0006654A">
        <w:rPr>
          <w:rFonts w:ascii="Times New Roman" w:hAnsi="Times New Roman" w:cs="Times New Roman"/>
        </w:rPr>
        <w:t xml:space="preserve"> </w:t>
      </w:r>
      <w:r w:rsidR="00742884">
        <w:rPr>
          <w:rFonts w:ascii="Times New Roman" w:hAnsi="Times New Roman" w:cs="Times New Roman"/>
        </w:rPr>
        <w:t xml:space="preserve"> a kontrola </w:t>
      </w:r>
      <w:r w:rsidR="0006654A">
        <w:rPr>
          <w:rFonts w:ascii="Times New Roman" w:hAnsi="Times New Roman" w:cs="Times New Roman"/>
        </w:rPr>
        <w:t>účetnictví a bude prováděno u D</w:t>
      </w:r>
      <w:r w:rsidRPr="00534853">
        <w:rPr>
          <w:rFonts w:ascii="Times New Roman" w:hAnsi="Times New Roman" w:cs="Times New Roman"/>
        </w:rPr>
        <w:t xml:space="preserve">odavatele. 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Úče</w:t>
      </w:r>
      <w:r w:rsidR="0006654A">
        <w:rPr>
          <w:rFonts w:ascii="Times New Roman" w:hAnsi="Times New Roman" w:cs="Times New Roman"/>
        </w:rPr>
        <w:t>tní doklady jsou archivovány u O</w:t>
      </w:r>
      <w:r w:rsidRPr="00534853">
        <w:rPr>
          <w:rFonts w:ascii="Times New Roman" w:hAnsi="Times New Roman" w:cs="Times New Roman"/>
        </w:rPr>
        <w:t>dběrate</w:t>
      </w:r>
      <w:r w:rsidR="007C4234">
        <w:rPr>
          <w:rFonts w:ascii="Times New Roman" w:hAnsi="Times New Roman" w:cs="Times New Roman"/>
        </w:rPr>
        <w:t>le</w:t>
      </w:r>
      <w:r w:rsidRPr="00534853">
        <w:rPr>
          <w:rFonts w:ascii="Times New Roman" w:hAnsi="Times New Roman" w:cs="Times New Roman"/>
        </w:rPr>
        <w:t>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Dodavatel zaručuje a nese odpovědnost za to, že předmět smlouvy bude plnit v nejvyšší dostupné odborné kvalitě tak, aby plnění</w:t>
      </w:r>
      <w:r w:rsidR="0006654A">
        <w:rPr>
          <w:rFonts w:ascii="Times New Roman" w:hAnsi="Times New Roman" w:cs="Times New Roman"/>
        </w:rPr>
        <w:t xml:space="preserve"> vyhovovalo potřebám Odběratele, se kterými byl D</w:t>
      </w:r>
      <w:r w:rsidRPr="00534853">
        <w:rPr>
          <w:rFonts w:ascii="Times New Roman" w:hAnsi="Times New Roman" w:cs="Times New Roman"/>
        </w:rPr>
        <w:t xml:space="preserve">odavatel seznámen. </w:t>
      </w:r>
      <w:r w:rsidR="0006654A">
        <w:rPr>
          <w:rFonts w:ascii="Times New Roman" w:hAnsi="Times New Roman" w:cs="Times New Roman"/>
        </w:rPr>
        <w:t>Plnění p</w:t>
      </w:r>
      <w:r w:rsidRPr="00534853">
        <w:rPr>
          <w:rFonts w:ascii="Times New Roman" w:hAnsi="Times New Roman" w:cs="Times New Roman"/>
        </w:rPr>
        <w:t>ředmět smlouvy bude poskytován</w:t>
      </w:r>
      <w:r w:rsidR="0006654A">
        <w:rPr>
          <w:rFonts w:ascii="Times New Roman" w:hAnsi="Times New Roman" w:cs="Times New Roman"/>
        </w:rPr>
        <w:t>o</w:t>
      </w:r>
      <w:r w:rsidRPr="00534853">
        <w:rPr>
          <w:rFonts w:ascii="Times New Roman" w:hAnsi="Times New Roman" w:cs="Times New Roman"/>
        </w:rPr>
        <w:t xml:space="preserve"> s náležitou odbornou péčí a prostřednictvím osob, které mají potřebnou odbornou kvalifikaci i zkušenosti k plnění předmětu této smlouvy.</w:t>
      </w:r>
    </w:p>
    <w:p w:rsid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Dodavatel zaručuje, že bude při plnění předmětu této smlouvy respektovat obecně závazné právní předpisy České republiky, Evropské unie a mezinárodní standardy.</w:t>
      </w:r>
    </w:p>
    <w:p w:rsidR="0006654A" w:rsidRPr="00534853" w:rsidRDefault="0006654A" w:rsidP="0006654A">
      <w:pPr>
        <w:pStyle w:val="11lnek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DALŠÍ POVINNOSTI DODAVATELE</w:t>
      </w:r>
    </w:p>
    <w:p w:rsidR="00534853" w:rsidRPr="00534853" w:rsidRDefault="00B011DE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</w:t>
      </w:r>
      <w:r w:rsidR="00534853" w:rsidRPr="00534853">
        <w:rPr>
          <w:rFonts w:ascii="Times New Roman" w:hAnsi="Times New Roman" w:cs="Times New Roman"/>
        </w:rPr>
        <w:t>odpovídá za to, že účetnictví bude zpracované v souladu s příslušnými českými právními předpisy, zejména se zákonem o účetnictví a daňovými zákony.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</w:t>
      </w:r>
      <w:r w:rsidR="0006654A">
        <w:rPr>
          <w:rFonts w:ascii="Times New Roman" w:hAnsi="Times New Roman" w:cs="Times New Roman"/>
        </w:rPr>
        <w:t>el se zavazuje zachovávat mlčenlivost</w:t>
      </w:r>
      <w:r w:rsidRPr="00534853">
        <w:rPr>
          <w:rFonts w:ascii="Times New Roman" w:hAnsi="Times New Roman" w:cs="Times New Roman"/>
        </w:rPr>
        <w:t xml:space="preserve"> o všech údajích</w:t>
      </w:r>
      <w:r w:rsidR="0006654A">
        <w:rPr>
          <w:rFonts w:ascii="Times New Roman" w:hAnsi="Times New Roman" w:cs="Times New Roman"/>
        </w:rPr>
        <w:t xml:space="preserve"> a skutečnostech týkajících se O</w:t>
      </w:r>
      <w:r w:rsidRPr="00534853">
        <w:rPr>
          <w:rFonts w:ascii="Times New Roman" w:hAnsi="Times New Roman" w:cs="Times New Roman"/>
        </w:rPr>
        <w:t>dběratele. V případě porušení této povinnosti</w:t>
      </w:r>
      <w:r w:rsidR="0006654A">
        <w:rPr>
          <w:rFonts w:ascii="Times New Roman" w:hAnsi="Times New Roman" w:cs="Times New Roman"/>
        </w:rPr>
        <w:t xml:space="preserve"> může O</w:t>
      </w:r>
      <w:r w:rsidRPr="00534853">
        <w:rPr>
          <w:rFonts w:ascii="Times New Roman" w:hAnsi="Times New Roman" w:cs="Times New Roman"/>
        </w:rPr>
        <w:t>dběratel požadovat náhradu za způsobenou škodu.</w:t>
      </w:r>
      <w:r w:rsidR="0006654A">
        <w:rPr>
          <w:rFonts w:ascii="Times New Roman" w:hAnsi="Times New Roman" w:cs="Times New Roman"/>
        </w:rPr>
        <w:t xml:space="preserve"> Za porušení povinnosti mlčenlivosti se nepovažuje takové předání údajů o skutečnostech týkajících se Odběratele Dodavatelem, které je nezbytné k plnění závazku Dodavatele z této smlouvy.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Veškeré doklady a listiny předané dodava</w:t>
      </w:r>
      <w:r w:rsidR="00B011DE">
        <w:rPr>
          <w:rFonts w:ascii="Times New Roman" w:hAnsi="Times New Roman" w:cs="Times New Roman"/>
        </w:rPr>
        <w:t>teli odběratelem jsou majetkem O</w:t>
      </w:r>
      <w:r w:rsidRPr="00534853">
        <w:rPr>
          <w:rFonts w:ascii="Times New Roman" w:hAnsi="Times New Roman" w:cs="Times New Roman"/>
        </w:rPr>
        <w:t>dběratele.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OCHRANA INFORMACÍ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lastRenderedPageBreak/>
        <w:t>Právní vztahy vznikající mezi smluvními stranami v oblasti obchodního tajemství se řídí příslušnými ustanoveními zákona.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Obě smluvní strany se zavazují, že zachovají jako neveřejné informace a zprávy týkající se vlastní spolupráce a vnitřních záležitostí smluvních stran, pokud by jejich zveřejnění mohlo poškodit druhou sml</w:t>
      </w:r>
      <w:r w:rsidR="0006654A">
        <w:rPr>
          <w:rFonts w:ascii="Times New Roman" w:hAnsi="Times New Roman" w:cs="Times New Roman"/>
        </w:rPr>
        <w:t>uvní stranu.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budou za neveřejné informace považovat též veškeré informace vzájemně poskytnuté v jakékoliv objektivně vnímatelné formě ústně, v listinné, elektronické, vizuální nebo jiné podobě, jakož i know-how, a které mají skutečnou nebo alespoň potenciální hodnotu a které nejsou v příslušných obchodních kruzích běžně dostupné nebo u kterých se z povahy dá předpokládat, že se jedná o informace neveřejné, resp. podléhající závazku mlčenlivosti, a které se dozvěděly v souvislosti s plněním této smlouvy.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se zavazují, že neuvolní třetí osobě neveřejné informace druhé smluvní strany bez jejího souhlasu, a to v jakékoliv formě, a že podniknou všechny nezbytné kroky k zabezpečení těchto informací. To neplatí, mají-li být za účelem plnění této smlouvy potřebné informace zpřístupněny zaměstnancům, statutárním orgánům nebo jejich členům nebo třetím osobám, které se podílejí na plnění předmětu této smlouvy.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se zavazují, že o povinnosti utajovat neveřejné informace poučí své zaměstnance a případné své dodavatele, kterým budou neveřejné informace zpřístupněny.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Ochrana neveřejných informací se nevztahuje zejména na případy, kdy: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strana prokáže, že je tato informace veřejně dostupná, aniž by tuto dostupnost způsobila sama smluvní strana;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strana prokáže, že měla tuto informaci k dispozici ještě před datem zpřístupnění druhou stranou, a že ji nenabyla v rozporu se zákonem;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strana obdrží od zpřístupňující strany písemný souhlas zpřístupňovat danou informaci;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je zpřístupnění informace vyžadováno zákonem nebo závazným rozhodnutím příslušného orgánu státní správy či samosprávy;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auditor provádí u některé ze smluvních stran audit na základě oprávnění vyplývajícího z příslušných právních předpisů.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 případě, že se kterákoli smluvní strana hodnověrným způsobem dozví, popř. bude mít odůvodněné podezření, že došlo k zpřístupnění neveřejných informací neoprávněného osobě, je povinna o tom informovat druhou smluvní stranu.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Závazek mlčenlivosti není časově omezen. Povinnost zachovávat mlčenlivost o neveřejných informacích získaných v rámci spolupráce s druhou smluvní stranou trvá po ukončení spolupráce, popř. po ukončení platnosti této smlouvy.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KONTAKTNÍ OSOBY</w:t>
      </w:r>
    </w:p>
    <w:p w:rsidR="00534853" w:rsidRPr="00534853" w:rsidRDefault="00CB534F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Oprávněná kontaktní osoba</w:t>
      </w:r>
      <w:r w:rsidR="00534853" w:rsidRPr="00534853">
        <w:rPr>
          <w:rFonts w:ascii="Times New Roman" w:hAnsi="Times New Roman" w:cs="Times New Roman"/>
        </w:rPr>
        <w:t xml:space="preserve"> Odběrate</w:t>
      </w:r>
      <w:r>
        <w:rPr>
          <w:rFonts w:ascii="Times New Roman" w:hAnsi="Times New Roman" w:cs="Times New Roman"/>
        </w:rPr>
        <w:t>le:</w:t>
      </w:r>
    </w:p>
    <w:p w:rsidR="00534853" w:rsidRPr="00534853" w:rsidRDefault="00534853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Jméno</w:t>
      </w:r>
      <w:r w:rsidR="00CB534F">
        <w:rPr>
          <w:rFonts w:ascii="Times New Roman" w:hAnsi="Times New Roman" w:cs="Times New Roman"/>
        </w:rPr>
        <w:t xml:space="preserve">, příjmení: </w:t>
      </w:r>
      <w:r w:rsidR="007F6848" w:rsidRPr="007F6848">
        <w:rPr>
          <w:rFonts w:ascii="Times New Roman" w:hAnsi="Times New Roman"/>
        </w:rPr>
        <w:t xml:space="preserve"> </w:t>
      </w:r>
      <w:r w:rsidR="007F6848">
        <w:rPr>
          <w:rFonts w:ascii="Times New Roman" w:hAnsi="Times New Roman"/>
        </w:rPr>
        <w:t>p. Mgr. Kateřina Boková</w:t>
      </w:r>
    </w:p>
    <w:p w:rsidR="007C4234" w:rsidRDefault="00534853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Telefo</w:t>
      </w:r>
      <w:r w:rsidR="00CB534F">
        <w:rPr>
          <w:rFonts w:ascii="Times New Roman" w:hAnsi="Times New Roman" w:cs="Times New Roman"/>
        </w:rPr>
        <w:t xml:space="preserve">n: </w:t>
      </w:r>
      <w:r w:rsidR="00DE33EC">
        <w:rPr>
          <w:rFonts w:ascii="Times New Roman" w:hAnsi="Times New Roman"/>
        </w:rPr>
        <w:t>605352571</w:t>
      </w:r>
    </w:p>
    <w:p w:rsidR="00534853" w:rsidRPr="00534853" w:rsidRDefault="00CB534F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</w:t>
      </w:r>
      <w:r w:rsidR="007C4234">
        <w:rPr>
          <w:rFonts w:ascii="Times New Roman" w:hAnsi="Times New Roman" w:cs="Times New Roman"/>
        </w:rPr>
        <w:t xml:space="preserve">: </w:t>
      </w:r>
      <w:r w:rsidR="00DE33EC" w:rsidRPr="00534853">
        <w:rPr>
          <w:rFonts w:ascii="Times New Roman" w:hAnsi="Times New Roman"/>
        </w:rPr>
        <w:t xml:space="preserve">: </w:t>
      </w:r>
      <w:r w:rsidR="00DE33EC">
        <w:rPr>
          <w:rFonts w:ascii="Times New Roman" w:hAnsi="Times New Roman"/>
        </w:rPr>
        <w:t>severní@mshlucin.cz</w:t>
      </w:r>
    </w:p>
    <w:p w:rsidR="00534853" w:rsidRPr="00534853" w:rsidRDefault="00CB534F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Oprávněná kontaktní osoba</w:t>
      </w:r>
      <w:r w:rsidR="00534853" w:rsidRPr="00534853">
        <w:rPr>
          <w:rFonts w:ascii="Times New Roman" w:hAnsi="Times New Roman" w:cs="Times New Roman"/>
        </w:rPr>
        <w:t xml:space="preserve"> Dodavate</w:t>
      </w:r>
      <w:r>
        <w:rPr>
          <w:rFonts w:ascii="Times New Roman" w:hAnsi="Times New Roman" w:cs="Times New Roman"/>
        </w:rPr>
        <w:t>le:</w:t>
      </w:r>
    </w:p>
    <w:p w:rsidR="00534853" w:rsidRPr="00534853" w:rsidRDefault="007C4234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příjmení: Petra Hlaváčová</w:t>
      </w:r>
    </w:p>
    <w:p w:rsidR="00534853" w:rsidRPr="00534853" w:rsidRDefault="007C4234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Telefon: 774844077</w:t>
      </w:r>
    </w:p>
    <w:p w:rsidR="00534853" w:rsidRPr="00534853" w:rsidRDefault="007C4234" w:rsidP="00534853">
      <w:pPr>
        <w:pStyle w:val="111lnek"/>
        <w:numPr>
          <w:ilvl w:val="0"/>
          <w:numId w:val="0"/>
        </w:numPr>
        <w:ind w:left="1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="00DE33EC">
        <w:rPr>
          <w:rFonts w:ascii="Times New Roman" w:hAnsi="Times New Roman" w:cs="Times New Roman"/>
        </w:rPr>
        <w:t>sdruzenihk@seznam.cz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Všechna oznámení mezi smluvními stranami, která se vztahují k plnění této smlouvy, nebo která mají být učiněna na základě této smlouvy, musí být učiněna v písemné podobě a druhé smluvní straně prokazateln</w:t>
      </w:r>
      <w:r w:rsidR="00CB534F">
        <w:rPr>
          <w:rFonts w:ascii="Times New Roman" w:hAnsi="Times New Roman" w:cs="Times New Roman"/>
        </w:rPr>
        <w:t>ě doručena osobně, poštou</w:t>
      </w:r>
      <w:r w:rsidRPr="00534853">
        <w:rPr>
          <w:rFonts w:ascii="Times New Roman" w:hAnsi="Times New Roman" w:cs="Times New Roman"/>
        </w:rPr>
        <w:t xml:space="preserve"> n</w:t>
      </w:r>
      <w:r w:rsidR="00CB534F">
        <w:rPr>
          <w:rFonts w:ascii="Times New Roman" w:hAnsi="Times New Roman" w:cs="Times New Roman"/>
        </w:rPr>
        <w:t>ebo e-mailem na adresu sídla,</w:t>
      </w:r>
      <w:r w:rsidRPr="00534853">
        <w:rPr>
          <w:rFonts w:ascii="Times New Roman" w:hAnsi="Times New Roman" w:cs="Times New Roman"/>
        </w:rPr>
        <w:t xml:space="preserve"> resp. emailovou adresu uvedenou v záhlaví této smlouvy. V případě emailové korespondence se za prokazatelné doručení považuje přijetí doručenky a emailu o přečtení dané zprávy.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jsou oprávněny jednostranně změnit oprávněné</w:t>
      </w:r>
      <w:r w:rsidR="00CB534F">
        <w:rPr>
          <w:rFonts w:ascii="Times New Roman" w:hAnsi="Times New Roman" w:cs="Times New Roman"/>
        </w:rPr>
        <w:t xml:space="preserve"> kontaktní</w:t>
      </w:r>
      <w:r w:rsidRPr="00534853">
        <w:rPr>
          <w:rFonts w:ascii="Times New Roman" w:hAnsi="Times New Roman" w:cs="Times New Roman"/>
        </w:rPr>
        <w:t xml:space="preserve"> osoby, jsou však povinny na takovou změnu druhou smluvní stranu předem písemně prokazatelně upozornit. Takováto změna není důvodem k uzavření dodatku k této smlouvě.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SANKCE, POKUTY A PENÁLE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  <w:b/>
          <w:caps/>
          <w:sz w:val="24"/>
          <w:szCs w:val="24"/>
        </w:rPr>
      </w:pPr>
      <w:r w:rsidRPr="00534853">
        <w:rPr>
          <w:rFonts w:ascii="Times New Roman" w:hAnsi="Times New Roman" w:cs="Times New Roman"/>
        </w:rPr>
        <w:t xml:space="preserve">V případě prodlení odběratele s úhradou daňového dokladu (faktury) je dodavatel oprávněn účtovat </w:t>
      </w:r>
      <w:r w:rsidR="00CB534F">
        <w:rPr>
          <w:rFonts w:ascii="Times New Roman" w:hAnsi="Times New Roman" w:cs="Times New Roman"/>
        </w:rPr>
        <w:t xml:space="preserve">zákonný </w:t>
      </w:r>
      <w:r w:rsidRPr="00534853">
        <w:rPr>
          <w:rFonts w:ascii="Times New Roman" w:hAnsi="Times New Roman" w:cs="Times New Roman"/>
        </w:rPr>
        <w:t>úrok z</w:t>
      </w:r>
      <w:r w:rsidR="00CB534F">
        <w:rPr>
          <w:rFonts w:ascii="Times New Roman" w:hAnsi="Times New Roman" w:cs="Times New Roman"/>
        </w:rPr>
        <w:t> </w:t>
      </w:r>
      <w:r w:rsidRPr="00534853">
        <w:rPr>
          <w:rFonts w:ascii="Times New Roman" w:hAnsi="Times New Roman" w:cs="Times New Roman"/>
        </w:rPr>
        <w:t>prodlení</w:t>
      </w:r>
      <w:r w:rsidR="00CB534F">
        <w:rPr>
          <w:rFonts w:ascii="Times New Roman" w:hAnsi="Times New Roman" w:cs="Times New Roman"/>
        </w:rPr>
        <w:t xml:space="preserve"> a smluvní pokutu ve výši 0,05 % dl</w:t>
      </w:r>
      <w:r w:rsidR="00326CFD">
        <w:rPr>
          <w:rFonts w:ascii="Times New Roman" w:hAnsi="Times New Roman" w:cs="Times New Roman"/>
        </w:rPr>
        <w:t>užné částky za každý započatý den prodlení.</w:t>
      </w:r>
    </w:p>
    <w:p w:rsidR="00534853" w:rsidRPr="00CB534F" w:rsidRDefault="00534853" w:rsidP="00CB534F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strana, která poruší povinnosti vyplývající z této smlouvy ohledně ochrany informací podle čl. 7 této smlouvy, je povinna zaplatit druhé smluvní stra</w:t>
      </w:r>
      <w:r w:rsidR="007C4234">
        <w:rPr>
          <w:rFonts w:ascii="Times New Roman" w:hAnsi="Times New Roman" w:cs="Times New Roman"/>
        </w:rPr>
        <w:t>ně smluvní pokutu ve výši 5000</w:t>
      </w:r>
      <w:r w:rsidR="00CB534F">
        <w:rPr>
          <w:rFonts w:ascii="Times New Roman" w:hAnsi="Times New Roman" w:cs="Times New Roman"/>
        </w:rPr>
        <w:t xml:space="preserve">,- Kč (slovy: </w:t>
      </w:r>
      <w:r w:rsidR="007C4234">
        <w:rPr>
          <w:rFonts w:ascii="Times New Roman" w:hAnsi="Times New Roman" w:cs="Times New Roman"/>
        </w:rPr>
        <w:t>pěttisíc</w:t>
      </w:r>
      <w:r w:rsidRPr="00534853">
        <w:rPr>
          <w:rFonts w:ascii="Times New Roman" w:hAnsi="Times New Roman" w:cs="Times New Roman"/>
        </w:rPr>
        <w:t xml:space="preserve"> korun českých) za každé porušení takovéto povinnosti.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Zaplacením smluvní pokuty není dotčen nárok na náhradu škody, a to i škody přesahující smluvní pokutu.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pokuta nebo úrok z prodlení jsou splatné do třiceti (30) ka</w:t>
      </w:r>
      <w:r w:rsidR="00326CFD">
        <w:rPr>
          <w:rFonts w:ascii="Times New Roman" w:hAnsi="Times New Roman" w:cs="Times New Roman"/>
        </w:rPr>
        <w:t>lendářních dnů po obdržení písemné výzvy k jejich úhradě</w:t>
      </w:r>
      <w:r w:rsidRPr="00534853">
        <w:rPr>
          <w:rFonts w:ascii="Times New Roman" w:hAnsi="Times New Roman" w:cs="Times New Roman"/>
        </w:rPr>
        <w:t>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V případě penalizace ze strany finančního úřadu, správy sociálního zabezpečení, zdravotních pojišťoven a jiných státních </w:t>
      </w:r>
      <w:r w:rsidR="00326CFD">
        <w:rPr>
          <w:rFonts w:ascii="Times New Roman" w:hAnsi="Times New Roman" w:cs="Times New Roman"/>
        </w:rPr>
        <w:t>orgánů za nedostatky, za které dodavatel odpovídá podle ustanovení</w:t>
      </w:r>
      <w:r w:rsidRPr="00534853">
        <w:rPr>
          <w:rFonts w:ascii="Times New Roman" w:hAnsi="Times New Roman" w:cs="Times New Roman"/>
        </w:rPr>
        <w:t xml:space="preserve"> tét</w:t>
      </w:r>
      <w:r w:rsidR="00B011DE">
        <w:rPr>
          <w:rFonts w:ascii="Times New Roman" w:hAnsi="Times New Roman" w:cs="Times New Roman"/>
        </w:rPr>
        <w:t>o smlouvy, se postupuje podle ustanovení této smlouvy o náhradě škody</w:t>
      </w:r>
      <w:r w:rsidRPr="00534853">
        <w:rPr>
          <w:rFonts w:ascii="Times New Roman" w:hAnsi="Times New Roman" w:cs="Times New Roman"/>
        </w:rPr>
        <w:t>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NÁHRADA ŠKODY</w:t>
      </w:r>
    </w:p>
    <w:p w:rsid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Každá ze smluvních stran nese odpovědnost za škodu způsobenou v souvislosti s porušením obecně závazných předpisů nebo povinností z této smlouvy. Obě smluvní strany se zavazují vyvíjet maximální úsilí k předcházení škodám a minimalizaci vzniklých škod.</w:t>
      </w:r>
    </w:p>
    <w:p w:rsidR="00326CFD" w:rsidRDefault="00326CFD" w:rsidP="00534853">
      <w:pPr>
        <w:pStyle w:val="1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je zproštěn odpovědnosti za škodu způsobenou jeho vadným plněním, </w:t>
      </w:r>
      <w:r w:rsidR="00B011DE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jestliže</w:t>
      </w:r>
    </w:p>
    <w:p w:rsidR="00326CFD" w:rsidRDefault="00326CFD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 Odběratel </w:t>
      </w:r>
      <w:r w:rsidR="007C4234">
        <w:rPr>
          <w:rFonts w:ascii="Times New Roman" w:hAnsi="Times New Roman" w:cs="Times New Roman"/>
        </w:rPr>
        <w:t>předložil</w:t>
      </w:r>
      <w:r>
        <w:rPr>
          <w:rFonts w:ascii="Times New Roman" w:hAnsi="Times New Roman" w:cs="Times New Roman"/>
        </w:rPr>
        <w:t xml:space="preserve"> podklady a informace v době, kdy již nebylo možné s přiměřeným úsilím včas a správně zpracovat,</w:t>
      </w:r>
    </w:p>
    <w:p w:rsidR="00326CFD" w:rsidRDefault="00326CFD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 Odběratel nepředá potřebné podklady a informace,</w:t>
      </w:r>
    </w:p>
    <w:p w:rsidR="00326CFD" w:rsidRDefault="00326CFD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trval na zpracování způsobem, který vedl ke vzniku sankce,</w:t>
      </w:r>
    </w:p>
    <w:p w:rsidR="00326CFD" w:rsidRDefault="00326CFD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Odběratel </w:t>
      </w:r>
      <w:r w:rsidR="00C94058">
        <w:rPr>
          <w:rFonts w:ascii="Times New Roman" w:hAnsi="Times New Roman" w:cs="Times New Roman"/>
        </w:rPr>
        <w:t>neučinil všechny kroky k odvrácení nebo minimalizaci škody</w:t>
      </w:r>
      <w:r w:rsidR="00261814">
        <w:rPr>
          <w:rFonts w:ascii="Times New Roman" w:hAnsi="Times New Roman" w:cs="Times New Roman"/>
        </w:rPr>
        <w:t xml:space="preserve"> (např. podání odvolání, žádost o prominutí apod.)</w:t>
      </w:r>
    </w:p>
    <w:p w:rsidR="00261814" w:rsidRDefault="00261814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neinformoval Dodavatele neprodleně o vzniku škody</w:t>
      </w:r>
      <w:r w:rsidR="00E06F89">
        <w:rPr>
          <w:rFonts w:ascii="Times New Roman" w:hAnsi="Times New Roman" w:cs="Times New Roman"/>
        </w:rPr>
        <w:t xml:space="preserve"> nebo okolnostech k jejímu vzniku vedoucích</w:t>
      </w:r>
      <w:r>
        <w:rPr>
          <w:rFonts w:ascii="Times New Roman" w:hAnsi="Times New Roman" w:cs="Times New Roman"/>
        </w:rPr>
        <w:t>,</w:t>
      </w:r>
    </w:p>
    <w:p w:rsidR="00261814" w:rsidRPr="00534853" w:rsidRDefault="00261814" w:rsidP="00326CFD">
      <w:pPr>
        <w:pStyle w:val="11lne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ke vzniku škody došlo opožděním v důsledku </w:t>
      </w:r>
      <w:r w:rsidR="00E06F89">
        <w:rPr>
          <w:rFonts w:ascii="Times New Roman" w:hAnsi="Times New Roman" w:cs="Times New Roman"/>
        </w:rPr>
        <w:t xml:space="preserve">oprávněného </w:t>
      </w:r>
      <w:r>
        <w:rPr>
          <w:rFonts w:ascii="Times New Roman" w:hAnsi="Times New Roman" w:cs="Times New Roman"/>
        </w:rPr>
        <w:t>přerušení práce Dodavatelem v době prodlení Odběratele s úhradou splatné pohledávky Dodavatele (bod 4.13.).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doba platnosti smlouvy</w:t>
      </w:r>
    </w:p>
    <w:p w:rsidR="00261814" w:rsidRDefault="00534853" w:rsidP="00534853">
      <w:pPr>
        <w:pStyle w:val="11lnek"/>
        <w:rPr>
          <w:rFonts w:ascii="Times New Roman" w:hAnsi="Times New Roman" w:cs="Times New Roman"/>
        </w:rPr>
      </w:pPr>
      <w:r w:rsidRPr="00261814">
        <w:rPr>
          <w:rFonts w:ascii="Times New Roman" w:hAnsi="Times New Roman" w:cs="Times New Roman"/>
        </w:rPr>
        <w:t xml:space="preserve">Tato smlouva se uzavírá na dobu </w:t>
      </w:r>
      <w:r w:rsidR="00261814" w:rsidRPr="00261814">
        <w:rPr>
          <w:rFonts w:ascii="Times New Roman" w:hAnsi="Times New Roman" w:cs="Times New Roman"/>
        </w:rPr>
        <w:t>ne</w:t>
      </w:r>
      <w:r w:rsidRPr="00261814">
        <w:rPr>
          <w:rFonts w:ascii="Times New Roman" w:hAnsi="Times New Roman" w:cs="Times New Roman"/>
        </w:rPr>
        <w:t>určitou</w:t>
      </w:r>
      <w:r w:rsidR="00261814" w:rsidRPr="00261814">
        <w:rPr>
          <w:rFonts w:ascii="Times New Roman" w:hAnsi="Times New Roman" w:cs="Times New Roman"/>
        </w:rPr>
        <w:t>.</w:t>
      </w:r>
      <w:r w:rsidRPr="00261814">
        <w:rPr>
          <w:rFonts w:ascii="Times New Roman" w:hAnsi="Times New Roman" w:cs="Times New Roman"/>
        </w:rPr>
        <w:t xml:space="preserve"> </w:t>
      </w:r>
    </w:p>
    <w:p w:rsidR="00534853" w:rsidRPr="00261814" w:rsidRDefault="00534853" w:rsidP="00534853">
      <w:pPr>
        <w:pStyle w:val="11lnek"/>
        <w:rPr>
          <w:rFonts w:ascii="Times New Roman" w:hAnsi="Times New Roman" w:cs="Times New Roman"/>
        </w:rPr>
      </w:pPr>
      <w:r w:rsidRPr="00261814">
        <w:rPr>
          <w:rFonts w:ascii="Times New Roman" w:hAnsi="Times New Roman" w:cs="Times New Roman"/>
        </w:rPr>
        <w:t>Smlouvu lze písemně ukončit:</w:t>
      </w:r>
      <w:r w:rsidRPr="00261814">
        <w:rPr>
          <w:rFonts w:ascii="Times New Roman" w:hAnsi="Times New Roman" w:cs="Times New Roman"/>
        </w:rPr>
        <w:tab/>
      </w:r>
      <w:r w:rsidRPr="00261814">
        <w:rPr>
          <w:rFonts w:ascii="Times New Roman" w:hAnsi="Times New Roman" w:cs="Times New Roman"/>
        </w:rPr>
        <w:tab/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dohodou smluvních stran</w:t>
      </w:r>
    </w:p>
    <w:p w:rsidR="00534853" w:rsidRPr="00534853" w:rsidRDefault="00534853" w:rsidP="00534853">
      <w:pPr>
        <w:pStyle w:val="1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jednost</w:t>
      </w:r>
      <w:r w:rsidR="00651016">
        <w:rPr>
          <w:rFonts w:ascii="Times New Roman" w:hAnsi="Times New Roman" w:cs="Times New Roman"/>
        </w:rPr>
        <w:t>rannou písemnou výpovědí s tří</w:t>
      </w:r>
      <w:r w:rsidRPr="00534853">
        <w:rPr>
          <w:rFonts w:ascii="Times New Roman" w:hAnsi="Times New Roman" w:cs="Times New Roman"/>
        </w:rPr>
        <w:t>měsíční výpovědní lhůtou.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Výpovědní lhůta začíná běžet prvním dnem kalendářního měsíce následujícího po dni doručení výpovědi.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Dodavatel se zavazuje, že bude po ukon</w:t>
      </w:r>
      <w:r w:rsidR="00651016">
        <w:rPr>
          <w:rFonts w:ascii="Times New Roman" w:hAnsi="Times New Roman" w:cs="Times New Roman"/>
        </w:rPr>
        <w:t>čení smlouvy po dobu minimálně 2</w:t>
      </w:r>
      <w:r w:rsidRPr="00534853">
        <w:rPr>
          <w:rFonts w:ascii="Times New Roman" w:hAnsi="Times New Roman" w:cs="Times New Roman"/>
        </w:rPr>
        <w:t xml:space="preserve"> měsíců aktivně poskytovat součinnost při pře</w:t>
      </w:r>
      <w:r w:rsidR="00651016">
        <w:rPr>
          <w:rFonts w:ascii="Times New Roman" w:hAnsi="Times New Roman" w:cs="Times New Roman"/>
        </w:rPr>
        <w:t>dání agendy, a to jak na výzvu O</w:t>
      </w:r>
      <w:r w:rsidRPr="00534853">
        <w:rPr>
          <w:rFonts w:ascii="Times New Roman" w:hAnsi="Times New Roman" w:cs="Times New Roman"/>
        </w:rPr>
        <w:t>dběratele, tak na výzvu novéh</w:t>
      </w:r>
      <w:r w:rsidR="00651016">
        <w:rPr>
          <w:rFonts w:ascii="Times New Roman" w:hAnsi="Times New Roman" w:cs="Times New Roman"/>
        </w:rPr>
        <w:t>o dodavatele účetních</w:t>
      </w:r>
      <w:r w:rsidRPr="00534853">
        <w:rPr>
          <w:rFonts w:ascii="Times New Roman" w:hAnsi="Times New Roman" w:cs="Times New Roman"/>
        </w:rPr>
        <w:t xml:space="preserve"> služeb, vždy bez zbytečného odkladu, nejpozději však do 5 pracovních dnů od doručení takové výzvy.</w:t>
      </w:r>
      <w:r w:rsidR="00651016">
        <w:rPr>
          <w:rFonts w:ascii="Times New Roman" w:hAnsi="Times New Roman" w:cs="Times New Roman"/>
        </w:rPr>
        <w:t xml:space="preserve"> Za poskytnutí této součinnosti náleží Dodavateli odměna ve výši dle čl. 4. odst. 4.1. věta druhá.</w:t>
      </w:r>
    </w:p>
    <w:p w:rsidR="00534853" w:rsidRPr="00534853" w:rsidRDefault="00534853" w:rsidP="00534853">
      <w:pPr>
        <w:pStyle w:val="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ODSTOUPENÍ OD SMLOUVY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Každá z obou smluvních stran má právo od smlouvy odstoupit, porušuje-li druhá smluvní strana hrubým způsobem nebo opakovaně ujednání této smlouvy nebo jedná-li v rozporu s dobrými mravy. </w:t>
      </w:r>
    </w:p>
    <w:p w:rsidR="00E06F89" w:rsidRPr="007C4234" w:rsidRDefault="00534853" w:rsidP="007C4234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Účinky odstoupení od smlouvy nastávají dnem doručení písemného oznámení o odstoupení druhé smluvní straně. Právo na náhradu škody, případně nárok na smluvní pokutu či úrok z prodlení strany odstupující tím není dotčeno. Smluvní strany si nebudou vracet j</w:t>
      </w:r>
      <w:r w:rsidR="007C4234">
        <w:rPr>
          <w:rFonts w:ascii="Times New Roman" w:hAnsi="Times New Roman" w:cs="Times New Roman"/>
        </w:rPr>
        <w:t>iž do té doby poskytnutá plnění.</w:t>
      </w:r>
    </w:p>
    <w:p w:rsidR="00534853" w:rsidRPr="00534853" w:rsidRDefault="00E06F89" w:rsidP="00534853">
      <w:pPr>
        <w:pStyle w:val="1ln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Závěrečná</w:t>
      </w:r>
      <w:r w:rsidR="00534853" w:rsidRPr="00534853">
        <w:rPr>
          <w:rFonts w:ascii="Times New Roman" w:hAnsi="Times New Roman" w:cs="Times New Roman"/>
        </w:rPr>
        <w:t xml:space="preserve"> ujednání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 xml:space="preserve">Práva a povinnosti vyplývající z této smlouvy nelze bez souhlasu druhé smluvní strany převádět na třetí stranu. 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nejsou oprávněny postoupit tuto smlouvu nebo její část bez předchozího písemného souhlasu druhé smluvní strany.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Práva a povinnosti vzniklé na základě této smlouvy nebo v souvislosti s ní se řídí českým právním řádem, zejména občanským zákoníkem.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Neplatnost některého ustanovení této smlouvy nezpůsobuje neplatnost celé smlouvy. V případě, že některá ustanovení této smlouvy budou neplatná nebo neúčinná, zavazují se smluvní strany nahradit neplatné nebo neúčinné ustanovení platným a účinným ustanovením, které bude co do obsahu a významu neplatnému nebo neúčinnému ustanovení nejblíže.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Veškerá oznámení podle této smlouvy musí být učiněna písemně a zaslána kontaktní osobě druhé smluvní strany prostřednictvím datové schránky, elektronické pošty, nebo doporučenou poštou, případně předána osobně do podatelny v sídle smluvních stran, není-li ve smlouvě výslovně uvedeno jinak.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Tato smlouva je vypra</w:t>
      </w:r>
      <w:r w:rsidR="00651016">
        <w:rPr>
          <w:rFonts w:ascii="Times New Roman" w:hAnsi="Times New Roman" w:cs="Times New Roman"/>
        </w:rPr>
        <w:t>cována ve 4 vyhotoveních</w:t>
      </w:r>
      <w:r w:rsidRPr="00534853">
        <w:rPr>
          <w:rFonts w:ascii="Times New Roman" w:hAnsi="Times New Roman" w:cs="Times New Roman"/>
        </w:rPr>
        <w:t>, z n</w:t>
      </w:r>
      <w:r w:rsidR="00651016">
        <w:rPr>
          <w:rFonts w:ascii="Times New Roman" w:hAnsi="Times New Roman" w:cs="Times New Roman"/>
        </w:rPr>
        <w:t>ichž každá smluvní strana obdrží po dvou.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se ve smyslu § 1758 Občanského zákoníku dohodly, že Smlouvu lze měnit a doplňovat po dohodě smluvních stran pouze písemnými dodatky takto označovanými, číslovanými vzestupnou řadou a podepsanými oprávněnými zástupci obou smluvních stran. Jiná ujednání jsou neplatná.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Tato smlouva nabývá platnosti a účinnosti dnem podpisu oprávněných zástupců obou smluvních stran.</w:t>
      </w:r>
    </w:p>
    <w:p w:rsidR="00534853" w:rsidRPr="00534853" w:rsidRDefault="00534853" w:rsidP="00534853">
      <w:pPr>
        <w:pStyle w:val="11lnek"/>
        <w:rPr>
          <w:rFonts w:ascii="Times New Roman" w:hAnsi="Times New Roman" w:cs="Times New Roman"/>
        </w:rPr>
      </w:pPr>
      <w:r w:rsidRPr="00534853">
        <w:rPr>
          <w:rFonts w:ascii="Times New Roman" w:hAnsi="Times New Roman" w:cs="Times New Roman"/>
        </w:rPr>
        <w:t>Smluvní strany shodně a výslovně prohlašují, že je jim obsah smlouvy dobře znám v celém jeho rozsahu s tím, že smlouva je projevem jejich vážné, pravé a svobodné vůle a nebyla uzavřena v tísni či za nápadně nevýhodných podmínek. Na důkaz souhlasu připojují oprávnění zástupci smluvních stran své vlastnoruční podpisy.</w:t>
      </w:r>
    </w:p>
    <w:p w:rsidR="00594B65" w:rsidRDefault="00594B65" w:rsidP="0053485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</w:p>
    <w:p w:rsidR="007A109D" w:rsidRPr="00651016" w:rsidRDefault="007A109D" w:rsidP="00534853">
      <w:pPr>
        <w:pStyle w:val="Bezmezer"/>
        <w:rPr>
          <w:rFonts w:ascii="Times New Roman" w:hAnsi="Times New Roman" w:cs="Times New Roman"/>
        </w:rPr>
      </w:pP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  <w:r w:rsidRPr="00651016">
        <w:rPr>
          <w:rFonts w:ascii="Times New Roman" w:hAnsi="Times New Roman" w:cs="Times New Roman"/>
        </w:rPr>
        <w:t>V</w:t>
      </w:r>
      <w:r w:rsidR="00B368EB">
        <w:rPr>
          <w:rFonts w:ascii="Times New Roman" w:hAnsi="Times New Roman" w:cs="Times New Roman"/>
        </w:rPr>
        <w:t xml:space="preserve"> </w:t>
      </w:r>
      <w:r w:rsidR="00A12B80">
        <w:rPr>
          <w:rFonts w:ascii="Times New Roman" w:hAnsi="Times New Roman" w:cs="Times New Roman"/>
        </w:rPr>
        <w:t>Hlučíně</w:t>
      </w:r>
      <w:r w:rsidR="00C0068C">
        <w:rPr>
          <w:rFonts w:ascii="Times New Roman" w:hAnsi="Times New Roman" w:cs="Times New Roman"/>
        </w:rPr>
        <w:t xml:space="preserve">  </w:t>
      </w:r>
      <w:r w:rsidR="00DE33EC">
        <w:rPr>
          <w:rFonts w:ascii="Times New Roman" w:hAnsi="Times New Roman" w:cs="Times New Roman"/>
        </w:rPr>
        <w:t>2</w:t>
      </w:r>
      <w:r w:rsidR="00C0068C">
        <w:rPr>
          <w:rFonts w:ascii="Times New Roman" w:hAnsi="Times New Roman" w:cs="Times New Roman"/>
        </w:rPr>
        <w:t>.1.2019</w:t>
      </w:r>
      <w:r w:rsidR="00A12B80">
        <w:rPr>
          <w:rFonts w:ascii="Times New Roman" w:hAnsi="Times New Roman" w:cs="Times New Roman"/>
        </w:rPr>
        <w:tab/>
      </w:r>
      <w:r w:rsidR="00A12B80">
        <w:rPr>
          <w:rFonts w:ascii="Times New Roman" w:hAnsi="Times New Roman" w:cs="Times New Roman"/>
        </w:rPr>
        <w:tab/>
      </w:r>
      <w:r w:rsidR="00A12B80">
        <w:rPr>
          <w:rFonts w:ascii="Times New Roman" w:hAnsi="Times New Roman" w:cs="Times New Roman"/>
        </w:rPr>
        <w:tab/>
      </w:r>
      <w:r w:rsidR="00A12B80">
        <w:rPr>
          <w:rFonts w:ascii="Times New Roman" w:hAnsi="Times New Roman" w:cs="Times New Roman"/>
        </w:rPr>
        <w:tab/>
      </w:r>
      <w:r w:rsidR="00A12B80">
        <w:rPr>
          <w:rFonts w:ascii="Times New Roman" w:hAnsi="Times New Roman" w:cs="Times New Roman"/>
        </w:rPr>
        <w:tab/>
      </w:r>
      <w:r w:rsidR="00A12B80">
        <w:rPr>
          <w:rFonts w:ascii="Times New Roman" w:hAnsi="Times New Roman" w:cs="Times New Roman"/>
        </w:rPr>
        <w:tab/>
      </w:r>
      <w:r w:rsidR="00A12B80">
        <w:rPr>
          <w:rFonts w:ascii="Times New Roman" w:hAnsi="Times New Roman" w:cs="Times New Roman"/>
        </w:rPr>
        <w:tab/>
      </w:r>
      <w:r w:rsidR="00A12B80" w:rsidRPr="00651016">
        <w:rPr>
          <w:rFonts w:ascii="Times New Roman" w:hAnsi="Times New Roman" w:cs="Times New Roman"/>
        </w:rPr>
        <w:t>V</w:t>
      </w:r>
      <w:r w:rsidR="00A12B80">
        <w:rPr>
          <w:rFonts w:ascii="Times New Roman" w:hAnsi="Times New Roman" w:cs="Times New Roman"/>
        </w:rPr>
        <w:t xml:space="preserve"> </w:t>
      </w:r>
      <w:r w:rsidR="00A12B80">
        <w:rPr>
          <w:rFonts w:ascii="Times New Roman" w:hAnsi="Times New Roman" w:cs="Times New Roman"/>
        </w:rPr>
        <w:t>Ostravě</w:t>
      </w:r>
      <w:bookmarkStart w:id="0" w:name="_GoBack"/>
      <w:bookmarkEnd w:id="0"/>
      <w:r w:rsidR="00A12B80">
        <w:rPr>
          <w:rFonts w:ascii="Times New Roman" w:hAnsi="Times New Roman" w:cs="Times New Roman"/>
        </w:rPr>
        <w:t xml:space="preserve">  2.1.2019</w:t>
      </w: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</w:p>
    <w:p w:rsidR="007A109D" w:rsidRDefault="007A109D" w:rsidP="00534853">
      <w:pPr>
        <w:pStyle w:val="Bezmezer"/>
        <w:rPr>
          <w:rFonts w:ascii="Times New Roman" w:hAnsi="Times New Roman" w:cs="Times New Roman"/>
        </w:rPr>
      </w:pPr>
    </w:p>
    <w:p w:rsidR="007A109D" w:rsidRDefault="007A109D" w:rsidP="00534853">
      <w:pPr>
        <w:pStyle w:val="Bezmezer"/>
        <w:rPr>
          <w:rFonts w:ascii="Times New Roman" w:hAnsi="Times New Roman" w:cs="Times New Roman"/>
        </w:rPr>
      </w:pPr>
    </w:p>
    <w:p w:rsidR="007A109D" w:rsidRDefault="007A109D" w:rsidP="00534853">
      <w:pPr>
        <w:pStyle w:val="Bezmezer"/>
        <w:rPr>
          <w:rFonts w:ascii="Times New Roman" w:hAnsi="Times New Roman" w:cs="Times New Roman"/>
        </w:rPr>
      </w:pP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</w:p>
    <w:p w:rsidR="00651016" w:rsidRDefault="00651016" w:rsidP="00534853">
      <w:pPr>
        <w:pStyle w:val="Bezmezer"/>
        <w:rPr>
          <w:rFonts w:ascii="Times New Roman" w:hAnsi="Times New Roman" w:cs="Times New Roman"/>
        </w:rPr>
      </w:pPr>
    </w:p>
    <w:p w:rsidR="00DE33EC" w:rsidRDefault="00DE33EC" w:rsidP="00DE33EC">
      <w:pPr>
        <w:pStyle w:val="Bezmezer"/>
        <w:tabs>
          <w:tab w:val="left" w:pos="57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Mateřská škola Hlučín, Severní, příspěvková </w:t>
      </w:r>
    </w:p>
    <w:p w:rsidR="00651016" w:rsidRDefault="00DE33EC" w:rsidP="00DE33EC">
      <w:pPr>
        <w:pStyle w:val="Bezmezer"/>
        <w:tabs>
          <w:tab w:val="left" w:pos="57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</w:t>
      </w:r>
      <w:r w:rsidR="007C423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Účto ELPE s.r.o        ředitelka školky</w:t>
      </w:r>
      <w:r w:rsidR="00651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Ing. </w:t>
      </w:r>
      <w:r w:rsidR="007C4234">
        <w:rPr>
          <w:rFonts w:ascii="Times New Roman" w:hAnsi="Times New Roman" w:cs="Times New Roman"/>
        </w:rPr>
        <w:t xml:space="preserve"> Hlaváčová</w:t>
      </w:r>
      <w:r w:rsidR="006510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Petra</w:t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C423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C0068C" w:rsidRDefault="00C0068C" w:rsidP="00534853">
      <w:pPr>
        <w:pStyle w:val="Bezmezer"/>
        <w:rPr>
          <w:rFonts w:ascii="Times New Roman" w:hAnsi="Times New Roman" w:cs="Times New Roman"/>
        </w:rPr>
      </w:pPr>
    </w:p>
    <w:p w:rsidR="00C0068C" w:rsidRDefault="00C0068C" w:rsidP="00534853">
      <w:pPr>
        <w:pStyle w:val="Bezmezer"/>
        <w:rPr>
          <w:rFonts w:ascii="Times New Roman" w:hAnsi="Times New Roman" w:cs="Times New Roman"/>
        </w:rPr>
      </w:pPr>
    </w:p>
    <w:p w:rsidR="00651016" w:rsidRDefault="00C0068C" w:rsidP="00534853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……………………….</w:t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651016">
        <w:rPr>
          <w:rFonts w:ascii="Times New Roman" w:hAnsi="Times New Roman" w:cs="Times New Roman"/>
        </w:rPr>
        <w:tab/>
      </w:r>
      <w:r w:rsidR="00DE33EC">
        <w:rPr>
          <w:rFonts w:ascii="Times New Roman" w:hAnsi="Times New Roman" w:cs="Times New Roman"/>
        </w:rPr>
        <w:t xml:space="preserve">   </w:t>
      </w:r>
      <w:r w:rsidR="00651016">
        <w:rPr>
          <w:rFonts w:ascii="Times New Roman" w:hAnsi="Times New Roman" w:cs="Times New Roman"/>
        </w:rPr>
        <w:tab/>
      </w:r>
      <w:r w:rsidR="00DE33E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………………………</w:t>
      </w:r>
      <w:r w:rsidR="00DE33EC">
        <w:rPr>
          <w:rFonts w:ascii="Times New Roman" w:hAnsi="Times New Roman" w:cs="Times New Roman"/>
        </w:rPr>
        <w:t>………..........</w:t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</w:p>
    <w:p w:rsidR="00651016" w:rsidRPr="00651016" w:rsidRDefault="00651016" w:rsidP="0053485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  <w:r w:rsidR="007A109D">
        <w:rPr>
          <w:rFonts w:ascii="Times New Roman" w:hAnsi="Times New Roman" w:cs="Times New Roman"/>
        </w:rPr>
        <w:tab/>
      </w:r>
    </w:p>
    <w:sectPr w:rsidR="00651016" w:rsidRPr="00651016" w:rsidSect="00594B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27" w:rsidRDefault="00047427" w:rsidP="00534853">
      <w:r>
        <w:separator/>
      </w:r>
    </w:p>
  </w:endnote>
  <w:endnote w:type="continuationSeparator" w:id="0">
    <w:p w:rsidR="00047427" w:rsidRDefault="00047427" w:rsidP="0053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547049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7C4234" w:rsidRDefault="007C4234">
            <w:pPr>
              <w:pStyle w:val="Zpat"/>
              <w:jc w:val="center"/>
            </w:pPr>
            <w:r>
              <w:t xml:space="preserve">Stránka </w:t>
            </w:r>
            <w:r w:rsidR="008B05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B055B">
              <w:rPr>
                <w:b/>
                <w:sz w:val="24"/>
                <w:szCs w:val="24"/>
              </w:rPr>
              <w:fldChar w:fldCharType="separate"/>
            </w:r>
            <w:r w:rsidR="00A12B80">
              <w:rPr>
                <w:b/>
                <w:noProof/>
              </w:rPr>
              <w:t>5</w:t>
            </w:r>
            <w:r w:rsidR="008B055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B05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B055B">
              <w:rPr>
                <w:b/>
                <w:sz w:val="24"/>
                <w:szCs w:val="24"/>
              </w:rPr>
              <w:fldChar w:fldCharType="separate"/>
            </w:r>
            <w:r w:rsidR="00A12B80">
              <w:rPr>
                <w:b/>
                <w:noProof/>
              </w:rPr>
              <w:t>7</w:t>
            </w:r>
            <w:r w:rsidR="008B05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C4234" w:rsidRDefault="007C4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27" w:rsidRDefault="00047427" w:rsidP="00534853">
      <w:r>
        <w:separator/>
      </w:r>
    </w:p>
  </w:footnote>
  <w:footnote w:type="continuationSeparator" w:id="0">
    <w:p w:rsidR="00047427" w:rsidRDefault="00047427" w:rsidP="0053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34" w:rsidRDefault="007C4234" w:rsidP="00534853">
    <w:pPr>
      <w:pStyle w:val="Zhlav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Smlouva o kontrole , vedení účetnictví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B23"/>
    <w:multiLevelType w:val="multilevel"/>
    <w:tmpl w:val="961403EE"/>
    <w:lvl w:ilvl="0">
      <w:start w:val="1"/>
      <w:numFmt w:val="decimal"/>
      <w:pStyle w:val="1lnek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pStyle w:val="11lnek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sz w:val="22"/>
      </w:rPr>
    </w:lvl>
    <w:lvl w:ilvl="2">
      <w:start w:val="1"/>
      <w:numFmt w:val="decimal"/>
      <w:pStyle w:val="111lnek"/>
      <w:lvlText w:val="%1.%2.%3."/>
      <w:lvlJc w:val="left"/>
      <w:pPr>
        <w:tabs>
          <w:tab w:val="num" w:pos="1277"/>
        </w:tabs>
        <w:ind w:left="1277" w:hanging="709"/>
      </w:pPr>
      <w:rPr>
        <w:b w:val="0"/>
        <w:i w:val="0"/>
      </w:rPr>
    </w:lvl>
    <w:lvl w:ilvl="3">
      <w:start w:val="1"/>
      <w:numFmt w:val="decimal"/>
      <w:pStyle w:val="1111lnek"/>
      <w:lvlText w:val="%1.%2.%3.%4."/>
      <w:lvlJc w:val="left"/>
      <w:pPr>
        <w:tabs>
          <w:tab w:val="num" w:pos="2410"/>
        </w:tabs>
        <w:ind w:left="2410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2207D0"/>
    <w:multiLevelType w:val="hybridMultilevel"/>
    <w:tmpl w:val="05329F82"/>
    <w:lvl w:ilvl="0" w:tplc="AD40F9E4">
      <w:numFmt w:val="bullet"/>
      <w:pStyle w:val="Odrky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106476D"/>
    <w:multiLevelType w:val="hybridMultilevel"/>
    <w:tmpl w:val="19564F5C"/>
    <w:lvl w:ilvl="0" w:tplc="491042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53"/>
    <w:rsid w:val="00047427"/>
    <w:rsid w:val="0006654A"/>
    <w:rsid w:val="001B3CC2"/>
    <w:rsid w:val="00261814"/>
    <w:rsid w:val="0029312B"/>
    <w:rsid w:val="002E02AD"/>
    <w:rsid w:val="00326CFD"/>
    <w:rsid w:val="00531B9D"/>
    <w:rsid w:val="00534853"/>
    <w:rsid w:val="00594B65"/>
    <w:rsid w:val="005A0A33"/>
    <w:rsid w:val="005B2F53"/>
    <w:rsid w:val="00651016"/>
    <w:rsid w:val="006860ED"/>
    <w:rsid w:val="00742884"/>
    <w:rsid w:val="00763B12"/>
    <w:rsid w:val="007A109D"/>
    <w:rsid w:val="007B4A87"/>
    <w:rsid w:val="007C4234"/>
    <w:rsid w:val="007F6848"/>
    <w:rsid w:val="008B055B"/>
    <w:rsid w:val="009C17AE"/>
    <w:rsid w:val="00A12B80"/>
    <w:rsid w:val="00A708CB"/>
    <w:rsid w:val="00B011DE"/>
    <w:rsid w:val="00B368EB"/>
    <w:rsid w:val="00B4749E"/>
    <w:rsid w:val="00B941A4"/>
    <w:rsid w:val="00C0068C"/>
    <w:rsid w:val="00C530E2"/>
    <w:rsid w:val="00C94058"/>
    <w:rsid w:val="00CB534F"/>
    <w:rsid w:val="00DC7EDF"/>
    <w:rsid w:val="00DE33EC"/>
    <w:rsid w:val="00E06F89"/>
    <w:rsid w:val="00E4715F"/>
    <w:rsid w:val="00E50C29"/>
    <w:rsid w:val="00E72B16"/>
    <w:rsid w:val="00F36AFE"/>
    <w:rsid w:val="00F7644D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5B37"/>
  <w15:docId w15:val="{8A7F6A69-10BD-4DDE-98ED-C1C9F9F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53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4853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485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534853"/>
    <w:rPr>
      <w:rFonts w:ascii="Calibri" w:eastAsia="Times New Roman" w:hAnsi="Calibri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853"/>
    <w:pPr>
      <w:spacing w:before="120" w:after="60" w:line="276" w:lineRule="auto"/>
    </w:pPr>
  </w:style>
  <w:style w:type="paragraph" w:customStyle="1" w:styleId="1lnek">
    <w:name w:val="1. Článek"/>
    <w:basedOn w:val="Normln"/>
    <w:link w:val="1lnekChar"/>
    <w:qFormat/>
    <w:rsid w:val="00534853"/>
    <w:pPr>
      <w:numPr>
        <w:numId w:val="1"/>
      </w:numPr>
      <w:spacing w:before="360" w:after="120"/>
      <w:ind w:left="924" w:hanging="357"/>
    </w:pPr>
    <w:rPr>
      <w:rFonts w:cs="Calibri"/>
      <w:b/>
      <w:caps/>
      <w:sz w:val="24"/>
      <w:szCs w:val="24"/>
    </w:rPr>
  </w:style>
  <w:style w:type="paragraph" w:customStyle="1" w:styleId="11lnek">
    <w:name w:val="1.1. Článek"/>
    <w:basedOn w:val="1lnek"/>
    <w:link w:val="11lnekChar"/>
    <w:qFormat/>
    <w:rsid w:val="00534853"/>
    <w:pPr>
      <w:numPr>
        <w:ilvl w:val="1"/>
      </w:numPr>
      <w:spacing w:before="120" w:after="60" w:line="276" w:lineRule="auto"/>
    </w:pPr>
    <w:rPr>
      <w:b w:val="0"/>
      <w:caps w:val="0"/>
      <w:sz w:val="22"/>
      <w:szCs w:val="22"/>
    </w:rPr>
  </w:style>
  <w:style w:type="character" w:customStyle="1" w:styleId="1lnekChar">
    <w:name w:val="1. Článek Char"/>
    <w:basedOn w:val="Standardnpsmoodstavce"/>
    <w:link w:val="1lnek"/>
    <w:rsid w:val="00534853"/>
    <w:rPr>
      <w:rFonts w:ascii="Calibri" w:eastAsia="Times New Roman" w:hAnsi="Calibri" w:cs="Calibri"/>
      <w:b/>
      <w:caps/>
      <w:sz w:val="24"/>
      <w:szCs w:val="24"/>
      <w:lang w:eastAsia="cs-CZ"/>
    </w:rPr>
  </w:style>
  <w:style w:type="paragraph" w:customStyle="1" w:styleId="111lnek">
    <w:name w:val="1.1.1. Článek"/>
    <w:basedOn w:val="11lnek"/>
    <w:link w:val="111lnekChar"/>
    <w:qFormat/>
    <w:rsid w:val="00534853"/>
    <w:pPr>
      <w:numPr>
        <w:ilvl w:val="2"/>
      </w:numPr>
      <w:spacing w:before="60"/>
      <w:contextualSpacing/>
    </w:pPr>
  </w:style>
  <w:style w:type="character" w:customStyle="1" w:styleId="11lnekChar">
    <w:name w:val="1.1. Článek Char"/>
    <w:basedOn w:val="1lnekChar"/>
    <w:link w:val="11lnek"/>
    <w:rsid w:val="00534853"/>
    <w:rPr>
      <w:rFonts w:ascii="Calibri" w:eastAsia="Times New Roman" w:hAnsi="Calibri" w:cs="Calibri"/>
      <w:b/>
      <w:caps/>
      <w:sz w:val="24"/>
      <w:szCs w:val="24"/>
      <w:lang w:eastAsia="cs-CZ"/>
    </w:rPr>
  </w:style>
  <w:style w:type="paragraph" w:customStyle="1" w:styleId="1111lnek">
    <w:name w:val="1.1.1.1. Článek"/>
    <w:basedOn w:val="111lnek"/>
    <w:qFormat/>
    <w:rsid w:val="00534853"/>
    <w:pPr>
      <w:numPr>
        <w:ilvl w:val="3"/>
      </w:numPr>
      <w:ind w:left="1843"/>
    </w:pPr>
  </w:style>
  <w:style w:type="character" w:customStyle="1" w:styleId="111lnekChar">
    <w:name w:val="1.1.1. Článek Char"/>
    <w:basedOn w:val="11lnekChar"/>
    <w:link w:val="111lnek"/>
    <w:rsid w:val="00534853"/>
    <w:rPr>
      <w:rFonts w:ascii="Calibri" w:eastAsia="Times New Roman" w:hAnsi="Calibri" w:cs="Calibri"/>
      <w:b/>
      <w:caps/>
      <w:sz w:val="24"/>
      <w:szCs w:val="24"/>
      <w:lang w:eastAsia="cs-CZ"/>
    </w:rPr>
  </w:style>
  <w:style w:type="paragraph" w:customStyle="1" w:styleId="Odrky">
    <w:name w:val="Odrážky"/>
    <w:basedOn w:val="11lnek"/>
    <w:link w:val="OdrkyChar"/>
    <w:qFormat/>
    <w:rsid w:val="00534853"/>
    <w:pPr>
      <w:numPr>
        <w:ilvl w:val="0"/>
        <w:numId w:val="2"/>
      </w:numPr>
      <w:spacing w:before="60"/>
      <w:ind w:left="1066" w:hanging="357"/>
      <w:contextualSpacing/>
      <w:jc w:val="left"/>
    </w:pPr>
  </w:style>
  <w:style w:type="character" w:customStyle="1" w:styleId="OdrkyChar">
    <w:name w:val="Odrážky Char"/>
    <w:basedOn w:val="11lnekChar"/>
    <w:link w:val="Odrky"/>
    <w:rsid w:val="00534853"/>
    <w:rPr>
      <w:rFonts w:ascii="Calibri" w:eastAsia="Times New Roman" w:hAnsi="Calibri" w:cs="Calibri"/>
      <w:b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48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853"/>
    <w:rPr>
      <w:rFonts w:ascii="Calibri" w:eastAsia="Times New Roman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4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853"/>
    <w:rPr>
      <w:rFonts w:ascii="Calibri" w:eastAsia="Times New Roman" w:hAnsi="Calibri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8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85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2264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Kateřina Boková</cp:lastModifiedBy>
  <cp:revision>6</cp:revision>
  <cp:lastPrinted>2019-02-21T06:10:00Z</cp:lastPrinted>
  <dcterms:created xsi:type="dcterms:W3CDTF">2019-01-30T14:28:00Z</dcterms:created>
  <dcterms:modified xsi:type="dcterms:W3CDTF">2019-09-16T11:19:00Z</dcterms:modified>
</cp:coreProperties>
</file>