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B" w:rsidRDefault="002D339B">
      <w:pPr>
        <w:tabs>
          <w:tab w:val="left" w:pos="2025"/>
        </w:tabs>
        <w:rPr>
          <w:rFonts w:ascii="Arial" w:hAnsi="Arial" w:cs="Arial"/>
        </w:rPr>
      </w:pPr>
    </w:p>
    <w:p w:rsidR="002D339B" w:rsidRDefault="002D339B">
      <w:pPr>
        <w:rPr>
          <w:rFonts w:ascii="Arial" w:hAnsi="Arial" w:cs="Arial"/>
        </w:rPr>
      </w:pPr>
    </w:p>
    <w:p w:rsidR="002D339B" w:rsidRDefault="002D339B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2D339B">
        <w:trPr>
          <w:trHeight w:val="167"/>
        </w:trPr>
        <w:tc>
          <w:tcPr>
            <w:tcW w:w="2905" w:type="dxa"/>
            <w:hideMark/>
          </w:tcPr>
          <w:p w:rsidR="002D339B" w:rsidRDefault="001E472B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2D339B" w:rsidRDefault="001E472B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2D339B" w:rsidRDefault="001E472B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2D339B" w:rsidRDefault="001E472B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2D339B">
        <w:trPr>
          <w:trHeight w:val="157"/>
        </w:trPr>
        <w:tc>
          <w:tcPr>
            <w:tcW w:w="2905" w:type="dxa"/>
            <w:hideMark/>
          </w:tcPr>
          <w:p w:rsidR="002D339B" w:rsidRDefault="001E472B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2D339B" w:rsidRDefault="001E472B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2D339B" w:rsidRDefault="001E472B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>
              <w:rPr>
                <w:rFonts w:ascii="Arial" w:hAnsi="Arial" w:cs="Arial"/>
                <w:b w:val="0"/>
              </w:rPr>
              <w:t>5808/SFDI/340193/11562/2019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2D339B" w:rsidRDefault="001E472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277/2019</w:t>
            </w:r>
          </w:p>
        </w:tc>
        <w:tc>
          <w:tcPr>
            <w:tcW w:w="2268" w:type="dxa"/>
            <w:hideMark/>
          </w:tcPr>
          <w:p w:rsidR="002D339B" w:rsidRDefault="001E472B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>
              <w:rPr>
                <w:rFonts w:ascii="Arial" w:hAnsi="Arial" w:cs="Arial"/>
                <w:b w:val="0"/>
              </w:rPr>
              <w:t>Jan Moravec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2D339B" w:rsidRDefault="001E472B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770 184 520</w:t>
            </w:r>
          </w:p>
          <w:p w:rsidR="002D339B" w:rsidRDefault="001E472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end"/>
            </w:r>
          </w:p>
        </w:tc>
        <w:tc>
          <w:tcPr>
            <w:tcW w:w="1275" w:type="dxa"/>
            <w:hideMark/>
          </w:tcPr>
          <w:p w:rsidR="002D339B" w:rsidRDefault="001E472B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>
              <w:rPr>
                <w:rFonts w:ascii="Arial" w:hAnsi="Arial" w:cs="Arial"/>
                <w:b w:val="0"/>
              </w:rPr>
              <w:t>05.09.2019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2D339B" w:rsidRDefault="002D339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D339B" w:rsidRDefault="001E47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fldChar w:fldCharType="begin"/>
      </w:r>
      <w:r>
        <w:instrText xml:space="preserve"> COMMENTS  DAT</w:instrText>
      </w:r>
      <w:r>
        <w:instrText xml:space="preserve">A.VEC  \* MERGEFORMAT </w:instrText>
      </w:r>
      <w:r>
        <w:fldChar w:fldCharType="separate"/>
      </w:r>
      <w:r>
        <w:rPr>
          <w:rFonts w:ascii="Arial" w:hAnsi="Arial" w:cs="Arial"/>
          <w:b/>
          <w:sz w:val="22"/>
          <w:szCs w:val="22"/>
          <w:u w:val="single"/>
        </w:rPr>
        <w:t>Objednávka výměny AGR ventilu, DPF filtru a 4ks tlumičů vozidla RZ: 2AZ 1153</w:t>
      </w:r>
      <w:r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2D339B" w:rsidRDefault="002D339B">
      <w:pPr>
        <w:rPr>
          <w:rFonts w:ascii="Arial" w:hAnsi="Arial" w:cs="Arial"/>
          <w:sz w:val="22"/>
          <w:szCs w:val="22"/>
        </w:rPr>
      </w:pPr>
    </w:p>
    <w:p w:rsidR="002D339B" w:rsidRDefault="001E4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</w:t>
      </w:r>
      <w:r>
        <w:rPr>
          <w:rFonts w:ascii="Arial" w:hAnsi="Arial" w:cs="Arial"/>
          <w:sz w:val="22"/>
          <w:szCs w:val="22"/>
        </w:rPr>
        <w:t xml:space="preserve">rovedení výměny AGR ventilu, DPF filtru a 4ks </w:t>
      </w:r>
      <w:proofErr w:type="spellStart"/>
      <w:r>
        <w:rPr>
          <w:rFonts w:ascii="Arial" w:hAnsi="Arial" w:cs="Arial"/>
          <w:sz w:val="22"/>
          <w:szCs w:val="22"/>
        </w:rPr>
        <w:t>plynokapalinových</w:t>
      </w:r>
      <w:proofErr w:type="spellEnd"/>
      <w:r>
        <w:rPr>
          <w:rFonts w:ascii="Arial" w:hAnsi="Arial" w:cs="Arial"/>
          <w:sz w:val="22"/>
          <w:szCs w:val="22"/>
        </w:rPr>
        <w:t xml:space="preserve"> tlumičů dle cenové nabídky KO19 125.</w:t>
      </w:r>
    </w:p>
    <w:p w:rsidR="002D339B" w:rsidRDefault="002D339B">
      <w:pPr>
        <w:rPr>
          <w:rFonts w:ascii="Arial" w:hAnsi="Arial" w:cs="Arial"/>
          <w:sz w:val="22"/>
          <w:szCs w:val="22"/>
        </w:rPr>
      </w:pPr>
    </w:p>
    <w:p w:rsidR="002D339B" w:rsidRDefault="001E4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74 000,- Kč bez DPH</w:t>
      </w:r>
    </w:p>
    <w:p w:rsidR="002D339B" w:rsidRDefault="002D339B">
      <w:pPr>
        <w:rPr>
          <w:rFonts w:ascii="Arial" w:hAnsi="Arial" w:cs="Arial"/>
          <w:sz w:val="22"/>
          <w:szCs w:val="22"/>
        </w:rPr>
      </w:pPr>
    </w:p>
    <w:p w:rsidR="002D339B" w:rsidRDefault="001E472B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Vás žádám o potvrzení přijetí a akceptaci této objednávky. Po akceptaci </w:t>
      </w:r>
      <w:r>
        <w:rPr>
          <w:rFonts w:ascii="Arial" w:hAnsi="Arial" w:cs="Arial"/>
          <w:sz w:val="22"/>
          <w:szCs w:val="22"/>
        </w:rPr>
        <w:t>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2D339B" w:rsidRDefault="002D339B">
      <w:pPr>
        <w:rPr>
          <w:rFonts w:ascii="Arial" w:hAnsi="Arial" w:cs="Arial"/>
          <w:sz w:val="22"/>
          <w:szCs w:val="22"/>
        </w:rPr>
      </w:pPr>
    </w:p>
    <w:p w:rsidR="002D339B" w:rsidRDefault="001E472B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Dodavatel je povinen na fakturu </w:t>
      </w:r>
      <w:r>
        <w:rPr>
          <w:rFonts w:ascii="Arial" w:hAnsi="Arial" w:cs="Arial"/>
          <w:sz w:val="22"/>
          <w:szCs w:val="22"/>
        </w:rPr>
        <w:t>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2D339B" w:rsidRDefault="002D339B">
      <w:pPr>
        <w:rPr>
          <w:rFonts w:ascii="Arial" w:hAnsi="Arial" w:cs="Arial"/>
        </w:rPr>
      </w:pPr>
    </w:p>
    <w:p w:rsidR="002D339B" w:rsidRDefault="002D339B">
      <w:pPr>
        <w:ind w:left="360"/>
        <w:rPr>
          <w:rFonts w:ascii="Arial" w:hAnsi="Arial" w:cs="Arial"/>
          <w:iCs/>
          <w:szCs w:val="24"/>
        </w:rPr>
      </w:pPr>
    </w:p>
    <w:p w:rsidR="002D339B" w:rsidRDefault="001E472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</w:t>
      </w:r>
      <w:proofErr w:type="gramStart"/>
      <w:r>
        <w:rPr>
          <w:rFonts w:ascii="Arial" w:hAnsi="Arial" w:cs="Arial"/>
          <w:szCs w:val="24"/>
        </w:rPr>
        <w:t xml:space="preserve">pozdravem                                              </w:t>
      </w:r>
      <w:r>
        <w:rPr>
          <w:rFonts w:ascii="Arial" w:hAnsi="Arial" w:cs="Arial"/>
          <w:szCs w:val="24"/>
        </w:rPr>
        <w:t xml:space="preserve">                                …</w:t>
      </w:r>
      <w:proofErr w:type="gramEnd"/>
      <w:r>
        <w:rPr>
          <w:rFonts w:ascii="Arial" w:hAnsi="Arial" w:cs="Arial"/>
          <w:szCs w:val="24"/>
        </w:rPr>
        <w:t>………………………</w:t>
      </w:r>
    </w:p>
    <w:p w:rsidR="002D339B" w:rsidRDefault="001E472B">
      <w:pPr>
        <w:pStyle w:val="MDSR"/>
        <w:tabs>
          <w:tab w:val="left" w:pos="720"/>
          <w:tab w:val="left" w:pos="1440"/>
          <w:tab w:val="left" w:pos="2160"/>
          <w:tab w:val="left" w:pos="2880"/>
          <w:tab w:val="left" w:pos="6825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  Ing. Hořelica Zbyněk</w:t>
      </w:r>
    </w:p>
    <w:p w:rsidR="002D339B" w:rsidRDefault="001E472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Ředitel SFDI</w:t>
      </w:r>
    </w:p>
    <w:p w:rsidR="002D339B" w:rsidRDefault="002D339B">
      <w:pPr>
        <w:pStyle w:val="MDSR"/>
        <w:ind w:firstLine="0"/>
        <w:rPr>
          <w:rFonts w:ascii="Arial" w:hAnsi="Arial" w:cs="Arial"/>
          <w:szCs w:val="24"/>
        </w:rPr>
      </w:pPr>
    </w:p>
    <w:p w:rsidR="002D339B" w:rsidRDefault="001E472B"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Dodavatel:</w:t>
      </w:r>
    </w:p>
    <w:p w:rsidR="002D339B" w:rsidRDefault="001E472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</w:t>
      </w:r>
      <w:r>
        <w:rPr>
          <w:rFonts w:ascii="Arial" w:hAnsi="Arial" w:cs="Arial"/>
          <w:color w:val="000000" w:themeColor="text1"/>
          <w:sz w:val="22"/>
          <w:szCs w:val="22"/>
        </w:rPr>
        <w:t>todružstvo Podbabská</w:t>
      </w:r>
    </w:p>
    <w:p w:rsidR="002D339B" w:rsidRDefault="001E472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Paťankou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217/1, 160 41 Praha 6</w:t>
      </w:r>
    </w:p>
    <w:p w:rsidR="002D339B" w:rsidRDefault="001E472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48030325</w:t>
      </w:r>
    </w:p>
    <w:p w:rsidR="002D339B" w:rsidRDefault="001E472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 w:rsidR="002D339B" w:rsidRDefault="002D339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D339B" w:rsidRDefault="001E472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Rozpočtová položka: 5171 02 Opravy a udržování aut</w:t>
      </w:r>
    </w:p>
    <w:p w:rsidR="002D339B" w:rsidRDefault="002D339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D339B" w:rsidRDefault="001E472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2D339B" w:rsidRDefault="001E472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46 opravy a údržba motorových vozidel a příslušenství k nim ( 50112000-3 Opravy a údržba </w:t>
      </w:r>
      <w:proofErr w:type="gramStart"/>
      <w:r>
        <w:rPr>
          <w:rFonts w:ascii="Arial" w:hAnsi="Arial" w:cs="Arial"/>
          <w:sz w:val="20"/>
          <w:szCs w:val="22"/>
        </w:rPr>
        <w:t>automobilů )</w:t>
      </w:r>
      <w:proofErr w:type="gramEnd"/>
    </w:p>
    <w:p w:rsidR="002D339B" w:rsidRDefault="002D339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D1278" w:rsidRDefault="00ED127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D1278" w:rsidRDefault="00ED1278">
      <w:pPr>
        <w:pStyle w:val="MDSR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339B" w:rsidRDefault="001E472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1E47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277/2019 a akceptuji tak veškerá její ustanovení.</w:t>
      </w: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1E47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1E47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D339B" w:rsidRDefault="002D33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D339B" w:rsidRDefault="001E47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D339B" w:rsidRDefault="002D339B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2D3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2B" w:rsidRDefault="001E472B">
      <w:r>
        <w:separator/>
      </w:r>
    </w:p>
  </w:endnote>
  <w:endnote w:type="continuationSeparator" w:id="0">
    <w:p w:rsidR="001E472B" w:rsidRDefault="001E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2D33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1E472B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ED1278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2D339B" w:rsidRDefault="001E472B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339B" w:rsidRDefault="002D339B">
    <w:pPr>
      <w:pStyle w:val="Zpat"/>
      <w:jc w:val="center"/>
      <w:rPr>
        <w:rStyle w:val="slostrnky"/>
        <w:rFonts w:cs="Tahoma"/>
        <w:sz w:val="16"/>
        <w:szCs w:val="20"/>
      </w:rPr>
    </w:pPr>
  </w:p>
  <w:p w:rsidR="002D339B" w:rsidRDefault="002D339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2D339B" w:rsidRDefault="001E472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2D339B" w:rsidRDefault="001E472B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2D339B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2D339B" w:rsidRDefault="001E472B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339B" w:rsidRDefault="002D339B">
    <w:pPr>
      <w:pStyle w:val="Zpat"/>
      <w:jc w:val="center"/>
      <w:rPr>
        <w:rStyle w:val="slostrnky"/>
        <w:rFonts w:cs="Tahoma"/>
        <w:sz w:val="16"/>
        <w:szCs w:val="20"/>
      </w:rPr>
    </w:pPr>
  </w:p>
  <w:p w:rsidR="002D339B" w:rsidRDefault="002D339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2D339B" w:rsidRDefault="001E472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2D339B" w:rsidRDefault="001E472B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2D339B" w:rsidRDefault="001E472B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2D339B" w:rsidRDefault="002D339B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2B" w:rsidRDefault="001E472B">
      <w:r>
        <w:separator/>
      </w:r>
    </w:p>
  </w:footnote>
  <w:footnote w:type="continuationSeparator" w:id="0">
    <w:p w:rsidR="001E472B" w:rsidRDefault="001E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2D33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2D33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9B" w:rsidRDefault="001E472B"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39B" w:rsidRDefault="002D339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9B"/>
    <w:rsid w:val="001E472B"/>
    <w:rsid w:val="002D339B"/>
    <w:rsid w:val="00E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2019-09-17T09:39:00Z</dcterms:created>
  <dcterms:modified xsi:type="dcterms:W3CDTF">2019-09-17T09:39:00Z</dcterms:modified>
</cp:coreProperties>
</file>