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9A" w:rsidRPr="00611B9A" w:rsidRDefault="00611B9A" w:rsidP="00611B9A">
      <w:pPr>
        <w:spacing w:after="150" w:line="240" w:lineRule="auto"/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</w:pPr>
      <w:bookmarkStart w:id="0" w:name="_GoBack"/>
      <w:bookmarkEnd w:id="0"/>
      <w:r w:rsidRPr="00611B9A">
        <w:rPr>
          <w:rFonts w:ascii="Segoe UI WPC" w:eastAsia="Times New Roman" w:hAnsi="Segoe UI WPC" w:cs="Times New Roman"/>
          <w:color w:val="666666"/>
          <w:sz w:val="17"/>
          <w:szCs w:val="17"/>
          <w:lang w:eastAsia="cs-CZ"/>
        </w:rPr>
        <w:t xml:space="preserve"> 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11B9A" w:rsidRPr="00611B9A" w:rsidTr="00611B9A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611B9A" w:rsidRPr="00611B9A" w:rsidRDefault="00611B9A" w:rsidP="00611B9A">
            <w:pPr>
              <w:spacing w:after="0" w:line="240" w:lineRule="auto"/>
              <w:rPr>
                <w:rFonts w:ascii="Segoe UI WPC" w:eastAsia="Times New Roman" w:hAnsi="Segoe UI WPC" w:cs="Times New Roman"/>
                <w:sz w:val="24"/>
                <w:szCs w:val="24"/>
                <w:lang w:eastAsia="cs-CZ"/>
              </w:rPr>
            </w:pPr>
          </w:p>
        </w:tc>
      </w:tr>
    </w:tbl>
    <w:p w:rsidR="00611B9A" w:rsidRPr="00611B9A" w:rsidRDefault="00611B9A" w:rsidP="00611B9A">
      <w:pPr>
        <w:spacing w:after="0" w:line="240" w:lineRule="auto"/>
        <w:textAlignment w:val="top"/>
        <w:rPr>
          <w:rFonts w:ascii="Segoe UI WPC" w:eastAsia="Times New Roman" w:hAnsi="Segoe UI WPC" w:cs="Times New Roman"/>
          <w:color w:val="282828"/>
          <w:sz w:val="23"/>
          <w:szCs w:val="23"/>
          <w:lang w:eastAsia="cs-CZ"/>
        </w:rPr>
      </w:pP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                                  O B J E D N Á V K A                    Strana  1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 Objednávka dle zákona č. 134/2016 Sb. o zadávání veřejných zakázek, v platném znění.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Objednatel:                                       Dodavatel:       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Thomayerova nemocnice                             </w:t>
      </w:r>
      <w:proofErr w:type="spell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RADIOMETER,s.r.o</w:t>
      </w:r>
      <w:proofErr w:type="spell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.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Vídeňská 800                                      Křenova 3        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140 59 Praha 4 - Krč                              162 00 Praha 6   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IČO: 00064190                                     IČO: 28450817    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DIČ: CZ00064190                                   DIČ: CZ28450817  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Tel.:                                             Tel.: 220 400 300/301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Fax.:                                             Fax.: 220 400 302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Mail:lekarna.diagnostika@ftn.cz                   Mail.: office@radiometer.cz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                                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Bankovní spojení:                                                  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                                       </w:t>
      </w:r>
      <w:proofErr w:type="spellStart"/>
      <w:proofErr w:type="gram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Zák.číslo</w:t>
      </w:r>
      <w:proofErr w:type="spellEnd"/>
      <w:proofErr w:type="gram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:           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Číslo účtu: 20001-36831041/0710                   Datum </w:t>
      </w:r>
      <w:proofErr w:type="spell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obj</w:t>
      </w:r>
      <w:proofErr w:type="spell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: </w:t>
      </w:r>
      <w:proofErr w:type="gram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21.08.2019</w:t>
      </w:r>
      <w:proofErr w:type="gram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 Objednávka číslo: 137396                          Určeno pro: </w:t>
      </w:r>
      <w:proofErr w:type="spell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biochemie  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_________________________________________________________________________________________________________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 Kód ZP Název                                                   Počet MJ    ^^   Cena/J  Cena </w:t>
      </w:r>
      <w:proofErr w:type="spell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celk</w:t>
      </w:r>
      <w:proofErr w:type="spell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Popis                                                 </w:t>
      </w:r>
      <w:proofErr w:type="spellStart"/>
      <w:proofErr w:type="gram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Kat</w:t>
      </w:r>
      <w:proofErr w:type="gram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proofErr w:type="gram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číslo</w:t>
      </w:r>
      <w:proofErr w:type="spellEnd"/>
      <w:proofErr w:type="gram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D7066 GLU  MEMBRANE BOX                                     2       ^^10 321,00   20 641,99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RADIOMETER                                            942-065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D7077 LAC  MEMBRANE BOX                                     1       ^^10 321,00   10 321,00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RADIOMETER                                            942-066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D711 REF MEMBRANE BOX                                       2       ^^ 4 148,97    8 297,94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RADIOMETER                                            942-058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D744 CL  MEMBRANE BOX                                       2       ^^25 717,64   51 435,29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RADIOMETER                                            942-061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D788 PCO2 MEMBRANE BOX                                      1       ^^18 104,69   18 104,69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RADIOMETER                                            942-063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     D799 PO2 MEMBRANE BOX                                       1       ^^18 104,69   18 104,69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RADIOMETER                                            942-064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E744 Cl </w:t>
      </w:r>
      <w:proofErr w:type="spell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electrode</w:t>
      </w:r>
      <w:proofErr w:type="spell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</w:t>
      </w:r>
      <w:proofErr w:type="spell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for</w:t>
      </w:r>
      <w:proofErr w:type="spell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ABL                                   1       ^^     0,00        0,00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              RADIOMETER                                            945-617                       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Bez fakturace, doplnění skladu.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Celkem s daní:                                                                                126 905,59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Celkem bez daně:                                                                              104 880,65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prosíme o potvrzení objednávky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~   </w:t>
      </w:r>
      <w:proofErr w:type="spellStart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odd</w:t>
      </w:r>
      <w:proofErr w:type="spellEnd"/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 xml:space="preserve"> biochemie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~   dodání lékárna TN pavilon H, OHVP přízemí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- - - - - - - - - - - - - - - - - - - - - - - - - - - - - - - - - - - - - - - - - - - - - - - - - - - - -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 xml:space="preserve">Obchodní a platební podmínky Thomayerovy nemocnice jsou zveřejněny na webu </w:t>
      </w:r>
      <w:hyperlink r:id="rId4" w:tgtFrame="_blank" w:history="1">
        <w:r w:rsidRPr="00611B9A">
          <w:rPr>
            <w:rFonts w:ascii="Segoe UI WPC" w:eastAsia="Times New Roman" w:hAnsi="Segoe UI WPC" w:cs="Times New Roman"/>
            <w:color w:val="0000FF"/>
            <w:sz w:val="20"/>
            <w:szCs w:val="20"/>
            <w:u w:val="single"/>
            <w:lang w:eastAsia="cs-CZ"/>
          </w:rPr>
          <w:t>www.ftn.cz</w:t>
        </w:r>
      </w:hyperlink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t>.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Na faktuře uvádějte vždy č. naší objednávky (je-li uvedeno).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lastRenderedPageBreak/>
        <w:t>- - - - - - - - - - - - - - - - - - - - - - - - - - - - - - - - - - - - - - - - - - - - - - - - - - - - -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Telefon: 261 083 168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         ((INT137571))</w:t>
      </w:r>
      <w:r w:rsidRPr="00611B9A">
        <w:rPr>
          <w:rFonts w:ascii="Segoe UI WPC" w:eastAsia="Times New Roman" w:hAnsi="Segoe UI WPC" w:cs="Times New Roman"/>
          <w:color w:val="282828"/>
          <w:sz w:val="20"/>
          <w:szCs w:val="20"/>
          <w:lang w:eastAsia="cs-CZ"/>
        </w:rPr>
        <w:br/>
        <w:t> </w:t>
      </w:r>
    </w:p>
    <w:p w:rsidR="00F5050A" w:rsidRDefault="00F5050A"/>
    <w:sectPr w:rsidR="00F5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9A"/>
    <w:rsid w:val="00611B9A"/>
    <w:rsid w:val="0090222A"/>
    <w:rsid w:val="00F5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DFE65-37CF-453A-8E1F-84CD50FD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4548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06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38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53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55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77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47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76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417025">
                                                                                      <w:marLeft w:val="75"/>
                                                                                      <w:marRight w:val="4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72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2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98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193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539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651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995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63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15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151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985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004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590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2601982">
                                                                                                                  <w:marLeft w:val="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103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457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14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006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884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5168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240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80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121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123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39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8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5690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t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Lhotská Petra</dc:creator>
  <cp:lastModifiedBy>Mruzková Jitka, DiS.</cp:lastModifiedBy>
  <cp:revision>2</cp:revision>
  <dcterms:created xsi:type="dcterms:W3CDTF">2019-09-17T08:58:00Z</dcterms:created>
  <dcterms:modified xsi:type="dcterms:W3CDTF">2019-09-17T08:58:00Z</dcterms:modified>
</cp:coreProperties>
</file>