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7B9" w:rsidRDefault="00A627B9"/>
    <w:p w:rsidR="00A627B9" w:rsidRDefault="00A627B9"/>
    <w:p w:rsidR="00A627B9" w:rsidRPr="00D07967" w:rsidRDefault="00A627B9" w:rsidP="00A627B9">
      <w:pPr>
        <w:rPr>
          <w:rFonts w:ascii="Century Gothic" w:hAnsi="Century Gothic" w:cs="Century Gothic"/>
          <w:sz w:val="16"/>
          <w:szCs w:val="16"/>
        </w:rPr>
      </w:pPr>
    </w:p>
    <w:tbl>
      <w:tblPr>
        <w:tblpPr w:leftFromText="141" w:rightFromText="141" w:vertAnchor="text" w:horzAnchor="page" w:tblpX="6830" w:tblpY="106"/>
        <w:tblW w:w="0" w:type="auto"/>
        <w:tblCellMar>
          <w:left w:w="70" w:type="dxa"/>
          <w:right w:w="70" w:type="dxa"/>
        </w:tblCellMar>
        <w:tblLook w:val="0000" w:firstRow="0" w:lastRow="0" w:firstColumn="0" w:lastColumn="0" w:noHBand="0" w:noVBand="0"/>
      </w:tblPr>
      <w:tblGrid>
        <w:gridCol w:w="4400"/>
      </w:tblGrid>
      <w:tr w:rsidR="00A627B9" w:rsidTr="00D847A8">
        <w:trPr>
          <w:trHeight w:val="1616"/>
        </w:trPr>
        <w:tc>
          <w:tcPr>
            <w:tcW w:w="4400" w:type="dxa"/>
          </w:tcPr>
          <w:p w:rsidR="00A627B9" w:rsidRDefault="00953692" w:rsidP="00A627B9">
            <w:r>
              <w:t>ENBRA, a.s.</w:t>
            </w:r>
          </w:p>
          <w:p w:rsidR="00953692" w:rsidRDefault="00953692" w:rsidP="00A627B9">
            <w:r>
              <w:t>Durďákova 5</w:t>
            </w:r>
          </w:p>
          <w:p w:rsidR="00953692" w:rsidRDefault="00953692" w:rsidP="00A627B9">
            <w:proofErr w:type="gramStart"/>
            <w:r>
              <w:t>613 00  BRNO</w:t>
            </w:r>
            <w:proofErr w:type="gramEnd"/>
          </w:p>
          <w:p w:rsidR="00953692" w:rsidRDefault="00953692" w:rsidP="00A627B9"/>
          <w:p w:rsidR="00953692" w:rsidRDefault="00953692" w:rsidP="00A627B9">
            <w:r>
              <w:t>organizační složka:</w:t>
            </w:r>
            <w:r>
              <w:br/>
              <w:t>ENBRA, a.</w:t>
            </w:r>
            <w:proofErr w:type="gramStart"/>
            <w:r>
              <w:t>s.- provozovna</w:t>
            </w:r>
            <w:proofErr w:type="gramEnd"/>
            <w:r>
              <w:t xml:space="preserve"> Ostrava</w:t>
            </w:r>
          </w:p>
          <w:p w:rsidR="00953692" w:rsidRDefault="00953692" w:rsidP="00A627B9">
            <w:r>
              <w:t>28. října 341/184</w:t>
            </w:r>
          </w:p>
          <w:p w:rsidR="00953692" w:rsidRDefault="00953692" w:rsidP="00A627B9">
            <w:proofErr w:type="gramStart"/>
            <w:r>
              <w:t>709 00  OSTRAVA-MARIÁNSKÉ</w:t>
            </w:r>
            <w:proofErr w:type="gramEnd"/>
            <w:r>
              <w:t xml:space="preserve"> HORY</w:t>
            </w:r>
          </w:p>
          <w:p w:rsidR="00A627B9" w:rsidRDefault="00A627B9" w:rsidP="00A627B9"/>
        </w:tc>
      </w:tr>
    </w:tbl>
    <w:p w:rsidR="00944CF5" w:rsidRDefault="00944CF5" w:rsidP="00A627B9">
      <w:pPr>
        <w:rPr>
          <w:rFonts w:ascii="Century Gothic" w:hAnsi="Century Gothic" w:cs="Century Gothic"/>
          <w:sz w:val="16"/>
          <w:szCs w:val="16"/>
        </w:rPr>
      </w:pPr>
    </w:p>
    <w:p w:rsidR="00944CF5" w:rsidRDefault="00944CF5" w:rsidP="00944CF5">
      <w:pPr>
        <w:tabs>
          <w:tab w:val="left" w:pos="0"/>
          <w:tab w:val="left" w:pos="3060"/>
          <w:tab w:val="left" w:pos="5220"/>
        </w:tabs>
        <w:rPr>
          <w:rFonts w:ascii="Century Gothic" w:hAnsi="Century Gothic" w:cs="Century Gothic"/>
          <w:sz w:val="22"/>
          <w:szCs w:val="22"/>
        </w:rPr>
      </w:pPr>
      <w:r>
        <w:rPr>
          <w:rFonts w:ascii="Century Gothic" w:hAnsi="Century Gothic" w:cs="Century Gothic"/>
          <w:sz w:val="22"/>
          <w:szCs w:val="22"/>
        </w:rPr>
        <w:t xml:space="preserve">NAŠE ZN: </w:t>
      </w:r>
      <w:bookmarkStart w:id="0" w:name="Text3"/>
      <w:r w:rsidR="00507CA0">
        <w:rPr>
          <w:rFonts w:ascii="Century Gothic" w:hAnsi="Century Gothic" w:cs="Century Gothic"/>
          <w:sz w:val="22"/>
          <w:szCs w:val="22"/>
        </w:rPr>
        <w:fldChar w:fldCharType="begin" w:fldLock="1">
          <w:ffData>
            <w:name w:val="Text1"/>
            <w:enabled/>
            <w:calcOnExit w:val="0"/>
            <w:statusText w:type="text" w:val="MSWField: cj"/>
            <w:textInput>
              <w:default w:val="0613/2019/MH/O"/>
            </w:textInput>
          </w:ffData>
        </w:fldChar>
      </w:r>
      <w:r w:rsidR="00507CA0">
        <w:rPr>
          <w:rFonts w:ascii="Century Gothic" w:hAnsi="Century Gothic" w:cs="Century Gothic"/>
          <w:sz w:val="22"/>
          <w:szCs w:val="22"/>
        </w:rPr>
        <w:instrText xml:space="preserve">FORMTEXT </w:instrText>
      </w:r>
      <w:r w:rsidR="00507CA0">
        <w:rPr>
          <w:rFonts w:ascii="Century Gothic" w:hAnsi="Century Gothic" w:cs="Century Gothic"/>
          <w:sz w:val="22"/>
          <w:szCs w:val="22"/>
        </w:rPr>
      </w:r>
      <w:r w:rsidR="00507CA0">
        <w:rPr>
          <w:rFonts w:ascii="Century Gothic" w:hAnsi="Century Gothic" w:cs="Century Gothic"/>
          <w:sz w:val="22"/>
          <w:szCs w:val="22"/>
        </w:rPr>
        <w:fldChar w:fldCharType="separate"/>
      </w:r>
      <w:r w:rsidR="00507CA0">
        <w:rPr>
          <w:rFonts w:ascii="Century Gothic" w:hAnsi="Century Gothic" w:cs="Century Gothic"/>
          <w:sz w:val="22"/>
          <w:szCs w:val="22"/>
        </w:rPr>
        <w:t>0613/2019/MH/O</w:t>
      </w:r>
      <w:r w:rsidR="00507CA0">
        <w:rPr>
          <w:rFonts w:ascii="Century Gothic" w:hAnsi="Century Gothic" w:cs="Century Gothic"/>
          <w:sz w:val="22"/>
          <w:szCs w:val="22"/>
        </w:rPr>
        <w:fldChar w:fldCharType="end"/>
      </w:r>
      <w:bookmarkEnd w:id="0"/>
      <w:r>
        <w:rPr>
          <w:rFonts w:ascii="Century Gothic" w:hAnsi="Century Gothic" w:cs="Century Gothic"/>
          <w:sz w:val="22"/>
          <w:szCs w:val="22"/>
        </w:rPr>
        <w:t xml:space="preserve">  </w:t>
      </w:r>
    </w:p>
    <w:p w:rsidR="00A627B9" w:rsidRDefault="00A627B9" w:rsidP="00A627B9">
      <w:pPr>
        <w:tabs>
          <w:tab w:val="left" w:pos="0"/>
          <w:tab w:val="left" w:pos="3060"/>
          <w:tab w:val="left" w:pos="5220"/>
        </w:tabs>
      </w:pPr>
      <w:r>
        <w:rPr>
          <w:rFonts w:ascii="Century Gothic" w:hAnsi="Century Gothic" w:cs="Century Gothic"/>
          <w:sz w:val="22"/>
          <w:szCs w:val="22"/>
        </w:rPr>
        <w:t xml:space="preserve">VYŘIZUJE: </w:t>
      </w:r>
      <w:r w:rsidR="00953692">
        <w:rPr>
          <w:rFonts w:ascii="Century Gothic" w:hAnsi="Century Gothic" w:cs="Century Gothic"/>
          <w:sz w:val="22"/>
          <w:szCs w:val="22"/>
        </w:rPr>
        <w:t>Iveta Humeličová</w:t>
      </w:r>
    </w:p>
    <w:p w:rsidR="00EC2E01" w:rsidRDefault="00EC2E01" w:rsidP="00A627B9">
      <w:pPr>
        <w:tabs>
          <w:tab w:val="left" w:pos="0"/>
          <w:tab w:val="left" w:pos="3060"/>
          <w:tab w:val="left" w:pos="5220"/>
        </w:tabs>
        <w:rPr>
          <w:rFonts w:ascii="Century Gothic" w:hAnsi="Century Gothic" w:cs="Century Gothic"/>
          <w:sz w:val="22"/>
          <w:szCs w:val="22"/>
        </w:rPr>
      </w:pPr>
      <w:r>
        <w:rPr>
          <w:rFonts w:ascii="Century Gothic" w:hAnsi="Century Gothic" w:cs="Century Gothic"/>
          <w:sz w:val="22"/>
          <w:szCs w:val="22"/>
        </w:rPr>
        <w:t>POČET PŘÍLOH:</w:t>
      </w:r>
      <w:r w:rsidR="00953692">
        <w:rPr>
          <w:rFonts w:ascii="Century Gothic" w:hAnsi="Century Gothic" w:cs="Century Gothic"/>
          <w:sz w:val="22"/>
          <w:szCs w:val="22"/>
        </w:rPr>
        <w:t>4</w:t>
      </w:r>
    </w:p>
    <w:p w:rsidR="00A627B9" w:rsidRDefault="00A627B9" w:rsidP="00A627B9">
      <w:pPr>
        <w:tabs>
          <w:tab w:val="left" w:pos="0"/>
          <w:tab w:val="left" w:pos="3060"/>
          <w:tab w:val="left" w:pos="5220"/>
        </w:tabs>
      </w:pPr>
      <w:r>
        <w:rPr>
          <w:rFonts w:ascii="Century Gothic" w:hAnsi="Century Gothic" w:cs="Century Gothic"/>
          <w:sz w:val="22"/>
          <w:szCs w:val="22"/>
        </w:rPr>
        <w:t xml:space="preserve">TEL:  </w:t>
      </w:r>
      <w:bookmarkStart w:id="1" w:name="Text6"/>
      <w:r w:rsidR="00507CA0">
        <w:rPr>
          <w:rFonts w:ascii="Century Gothic" w:hAnsi="Century Gothic" w:cs="Century Gothic"/>
          <w:sz w:val="22"/>
          <w:szCs w:val="22"/>
        </w:rPr>
        <w:fldChar w:fldCharType="begin" w:fldLock="1">
          <w:ffData>
            <w:name w:val="Text3"/>
            <w:enabled/>
            <w:calcOnExit w:val="0"/>
            <w:statusText w:type="text" w:val="MSWField: vlastnik_tel"/>
            <w:textInput>
              <w:default w:val="553 035 510"/>
            </w:textInput>
          </w:ffData>
        </w:fldChar>
      </w:r>
      <w:r w:rsidR="00507CA0">
        <w:rPr>
          <w:rFonts w:ascii="Century Gothic" w:hAnsi="Century Gothic" w:cs="Century Gothic"/>
          <w:sz w:val="22"/>
          <w:szCs w:val="22"/>
        </w:rPr>
        <w:instrText xml:space="preserve">FORMTEXT </w:instrText>
      </w:r>
      <w:r w:rsidR="00507CA0">
        <w:rPr>
          <w:rFonts w:ascii="Century Gothic" w:hAnsi="Century Gothic" w:cs="Century Gothic"/>
          <w:sz w:val="22"/>
          <w:szCs w:val="22"/>
        </w:rPr>
      </w:r>
      <w:r w:rsidR="00507CA0">
        <w:rPr>
          <w:rFonts w:ascii="Century Gothic" w:hAnsi="Century Gothic" w:cs="Century Gothic"/>
          <w:sz w:val="22"/>
          <w:szCs w:val="22"/>
        </w:rPr>
        <w:fldChar w:fldCharType="separate"/>
      </w:r>
      <w:r w:rsidR="00507CA0">
        <w:rPr>
          <w:rFonts w:ascii="Century Gothic" w:hAnsi="Century Gothic" w:cs="Century Gothic"/>
          <w:sz w:val="22"/>
          <w:szCs w:val="22"/>
        </w:rPr>
        <w:t>553 035 51</w:t>
      </w:r>
      <w:r w:rsidR="00507CA0">
        <w:rPr>
          <w:rFonts w:ascii="Century Gothic" w:hAnsi="Century Gothic" w:cs="Century Gothic"/>
          <w:sz w:val="22"/>
          <w:szCs w:val="22"/>
        </w:rPr>
        <w:fldChar w:fldCharType="end"/>
      </w:r>
      <w:bookmarkEnd w:id="1"/>
      <w:r w:rsidR="00953692">
        <w:rPr>
          <w:rFonts w:ascii="Century Gothic" w:hAnsi="Century Gothic" w:cs="Century Gothic"/>
          <w:sz w:val="22"/>
          <w:szCs w:val="22"/>
        </w:rPr>
        <w:t>3</w:t>
      </w:r>
      <w:r>
        <w:rPr>
          <w:rFonts w:ascii="Century Gothic" w:hAnsi="Century Gothic" w:cs="Century Gothic"/>
          <w:sz w:val="22"/>
          <w:szCs w:val="22"/>
        </w:rPr>
        <w:t xml:space="preserve">          </w:t>
      </w:r>
    </w:p>
    <w:p w:rsidR="00A627B9" w:rsidRPr="00E87BC5" w:rsidRDefault="00A627B9" w:rsidP="00A627B9">
      <w:pPr>
        <w:rPr>
          <w:lang w:val="de-DE"/>
        </w:rPr>
      </w:pPr>
      <w:r>
        <w:rPr>
          <w:rFonts w:ascii="Century Gothic" w:hAnsi="Century Gothic" w:cs="Century Gothic"/>
          <w:sz w:val="22"/>
          <w:szCs w:val="22"/>
        </w:rPr>
        <w:t xml:space="preserve">E-MAIL: </w:t>
      </w:r>
      <w:bookmarkStart w:id="2" w:name="Text8"/>
      <w:r w:rsidR="00507CA0">
        <w:rPr>
          <w:rFonts w:ascii="Century Gothic" w:hAnsi="Century Gothic" w:cs="Century Gothic"/>
          <w:sz w:val="22"/>
          <w:szCs w:val="22"/>
        </w:rPr>
        <w:fldChar w:fldCharType="begin" w:fldLock="1">
          <w:ffData>
            <w:name w:val="Text4"/>
            <w:enabled/>
            <w:calcOnExit w:val="0"/>
            <w:statusText w:type="text" w:val="MSWField: vlastnik_mail"/>
            <w:textInput>
              <w:default w:val="beierova@tesin.cz"/>
            </w:textInput>
          </w:ffData>
        </w:fldChar>
      </w:r>
      <w:r w:rsidR="00507CA0">
        <w:rPr>
          <w:rFonts w:ascii="Century Gothic" w:hAnsi="Century Gothic" w:cs="Century Gothic"/>
          <w:sz w:val="22"/>
          <w:szCs w:val="22"/>
        </w:rPr>
        <w:instrText xml:space="preserve">FORMTEXT </w:instrText>
      </w:r>
      <w:r w:rsidR="00507CA0">
        <w:rPr>
          <w:rFonts w:ascii="Century Gothic" w:hAnsi="Century Gothic" w:cs="Century Gothic"/>
          <w:sz w:val="22"/>
          <w:szCs w:val="22"/>
        </w:rPr>
      </w:r>
      <w:r w:rsidR="00507CA0">
        <w:rPr>
          <w:rFonts w:ascii="Century Gothic" w:hAnsi="Century Gothic" w:cs="Century Gothic"/>
          <w:sz w:val="22"/>
          <w:szCs w:val="22"/>
        </w:rPr>
        <w:fldChar w:fldCharType="separate"/>
      </w:r>
      <w:r w:rsidR="00953692">
        <w:rPr>
          <w:rFonts w:ascii="Century Gothic" w:hAnsi="Century Gothic" w:cs="Century Gothic"/>
          <w:sz w:val="22"/>
          <w:szCs w:val="22"/>
        </w:rPr>
        <w:t>humelico</w:t>
      </w:r>
      <w:r w:rsidR="00507CA0">
        <w:rPr>
          <w:rFonts w:ascii="Century Gothic" w:hAnsi="Century Gothic" w:cs="Century Gothic"/>
          <w:sz w:val="22"/>
          <w:szCs w:val="22"/>
        </w:rPr>
        <w:t>va@tesin.cz</w:t>
      </w:r>
      <w:r w:rsidR="00507CA0">
        <w:rPr>
          <w:rFonts w:ascii="Century Gothic" w:hAnsi="Century Gothic" w:cs="Century Gothic"/>
          <w:sz w:val="22"/>
          <w:szCs w:val="22"/>
        </w:rPr>
        <w:fldChar w:fldCharType="end"/>
      </w:r>
      <w:bookmarkEnd w:id="2"/>
      <w:r>
        <w:rPr>
          <w:rFonts w:ascii="Century Gothic" w:hAnsi="Century Gothic" w:cs="Century Gothic"/>
          <w:sz w:val="22"/>
          <w:szCs w:val="22"/>
        </w:rPr>
        <w:t xml:space="preserve">    </w:t>
      </w:r>
    </w:p>
    <w:p w:rsidR="00A627B9" w:rsidRDefault="00A627B9" w:rsidP="00A627B9">
      <w:pPr>
        <w:rPr>
          <w:rFonts w:ascii="Century Gothic" w:hAnsi="Century Gothic" w:cs="Century Gothic"/>
          <w:sz w:val="12"/>
          <w:szCs w:val="12"/>
        </w:rPr>
      </w:pPr>
      <w:r>
        <w:rPr>
          <w:rFonts w:ascii="Century Gothic" w:hAnsi="Century Gothic" w:cs="Century Gothic"/>
          <w:sz w:val="22"/>
          <w:szCs w:val="22"/>
        </w:rPr>
        <w:t>DATUM:</w:t>
      </w:r>
      <w:bookmarkStart w:id="3" w:name="Text9"/>
      <w:r w:rsidR="00507CA0">
        <w:rPr>
          <w:rFonts w:ascii="Century Gothic" w:hAnsi="Century Gothic" w:cs="Century Gothic"/>
          <w:sz w:val="22"/>
          <w:szCs w:val="22"/>
        </w:rPr>
        <w:fldChar w:fldCharType="begin" w:fldLock="1">
          <w:ffData>
            <w:name w:val="Text5"/>
            <w:enabled/>
            <w:calcOnExit w:val="0"/>
            <w:statusText w:type="text" w:val="MSWField: ROOT.DATE"/>
            <w:textInput>
              <w:default w:val="23.08.2019"/>
            </w:textInput>
          </w:ffData>
        </w:fldChar>
      </w:r>
      <w:r w:rsidR="00507CA0">
        <w:rPr>
          <w:rFonts w:ascii="Century Gothic" w:hAnsi="Century Gothic" w:cs="Century Gothic"/>
          <w:sz w:val="22"/>
          <w:szCs w:val="22"/>
        </w:rPr>
        <w:instrText xml:space="preserve">FORMTEXT </w:instrText>
      </w:r>
      <w:r w:rsidR="00507CA0">
        <w:rPr>
          <w:rFonts w:ascii="Century Gothic" w:hAnsi="Century Gothic" w:cs="Century Gothic"/>
          <w:sz w:val="22"/>
          <w:szCs w:val="22"/>
        </w:rPr>
      </w:r>
      <w:r w:rsidR="00507CA0">
        <w:rPr>
          <w:rFonts w:ascii="Century Gothic" w:hAnsi="Century Gothic" w:cs="Century Gothic"/>
          <w:sz w:val="22"/>
          <w:szCs w:val="22"/>
        </w:rPr>
        <w:fldChar w:fldCharType="separate"/>
      </w:r>
      <w:proofErr w:type="gramStart"/>
      <w:r w:rsidR="00507CA0">
        <w:rPr>
          <w:rFonts w:ascii="Century Gothic" w:hAnsi="Century Gothic" w:cs="Century Gothic"/>
          <w:sz w:val="22"/>
          <w:szCs w:val="22"/>
        </w:rPr>
        <w:t>23.08.2019</w:t>
      </w:r>
      <w:proofErr w:type="gramEnd"/>
      <w:r w:rsidR="00507CA0">
        <w:rPr>
          <w:rFonts w:ascii="Century Gothic" w:hAnsi="Century Gothic" w:cs="Century Gothic"/>
          <w:sz w:val="22"/>
          <w:szCs w:val="22"/>
        </w:rPr>
        <w:fldChar w:fldCharType="end"/>
      </w:r>
      <w:bookmarkEnd w:id="3"/>
      <w:r>
        <w:rPr>
          <w:rFonts w:ascii="Century Gothic" w:hAnsi="Century Gothic" w:cs="Century Gothic"/>
          <w:sz w:val="22"/>
          <w:szCs w:val="22"/>
        </w:rPr>
        <w:t xml:space="preserve">     </w:t>
      </w:r>
      <w:r>
        <w:tab/>
      </w:r>
      <w:r>
        <w:tab/>
      </w:r>
      <w:r>
        <w:tab/>
      </w:r>
      <w:r>
        <w:tab/>
      </w:r>
      <w:r>
        <w:tab/>
      </w:r>
      <w:r>
        <w:tab/>
      </w:r>
      <w:r>
        <w:tab/>
      </w:r>
    </w:p>
    <w:p w:rsidR="00A627B9" w:rsidRDefault="00A627B9" w:rsidP="00A627B9">
      <w:pPr>
        <w:rPr>
          <w:rFonts w:ascii="Century Gothic" w:hAnsi="Century Gothic" w:cs="Century Gothic"/>
          <w:sz w:val="16"/>
          <w:szCs w:val="16"/>
        </w:rPr>
      </w:pPr>
    </w:p>
    <w:p w:rsidR="00A627B9" w:rsidRDefault="00A627B9" w:rsidP="00A627B9">
      <w:pPr>
        <w:rPr>
          <w:rFonts w:ascii="Century Gothic" w:hAnsi="Century Gothic" w:cs="Century Gothic"/>
          <w:sz w:val="16"/>
          <w:szCs w:val="16"/>
        </w:rPr>
      </w:pPr>
    </w:p>
    <w:p w:rsidR="00A627B9" w:rsidRDefault="00A627B9" w:rsidP="00A627B9">
      <w:pPr>
        <w:rPr>
          <w:rFonts w:ascii="Century Gothic" w:hAnsi="Century Gothic" w:cs="Century Gothic"/>
          <w:sz w:val="16"/>
          <w:szCs w:val="16"/>
        </w:rPr>
      </w:pPr>
    </w:p>
    <w:p w:rsidR="00953692" w:rsidRDefault="00953692" w:rsidP="00A627B9">
      <w:pPr>
        <w:rPr>
          <w:rFonts w:ascii="Century Gothic" w:hAnsi="Century Gothic" w:cs="Century Gothic"/>
          <w:sz w:val="16"/>
          <w:szCs w:val="16"/>
        </w:rPr>
      </w:pPr>
    </w:p>
    <w:p w:rsidR="006D6AB5" w:rsidRDefault="006D6AB5" w:rsidP="00953692">
      <w:pPr>
        <w:jc w:val="center"/>
        <w:rPr>
          <w:rFonts w:ascii="Arial" w:hAnsi="Arial" w:cs="Arial"/>
          <w:b/>
          <w:bCs/>
          <w:sz w:val="36"/>
          <w:szCs w:val="36"/>
        </w:rPr>
      </w:pPr>
      <w:proofErr w:type="gramStart"/>
      <w:r>
        <w:rPr>
          <w:rFonts w:ascii="Arial" w:hAnsi="Arial" w:cs="Arial"/>
          <w:b/>
          <w:bCs/>
          <w:sz w:val="36"/>
          <w:szCs w:val="36"/>
        </w:rPr>
        <w:t>O b j e d n a c í   l i s t</w:t>
      </w:r>
      <w:proofErr w:type="gramEnd"/>
    </w:p>
    <w:p w:rsidR="006D6AB5" w:rsidRDefault="006D6AB5" w:rsidP="006D6AB5">
      <w:pPr>
        <w:jc w:val="center"/>
        <w:rPr>
          <w:rFonts w:ascii="Arial" w:hAnsi="Arial" w:cs="Arial"/>
          <w:b/>
          <w:bCs/>
          <w:sz w:val="10"/>
          <w:szCs w:val="10"/>
        </w:rPr>
      </w:pPr>
    </w:p>
    <w:tbl>
      <w:tblPr>
        <w:tblpPr w:leftFromText="141" w:rightFromText="141" w:vertAnchor="text" w:horzAnchor="margin" w:tblpXSpec="center" w:tblpY="3"/>
        <w:tblOverlap w:val="neve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10"/>
        <w:gridCol w:w="2310"/>
        <w:gridCol w:w="720"/>
        <w:gridCol w:w="1290"/>
      </w:tblGrid>
      <w:tr w:rsidR="006D6AB5" w:rsidRPr="006D6AB5" w:rsidTr="00A04670">
        <w:trPr>
          <w:trHeight w:val="372"/>
        </w:trPr>
        <w:tc>
          <w:tcPr>
            <w:tcW w:w="610" w:type="dxa"/>
            <w:tcBorders>
              <w:top w:val="nil"/>
              <w:bottom w:val="nil"/>
            </w:tcBorders>
          </w:tcPr>
          <w:p w:rsidR="006D6AB5" w:rsidRPr="006D6AB5" w:rsidRDefault="006D6AB5" w:rsidP="006D6AB5">
            <w:pPr>
              <w:rPr>
                <w:u w:val="single"/>
              </w:rPr>
            </w:pPr>
            <w:r w:rsidRPr="006D6AB5">
              <w:rPr>
                <w:u w:val="single"/>
              </w:rPr>
              <w:t>čís.:</w:t>
            </w:r>
          </w:p>
        </w:tc>
        <w:tc>
          <w:tcPr>
            <w:tcW w:w="2310" w:type="dxa"/>
            <w:tcBorders>
              <w:top w:val="nil"/>
              <w:bottom w:val="nil"/>
            </w:tcBorders>
          </w:tcPr>
          <w:p w:rsidR="006D6AB5" w:rsidRPr="00944CF5" w:rsidRDefault="00507CA0" w:rsidP="00944CF5">
            <w:pPr>
              <w:tabs>
                <w:tab w:val="left" w:pos="0"/>
                <w:tab w:val="left" w:pos="3060"/>
                <w:tab w:val="left" w:pos="5220"/>
              </w:tabs>
              <w:rPr>
                <w:rFonts w:ascii="Century Gothic" w:hAnsi="Century Gothic" w:cs="Century Gothic"/>
                <w:sz w:val="22"/>
                <w:szCs w:val="22"/>
              </w:rPr>
            </w:pPr>
            <w:r>
              <w:rPr>
                <w:rFonts w:ascii="Century Gothic" w:hAnsi="Century Gothic" w:cs="Century Gothic"/>
                <w:sz w:val="22"/>
                <w:szCs w:val="22"/>
              </w:rPr>
              <w:fldChar w:fldCharType="begin" w:fldLock="1">
                <w:ffData>
                  <w:name w:val="Text6"/>
                  <w:enabled/>
                  <w:calcOnExit w:val="0"/>
                  <w:statusText w:type="text" w:val="MSWField: cj"/>
                  <w:textInput>
                    <w:default w:val="0613/2019/MH/O"/>
                  </w:textInput>
                </w:ffData>
              </w:fldChar>
            </w:r>
            <w:r>
              <w:rPr>
                <w:rFonts w:ascii="Century Gothic" w:hAnsi="Century Gothic" w:cs="Century Gothic"/>
                <w:sz w:val="22"/>
                <w:szCs w:val="22"/>
              </w:rPr>
              <w:instrText xml:space="preserve">FORMTEXT </w:instrText>
            </w:r>
            <w:r>
              <w:rPr>
                <w:rFonts w:ascii="Century Gothic" w:hAnsi="Century Gothic" w:cs="Century Gothic"/>
                <w:sz w:val="22"/>
                <w:szCs w:val="22"/>
              </w:rPr>
            </w:r>
            <w:r>
              <w:rPr>
                <w:rFonts w:ascii="Century Gothic" w:hAnsi="Century Gothic" w:cs="Century Gothic"/>
                <w:sz w:val="22"/>
                <w:szCs w:val="22"/>
              </w:rPr>
              <w:fldChar w:fldCharType="separate"/>
            </w:r>
            <w:r>
              <w:rPr>
                <w:rFonts w:ascii="Century Gothic" w:hAnsi="Century Gothic" w:cs="Century Gothic"/>
                <w:sz w:val="22"/>
                <w:szCs w:val="22"/>
              </w:rPr>
              <w:t>0613/2019/MH/O</w:t>
            </w:r>
            <w:r>
              <w:rPr>
                <w:rFonts w:ascii="Century Gothic" w:hAnsi="Century Gothic" w:cs="Century Gothic"/>
                <w:sz w:val="22"/>
                <w:szCs w:val="22"/>
              </w:rPr>
              <w:fldChar w:fldCharType="end"/>
            </w:r>
          </w:p>
        </w:tc>
        <w:tc>
          <w:tcPr>
            <w:tcW w:w="720" w:type="dxa"/>
            <w:tcBorders>
              <w:top w:val="nil"/>
              <w:bottom w:val="nil"/>
            </w:tcBorders>
          </w:tcPr>
          <w:p w:rsidR="006D6AB5" w:rsidRPr="006D6AB5" w:rsidRDefault="006D6AB5" w:rsidP="006D6AB5">
            <w:pPr>
              <w:rPr>
                <w:u w:val="single"/>
              </w:rPr>
            </w:pPr>
            <w:r w:rsidRPr="006D6AB5">
              <w:rPr>
                <w:u w:val="single"/>
              </w:rPr>
              <w:t>dne:</w:t>
            </w:r>
          </w:p>
        </w:tc>
        <w:tc>
          <w:tcPr>
            <w:tcW w:w="1290" w:type="dxa"/>
            <w:tcBorders>
              <w:top w:val="nil"/>
              <w:bottom w:val="nil"/>
            </w:tcBorders>
          </w:tcPr>
          <w:p w:rsidR="006D6AB5" w:rsidRPr="006D6AB5" w:rsidRDefault="00507CA0" w:rsidP="006D6AB5">
            <w:pPr>
              <w:rPr>
                <w:u w:val="single"/>
              </w:rPr>
            </w:pPr>
            <w:r w:rsidRPr="00A04670">
              <w:rPr>
                <w:rFonts w:ascii="Century Gothic" w:hAnsi="Century Gothic" w:cs="Century Gothic"/>
                <w:sz w:val="22"/>
                <w:szCs w:val="22"/>
              </w:rPr>
              <w:fldChar w:fldCharType="begin" w:fldLock="1">
                <w:ffData>
                  <w:name w:val="Text7"/>
                  <w:enabled/>
                  <w:calcOnExit w:val="0"/>
                  <w:statusText w:type="text" w:val="MSWField: ROOT.DATE"/>
                  <w:textInput>
                    <w:default w:val="23.08.2019"/>
                  </w:textInput>
                </w:ffData>
              </w:fldChar>
            </w:r>
            <w:r w:rsidRPr="00A04670">
              <w:rPr>
                <w:rFonts w:ascii="Century Gothic" w:hAnsi="Century Gothic" w:cs="Century Gothic"/>
                <w:sz w:val="22"/>
                <w:szCs w:val="22"/>
              </w:rPr>
              <w:instrText xml:space="preserve">FORMTEXT </w:instrText>
            </w:r>
            <w:r w:rsidRPr="00A04670">
              <w:rPr>
                <w:rFonts w:ascii="Century Gothic" w:hAnsi="Century Gothic" w:cs="Century Gothic"/>
                <w:sz w:val="22"/>
                <w:szCs w:val="22"/>
              </w:rPr>
            </w:r>
            <w:r w:rsidRPr="00A04670">
              <w:rPr>
                <w:rFonts w:ascii="Century Gothic" w:hAnsi="Century Gothic" w:cs="Century Gothic"/>
                <w:sz w:val="22"/>
                <w:szCs w:val="22"/>
              </w:rPr>
              <w:fldChar w:fldCharType="separate"/>
            </w:r>
            <w:r w:rsidRPr="00A04670">
              <w:rPr>
                <w:rFonts w:ascii="Century Gothic" w:hAnsi="Century Gothic" w:cs="Century Gothic"/>
                <w:sz w:val="22"/>
                <w:szCs w:val="22"/>
              </w:rPr>
              <w:t>23.08.2019</w:t>
            </w:r>
            <w:r w:rsidRPr="00A04670">
              <w:rPr>
                <w:rFonts w:ascii="Century Gothic" w:hAnsi="Century Gothic" w:cs="Century Gothic"/>
                <w:sz w:val="22"/>
                <w:szCs w:val="22"/>
              </w:rPr>
              <w:fldChar w:fldCharType="end"/>
            </w:r>
          </w:p>
        </w:tc>
      </w:tr>
    </w:tbl>
    <w:p w:rsidR="006D6AB5" w:rsidRDefault="006D6AB5" w:rsidP="006D6AB5">
      <w:pPr>
        <w:rPr>
          <w:rFonts w:ascii="Arial" w:hAnsi="Arial" w:cs="Arial"/>
          <w:b/>
          <w:bCs/>
          <w:sz w:val="20"/>
          <w:szCs w:val="20"/>
        </w:rPr>
      </w:pPr>
    </w:p>
    <w:p w:rsidR="006D6AB5" w:rsidRDefault="006D6AB5" w:rsidP="006D6AB5">
      <w:pPr>
        <w:pBdr>
          <w:bottom w:val="single" w:sz="4" w:space="1" w:color="auto"/>
        </w:pBdr>
        <w:rPr>
          <w:rFonts w:ascii="Arial" w:hAnsi="Arial" w:cs="Arial"/>
          <w:b/>
          <w:bCs/>
          <w:sz w:val="20"/>
          <w:szCs w:val="20"/>
        </w:rPr>
      </w:pPr>
    </w:p>
    <w:p w:rsidR="006D6AB5" w:rsidRDefault="006D6AB5" w:rsidP="006D6AB5">
      <w:pPr>
        <w:pBdr>
          <w:bottom w:val="single" w:sz="4" w:space="1" w:color="auto"/>
        </w:pBdr>
        <w:rPr>
          <w:rFonts w:ascii="Arial" w:hAnsi="Arial" w:cs="Arial"/>
          <w:b/>
          <w:bCs/>
          <w:sz w:val="20"/>
          <w:szCs w:val="20"/>
        </w:rPr>
      </w:pPr>
    </w:p>
    <w:p w:rsidR="006D6AB5" w:rsidRDefault="006D6AB5" w:rsidP="006D6AB5">
      <w:pPr>
        <w:pBdr>
          <w:bottom w:val="single" w:sz="4" w:space="1" w:color="auto"/>
        </w:pBdr>
        <w:rPr>
          <w:rFonts w:ascii="Arial" w:hAnsi="Arial" w:cs="Arial"/>
          <w:b/>
          <w:bCs/>
          <w:sz w:val="20"/>
          <w:szCs w:val="20"/>
        </w:rPr>
      </w:pPr>
    </w:p>
    <w:p w:rsidR="006D6AB5" w:rsidRDefault="006D6AB5" w:rsidP="006D6AB5">
      <w:pPr>
        <w:pBdr>
          <w:bottom w:val="single" w:sz="4" w:space="1" w:color="auto"/>
        </w:pBdr>
        <w:rPr>
          <w:rFonts w:ascii="Arial" w:hAnsi="Arial" w:cs="Arial"/>
          <w:b/>
          <w:bCs/>
          <w:sz w:val="20"/>
          <w:szCs w:val="20"/>
        </w:rPr>
      </w:pPr>
      <w:r>
        <w:rPr>
          <w:rFonts w:ascii="Arial" w:hAnsi="Arial" w:cs="Arial"/>
          <w:b/>
          <w:bCs/>
          <w:sz w:val="20"/>
          <w:szCs w:val="20"/>
        </w:rPr>
        <w:t>Dodavatel:</w:t>
      </w:r>
      <w:r w:rsidR="00953692">
        <w:rPr>
          <w:rFonts w:ascii="Arial" w:hAnsi="Arial" w:cs="Arial"/>
          <w:b/>
          <w:bCs/>
          <w:sz w:val="20"/>
          <w:szCs w:val="20"/>
        </w:rPr>
        <w:t xml:space="preserve"> ENBRA, a.s., Durďákova 5, 613 00 Brno, IČO: 44015844, DIČ: CZ44015844</w:t>
      </w:r>
    </w:p>
    <w:tbl>
      <w:tblPr>
        <w:tblpPr w:leftFromText="141" w:rightFromText="141" w:vertAnchor="text" w:horzAnchor="margin" w:tblpXSpec="center" w:tblpY="141"/>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0"/>
        <w:gridCol w:w="5220"/>
        <w:gridCol w:w="1260"/>
      </w:tblGrid>
      <w:tr w:rsidR="006D6AB5">
        <w:trPr>
          <w:cantSplit/>
          <w:trHeight w:val="472"/>
        </w:trPr>
        <w:tc>
          <w:tcPr>
            <w:tcW w:w="1260" w:type="dxa"/>
            <w:tcBorders>
              <w:top w:val="single" w:sz="12" w:space="0" w:color="auto"/>
              <w:left w:val="single" w:sz="12" w:space="0" w:color="auto"/>
              <w:right w:val="single" w:sz="12" w:space="0" w:color="auto"/>
            </w:tcBorders>
            <w:vAlign w:val="center"/>
          </w:tcPr>
          <w:p w:rsidR="006D6AB5" w:rsidRDefault="006D6AB5" w:rsidP="006D6AB5">
            <w:pPr>
              <w:jc w:val="center"/>
              <w:rPr>
                <w:rFonts w:ascii="Arial" w:hAnsi="Arial" w:cs="Arial"/>
                <w:b/>
                <w:bCs/>
                <w:sz w:val="18"/>
                <w:szCs w:val="18"/>
              </w:rPr>
            </w:pPr>
            <w:r>
              <w:rPr>
                <w:rFonts w:ascii="Arial" w:hAnsi="Arial" w:cs="Arial"/>
                <w:b/>
                <w:bCs/>
                <w:sz w:val="18"/>
                <w:szCs w:val="18"/>
              </w:rPr>
              <w:t>Počet</w:t>
            </w:r>
          </w:p>
        </w:tc>
        <w:tc>
          <w:tcPr>
            <w:tcW w:w="5220" w:type="dxa"/>
            <w:tcBorders>
              <w:top w:val="single" w:sz="12" w:space="0" w:color="auto"/>
              <w:left w:val="single" w:sz="12" w:space="0" w:color="auto"/>
              <w:right w:val="single" w:sz="12" w:space="0" w:color="auto"/>
            </w:tcBorders>
            <w:vAlign w:val="center"/>
          </w:tcPr>
          <w:p w:rsidR="006D6AB5" w:rsidRDefault="006D6AB5" w:rsidP="006D6AB5">
            <w:pPr>
              <w:jc w:val="center"/>
              <w:rPr>
                <w:rFonts w:ascii="Arial" w:hAnsi="Arial" w:cs="Arial"/>
                <w:b/>
                <w:bCs/>
                <w:sz w:val="18"/>
                <w:szCs w:val="18"/>
              </w:rPr>
            </w:pPr>
            <w:r>
              <w:rPr>
                <w:rFonts w:ascii="Arial" w:hAnsi="Arial" w:cs="Arial"/>
                <w:b/>
                <w:bCs/>
                <w:sz w:val="18"/>
                <w:szCs w:val="18"/>
              </w:rPr>
              <w:t>Text</w:t>
            </w:r>
          </w:p>
        </w:tc>
        <w:tc>
          <w:tcPr>
            <w:tcW w:w="1260" w:type="dxa"/>
            <w:tcBorders>
              <w:top w:val="single" w:sz="12" w:space="0" w:color="auto"/>
              <w:left w:val="single" w:sz="12" w:space="0" w:color="auto"/>
              <w:bottom w:val="single" w:sz="12" w:space="0" w:color="auto"/>
              <w:right w:val="single" w:sz="12" w:space="0" w:color="auto"/>
            </w:tcBorders>
            <w:vAlign w:val="center"/>
          </w:tcPr>
          <w:p w:rsidR="006D6AB5" w:rsidRDefault="006D6AB5" w:rsidP="006D6AB5">
            <w:pPr>
              <w:jc w:val="center"/>
              <w:rPr>
                <w:rFonts w:ascii="Arial" w:hAnsi="Arial" w:cs="Arial"/>
                <w:b/>
                <w:bCs/>
                <w:sz w:val="18"/>
                <w:szCs w:val="18"/>
              </w:rPr>
            </w:pPr>
            <w:r>
              <w:rPr>
                <w:rFonts w:ascii="Arial" w:hAnsi="Arial" w:cs="Arial"/>
                <w:b/>
                <w:bCs/>
                <w:sz w:val="18"/>
                <w:szCs w:val="18"/>
              </w:rPr>
              <w:t>Cena Kč vč. DPH</w:t>
            </w:r>
          </w:p>
        </w:tc>
      </w:tr>
      <w:tr w:rsidR="00856E59" w:rsidTr="00357093">
        <w:trPr>
          <w:cantSplit/>
          <w:trHeight w:val="3159"/>
        </w:trPr>
        <w:tc>
          <w:tcPr>
            <w:tcW w:w="1260" w:type="dxa"/>
            <w:vMerge w:val="restart"/>
            <w:tcBorders>
              <w:left w:val="single" w:sz="12" w:space="0" w:color="auto"/>
              <w:right w:val="single" w:sz="12" w:space="0" w:color="auto"/>
            </w:tcBorders>
          </w:tcPr>
          <w:p w:rsidR="00856E59" w:rsidRDefault="00856E59" w:rsidP="006D6AB5">
            <w:pPr>
              <w:rPr>
                <w:rFonts w:ascii="Arial" w:hAnsi="Arial" w:cs="Arial"/>
              </w:rPr>
            </w:pPr>
          </w:p>
        </w:tc>
        <w:tc>
          <w:tcPr>
            <w:tcW w:w="5220" w:type="dxa"/>
            <w:vMerge w:val="restart"/>
            <w:tcBorders>
              <w:left w:val="single" w:sz="12" w:space="0" w:color="auto"/>
              <w:right w:val="single" w:sz="12" w:space="0" w:color="auto"/>
            </w:tcBorders>
          </w:tcPr>
          <w:p w:rsidR="00E41BDD" w:rsidRDefault="00953692" w:rsidP="006D6AB5">
            <w:pPr>
              <w:rPr>
                <w:rFonts w:ascii="Arial" w:hAnsi="Arial" w:cs="Arial"/>
                <w:sz w:val="20"/>
                <w:szCs w:val="20"/>
              </w:rPr>
            </w:pPr>
            <w:r w:rsidRPr="004C2E06">
              <w:rPr>
                <w:rFonts w:ascii="Arial" w:hAnsi="Arial" w:cs="Arial"/>
                <w:sz w:val="20"/>
                <w:szCs w:val="20"/>
              </w:rPr>
              <w:t xml:space="preserve">Objednáváme u Vás výměnu stávajících bytových vodoměrů na studenou vodu za nové </w:t>
            </w:r>
            <w:r w:rsidR="0062273F">
              <w:rPr>
                <w:rFonts w:ascii="Arial" w:hAnsi="Arial" w:cs="Arial"/>
                <w:sz w:val="20"/>
                <w:szCs w:val="20"/>
              </w:rPr>
              <w:t xml:space="preserve">vodoměry s vizuálním odečtem </w:t>
            </w:r>
            <w:r w:rsidRPr="004C2E06">
              <w:rPr>
                <w:rFonts w:ascii="Arial" w:hAnsi="Arial" w:cs="Arial"/>
                <w:sz w:val="20"/>
                <w:szCs w:val="20"/>
              </w:rPr>
              <w:t xml:space="preserve">v domě na ulici </w:t>
            </w:r>
            <w:proofErr w:type="spellStart"/>
            <w:r w:rsidRPr="004C2E06">
              <w:rPr>
                <w:rFonts w:ascii="Arial" w:hAnsi="Arial" w:cs="Arial"/>
                <w:sz w:val="20"/>
                <w:szCs w:val="20"/>
              </w:rPr>
              <w:t>Viaduktov</w:t>
            </w:r>
            <w:r w:rsidR="004C2E06" w:rsidRPr="004C2E06">
              <w:rPr>
                <w:rFonts w:ascii="Arial" w:hAnsi="Arial" w:cs="Arial"/>
                <w:sz w:val="20"/>
                <w:szCs w:val="20"/>
              </w:rPr>
              <w:t>ě</w:t>
            </w:r>
            <w:proofErr w:type="spellEnd"/>
            <w:r w:rsidR="004C2E06" w:rsidRPr="004C2E06">
              <w:rPr>
                <w:rFonts w:ascii="Arial" w:hAnsi="Arial" w:cs="Arial"/>
                <w:sz w:val="20"/>
                <w:szCs w:val="20"/>
              </w:rPr>
              <w:t xml:space="preserve"> 590/18, Na Horkách 829/27</w:t>
            </w:r>
            <w:r w:rsidR="00E41BDD">
              <w:rPr>
                <w:rFonts w:ascii="Arial" w:hAnsi="Arial" w:cs="Arial"/>
                <w:sz w:val="20"/>
                <w:szCs w:val="20"/>
              </w:rPr>
              <w:t>,</w:t>
            </w:r>
            <w:r w:rsidR="004C2E06" w:rsidRPr="004C2E06">
              <w:rPr>
                <w:rFonts w:ascii="Arial" w:hAnsi="Arial" w:cs="Arial"/>
                <w:sz w:val="20"/>
                <w:szCs w:val="20"/>
              </w:rPr>
              <w:t xml:space="preserve"> Božkově 143/7</w:t>
            </w:r>
            <w:r w:rsidR="00E41BDD">
              <w:rPr>
                <w:rFonts w:ascii="Arial" w:hAnsi="Arial" w:cs="Arial"/>
                <w:sz w:val="20"/>
                <w:szCs w:val="20"/>
              </w:rPr>
              <w:t xml:space="preserve"> </w:t>
            </w:r>
          </w:p>
          <w:p w:rsidR="00D847A8" w:rsidRPr="004C2E06" w:rsidRDefault="004C2E06" w:rsidP="006D6AB5">
            <w:pPr>
              <w:rPr>
                <w:rFonts w:ascii="Arial" w:hAnsi="Arial" w:cs="Arial"/>
                <w:sz w:val="20"/>
                <w:szCs w:val="20"/>
              </w:rPr>
            </w:pPr>
            <w:r w:rsidRPr="004C2E06">
              <w:rPr>
                <w:rFonts w:ascii="Arial" w:hAnsi="Arial" w:cs="Arial"/>
                <w:sz w:val="20"/>
                <w:szCs w:val="20"/>
              </w:rPr>
              <w:t>a</w:t>
            </w:r>
            <w:r w:rsidR="0062273F">
              <w:rPr>
                <w:rFonts w:ascii="Arial" w:hAnsi="Arial" w:cs="Arial"/>
                <w:sz w:val="20"/>
                <w:szCs w:val="20"/>
              </w:rPr>
              <w:t xml:space="preserve"> s dálkovým odečtem v domě na ulici </w:t>
            </w:r>
            <w:proofErr w:type="spellStart"/>
            <w:r w:rsidRPr="004C2E06">
              <w:rPr>
                <w:rFonts w:ascii="Arial" w:hAnsi="Arial" w:cs="Arial"/>
                <w:sz w:val="20"/>
                <w:szCs w:val="20"/>
              </w:rPr>
              <w:t>Kysucké</w:t>
            </w:r>
            <w:proofErr w:type="spellEnd"/>
            <w:r w:rsidRPr="004C2E06">
              <w:rPr>
                <w:rFonts w:ascii="Arial" w:hAnsi="Arial" w:cs="Arial"/>
                <w:sz w:val="20"/>
                <w:szCs w:val="20"/>
              </w:rPr>
              <w:t xml:space="preserve"> 1822/10 </w:t>
            </w:r>
            <w:r w:rsidR="00953692" w:rsidRPr="004C2E06">
              <w:rPr>
                <w:rFonts w:ascii="Arial" w:hAnsi="Arial" w:cs="Arial"/>
                <w:sz w:val="20"/>
                <w:szCs w:val="20"/>
              </w:rPr>
              <w:t>dle zaslané cenové nabídky ze dne 21. 8. 2019.</w:t>
            </w:r>
          </w:p>
          <w:p w:rsidR="00E41BDD" w:rsidRDefault="00E41BDD" w:rsidP="006D6AB5">
            <w:pPr>
              <w:rPr>
                <w:rFonts w:ascii="Arial" w:hAnsi="Arial" w:cs="Arial"/>
                <w:sz w:val="20"/>
                <w:szCs w:val="20"/>
              </w:rPr>
            </w:pPr>
          </w:p>
          <w:p w:rsidR="00E41BDD" w:rsidRDefault="00E41BDD" w:rsidP="006D6AB5">
            <w:pPr>
              <w:rPr>
                <w:rFonts w:ascii="Arial" w:hAnsi="Arial" w:cs="Arial"/>
                <w:sz w:val="20"/>
                <w:szCs w:val="20"/>
              </w:rPr>
            </w:pPr>
            <w:r>
              <w:rPr>
                <w:rFonts w:ascii="Arial" w:hAnsi="Arial" w:cs="Arial"/>
                <w:sz w:val="20"/>
                <w:szCs w:val="20"/>
              </w:rPr>
              <w:t>dodávka vč. montáže bez DPH</w:t>
            </w:r>
          </w:p>
          <w:p w:rsidR="004C2E06" w:rsidRDefault="004C2E06" w:rsidP="006D6AB5">
            <w:pPr>
              <w:rPr>
                <w:rFonts w:ascii="Arial" w:hAnsi="Arial" w:cs="Arial"/>
                <w:sz w:val="20"/>
                <w:szCs w:val="20"/>
              </w:rPr>
            </w:pPr>
            <w:r w:rsidRPr="004C2E06">
              <w:rPr>
                <w:rFonts w:ascii="Arial" w:hAnsi="Arial" w:cs="Arial"/>
                <w:sz w:val="20"/>
                <w:szCs w:val="20"/>
              </w:rPr>
              <w:t xml:space="preserve">Viaduktová 590/18- </w:t>
            </w:r>
            <w:r w:rsidR="0062273F">
              <w:rPr>
                <w:rFonts w:ascii="Arial" w:hAnsi="Arial" w:cs="Arial"/>
                <w:sz w:val="20"/>
                <w:szCs w:val="20"/>
              </w:rPr>
              <w:t>7</w:t>
            </w:r>
            <w:r w:rsidRPr="004C2E06">
              <w:rPr>
                <w:rFonts w:ascii="Arial" w:hAnsi="Arial" w:cs="Arial"/>
                <w:sz w:val="20"/>
                <w:szCs w:val="20"/>
              </w:rPr>
              <w:t>ks</w:t>
            </w:r>
            <w:r w:rsidR="00E41BDD">
              <w:rPr>
                <w:rFonts w:ascii="Arial" w:hAnsi="Arial" w:cs="Arial"/>
                <w:sz w:val="20"/>
                <w:szCs w:val="20"/>
              </w:rPr>
              <w:t xml:space="preserve"> á 420 Kč - 2.940 Kč</w:t>
            </w:r>
            <w:r w:rsidRPr="004C2E06">
              <w:rPr>
                <w:rFonts w:ascii="Arial" w:hAnsi="Arial" w:cs="Arial"/>
                <w:sz w:val="20"/>
                <w:szCs w:val="20"/>
              </w:rPr>
              <w:t xml:space="preserve"> </w:t>
            </w:r>
          </w:p>
          <w:p w:rsidR="00953692" w:rsidRDefault="004C2E06" w:rsidP="006D6AB5">
            <w:pPr>
              <w:rPr>
                <w:rFonts w:ascii="Arial" w:hAnsi="Arial" w:cs="Arial"/>
                <w:sz w:val="20"/>
                <w:szCs w:val="20"/>
              </w:rPr>
            </w:pPr>
            <w:r>
              <w:rPr>
                <w:rFonts w:ascii="Arial" w:hAnsi="Arial" w:cs="Arial"/>
                <w:sz w:val="20"/>
                <w:szCs w:val="20"/>
              </w:rPr>
              <w:t xml:space="preserve">Na Horkách </w:t>
            </w:r>
            <w:r w:rsidR="0062273F">
              <w:rPr>
                <w:rFonts w:ascii="Arial" w:hAnsi="Arial" w:cs="Arial"/>
                <w:sz w:val="20"/>
                <w:szCs w:val="20"/>
              </w:rPr>
              <w:t xml:space="preserve">829/27- 12ks </w:t>
            </w:r>
            <w:r w:rsidR="00E41BDD">
              <w:rPr>
                <w:rFonts w:ascii="Arial" w:hAnsi="Arial" w:cs="Arial"/>
                <w:sz w:val="20"/>
                <w:szCs w:val="20"/>
              </w:rPr>
              <w:t>á 420 Kč – 5.040 Kč</w:t>
            </w:r>
          </w:p>
          <w:p w:rsidR="0062273F" w:rsidRDefault="0062273F" w:rsidP="006D6AB5">
            <w:pPr>
              <w:rPr>
                <w:rFonts w:ascii="Arial" w:hAnsi="Arial" w:cs="Arial"/>
                <w:sz w:val="20"/>
                <w:szCs w:val="20"/>
              </w:rPr>
            </w:pPr>
            <w:r>
              <w:rPr>
                <w:rFonts w:ascii="Arial" w:hAnsi="Arial" w:cs="Arial"/>
                <w:sz w:val="20"/>
                <w:szCs w:val="20"/>
              </w:rPr>
              <w:t xml:space="preserve">Božkova 143/7- 6ks </w:t>
            </w:r>
            <w:r w:rsidR="00E41BDD">
              <w:rPr>
                <w:rFonts w:ascii="Arial" w:hAnsi="Arial" w:cs="Arial"/>
                <w:sz w:val="20"/>
                <w:szCs w:val="20"/>
              </w:rPr>
              <w:t>á 420 Kč – 2.520 Kč</w:t>
            </w:r>
          </w:p>
          <w:p w:rsidR="0062273F" w:rsidRDefault="0062273F" w:rsidP="006D6AB5">
            <w:pPr>
              <w:rPr>
                <w:rFonts w:ascii="Arial" w:hAnsi="Arial" w:cs="Arial"/>
                <w:sz w:val="20"/>
                <w:szCs w:val="20"/>
              </w:rPr>
            </w:pPr>
            <w:proofErr w:type="spellStart"/>
            <w:r>
              <w:rPr>
                <w:rFonts w:ascii="Arial" w:hAnsi="Arial" w:cs="Arial"/>
                <w:sz w:val="20"/>
                <w:szCs w:val="20"/>
              </w:rPr>
              <w:t>Kysucká</w:t>
            </w:r>
            <w:proofErr w:type="spellEnd"/>
            <w:r>
              <w:rPr>
                <w:rFonts w:ascii="Arial" w:hAnsi="Arial" w:cs="Arial"/>
                <w:sz w:val="20"/>
                <w:szCs w:val="20"/>
              </w:rPr>
              <w:t xml:space="preserve"> 1822/10- 54ks </w:t>
            </w:r>
            <w:r w:rsidR="00E41BDD">
              <w:rPr>
                <w:rFonts w:ascii="Arial" w:hAnsi="Arial" w:cs="Arial"/>
                <w:sz w:val="20"/>
                <w:szCs w:val="20"/>
              </w:rPr>
              <w:t>á 770 Kč – 41.580 Kč</w:t>
            </w:r>
          </w:p>
          <w:p w:rsidR="0062273F" w:rsidRPr="004C2E06" w:rsidRDefault="0062273F" w:rsidP="006D6AB5">
            <w:pPr>
              <w:rPr>
                <w:rFonts w:ascii="Arial" w:hAnsi="Arial" w:cs="Arial"/>
                <w:sz w:val="20"/>
                <w:szCs w:val="20"/>
              </w:rPr>
            </w:pPr>
          </w:p>
          <w:p w:rsidR="00953692" w:rsidRPr="00D07967" w:rsidRDefault="00D07967" w:rsidP="006D6AB5">
            <w:pPr>
              <w:rPr>
                <w:rFonts w:ascii="Arial" w:hAnsi="Arial" w:cs="Arial"/>
                <w:b/>
                <w:sz w:val="20"/>
                <w:szCs w:val="20"/>
              </w:rPr>
            </w:pPr>
            <w:r w:rsidRPr="00D07967">
              <w:rPr>
                <w:rFonts w:ascii="Arial" w:hAnsi="Arial" w:cs="Arial"/>
                <w:b/>
                <w:sz w:val="20"/>
                <w:szCs w:val="20"/>
              </w:rPr>
              <w:t>Cena celkem: 52.080 Kč bez DPH</w:t>
            </w:r>
          </w:p>
        </w:tc>
        <w:tc>
          <w:tcPr>
            <w:tcW w:w="1260" w:type="dxa"/>
            <w:vMerge w:val="restart"/>
            <w:tcBorders>
              <w:top w:val="single" w:sz="12" w:space="0" w:color="auto"/>
              <w:left w:val="single" w:sz="12" w:space="0" w:color="auto"/>
              <w:right w:val="single" w:sz="12" w:space="0" w:color="auto"/>
            </w:tcBorders>
          </w:tcPr>
          <w:p w:rsidR="00856E59" w:rsidRDefault="00856E59" w:rsidP="006D6AB5">
            <w:pPr>
              <w:rPr>
                <w:rFonts w:ascii="Arial" w:hAnsi="Arial" w:cs="Arial"/>
              </w:rPr>
            </w:pPr>
          </w:p>
        </w:tc>
      </w:tr>
      <w:tr w:rsidR="00A56450" w:rsidTr="006302A8">
        <w:trPr>
          <w:cantSplit/>
          <w:trHeight w:val="892"/>
        </w:trPr>
        <w:tc>
          <w:tcPr>
            <w:tcW w:w="7740" w:type="dxa"/>
            <w:gridSpan w:val="3"/>
            <w:tcBorders>
              <w:left w:val="single" w:sz="12" w:space="0" w:color="auto"/>
              <w:right w:val="single" w:sz="12" w:space="0" w:color="auto"/>
            </w:tcBorders>
          </w:tcPr>
          <w:p w:rsidR="00A56450" w:rsidRPr="00357093" w:rsidRDefault="00357093" w:rsidP="000C7FF3">
            <w:pPr>
              <w:jc w:val="both"/>
              <w:rPr>
                <w:rFonts w:ascii="Arial" w:hAnsi="Arial" w:cs="Arial"/>
                <w:sz w:val="20"/>
                <w:szCs w:val="20"/>
              </w:rPr>
            </w:pPr>
            <w:r w:rsidRPr="00357093">
              <w:rPr>
                <w:rFonts w:ascii="Arial" w:hAnsi="Arial" w:cs="Arial"/>
                <w:sz w:val="20"/>
                <w:szCs w:val="20"/>
              </w:rPr>
              <w:t xml:space="preserve">V souladu s ustanovením § 92 </w:t>
            </w:r>
            <w:proofErr w:type="gramStart"/>
            <w:r w:rsidRPr="00357093">
              <w:rPr>
                <w:rFonts w:ascii="Arial" w:hAnsi="Arial" w:cs="Arial"/>
                <w:sz w:val="20"/>
                <w:szCs w:val="20"/>
              </w:rPr>
              <w:t>písm. e)  zákona</w:t>
            </w:r>
            <w:proofErr w:type="gramEnd"/>
            <w:r w:rsidRPr="00357093">
              <w:rPr>
                <w:rFonts w:ascii="Arial" w:hAnsi="Arial" w:cs="Arial"/>
                <w:sz w:val="20"/>
                <w:szCs w:val="20"/>
              </w:rPr>
              <w:t xml:space="preserve"> č. 235/2004 Sb., o dani z přidané hodnoty, je výši daně za poskytnuté stavební nebo montážní práce odpovídající číselnému kódu klasifikace produkce CZ-CPA 41 až 43 povinen přiznat plátce, pro kterého je plnění uskutečněno.</w:t>
            </w:r>
          </w:p>
        </w:tc>
      </w:tr>
      <w:tr w:rsidR="00357093" w:rsidTr="00A56450">
        <w:trPr>
          <w:cantSplit/>
          <w:trHeight w:val="522"/>
        </w:trPr>
        <w:tc>
          <w:tcPr>
            <w:tcW w:w="7740" w:type="dxa"/>
            <w:gridSpan w:val="3"/>
            <w:tcBorders>
              <w:left w:val="single" w:sz="12" w:space="0" w:color="auto"/>
              <w:right w:val="single" w:sz="12" w:space="0" w:color="auto"/>
            </w:tcBorders>
          </w:tcPr>
          <w:p w:rsidR="00357093" w:rsidRPr="00357093" w:rsidRDefault="00357093" w:rsidP="00357093">
            <w:pPr>
              <w:jc w:val="both"/>
              <w:rPr>
                <w:rFonts w:ascii="Arial" w:hAnsi="Arial" w:cs="Arial"/>
                <w:sz w:val="20"/>
                <w:szCs w:val="20"/>
              </w:rPr>
            </w:pPr>
            <w:r w:rsidRPr="00357093">
              <w:rPr>
                <w:rFonts w:ascii="Arial" w:hAnsi="Arial" w:cs="Arial"/>
                <w:sz w:val="20"/>
                <w:szCs w:val="20"/>
              </w:rPr>
              <w:t>Objednatel poskytne zhotoviteli osobní údaje náje</w:t>
            </w:r>
            <w:r>
              <w:rPr>
                <w:rFonts w:ascii="Arial" w:hAnsi="Arial" w:cs="Arial"/>
                <w:sz w:val="20"/>
                <w:szCs w:val="20"/>
              </w:rPr>
              <w:t>mce nezbytné pro účely</w:t>
            </w:r>
            <w:r w:rsidRPr="00357093">
              <w:rPr>
                <w:rFonts w:ascii="Arial" w:hAnsi="Arial" w:cs="Arial"/>
                <w:sz w:val="20"/>
                <w:szCs w:val="20"/>
              </w:rPr>
              <w:t xml:space="preserve"> </w:t>
            </w:r>
            <w:r>
              <w:rPr>
                <w:rFonts w:ascii="Arial" w:hAnsi="Arial" w:cs="Arial"/>
                <w:sz w:val="20"/>
                <w:szCs w:val="20"/>
              </w:rPr>
              <w:t>výměny vodoměru v bytě</w:t>
            </w:r>
            <w:r w:rsidRPr="00357093">
              <w:rPr>
                <w:rFonts w:ascii="Arial" w:hAnsi="Arial" w:cs="Arial"/>
                <w:sz w:val="20"/>
                <w:szCs w:val="20"/>
              </w:rPr>
              <w:t>, a to v rozsahu: jméno a příjmení, adresa bytu, telefonní kontakt</w:t>
            </w:r>
          </w:p>
        </w:tc>
      </w:tr>
      <w:tr w:rsidR="00357093" w:rsidTr="00A56450">
        <w:trPr>
          <w:cantSplit/>
          <w:trHeight w:val="522"/>
        </w:trPr>
        <w:tc>
          <w:tcPr>
            <w:tcW w:w="7740" w:type="dxa"/>
            <w:gridSpan w:val="3"/>
            <w:tcBorders>
              <w:left w:val="single" w:sz="12" w:space="0" w:color="auto"/>
              <w:right w:val="single" w:sz="12" w:space="0" w:color="auto"/>
            </w:tcBorders>
          </w:tcPr>
          <w:p w:rsidR="00357093" w:rsidRPr="00357093" w:rsidRDefault="00357093" w:rsidP="000C7FF3">
            <w:pPr>
              <w:jc w:val="both"/>
              <w:rPr>
                <w:rFonts w:ascii="Arial" w:hAnsi="Arial" w:cs="Arial"/>
                <w:sz w:val="20"/>
                <w:szCs w:val="20"/>
              </w:rPr>
            </w:pPr>
            <w:r w:rsidRPr="00357093">
              <w:rPr>
                <w:rFonts w:ascii="Arial" w:hAnsi="Arial" w:cs="Arial"/>
                <w:sz w:val="20"/>
                <w:szCs w:val="20"/>
              </w:rPr>
              <w:t>Zhotovitel si je vědom, že je v postavení příjemce osobních údajů a musí nakládat s osobními údaji dle nařízení GDPR a jiných právních předpis</w:t>
            </w:r>
          </w:p>
        </w:tc>
      </w:tr>
      <w:tr w:rsidR="00856E59" w:rsidTr="00A56450">
        <w:trPr>
          <w:cantSplit/>
          <w:trHeight w:val="522"/>
        </w:trPr>
        <w:tc>
          <w:tcPr>
            <w:tcW w:w="7740" w:type="dxa"/>
            <w:gridSpan w:val="3"/>
            <w:tcBorders>
              <w:left w:val="single" w:sz="12" w:space="0" w:color="auto"/>
              <w:right w:val="single" w:sz="12" w:space="0" w:color="auto"/>
            </w:tcBorders>
          </w:tcPr>
          <w:p w:rsidR="00856E59" w:rsidRPr="00357093" w:rsidRDefault="00A56450" w:rsidP="000C7FF3">
            <w:pPr>
              <w:jc w:val="both"/>
              <w:rPr>
                <w:rFonts w:ascii="Arial" w:hAnsi="Arial" w:cs="Arial"/>
                <w:sz w:val="20"/>
                <w:szCs w:val="20"/>
              </w:rPr>
            </w:pPr>
            <w:r w:rsidRPr="00357093">
              <w:rPr>
                <w:rFonts w:ascii="Arial" w:hAnsi="Arial" w:cs="Arial"/>
                <w:sz w:val="20"/>
                <w:szCs w:val="20"/>
              </w:rPr>
              <w:t>Město Český Těšín je povinným subjektem dle zákona č 340/2015 Sb., a tento dokument bude zveřejněn v registru smluv.</w:t>
            </w:r>
          </w:p>
        </w:tc>
      </w:tr>
    </w:tbl>
    <w:p w:rsidR="006D6AB5" w:rsidRDefault="006D6AB5" w:rsidP="006D6AB5">
      <w:pPr>
        <w:rPr>
          <w:rFonts w:ascii="Arial" w:hAnsi="Arial" w:cs="Arial"/>
          <w:b/>
          <w:bCs/>
          <w:sz w:val="20"/>
          <w:szCs w:val="20"/>
        </w:rPr>
      </w:pPr>
    </w:p>
    <w:p w:rsidR="006D6AB5" w:rsidRDefault="006D6AB5" w:rsidP="006D6AB5">
      <w:pPr>
        <w:rPr>
          <w:rFonts w:ascii="Arial" w:hAnsi="Arial" w:cs="Arial"/>
          <w:sz w:val="16"/>
          <w:szCs w:val="16"/>
        </w:rPr>
      </w:pPr>
      <w:r>
        <w:rPr>
          <w:rFonts w:ascii="Arial" w:hAnsi="Arial" w:cs="Arial"/>
          <w:sz w:val="16"/>
          <w:szCs w:val="16"/>
        </w:rPr>
        <w:t>.</w:t>
      </w:r>
    </w:p>
    <w:p w:rsidR="006D6AB5" w:rsidRDefault="006D6AB5" w:rsidP="006D6AB5">
      <w:pPr>
        <w:rPr>
          <w:rFonts w:ascii="Arial" w:hAnsi="Arial" w:cs="Arial"/>
          <w:b/>
          <w:bCs/>
          <w:sz w:val="20"/>
          <w:szCs w:val="20"/>
        </w:rPr>
      </w:pPr>
      <w:r>
        <w:rPr>
          <w:rFonts w:ascii="Arial" w:hAnsi="Arial" w:cs="Arial"/>
          <w:b/>
          <w:bCs/>
          <w:sz w:val="20"/>
          <w:szCs w:val="20"/>
        </w:rPr>
        <w:t xml:space="preserve">    </w:t>
      </w: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r>
        <w:rPr>
          <w:rFonts w:ascii="Arial" w:hAnsi="Arial" w:cs="Arial"/>
          <w:b/>
          <w:bCs/>
          <w:sz w:val="20"/>
          <w:szCs w:val="20"/>
        </w:rPr>
        <w:t xml:space="preserve">    </w:t>
      </w: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6D6AB5" w:rsidRDefault="006D6AB5" w:rsidP="006D6AB5">
      <w:pPr>
        <w:rPr>
          <w:rFonts w:ascii="Arial" w:hAnsi="Arial" w:cs="Arial"/>
          <w:b/>
          <w:bCs/>
          <w:sz w:val="20"/>
          <w:szCs w:val="20"/>
        </w:rPr>
      </w:pPr>
    </w:p>
    <w:p w:rsidR="00326AE1" w:rsidRDefault="00326AE1" w:rsidP="00326AE1">
      <w:pPr>
        <w:rPr>
          <w:rFonts w:ascii="Arial" w:hAnsi="Arial" w:cs="Arial"/>
          <w:sz w:val="18"/>
          <w:szCs w:val="18"/>
        </w:rPr>
      </w:pPr>
    </w:p>
    <w:p w:rsidR="00D847A8" w:rsidRDefault="00D847A8" w:rsidP="00326AE1">
      <w:pPr>
        <w:rPr>
          <w:rFonts w:ascii="Arial" w:hAnsi="Arial" w:cs="Arial"/>
          <w:sz w:val="18"/>
          <w:szCs w:val="18"/>
        </w:rPr>
      </w:pPr>
    </w:p>
    <w:p w:rsidR="00D847A8" w:rsidRDefault="00D847A8" w:rsidP="00326AE1">
      <w:pPr>
        <w:rPr>
          <w:rFonts w:ascii="Arial" w:hAnsi="Arial" w:cs="Arial"/>
          <w:sz w:val="18"/>
          <w:szCs w:val="18"/>
        </w:rPr>
      </w:pPr>
    </w:p>
    <w:p w:rsidR="00D847A8" w:rsidRDefault="00D847A8" w:rsidP="00326AE1">
      <w:pPr>
        <w:rPr>
          <w:rFonts w:ascii="Arial" w:hAnsi="Arial" w:cs="Arial"/>
          <w:sz w:val="18"/>
          <w:szCs w:val="18"/>
        </w:rPr>
      </w:pPr>
    </w:p>
    <w:p w:rsidR="00D847A8" w:rsidRDefault="00D847A8" w:rsidP="00326AE1">
      <w:pPr>
        <w:rPr>
          <w:rFonts w:ascii="Arial" w:hAnsi="Arial" w:cs="Arial"/>
          <w:sz w:val="18"/>
          <w:szCs w:val="18"/>
        </w:rPr>
      </w:pPr>
    </w:p>
    <w:p w:rsidR="00D847A8" w:rsidRDefault="00D847A8" w:rsidP="00326AE1">
      <w:pPr>
        <w:rPr>
          <w:rFonts w:ascii="Arial" w:hAnsi="Arial" w:cs="Arial"/>
          <w:sz w:val="18"/>
          <w:szCs w:val="18"/>
        </w:rPr>
      </w:pPr>
    </w:p>
    <w:p w:rsidR="00D847A8" w:rsidRDefault="00D847A8" w:rsidP="00326AE1">
      <w:pPr>
        <w:rPr>
          <w:rFonts w:ascii="Arial" w:hAnsi="Arial" w:cs="Arial"/>
          <w:sz w:val="18"/>
          <w:szCs w:val="18"/>
        </w:rPr>
      </w:pPr>
    </w:p>
    <w:p w:rsidR="00D847A8" w:rsidRDefault="00D847A8" w:rsidP="00326AE1">
      <w:pPr>
        <w:rPr>
          <w:rFonts w:ascii="Arial" w:hAnsi="Arial" w:cs="Arial"/>
          <w:sz w:val="18"/>
          <w:szCs w:val="18"/>
        </w:rPr>
      </w:pPr>
    </w:p>
    <w:p w:rsidR="00D847A8" w:rsidRPr="00D07967" w:rsidRDefault="00357093" w:rsidP="00326AE1">
      <w:pPr>
        <w:rPr>
          <w:rFonts w:ascii="Arial" w:hAnsi="Arial" w:cs="Arial"/>
          <w:sz w:val="20"/>
          <w:szCs w:val="20"/>
        </w:rPr>
      </w:pPr>
      <w:r w:rsidRPr="00D07967">
        <w:rPr>
          <w:rFonts w:ascii="Arial" w:hAnsi="Arial" w:cs="Arial"/>
          <w:sz w:val="20"/>
          <w:szCs w:val="20"/>
        </w:rPr>
        <w:tab/>
      </w:r>
      <w:r w:rsidRPr="00D07967">
        <w:rPr>
          <w:rFonts w:ascii="Arial" w:hAnsi="Arial" w:cs="Arial"/>
          <w:sz w:val="20"/>
          <w:szCs w:val="20"/>
        </w:rPr>
        <w:tab/>
      </w:r>
      <w:r w:rsidRPr="00D07967">
        <w:rPr>
          <w:rFonts w:ascii="Arial" w:hAnsi="Arial" w:cs="Arial"/>
          <w:sz w:val="20"/>
          <w:szCs w:val="20"/>
        </w:rPr>
        <w:tab/>
      </w:r>
      <w:r w:rsidRPr="00D07967">
        <w:rPr>
          <w:rFonts w:ascii="Arial" w:hAnsi="Arial" w:cs="Arial"/>
          <w:sz w:val="20"/>
          <w:szCs w:val="20"/>
        </w:rPr>
        <w:tab/>
      </w:r>
      <w:r w:rsidRPr="00D07967">
        <w:rPr>
          <w:rFonts w:ascii="Arial" w:hAnsi="Arial" w:cs="Arial"/>
          <w:sz w:val="20"/>
          <w:szCs w:val="20"/>
        </w:rPr>
        <w:tab/>
      </w:r>
      <w:r w:rsidR="00A56450" w:rsidRPr="00D07967">
        <w:rPr>
          <w:rFonts w:ascii="Arial" w:hAnsi="Arial" w:cs="Arial"/>
          <w:sz w:val="20"/>
          <w:szCs w:val="20"/>
        </w:rPr>
        <w:t>Podmínky objednávky</w:t>
      </w:r>
      <w:r w:rsidR="00D07967">
        <w:rPr>
          <w:rFonts w:ascii="Arial" w:hAnsi="Arial" w:cs="Arial"/>
          <w:sz w:val="20"/>
          <w:szCs w:val="20"/>
        </w:rPr>
        <w:t xml:space="preserve"> </w:t>
      </w:r>
      <w:proofErr w:type="spellStart"/>
      <w:proofErr w:type="gramStart"/>
      <w:r w:rsidR="00D07967">
        <w:rPr>
          <w:rFonts w:ascii="Arial" w:hAnsi="Arial" w:cs="Arial"/>
          <w:sz w:val="20"/>
          <w:szCs w:val="20"/>
        </w:rPr>
        <w:t>zn.č</w:t>
      </w:r>
      <w:proofErr w:type="spellEnd"/>
      <w:r w:rsidR="00D07967">
        <w:rPr>
          <w:rFonts w:ascii="Arial" w:hAnsi="Arial" w:cs="Arial"/>
          <w:sz w:val="20"/>
          <w:szCs w:val="20"/>
        </w:rPr>
        <w:t>.</w:t>
      </w:r>
      <w:proofErr w:type="gramEnd"/>
      <w:r w:rsidR="00D07967">
        <w:rPr>
          <w:rFonts w:ascii="Arial" w:hAnsi="Arial" w:cs="Arial"/>
          <w:sz w:val="20"/>
          <w:szCs w:val="20"/>
        </w:rPr>
        <w:t xml:space="preserve"> </w:t>
      </w:r>
      <w:r w:rsidR="00D07967" w:rsidRPr="00D07967">
        <w:rPr>
          <w:rFonts w:ascii="Arial" w:hAnsi="Arial" w:cs="Arial"/>
          <w:sz w:val="20"/>
          <w:szCs w:val="20"/>
        </w:rPr>
        <w:fldChar w:fldCharType="begin" w:fldLock="1">
          <w:ffData>
            <w:name w:val="Text1"/>
            <w:enabled/>
            <w:calcOnExit w:val="0"/>
            <w:statusText w:type="text" w:val="MSWField: cj"/>
            <w:textInput>
              <w:default w:val="0613/2019/MH/O"/>
            </w:textInput>
          </w:ffData>
        </w:fldChar>
      </w:r>
      <w:r w:rsidR="00D07967" w:rsidRPr="00D07967">
        <w:rPr>
          <w:rFonts w:ascii="Arial" w:hAnsi="Arial" w:cs="Arial"/>
          <w:sz w:val="20"/>
          <w:szCs w:val="20"/>
        </w:rPr>
        <w:instrText xml:space="preserve">FORMTEXT </w:instrText>
      </w:r>
      <w:r w:rsidR="00D07967" w:rsidRPr="00D07967">
        <w:rPr>
          <w:rFonts w:ascii="Arial" w:hAnsi="Arial" w:cs="Arial"/>
          <w:sz w:val="20"/>
          <w:szCs w:val="20"/>
        </w:rPr>
      </w:r>
      <w:r w:rsidR="00D07967" w:rsidRPr="00D07967">
        <w:rPr>
          <w:rFonts w:ascii="Arial" w:hAnsi="Arial" w:cs="Arial"/>
          <w:sz w:val="20"/>
          <w:szCs w:val="20"/>
        </w:rPr>
        <w:fldChar w:fldCharType="separate"/>
      </w:r>
      <w:r w:rsidR="00D07967" w:rsidRPr="00D07967">
        <w:rPr>
          <w:rFonts w:ascii="Arial" w:hAnsi="Arial" w:cs="Arial"/>
          <w:sz w:val="20"/>
          <w:szCs w:val="20"/>
        </w:rPr>
        <w:t>0613/2019/MH/O</w:t>
      </w:r>
      <w:r w:rsidR="00D07967" w:rsidRPr="00D07967">
        <w:rPr>
          <w:rFonts w:ascii="Arial" w:hAnsi="Arial" w:cs="Arial"/>
          <w:sz w:val="20"/>
          <w:szCs w:val="20"/>
        </w:rPr>
        <w:fldChar w:fldCharType="end"/>
      </w:r>
      <w:r w:rsidR="00A56450" w:rsidRPr="00D07967">
        <w:rPr>
          <w:rFonts w:ascii="Arial" w:hAnsi="Arial" w:cs="Arial"/>
          <w:sz w:val="20"/>
          <w:szCs w:val="20"/>
        </w:rPr>
        <w:t xml:space="preserve"> akceptuji:</w:t>
      </w:r>
    </w:p>
    <w:p w:rsidR="00D07967" w:rsidRDefault="00D07967" w:rsidP="00326AE1">
      <w:pPr>
        <w:rPr>
          <w:rFonts w:ascii="Arial" w:hAnsi="Arial" w:cs="Arial"/>
          <w:sz w:val="18"/>
          <w:szCs w:val="18"/>
        </w:rPr>
      </w:pPr>
    </w:p>
    <w:p w:rsidR="00D07967" w:rsidRDefault="00D07967" w:rsidP="00326AE1">
      <w:pPr>
        <w:rPr>
          <w:rFonts w:ascii="Arial" w:hAnsi="Arial" w:cs="Arial"/>
          <w:sz w:val="18"/>
          <w:szCs w:val="18"/>
        </w:rPr>
      </w:pPr>
    </w:p>
    <w:p w:rsidR="006D6AB5" w:rsidRDefault="006D6AB5" w:rsidP="006D6AB5">
      <w:pPr>
        <w:rPr>
          <w:rFonts w:ascii="Arial" w:hAnsi="Arial" w:cs="Arial"/>
          <w:sz w:val="18"/>
          <w:szCs w:val="18"/>
        </w:rPr>
      </w:pPr>
      <w:r>
        <w:rPr>
          <w:rFonts w:ascii="Arial" w:hAnsi="Arial" w:cs="Arial"/>
          <w:sz w:val="18"/>
          <w:szCs w:val="18"/>
        </w:rPr>
        <w:t>----------------------------------</w:t>
      </w:r>
      <w:r w:rsidR="00A56450">
        <w:rPr>
          <w:rFonts w:ascii="Arial" w:hAnsi="Arial" w:cs="Arial"/>
          <w:sz w:val="18"/>
          <w:szCs w:val="18"/>
        </w:rPr>
        <w:tab/>
      </w:r>
      <w:r w:rsidR="00A56450">
        <w:rPr>
          <w:rFonts w:ascii="Arial" w:hAnsi="Arial" w:cs="Arial"/>
          <w:sz w:val="18"/>
          <w:szCs w:val="18"/>
        </w:rPr>
        <w:tab/>
      </w:r>
      <w:r w:rsidR="00A56450">
        <w:rPr>
          <w:rFonts w:ascii="Arial" w:hAnsi="Arial" w:cs="Arial"/>
          <w:sz w:val="18"/>
          <w:szCs w:val="18"/>
        </w:rPr>
        <w:tab/>
      </w:r>
      <w:r w:rsidR="00A56450">
        <w:rPr>
          <w:rFonts w:ascii="Arial" w:hAnsi="Arial" w:cs="Arial"/>
          <w:sz w:val="18"/>
          <w:szCs w:val="18"/>
        </w:rPr>
        <w:tab/>
      </w:r>
      <w:r w:rsidR="00A56450">
        <w:rPr>
          <w:rFonts w:ascii="Arial" w:hAnsi="Arial" w:cs="Arial"/>
          <w:sz w:val="18"/>
          <w:szCs w:val="18"/>
        </w:rPr>
        <w:tab/>
      </w:r>
      <w:r w:rsidR="00357093">
        <w:rPr>
          <w:rFonts w:ascii="Arial" w:hAnsi="Arial" w:cs="Arial"/>
          <w:sz w:val="18"/>
          <w:szCs w:val="18"/>
        </w:rPr>
        <w:tab/>
      </w:r>
      <w:r w:rsidR="00357093">
        <w:rPr>
          <w:rFonts w:ascii="Arial" w:hAnsi="Arial" w:cs="Arial"/>
          <w:sz w:val="18"/>
          <w:szCs w:val="18"/>
        </w:rPr>
        <w:tab/>
      </w:r>
      <w:r w:rsidR="00A56450">
        <w:rPr>
          <w:rFonts w:ascii="Arial" w:hAnsi="Arial" w:cs="Arial"/>
          <w:sz w:val="18"/>
          <w:szCs w:val="18"/>
        </w:rPr>
        <w:t>----------------------------------</w:t>
      </w:r>
    </w:p>
    <w:p w:rsidR="00D07967" w:rsidRDefault="006D6AB5" w:rsidP="006D6AB5">
      <w:pPr>
        <w:rPr>
          <w:rFonts w:ascii="Arial" w:hAnsi="Arial" w:cs="Arial"/>
          <w:sz w:val="18"/>
          <w:szCs w:val="18"/>
        </w:rPr>
      </w:pPr>
      <w:r>
        <w:rPr>
          <w:rFonts w:ascii="Arial" w:hAnsi="Arial" w:cs="Arial"/>
          <w:sz w:val="18"/>
          <w:szCs w:val="18"/>
        </w:rPr>
        <w:t xml:space="preserve">Objednal: </w:t>
      </w:r>
      <w:r w:rsidR="00357093">
        <w:rPr>
          <w:rFonts w:ascii="Arial" w:hAnsi="Arial" w:cs="Arial"/>
          <w:sz w:val="18"/>
          <w:szCs w:val="18"/>
        </w:rPr>
        <w:t xml:space="preserve">Ing. Karína </w:t>
      </w:r>
      <w:r w:rsidR="00D07967">
        <w:rPr>
          <w:rFonts w:ascii="Arial" w:hAnsi="Arial" w:cs="Arial"/>
          <w:sz w:val="18"/>
          <w:szCs w:val="18"/>
        </w:rPr>
        <w:t>B</w:t>
      </w:r>
      <w:r w:rsidR="00357093">
        <w:rPr>
          <w:rFonts w:ascii="Arial" w:hAnsi="Arial" w:cs="Arial"/>
          <w:sz w:val="18"/>
          <w:szCs w:val="18"/>
        </w:rPr>
        <w:t>enatzká</w:t>
      </w:r>
      <w:r w:rsidR="00357093">
        <w:rPr>
          <w:rFonts w:ascii="Arial" w:hAnsi="Arial" w:cs="Arial"/>
          <w:sz w:val="18"/>
          <w:szCs w:val="18"/>
        </w:rPr>
        <w:tab/>
      </w:r>
      <w:r w:rsidR="00357093">
        <w:rPr>
          <w:rFonts w:ascii="Arial" w:hAnsi="Arial" w:cs="Arial"/>
          <w:sz w:val="18"/>
          <w:szCs w:val="18"/>
        </w:rPr>
        <w:tab/>
      </w:r>
      <w:r w:rsidR="00357093">
        <w:rPr>
          <w:rFonts w:ascii="Arial" w:hAnsi="Arial" w:cs="Arial"/>
          <w:sz w:val="18"/>
          <w:szCs w:val="18"/>
        </w:rPr>
        <w:tab/>
      </w:r>
      <w:r w:rsidR="00357093">
        <w:rPr>
          <w:rFonts w:ascii="Arial" w:hAnsi="Arial" w:cs="Arial"/>
          <w:sz w:val="18"/>
          <w:szCs w:val="18"/>
        </w:rPr>
        <w:tab/>
      </w:r>
      <w:r w:rsidR="00357093">
        <w:rPr>
          <w:rFonts w:ascii="Arial" w:hAnsi="Arial" w:cs="Arial"/>
          <w:sz w:val="18"/>
          <w:szCs w:val="18"/>
        </w:rPr>
        <w:tab/>
      </w:r>
      <w:r w:rsidR="00357093">
        <w:rPr>
          <w:rFonts w:ascii="Arial" w:hAnsi="Arial" w:cs="Arial"/>
          <w:sz w:val="18"/>
          <w:szCs w:val="18"/>
        </w:rPr>
        <w:tab/>
      </w:r>
      <w:r w:rsidR="00D07967">
        <w:rPr>
          <w:rFonts w:ascii="Arial" w:hAnsi="Arial" w:cs="Arial"/>
          <w:sz w:val="18"/>
          <w:szCs w:val="18"/>
        </w:rPr>
        <w:t xml:space="preserve"> za dodavatele</w:t>
      </w:r>
      <w:r w:rsidR="00A56450">
        <w:rPr>
          <w:rFonts w:ascii="Arial" w:hAnsi="Arial" w:cs="Arial"/>
          <w:sz w:val="18"/>
          <w:szCs w:val="18"/>
        </w:rPr>
        <w:tab/>
      </w:r>
      <w:r w:rsidR="00A56450">
        <w:rPr>
          <w:rFonts w:ascii="Arial" w:hAnsi="Arial" w:cs="Arial"/>
          <w:sz w:val="18"/>
          <w:szCs w:val="18"/>
        </w:rPr>
        <w:tab/>
      </w:r>
      <w:r w:rsidR="00A56450">
        <w:rPr>
          <w:rFonts w:ascii="Arial" w:hAnsi="Arial" w:cs="Arial"/>
          <w:sz w:val="18"/>
          <w:szCs w:val="18"/>
        </w:rPr>
        <w:tab/>
      </w:r>
    </w:p>
    <w:p w:rsidR="00D07967" w:rsidRDefault="00D07967" w:rsidP="006D6AB5">
      <w:pPr>
        <w:rPr>
          <w:rFonts w:ascii="Arial" w:hAnsi="Arial" w:cs="Arial"/>
          <w:sz w:val="18"/>
          <w:szCs w:val="18"/>
        </w:rPr>
      </w:pPr>
      <w:r>
        <w:rPr>
          <w:rFonts w:ascii="Arial" w:hAnsi="Arial" w:cs="Arial"/>
          <w:sz w:val="18"/>
          <w:szCs w:val="18"/>
        </w:rPr>
        <w:t xml:space="preserve">                vedoucí odboru místního hospodářství</w:t>
      </w:r>
      <w:r w:rsidR="00A56450">
        <w:rPr>
          <w:rFonts w:ascii="Arial" w:hAnsi="Arial" w:cs="Arial"/>
          <w:sz w:val="18"/>
          <w:szCs w:val="18"/>
        </w:rPr>
        <w:tab/>
      </w:r>
    </w:p>
    <w:p w:rsidR="00B00911" w:rsidRPr="00B00911" w:rsidRDefault="00B00911" w:rsidP="00B00911">
      <w:pPr>
        <w:tabs>
          <w:tab w:val="left" w:pos="708"/>
          <w:tab w:val="center" w:pos="4536"/>
          <w:tab w:val="right" w:pos="9072"/>
        </w:tabs>
        <w:suppressAutoHyphens/>
        <w:rPr>
          <w:lang w:eastAsia="ar-SA"/>
        </w:rPr>
      </w:pPr>
    </w:p>
    <w:p w:rsidR="00B00911" w:rsidRPr="00B00911" w:rsidRDefault="00B00911" w:rsidP="00B00911">
      <w:pPr>
        <w:tabs>
          <w:tab w:val="left" w:pos="708"/>
          <w:tab w:val="center" w:pos="4536"/>
          <w:tab w:val="right" w:pos="9072"/>
        </w:tabs>
        <w:suppressAutoHyphens/>
        <w:rPr>
          <w:lang w:eastAsia="ar-SA"/>
        </w:rPr>
      </w:pPr>
    </w:p>
    <w:p w:rsidR="00B00911" w:rsidRPr="00B00911" w:rsidRDefault="0001620B" w:rsidP="00B00911">
      <w:pPr>
        <w:tabs>
          <w:tab w:val="left" w:pos="708"/>
          <w:tab w:val="center" w:pos="4536"/>
          <w:tab w:val="right" w:pos="9072"/>
        </w:tabs>
        <w:suppressAutoHyphens/>
        <w:rPr>
          <w:lang w:eastAsia="ar-SA"/>
        </w:rPr>
      </w:pPr>
      <w:r>
        <w:rPr>
          <w:noProof/>
        </w:rPr>
        <w:pict>
          <v:shapetype id="_x0000_t202" coordsize="21600,21600" o:spt="202" path="m,l,21600r21600,l21600,xe">
            <v:stroke joinstyle="miter"/>
            <v:path gradientshapeok="t" o:connecttype="rect"/>
          </v:shapetype>
          <v:shape id="Text Box 2" o:spid="_x0000_s1028" type="#_x0000_t202" style="position:absolute;margin-left:169.6pt;margin-top:2.55pt;width:286.5pt;height:100.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" o:allowincell="f">
            <v:textbox>
              <w:txbxContent>
                <w:p w:rsidR="00B00911" w:rsidRDefault="00B00911" w:rsidP="00B00911">
                  <w:pPr>
                    <w:ind w:left="1416"/>
                    <w:rPr>
                      <w:b/>
                    </w:rPr>
                  </w:pPr>
                </w:p>
                <w:p w:rsidR="00B00911" w:rsidRDefault="00B00911" w:rsidP="00B00911">
                  <w:pPr>
                    <w:ind w:left="705"/>
                    <w:rPr>
                      <w:b/>
                    </w:rPr>
                  </w:pPr>
                  <w:r>
                    <w:rPr>
                      <w:b/>
                    </w:rPr>
                    <w:t xml:space="preserve">Bytový dům </w:t>
                  </w:r>
                </w:p>
                <w:p w:rsidR="00B00911" w:rsidRDefault="00B00911" w:rsidP="00B00911">
                  <w:pPr>
                    <w:ind w:left="705"/>
                    <w:rPr>
                      <w:b/>
                    </w:rPr>
                  </w:pPr>
                  <w:proofErr w:type="spellStart"/>
                  <w:r>
                    <w:rPr>
                      <w:b/>
                    </w:rPr>
                    <w:t>Kysutská</w:t>
                  </w:r>
                  <w:proofErr w:type="spellEnd"/>
                  <w:r>
                    <w:rPr>
                      <w:b/>
                    </w:rPr>
                    <w:t xml:space="preserve"> 1822/10 </w:t>
                  </w:r>
                </w:p>
                <w:p w:rsidR="00B00911" w:rsidRDefault="00B00911" w:rsidP="00B00911">
                  <w:pPr>
                    <w:rPr>
                      <w:b/>
                    </w:rPr>
                  </w:pPr>
                  <w:r>
                    <w:rPr>
                      <w:b/>
                    </w:rPr>
                    <w:tab/>
                    <w:t>Český Těšín</w:t>
                  </w:r>
                </w:p>
                <w:p w:rsidR="00B00911" w:rsidRDefault="00B00911" w:rsidP="00B00911">
                  <w:pPr>
                    <w:rPr>
                      <w:b/>
                    </w:rPr>
                  </w:pPr>
                  <w:r>
                    <w:rPr>
                      <w:b/>
                    </w:rPr>
                    <w:tab/>
                    <w:t xml:space="preserve">Vyřizuje Iveta Humeličová    </w:t>
                  </w:r>
                  <w:r w:rsidR="0001620B">
                    <w:rPr>
                      <w:b/>
                    </w:rPr>
                    <w:t xml:space="preserve"> </w:t>
                  </w:r>
                </w:p>
                <w:p w:rsidR="00B00911" w:rsidRDefault="00B00911" w:rsidP="00B00911">
                  <w:r>
                    <w:rPr>
                      <w:b/>
                    </w:rPr>
                    <w:tab/>
                    <w:t>humelicova@tesin.cz</w:t>
                  </w:r>
                </w:p>
              </w:txbxContent>
            </v:textbox>
          </v:shape>
        </w:pic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keepNext/>
        <w:outlineLvl w:val="1"/>
        <w:rPr>
          <w:i/>
        </w:rPr>
      </w:pPr>
    </w:p>
    <w:p w:rsidR="00B00911" w:rsidRPr="00B00911" w:rsidRDefault="00B00911" w:rsidP="00B00911">
      <w:pPr>
        <w:suppressAutoHyphens/>
        <w:rPr>
          <w:lang w:eastAsia="ar-SA"/>
        </w:rPr>
      </w:pPr>
    </w:p>
    <w:p w:rsidR="00B00911" w:rsidRPr="00B00911" w:rsidRDefault="00B00911" w:rsidP="00B00911">
      <w:pPr>
        <w:keepNext/>
        <w:outlineLvl w:val="1"/>
        <w:rPr>
          <w:i/>
        </w:rPr>
      </w:pPr>
      <w:r w:rsidRPr="00B00911">
        <w:rPr>
          <w:i/>
        </w:rPr>
        <w:t>Váš dopis/zn./dne</w:t>
      </w:r>
      <w:r w:rsidRPr="00B00911">
        <w:rPr>
          <w:i/>
        </w:rPr>
        <w:tab/>
      </w:r>
      <w:r w:rsidRPr="00B00911">
        <w:rPr>
          <w:i/>
        </w:rPr>
        <w:tab/>
      </w:r>
      <w:r w:rsidRPr="00B00911">
        <w:rPr>
          <w:i/>
        </w:rPr>
        <w:tab/>
        <w:t>Naše zn.</w:t>
      </w:r>
      <w:r w:rsidRPr="00B00911">
        <w:rPr>
          <w:i/>
        </w:rPr>
        <w:tab/>
      </w:r>
      <w:r w:rsidRPr="00B00911">
        <w:rPr>
          <w:i/>
        </w:rPr>
        <w:tab/>
        <w:t>Vyřizuje</w:t>
      </w:r>
      <w:r w:rsidRPr="00B00911">
        <w:rPr>
          <w:i/>
        </w:rPr>
        <w:tab/>
      </w:r>
      <w:r w:rsidRPr="00B00911">
        <w:rPr>
          <w:i/>
        </w:rPr>
        <w:tab/>
        <w:t>Karviná</w:t>
      </w:r>
    </w:p>
    <w:p w:rsidR="00B00911" w:rsidRPr="00B00911" w:rsidRDefault="00B00911" w:rsidP="00B00911">
      <w:pPr>
        <w:tabs>
          <w:tab w:val="left" w:pos="708"/>
          <w:tab w:val="center" w:pos="4536"/>
          <w:tab w:val="right" w:pos="9072"/>
        </w:tabs>
        <w:suppressAutoHyphens/>
        <w:ind w:left="708" w:hanging="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Ing. Jiří Sobotka   </w:t>
      </w:r>
      <w:r w:rsidRPr="00B00911">
        <w:rPr>
          <w:lang w:eastAsia="ar-SA"/>
        </w:rPr>
        <w:tab/>
      </w:r>
      <w:proofErr w:type="gramStart"/>
      <w:r w:rsidRPr="00B00911">
        <w:rPr>
          <w:lang w:eastAsia="ar-SA"/>
        </w:rPr>
        <w:t>21.8.2019</w:t>
      </w:r>
      <w:proofErr w:type="gramEnd"/>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ind w:left="705" w:hanging="705"/>
        <w:rPr>
          <w:b/>
          <w:u w:val="single"/>
          <w:lang w:eastAsia="ar-SA"/>
        </w:rPr>
      </w:pPr>
      <w:r w:rsidRPr="00B00911">
        <w:rPr>
          <w:lang w:eastAsia="ar-SA"/>
        </w:rPr>
        <w:t>Věc:</w:t>
      </w:r>
      <w:r w:rsidRPr="00B00911">
        <w:rPr>
          <w:lang w:eastAsia="ar-SA"/>
        </w:rPr>
        <w:tab/>
      </w:r>
      <w:r w:rsidRPr="00B00911">
        <w:rPr>
          <w:b/>
          <w:u w:val="single"/>
          <w:lang w:eastAsia="ar-SA"/>
        </w:rPr>
        <w:t xml:space="preserve">Cenová nabídka na výměnu bytových vodoměrů </w:t>
      </w:r>
    </w:p>
    <w:p w:rsidR="00B00911" w:rsidRPr="00B00911" w:rsidRDefault="00B00911" w:rsidP="00B00911">
      <w:pPr>
        <w:suppressAutoHyphens/>
        <w:rPr>
          <w:lang w:eastAsia="ar-SA"/>
        </w:rPr>
      </w:pPr>
    </w:p>
    <w:p w:rsidR="00B00911" w:rsidRPr="00B00911" w:rsidRDefault="00B00911" w:rsidP="00B00911">
      <w:pPr>
        <w:suppressAutoHyphens/>
        <w:ind w:firstLine="708"/>
        <w:jc w:val="both"/>
        <w:rPr>
          <w:lang w:eastAsia="ar-SA"/>
        </w:rPr>
      </w:pPr>
      <w:r w:rsidRPr="00B00911">
        <w:rPr>
          <w:lang w:eastAsia="ar-SA"/>
        </w:rPr>
        <w:t>Na základě Vašeho požadavku Vám předkládám cenovou nabídku na dodávku a montáž vodoměrů s dálkovým odečtem.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Nabídku předkládá: </w:t>
      </w:r>
      <w:r w:rsidRPr="00B00911">
        <w:rPr>
          <w:lang w:eastAsia="ar-SA"/>
        </w:rPr>
        <w:tab/>
      </w:r>
    </w:p>
    <w:p w:rsidR="00B00911" w:rsidRPr="00B00911" w:rsidRDefault="00B00911" w:rsidP="00B00911">
      <w:pPr>
        <w:suppressAutoHyphens/>
        <w:ind w:firstLine="708"/>
        <w:rPr>
          <w:b/>
          <w:lang w:eastAsia="ar-SA"/>
        </w:rPr>
      </w:pPr>
      <w:r w:rsidRPr="00B00911">
        <w:rPr>
          <w:b/>
          <w:lang w:eastAsia="ar-SA"/>
        </w:rPr>
        <w:t xml:space="preserve">ENBRA, a.s. </w:t>
      </w:r>
    </w:p>
    <w:p w:rsidR="00B00911" w:rsidRPr="00B00911" w:rsidRDefault="00B00911" w:rsidP="00B00911">
      <w:pPr>
        <w:suppressAutoHyphens/>
        <w:ind w:firstLine="708"/>
        <w:rPr>
          <w:b/>
          <w:lang w:eastAsia="ar-SA"/>
        </w:rPr>
      </w:pPr>
      <w:r w:rsidRPr="00B00911">
        <w:rPr>
          <w:b/>
          <w:lang w:eastAsia="ar-SA"/>
        </w:rPr>
        <w:t>Durďákova 5</w:t>
      </w:r>
    </w:p>
    <w:p w:rsidR="00B00911" w:rsidRPr="00B00911" w:rsidRDefault="00B00911" w:rsidP="00B00911">
      <w:pPr>
        <w:suppressAutoHyphens/>
        <w:ind w:firstLine="708"/>
        <w:rPr>
          <w:b/>
          <w:lang w:eastAsia="ar-SA"/>
        </w:rPr>
      </w:pPr>
      <w:r w:rsidRPr="00B00911">
        <w:rPr>
          <w:b/>
          <w:lang w:eastAsia="ar-SA"/>
        </w:rPr>
        <w:t>613 00 Brno</w:t>
      </w:r>
    </w:p>
    <w:p w:rsidR="00B00911" w:rsidRPr="00B00911" w:rsidRDefault="00B00911" w:rsidP="00B00911">
      <w:pPr>
        <w:suppressAutoHyphens/>
        <w:ind w:firstLine="708"/>
        <w:rPr>
          <w:b/>
          <w:lang w:eastAsia="ar-SA"/>
        </w:rPr>
      </w:pPr>
      <w:r w:rsidRPr="00B00911">
        <w:rPr>
          <w:b/>
          <w:lang w:eastAsia="ar-SA"/>
        </w:rPr>
        <w:t xml:space="preserve">IČ: </w:t>
      </w:r>
      <w:bookmarkStart w:id="4" w:name="OLE_LINK1"/>
      <w:r w:rsidRPr="00B00911">
        <w:rPr>
          <w:b/>
          <w:lang w:eastAsia="ar-SA"/>
        </w:rPr>
        <w:t>44015844</w:t>
      </w:r>
      <w:bookmarkEnd w:id="4"/>
      <w:r w:rsidRPr="00B00911">
        <w:rPr>
          <w:b/>
          <w:lang w:eastAsia="ar-SA"/>
        </w:rPr>
        <w:t>, DIČ: CZ44015844</w:t>
      </w:r>
    </w:p>
    <w:p w:rsidR="00B00911" w:rsidRPr="00B00911" w:rsidRDefault="00B00911" w:rsidP="00B00911">
      <w:pPr>
        <w:suppressAutoHyphens/>
        <w:ind w:firstLine="708"/>
        <w:rPr>
          <w:b/>
          <w:lang w:eastAsia="ar-SA"/>
        </w:rPr>
      </w:pPr>
      <w:r w:rsidRPr="00B00911">
        <w:rPr>
          <w:b/>
          <w:lang w:eastAsia="ar-SA"/>
        </w:rPr>
        <w:t xml:space="preserve">Spis. </w:t>
      </w:r>
      <w:proofErr w:type="gramStart"/>
      <w:r w:rsidRPr="00B00911">
        <w:rPr>
          <w:b/>
          <w:lang w:eastAsia="ar-SA"/>
        </w:rPr>
        <w:t>zn.</w:t>
      </w:r>
      <w:proofErr w:type="gramEnd"/>
      <w:r w:rsidRPr="00B00911">
        <w:rPr>
          <w:b/>
          <w:lang w:eastAsia="ar-SA"/>
        </w:rPr>
        <w:t>: KS v Brně, oddíl C, vložka 3347</w:t>
      </w:r>
    </w:p>
    <w:p w:rsidR="00B00911" w:rsidRPr="00B00911" w:rsidRDefault="00B00911" w:rsidP="00B00911">
      <w:pPr>
        <w:suppressAutoHyphens/>
        <w:rPr>
          <w:b/>
          <w:lang w:eastAsia="ar-SA"/>
        </w:rPr>
      </w:pPr>
      <w:r w:rsidRPr="00B00911">
        <w:rPr>
          <w:b/>
          <w:lang w:eastAsia="ar-SA"/>
        </w:rPr>
        <w:tab/>
        <w:t xml:space="preserve">Bank. </w:t>
      </w:r>
      <w:proofErr w:type="gramStart"/>
      <w:r w:rsidRPr="00B00911">
        <w:rPr>
          <w:b/>
          <w:lang w:eastAsia="ar-SA"/>
        </w:rPr>
        <w:t>spoj</w:t>
      </w:r>
      <w:proofErr w:type="gramEnd"/>
      <w:r w:rsidRPr="00B00911">
        <w:rPr>
          <w:b/>
          <w:lang w:eastAsia="ar-SA"/>
        </w:rPr>
        <w:t xml:space="preserve">., č. </w:t>
      </w:r>
      <w:proofErr w:type="spellStart"/>
      <w:r w:rsidRPr="00B00911">
        <w:rPr>
          <w:b/>
          <w:lang w:eastAsia="ar-SA"/>
        </w:rPr>
        <w:t>ú.</w:t>
      </w:r>
      <w:proofErr w:type="spellEnd"/>
      <w:r w:rsidRPr="00B00911">
        <w:rPr>
          <w:b/>
          <w:lang w:eastAsia="ar-SA"/>
        </w:rPr>
        <w:t>: KB Brno 692844641/ 0100</w:t>
      </w:r>
    </w:p>
    <w:p w:rsidR="00B00911" w:rsidRPr="00B00911" w:rsidRDefault="00B00911" w:rsidP="00B00911">
      <w:pPr>
        <w:suppressAutoHyphens/>
        <w:ind w:firstLine="708"/>
        <w:rPr>
          <w:b/>
          <w:lang w:eastAsia="ar-SA"/>
        </w:rPr>
      </w:pPr>
    </w:p>
    <w:p w:rsidR="00B00911" w:rsidRPr="00B00911" w:rsidRDefault="00B00911" w:rsidP="00B00911">
      <w:pPr>
        <w:suppressAutoHyphens/>
        <w:ind w:firstLine="708"/>
        <w:rPr>
          <w:b/>
          <w:lang w:eastAsia="ar-SA"/>
        </w:rPr>
      </w:pPr>
      <w:r w:rsidRPr="00B00911">
        <w:rPr>
          <w:b/>
          <w:lang w:eastAsia="ar-SA"/>
        </w:rPr>
        <w:t>Týká se organizační složky:</w:t>
      </w:r>
    </w:p>
    <w:p w:rsidR="00B00911" w:rsidRPr="00B00911" w:rsidRDefault="00B00911" w:rsidP="00B00911">
      <w:pPr>
        <w:suppressAutoHyphens/>
        <w:ind w:firstLine="708"/>
        <w:rPr>
          <w:b/>
          <w:lang w:eastAsia="ar-SA"/>
        </w:rPr>
      </w:pPr>
      <w:r w:rsidRPr="00B00911">
        <w:rPr>
          <w:b/>
          <w:lang w:eastAsia="ar-SA"/>
        </w:rPr>
        <w:t>ENBRA, a.s. – provozovna Ostrava</w:t>
      </w:r>
    </w:p>
    <w:p w:rsidR="00B00911" w:rsidRPr="00B00911" w:rsidRDefault="00B00911" w:rsidP="00B00911">
      <w:pPr>
        <w:suppressAutoHyphens/>
        <w:ind w:firstLine="708"/>
        <w:rPr>
          <w:b/>
          <w:lang w:eastAsia="ar-SA"/>
        </w:rPr>
      </w:pPr>
      <w:proofErr w:type="gramStart"/>
      <w:r w:rsidRPr="00B00911">
        <w:rPr>
          <w:b/>
          <w:lang w:eastAsia="ar-SA"/>
        </w:rPr>
        <w:t>28.října</w:t>
      </w:r>
      <w:proofErr w:type="gramEnd"/>
      <w:r w:rsidRPr="00B00911">
        <w:rPr>
          <w:b/>
          <w:lang w:eastAsia="ar-SA"/>
        </w:rPr>
        <w:t xml:space="preserve">  341/184</w:t>
      </w:r>
    </w:p>
    <w:p w:rsidR="00B00911" w:rsidRPr="00B00911" w:rsidRDefault="00B00911" w:rsidP="00B00911">
      <w:pPr>
        <w:suppressAutoHyphens/>
        <w:ind w:firstLine="708"/>
        <w:rPr>
          <w:b/>
          <w:lang w:eastAsia="ar-SA"/>
        </w:rPr>
      </w:pPr>
      <w:r w:rsidRPr="00B00911">
        <w:rPr>
          <w:b/>
          <w:lang w:eastAsia="ar-SA"/>
        </w:rPr>
        <w:t>709 00 Ostrava – Mariánské Hory</w:t>
      </w:r>
    </w:p>
    <w:p w:rsidR="00B00911" w:rsidRPr="00B00911" w:rsidRDefault="00B00911" w:rsidP="00B00911">
      <w:pPr>
        <w:suppressAutoHyphens/>
        <w:ind w:firstLine="708"/>
        <w:rPr>
          <w:b/>
          <w:lang w:eastAsia="ar-SA"/>
        </w:rPr>
      </w:pPr>
      <w:r w:rsidRPr="00B00911">
        <w:rPr>
          <w:b/>
          <w:lang w:eastAsia="ar-SA"/>
        </w:rPr>
        <w:t>Ing. Jiří Sobotka- oddělení rozúčtování</w:t>
      </w:r>
    </w:p>
    <w:p w:rsidR="00B00911" w:rsidRPr="00B00911" w:rsidRDefault="00B00911" w:rsidP="00B00911">
      <w:pPr>
        <w:suppressAutoHyphens/>
        <w:ind w:firstLine="708"/>
        <w:rPr>
          <w:lang w:eastAsia="ar-SA"/>
        </w:rPr>
      </w:pPr>
    </w:p>
    <w:p w:rsidR="00B00911" w:rsidRPr="00B00911" w:rsidRDefault="00B00911" w:rsidP="00B00911">
      <w:pPr>
        <w:suppressAutoHyphens/>
        <w:rPr>
          <w:lang w:eastAsia="ar-SA"/>
        </w:rPr>
      </w:pPr>
      <w:r w:rsidRPr="00B00911">
        <w:rPr>
          <w:lang w:eastAsia="ar-SA"/>
        </w:rPr>
        <w:t xml:space="preserve">(dále </w:t>
      </w:r>
      <w:r w:rsidRPr="00B00911">
        <w:rPr>
          <w:i/>
          <w:lang w:eastAsia="ar-SA"/>
        </w:rPr>
        <w:t>zhotovitel</w:t>
      </w:r>
      <w:r w:rsidRPr="00B00911">
        <w:rPr>
          <w:lang w:eastAsia="ar-SA"/>
        </w:rPr>
        <w:t>)</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Default="00B00911" w:rsidP="00B00911">
      <w:pPr>
        <w:suppressAutoHyphens/>
        <w:rPr>
          <w:lang w:eastAsia="ar-SA"/>
        </w:rPr>
      </w:pPr>
    </w:p>
    <w:p w:rsidR="00B00911" w:rsidRDefault="00B00911" w:rsidP="00B00911">
      <w:pPr>
        <w:suppressAutoHyphens/>
        <w:rPr>
          <w:lang w:eastAsia="ar-SA"/>
        </w:rPr>
      </w:pPr>
    </w:p>
    <w:p w:rsid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lastRenderedPageBreak/>
        <w:t>Zjištěný stav  -poptávka</w:t>
      </w:r>
    </w:p>
    <w:p w:rsidR="00B00911" w:rsidRPr="00B00911" w:rsidRDefault="00B00911" w:rsidP="00B00911">
      <w:pPr>
        <w:suppressAutoHyphens/>
        <w:jc w:val="both"/>
        <w:rPr>
          <w:lang w:eastAsia="ar-SA"/>
        </w:rPr>
      </w:pPr>
      <w:r w:rsidRPr="00B00911">
        <w:rPr>
          <w:lang w:eastAsia="ar-SA"/>
        </w:rPr>
        <w:t xml:space="preserve">Požadováno je </w:t>
      </w:r>
      <w:proofErr w:type="spellStart"/>
      <w:r w:rsidRPr="00B00911">
        <w:rPr>
          <w:lang w:eastAsia="ar-SA"/>
        </w:rPr>
        <w:t>nacenění</w:t>
      </w:r>
      <w:proofErr w:type="spellEnd"/>
      <w:r w:rsidRPr="00B00911">
        <w:rPr>
          <w:lang w:eastAsia="ar-SA"/>
        </w:rPr>
        <w:t xml:space="preserve"> výměny stávajících vodoměrů na </w:t>
      </w:r>
      <w:proofErr w:type="gramStart"/>
      <w:r w:rsidRPr="00B00911">
        <w:rPr>
          <w:lang w:eastAsia="ar-SA"/>
        </w:rPr>
        <w:t>studenou  vodu</w:t>
      </w:r>
      <w:proofErr w:type="gramEnd"/>
      <w:r w:rsidRPr="00B00911">
        <w:rPr>
          <w:lang w:eastAsia="ar-SA"/>
        </w:rPr>
        <w:t xml:space="preserve">  v bytových jednotkách za nové vodoměry s dálkovým odečtem.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Cenová nabídka</w:t>
      </w:r>
    </w:p>
    <w:p w:rsidR="00B00911" w:rsidRPr="00B00911" w:rsidRDefault="00B00911" w:rsidP="00B00911">
      <w:pPr>
        <w:suppressAutoHyphens/>
        <w:rPr>
          <w:u w:val="single"/>
          <w:lang w:eastAsia="ar-SA"/>
        </w:rPr>
      </w:pPr>
    </w:p>
    <w:p w:rsidR="00B00911" w:rsidRPr="00B00911" w:rsidRDefault="00B00911" w:rsidP="00B00911">
      <w:pPr>
        <w:suppressAutoHyphens/>
        <w:rPr>
          <w:u w:val="single"/>
          <w:lang w:eastAsia="ar-SA"/>
        </w:rPr>
      </w:pPr>
      <w:r w:rsidRPr="00B00911">
        <w:rPr>
          <w:u w:val="single"/>
          <w:lang w:eastAsia="ar-SA"/>
        </w:rPr>
        <w:t>Nový vodoměr na SV s dálkovým odečtem</w:t>
      </w:r>
    </w:p>
    <w:p w:rsidR="00B00911" w:rsidRPr="00B00911" w:rsidRDefault="00B00911" w:rsidP="00B00911">
      <w:pPr>
        <w:suppressAutoHyphens/>
        <w:rPr>
          <w:b/>
          <w:lang w:eastAsia="ar-SA"/>
        </w:rPr>
      </w:pPr>
      <w:r w:rsidRPr="00B00911">
        <w:rPr>
          <w:b/>
          <w:lang w:eastAsia="ar-SA"/>
        </w:rPr>
        <w:t xml:space="preserve">Bytový antimagnetický </w:t>
      </w:r>
      <w:proofErr w:type="spellStart"/>
      <w:r w:rsidRPr="00B00911">
        <w:rPr>
          <w:b/>
          <w:lang w:eastAsia="ar-SA"/>
        </w:rPr>
        <w:t>suchoběžný</w:t>
      </w:r>
      <w:proofErr w:type="spellEnd"/>
      <w:r w:rsidRPr="00B00911">
        <w:rPr>
          <w:b/>
          <w:lang w:eastAsia="ar-SA"/>
        </w:rPr>
        <w:t xml:space="preserve"> </w:t>
      </w:r>
      <w:proofErr w:type="spellStart"/>
      <w:r w:rsidRPr="00B00911">
        <w:rPr>
          <w:b/>
          <w:lang w:eastAsia="ar-SA"/>
        </w:rPr>
        <w:t>jednovtokový</w:t>
      </w:r>
      <w:proofErr w:type="spellEnd"/>
      <w:r w:rsidRPr="00B00911">
        <w:rPr>
          <w:b/>
          <w:lang w:eastAsia="ar-SA"/>
        </w:rPr>
        <w:t xml:space="preserve"> vodoměr </w:t>
      </w:r>
      <w:proofErr w:type="gramStart"/>
      <w:r w:rsidRPr="00B00911">
        <w:rPr>
          <w:b/>
          <w:lang w:eastAsia="ar-SA"/>
        </w:rPr>
        <w:t>SV ( 54</w:t>
      </w:r>
      <w:proofErr w:type="gramEnd"/>
      <w:r w:rsidRPr="00B00911">
        <w:rPr>
          <w:b/>
          <w:lang w:eastAsia="ar-SA"/>
        </w:rPr>
        <w:t>) pro vodorovnou nebo svislou montáž ENBRA ER-AM DN15 QN1,6m3/h 110mm, vč. rádiového modulu ENBRA-JS-02</w:t>
      </w:r>
    </w:p>
    <w:p w:rsidR="00B00911" w:rsidRPr="00B00911" w:rsidRDefault="00B00911" w:rsidP="00B00911">
      <w:pPr>
        <w:suppressAutoHyphens/>
        <w:rPr>
          <w:lang w:eastAsia="ar-SA"/>
        </w:rPr>
      </w:pPr>
      <w:r w:rsidRPr="00B00911">
        <w:rPr>
          <w:lang w:eastAsia="ar-SA"/>
        </w:rPr>
        <w:t>Dodávka</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650,- Kč/ks</w:t>
      </w:r>
    </w:p>
    <w:p w:rsidR="00B00911" w:rsidRPr="00B00911" w:rsidRDefault="00B00911" w:rsidP="00B00911">
      <w:pPr>
        <w:suppressAutoHyphens/>
        <w:rPr>
          <w:lang w:eastAsia="ar-SA"/>
        </w:rPr>
      </w:pPr>
      <w:r w:rsidRPr="00B00911">
        <w:rPr>
          <w:lang w:eastAsia="ar-SA"/>
        </w:rPr>
        <w:t xml:space="preserve">Montáž (vč. </w:t>
      </w:r>
      <w:proofErr w:type="spellStart"/>
      <w:r w:rsidRPr="00B00911">
        <w:rPr>
          <w:lang w:eastAsia="ar-SA"/>
        </w:rPr>
        <w:t>mont</w:t>
      </w:r>
      <w:proofErr w:type="spellEnd"/>
      <w:r w:rsidRPr="00B00911">
        <w:rPr>
          <w:lang w:eastAsia="ar-SA"/>
        </w:rPr>
        <w:t>. mater.)</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140,- Kč/ks</w:t>
      </w:r>
    </w:p>
    <w:p w:rsidR="00B00911" w:rsidRPr="00B00911" w:rsidRDefault="00B00911" w:rsidP="00B00911">
      <w:pPr>
        <w:suppressAutoHyphens/>
        <w:rPr>
          <w:lang w:eastAsia="ar-SA"/>
        </w:rPr>
      </w:pPr>
      <w:r w:rsidRPr="00B00911">
        <w:rPr>
          <w:lang w:eastAsia="ar-SA"/>
        </w:rPr>
        <w:t>Odkup starého vodoměru</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20,- Kč/ks</w:t>
      </w:r>
    </w:p>
    <w:p w:rsidR="00B00911" w:rsidRPr="00B00911" w:rsidRDefault="00B00911" w:rsidP="00B00911">
      <w:pPr>
        <w:suppressAutoHyphens/>
        <w:rPr>
          <w:b/>
          <w:lang w:eastAsia="ar-SA"/>
        </w:rPr>
      </w:pPr>
      <w:r w:rsidRPr="00B00911">
        <w:rPr>
          <w:b/>
          <w:lang w:eastAsia="ar-SA"/>
        </w:rPr>
        <w:t>Snížení ceny za ponechání původního vodoměru</w:t>
      </w:r>
      <w:r w:rsidRPr="00B00911">
        <w:rPr>
          <w:b/>
          <w:lang w:eastAsia="ar-SA"/>
        </w:rPr>
        <w:tab/>
      </w:r>
      <w:r w:rsidRPr="00B00911">
        <w:rPr>
          <w:b/>
          <w:lang w:eastAsia="ar-SA"/>
        </w:rPr>
        <w:tab/>
      </w:r>
      <w:r w:rsidRPr="00B00911">
        <w:rPr>
          <w:b/>
          <w:lang w:eastAsia="ar-SA"/>
        </w:rPr>
        <w:tab/>
        <w:t xml:space="preserve">   770,- Kč/ks</w:t>
      </w:r>
    </w:p>
    <w:p w:rsidR="00B00911" w:rsidRPr="00B00911" w:rsidRDefault="00B00911" w:rsidP="00B00911">
      <w:pPr>
        <w:suppressAutoHyphens/>
        <w:rPr>
          <w:b/>
          <w:lang w:eastAsia="ar-SA"/>
        </w:rPr>
      </w:pPr>
      <w:r w:rsidRPr="00B00911">
        <w:rPr>
          <w:b/>
          <w:lang w:eastAsia="ar-SA"/>
        </w:rPr>
        <w:t>Celkem pro 54 ks vodoměrů</w:t>
      </w:r>
      <w:r w:rsidRPr="00B00911">
        <w:rPr>
          <w:b/>
          <w:lang w:eastAsia="ar-SA"/>
        </w:rPr>
        <w:tab/>
      </w:r>
      <w:r w:rsidRPr="00B00911">
        <w:rPr>
          <w:b/>
          <w:lang w:eastAsia="ar-SA"/>
        </w:rPr>
        <w:tab/>
      </w:r>
      <w:r w:rsidRPr="00B00911">
        <w:rPr>
          <w:b/>
          <w:lang w:eastAsia="ar-SA"/>
        </w:rPr>
        <w:tab/>
      </w:r>
      <w:r w:rsidRPr="00B00911">
        <w:rPr>
          <w:b/>
          <w:lang w:eastAsia="ar-SA"/>
        </w:rPr>
        <w:tab/>
        <w:t xml:space="preserve">           41 580,- Kč</w:t>
      </w:r>
    </w:p>
    <w:p w:rsidR="00B00911" w:rsidRPr="00B00911" w:rsidRDefault="00B00911" w:rsidP="00B00911">
      <w:pPr>
        <w:suppressAutoHyphens/>
        <w:rPr>
          <w:b/>
          <w:lang w:eastAsia="ar-SA"/>
        </w:rPr>
      </w:pPr>
    </w:p>
    <w:p w:rsidR="00B00911" w:rsidRPr="00B00911" w:rsidRDefault="00B00911" w:rsidP="00B00911">
      <w:pPr>
        <w:suppressAutoHyphens/>
        <w:jc w:val="both"/>
        <w:rPr>
          <w:lang w:eastAsia="ar-SA"/>
        </w:rPr>
      </w:pPr>
      <w:r w:rsidRPr="00B00911">
        <w:rPr>
          <w:lang w:eastAsia="ar-SA"/>
        </w:rPr>
        <w:t>V případě víceprací účtujeme v sazbě 280,- Kč/hod a za použitý materiál ve VO cenách.</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b/>
          <w:lang w:eastAsia="ar-SA"/>
        </w:rPr>
        <w:t>Všechny uvedené ceny jsou bez DPH</w:t>
      </w:r>
      <w:r w:rsidRPr="00B00911">
        <w:rPr>
          <w:lang w:eastAsia="ar-SA"/>
        </w:rPr>
        <w:t>. Pro bytové domy DPH činí 15% nebo je účtována dle legislativy platné v době realizace.</w:t>
      </w:r>
    </w:p>
    <w:p w:rsidR="00B00911" w:rsidRPr="00B00911" w:rsidRDefault="00B00911" w:rsidP="00B00911">
      <w:pPr>
        <w:suppressAutoHyphens/>
        <w:rPr>
          <w:lang w:eastAsia="ar-SA"/>
        </w:rPr>
      </w:pPr>
      <w:r w:rsidRPr="00B00911">
        <w:rPr>
          <w:lang w:eastAsia="ar-SA"/>
        </w:rPr>
        <w:t>Při výměně vodoměrů s dálkovým odečtem se komunikační modul nemění, zůstává po dobu své životnosti (10 let).</w:t>
      </w:r>
    </w:p>
    <w:p w:rsidR="00B00911" w:rsidRPr="00B00911" w:rsidRDefault="00B00911" w:rsidP="00B00911">
      <w:pPr>
        <w:suppressAutoHyphens/>
        <w:jc w:val="both"/>
        <w:rPr>
          <w:lang w:eastAsia="ar-SA"/>
        </w:rPr>
      </w:pPr>
      <w:r w:rsidRPr="00B00911">
        <w:rPr>
          <w:lang w:eastAsia="ar-SA"/>
        </w:rPr>
        <w:t>Cena za samostatný dálkový odečet vodoměru na SV nebo TV činí 17,- Kč/ks (bez DPH, 21%).</w:t>
      </w:r>
    </w:p>
    <w:p w:rsidR="00B00911" w:rsidRPr="00B00911" w:rsidRDefault="00B00911" w:rsidP="00B00911">
      <w:pPr>
        <w:suppressAutoHyphens/>
        <w:jc w:val="both"/>
        <w:rPr>
          <w:lang w:eastAsia="ar-SA"/>
        </w:rPr>
      </w:pPr>
    </w:p>
    <w:p w:rsidR="00B00911" w:rsidRPr="00B00911" w:rsidRDefault="00B00911" w:rsidP="00B00911">
      <w:pPr>
        <w:suppressAutoHyphens/>
        <w:rPr>
          <w:b/>
          <w:u w:val="single"/>
          <w:lang w:eastAsia="ar-SA"/>
        </w:rPr>
      </w:pPr>
      <w:r w:rsidRPr="00B00911">
        <w:rPr>
          <w:b/>
          <w:u w:val="single"/>
          <w:lang w:eastAsia="ar-SA"/>
        </w:rPr>
        <w:t>Záruční doby a podmínky</w:t>
      </w:r>
    </w:p>
    <w:p w:rsidR="00B00911" w:rsidRPr="00B00911" w:rsidRDefault="00B00911" w:rsidP="00B00911">
      <w:pPr>
        <w:suppressAutoHyphens/>
        <w:ind w:firstLine="708"/>
        <w:jc w:val="both"/>
        <w:rPr>
          <w:lang w:eastAsia="ar-SA"/>
        </w:rPr>
      </w:pPr>
    </w:p>
    <w:p w:rsidR="00B00911" w:rsidRPr="00B00911" w:rsidRDefault="00B00911" w:rsidP="00B00911">
      <w:pPr>
        <w:suppressAutoHyphens/>
        <w:ind w:firstLine="708"/>
        <w:jc w:val="both"/>
        <w:rPr>
          <w:lang w:eastAsia="ar-SA"/>
        </w:rPr>
      </w:pPr>
      <w:r w:rsidRPr="00B00911">
        <w:rPr>
          <w:lang w:eastAsia="ar-SA"/>
        </w:rPr>
        <w:t>Na vodoměry dodané a namontované firmou ENBRA, a.s. poskytujeme tyto záruční doby:</w:t>
      </w:r>
    </w:p>
    <w:p w:rsidR="00B00911" w:rsidRPr="00B00911" w:rsidRDefault="00B00911" w:rsidP="00B00911">
      <w:pPr>
        <w:suppressAutoHyphens/>
        <w:jc w:val="both"/>
        <w:rPr>
          <w:lang w:eastAsia="ar-SA"/>
        </w:rPr>
      </w:pPr>
      <w:r w:rsidRPr="00B00911">
        <w:rPr>
          <w:lang w:eastAsia="ar-SA"/>
        </w:rPr>
        <w:t xml:space="preserve">Nový vodoměr ENBRA ER-AM na SV nebo TV </w:t>
      </w:r>
    </w:p>
    <w:p w:rsidR="00B00911" w:rsidRPr="00B00911" w:rsidRDefault="00B00911" w:rsidP="00B00911">
      <w:pPr>
        <w:suppressAutoHyphens/>
        <w:jc w:val="both"/>
        <w:rPr>
          <w:lang w:eastAsia="ar-SA"/>
        </w:rPr>
      </w:pPr>
      <w:r w:rsidRPr="00B00911">
        <w:rPr>
          <w:lang w:eastAsia="ar-SA"/>
        </w:rPr>
        <w:t xml:space="preserve">s nebo bez rádiového modulu ENBRA JS-02 </w:t>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jc w:val="both"/>
        <w:rPr>
          <w:lang w:eastAsia="ar-SA"/>
        </w:rPr>
      </w:pPr>
    </w:p>
    <w:p w:rsidR="00B00911" w:rsidRPr="00B00911" w:rsidRDefault="00B00911" w:rsidP="00B00911">
      <w:pPr>
        <w:suppressAutoHyphens/>
        <w:rPr>
          <w:lang w:eastAsia="ar-SA"/>
        </w:rPr>
      </w:pPr>
      <w:r w:rsidRPr="00B00911">
        <w:rPr>
          <w:lang w:eastAsia="ar-SA"/>
        </w:rPr>
        <w:t xml:space="preserve">Montážní práce </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lang w:eastAsia="ar-SA"/>
        </w:rPr>
        <w:t>Záruka se nevztahuje na vady vzniklé poškozením nebo ovlivňováním vodoměru nebo ITN (např. při porušení metrologické nebo montážní plomby) a na nefunkčnost nebo nepřesnosti měření způsobené špatnou kvalitou rozvodů (inkrustace, usazeniny, nečistoty, špatný stav a provedení rozvodů apod.).</w:t>
      </w:r>
    </w:p>
    <w:p w:rsidR="00B00911" w:rsidRPr="00B00911" w:rsidRDefault="00B00911" w:rsidP="00B00911">
      <w:pPr>
        <w:suppressAutoHyphens/>
        <w:jc w:val="both"/>
        <w:rPr>
          <w:lang w:eastAsia="ar-SA"/>
        </w:rPr>
      </w:pPr>
      <w:r w:rsidRPr="00B00911">
        <w:rPr>
          <w:lang w:eastAsia="ar-SA"/>
        </w:rPr>
        <w:t xml:space="preserve">Na všechny vodoměry poskytujeme rovněž plný pozáruční servis prostřednictvím </w:t>
      </w:r>
      <w:r w:rsidRPr="00B00911">
        <w:rPr>
          <w:u w:val="single"/>
          <w:lang w:eastAsia="ar-SA"/>
        </w:rPr>
        <w:t>vlastního</w:t>
      </w:r>
      <w:r w:rsidRPr="00B00911">
        <w:rPr>
          <w:lang w:eastAsia="ar-SA"/>
        </w:rPr>
        <w:t xml:space="preserve"> Autorizovaného metrologického střediska K56 v Karviné.</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 xml:space="preserve">Popis vodoměrů s dálkovým odečtem </w:t>
      </w:r>
    </w:p>
    <w:p w:rsidR="00B00911" w:rsidRPr="00B00911" w:rsidRDefault="00B00911" w:rsidP="00B00911">
      <w:pPr>
        <w:suppressAutoHyphens/>
        <w:ind w:firstLine="708"/>
        <w:jc w:val="both"/>
        <w:rPr>
          <w:lang w:eastAsia="ar-SA"/>
        </w:rPr>
      </w:pPr>
    </w:p>
    <w:p w:rsidR="00B00911" w:rsidRPr="00B00911" w:rsidRDefault="00B00911" w:rsidP="00B00911">
      <w:pPr>
        <w:suppressAutoHyphens/>
        <w:ind w:firstLine="708"/>
        <w:jc w:val="both"/>
        <w:rPr>
          <w:lang w:eastAsia="ar-SA"/>
        </w:rPr>
      </w:pPr>
      <w:r w:rsidRPr="00B00911">
        <w:rPr>
          <w:lang w:eastAsia="ar-SA"/>
        </w:rPr>
        <w:t xml:space="preserve">V současné době zákazníky preferovaný a moderní systém dálkových odečtů reflektuje požadavky uživatelů bytů, kteří si nepřejí zpřístupňovat svůj byt třetím osobám za účelem opisu naměřených hodnot spotřeby vody ve firmou stanovený termín. Systém dálkových odečtů je taktéž výhodný pro správce a </w:t>
      </w:r>
      <w:proofErr w:type="spellStart"/>
      <w:r w:rsidRPr="00B00911">
        <w:rPr>
          <w:lang w:eastAsia="ar-SA"/>
        </w:rPr>
        <w:t>rozúčtovatele</w:t>
      </w:r>
      <w:proofErr w:type="spellEnd"/>
      <w:r w:rsidRPr="00B00911">
        <w:rPr>
          <w:lang w:eastAsia="ar-SA"/>
        </w:rPr>
        <w:t>, neboť dokáže bez obtěžování uživatele bytu poskytnout zpětně z historie informace o spotřebě pomocí měsíčních náměrů v průběhu roku např. z důvodu změny uživatele bytu při stěhování. Systém samozřejmě dále poskytuje naměřenou spotřebu teplé nebo studené vody k požadovanému datu (zpravidla k 31.12.). Kompletní přenos dat se provádí elektronickou cestou, čímž se snižuje možnost chyb při klasických odečtech.</w:t>
      </w:r>
    </w:p>
    <w:p w:rsidR="00B00911" w:rsidRPr="00B00911" w:rsidRDefault="00B00911" w:rsidP="00B00911">
      <w:pPr>
        <w:suppressAutoHyphens/>
        <w:jc w:val="both"/>
        <w:rPr>
          <w:lang w:eastAsia="ar-SA"/>
        </w:rPr>
      </w:pPr>
    </w:p>
    <w:p w:rsidR="00B00911" w:rsidRPr="00B00911" w:rsidRDefault="00B00911" w:rsidP="00B00911">
      <w:pPr>
        <w:suppressAutoHyphens/>
        <w:jc w:val="both"/>
        <w:rPr>
          <w:lang w:eastAsia="ar-SA"/>
        </w:rPr>
      </w:pPr>
      <w:r w:rsidRPr="00B00911">
        <w:rPr>
          <w:lang w:eastAsia="ar-SA"/>
        </w:rPr>
        <w:t xml:space="preserve">Vodoměr pro dálkový odečet se skládá z vodoměrné části s obvyklým číselníkem a rádiového modulu pro přenos naměřených dat. Vodoměr je odolný proti ovlivňování vnějším magnetickým polem. </w:t>
      </w:r>
    </w:p>
    <w:p w:rsidR="00B00911" w:rsidRPr="00B00911" w:rsidRDefault="00B00911" w:rsidP="00B00911">
      <w:pPr>
        <w:suppressAutoHyphens/>
        <w:jc w:val="both"/>
        <w:rPr>
          <w:lang w:eastAsia="ar-SA"/>
        </w:rPr>
      </w:pPr>
    </w:p>
    <w:p w:rsidR="00B00911" w:rsidRPr="00B00911" w:rsidRDefault="00B00911" w:rsidP="00B00911">
      <w:pPr>
        <w:suppressAutoHyphens/>
        <w:jc w:val="both"/>
        <w:rPr>
          <w:lang w:eastAsia="ar-SA"/>
        </w:rPr>
      </w:pPr>
      <w:r w:rsidRPr="00B00911">
        <w:rPr>
          <w:lang w:eastAsia="ar-SA"/>
        </w:rPr>
        <w:lastRenderedPageBreak/>
        <w:t>Vodoměr umožňuje uživateli bytu kdykoliv zjistit stav naměřené spotřeby vody pohledem na číselník vodoměru.</w:t>
      </w:r>
    </w:p>
    <w:p w:rsidR="00B00911" w:rsidRPr="00B00911" w:rsidRDefault="00B00911" w:rsidP="00B00911">
      <w:pPr>
        <w:suppressAutoHyphens/>
        <w:jc w:val="both"/>
        <w:rPr>
          <w:lang w:eastAsia="ar-SA"/>
        </w:rPr>
      </w:pPr>
    </w:p>
    <w:p w:rsidR="00B00911" w:rsidRPr="00B00911" w:rsidRDefault="00B00911" w:rsidP="00B00911">
      <w:pPr>
        <w:suppressAutoHyphens/>
        <w:jc w:val="both"/>
        <w:rPr>
          <w:lang w:eastAsia="ar-SA"/>
        </w:rPr>
      </w:pPr>
      <w:r w:rsidRPr="00B00911">
        <w:rPr>
          <w:lang w:eastAsia="ar-SA"/>
        </w:rPr>
        <w:t>Systém dálkově odečítaných vodoměrů lze kdykoliv doplnit o indikátory topných nákladů na otopných tělesech taktéž s dálkovým odečtem a to v kompatibilním jednotném systému.</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 xml:space="preserve">Doba platností metrologického ověření je od </w:t>
      </w:r>
      <w:proofErr w:type="gramStart"/>
      <w:r w:rsidRPr="00B00911">
        <w:rPr>
          <w:b/>
          <w:u w:val="single"/>
          <w:lang w:eastAsia="ar-SA"/>
        </w:rPr>
        <w:t>1.1.2012</w:t>
      </w:r>
      <w:proofErr w:type="gramEnd"/>
      <w:r w:rsidRPr="00B00911">
        <w:rPr>
          <w:b/>
          <w:u w:val="single"/>
          <w:lang w:eastAsia="ar-SA"/>
        </w:rPr>
        <w:t xml:space="preserve"> sjednocená na 5 let pro studenou i teplou vodu.  Doporučujeme v rámci jednoho vstupu do bytu provést výměnu vodoměrů na SV i TV </w:t>
      </w:r>
      <w:proofErr w:type="spellStart"/>
      <w:r w:rsidRPr="00B00911">
        <w:rPr>
          <w:b/>
          <w:u w:val="single"/>
          <w:lang w:eastAsia="ar-SA"/>
        </w:rPr>
        <w:t>součastně</w:t>
      </w:r>
      <w:proofErr w:type="spellEnd"/>
      <w:r w:rsidRPr="00B00911">
        <w:rPr>
          <w:b/>
          <w:u w:val="single"/>
          <w:lang w:eastAsia="ar-SA"/>
        </w:rPr>
        <w:t>.</w:t>
      </w: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t>Postup prací</w:t>
      </w:r>
    </w:p>
    <w:p w:rsidR="00B00911" w:rsidRPr="00B00911" w:rsidRDefault="00B00911" w:rsidP="00B00911">
      <w:pPr>
        <w:suppressAutoHyphens/>
        <w:jc w:val="both"/>
        <w:rPr>
          <w:lang w:eastAsia="ar-SA"/>
        </w:rPr>
      </w:pPr>
      <w:r w:rsidRPr="00B00911">
        <w:rPr>
          <w:lang w:eastAsia="ar-SA"/>
        </w:rPr>
        <w:t>Výměně vodoměrů předchází prohlídka-zjištění technických parametrů pro provedení výměny a následně oznámení vyvěšené ve vchodě domu zpravidla 1 týden předem. V případě nepřítomnosti uživatele bytu při první výzvě bude stanoven náhradní termín a oznámení bude dáno uživateli bytu do schránky. Součástí výměny vodoměrů je vyplnění montážního protokolu, který je následně předán jako příloha faktury.</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 xml:space="preserve">Platební podmínky </w:t>
      </w:r>
    </w:p>
    <w:p w:rsidR="00B00911" w:rsidRPr="00B00911" w:rsidRDefault="00B00911" w:rsidP="00B00911">
      <w:pPr>
        <w:suppressAutoHyphens/>
        <w:jc w:val="both"/>
        <w:rPr>
          <w:lang w:eastAsia="ar-SA"/>
        </w:rPr>
      </w:pPr>
      <w:r w:rsidRPr="00B00911">
        <w:rPr>
          <w:lang w:eastAsia="ar-SA"/>
        </w:rPr>
        <w:t xml:space="preserve">Cena za výměnu vodoměrů bude účtována po ukončení výměn fakturou se splatností 14 dnů od vystavení.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Platnost nabídky</w:t>
      </w:r>
    </w:p>
    <w:p w:rsidR="00B00911" w:rsidRPr="00B00911" w:rsidRDefault="00B00911" w:rsidP="00B00911">
      <w:pPr>
        <w:suppressAutoHyphens/>
        <w:jc w:val="both"/>
        <w:rPr>
          <w:lang w:eastAsia="ar-SA"/>
        </w:rPr>
      </w:pPr>
      <w:r w:rsidRPr="00B00911">
        <w:rPr>
          <w:lang w:eastAsia="ar-SA"/>
        </w:rPr>
        <w:t>Nabídka je platná pro poptávaný rozsah do 3 měsíců nebo dle tel. prověření zástupcem BD.</w:t>
      </w: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t>Oprávnění k ověřování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Máme veškeré oprávnění k montáži a opravě bytových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Jsme vlastníkem a provozovatelem Autorizovaného metrologického střediska K56 v sídle firmy s platnou autorizací a s aktivním působením od roku 1996. Zkušební stanice ENBRA jsou typově schváleny v ČR, SR a několika dalších evropských zemích.</w:t>
      </w:r>
    </w:p>
    <w:p w:rsidR="00B00911" w:rsidRPr="00B00911" w:rsidRDefault="00B00911" w:rsidP="00B00911">
      <w:pPr>
        <w:suppressAutoHyphens/>
        <w:ind w:firstLine="432"/>
        <w:jc w:val="both"/>
        <w:rPr>
          <w:lang w:eastAsia="ar-SA"/>
        </w:rPr>
      </w:pPr>
      <w:r w:rsidRPr="00B00911">
        <w:rPr>
          <w:lang w:eastAsia="ar-SA"/>
        </w:rPr>
        <w:t xml:space="preserve">Na území Severní Moravy provozujeme zkušebnu – Autorizované metrologické středisko v Karviné. Toto středisko je vybaveno pro ověřování vodoměrů a kompletních souprav měřičů tepla v rozsahu dimenzí DN 15 </w:t>
      </w:r>
      <w:r w:rsidRPr="00B00911">
        <w:rPr>
          <w:lang w:eastAsia="ar-SA"/>
        </w:rPr>
        <w:sym w:font="Symbol" w:char="F0B8"/>
      </w:r>
      <w:r w:rsidRPr="00B00911">
        <w:rPr>
          <w:lang w:eastAsia="ar-SA"/>
        </w:rPr>
        <w:t xml:space="preserve">150. Středisko má v rámci sítě zkušeben ENBRA uzavřené smlouvy na dodávku náhradních dílů (event. je smluvní opravnou) pro vodoměry a měřiče tepla značek </w:t>
      </w:r>
      <w:r w:rsidRPr="00B00911">
        <w:rPr>
          <w:i/>
          <w:lang w:eastAsia="ar-SA"/>
        </w:rPr>
        <w:t xml:space="preserve">LORENZ, WEHRLE, ZENNER, SONTEX, SPANNER POLLUX – PREMEX, ISTA, SAMECO, BOSCO, SCHLUMBERGER, ALLMESS, HYDROMETER, ANDREA – LEONBERG, MINOL, MADALENA, B-METERS, PICOFLIX, MEINECKE, GWF, POWOGAZ, KADEN, TECHEM, METRONA </w:t>
      </w:r>
      <w:r w:rsidRPr="00B00911">
        <w:rPr>
          <w:lang w:eastAsia="ar-SA"/>
        </w:rPr>
        <w:t>a dalších. Nejmodernější technické provedení zkušebny pracující na principu letmého startu a objemové zkoušky přes etalon umožňuje dosahovat vysokou kapacitu prováděných výkonů.</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Přílohy</w:t>
      </w:r>
    </w:p>
    <w:p w:rsidR="00B00911" w:rsidRPr="00B00911" w:rsidRDefault="00B00911" w:rsidP="00B00911">
      <w:pPr>
        <w:suppressAutoHyphens/>
        <w:rPr>
          <w:lang w:eastAsia="ar-SA"/>
        </w:rPr>
      </w:pPr>
      <w:r w:rsidRPr="00B00911">
        <w:rPr>
          <w:lang w:eastAsia="ar-SA"/>
        </w:rPr>
        <w:t>Prospekt k vodoměrům ENBRA ER-AM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V případě zájmu nebo dotazů mne prosím kontaktujte. </w:t>
      </w:r>
    </w:p>
    <w:p w:rsidR="00B00911" w:rsidRPr="00B00911" w:rsidRDefault="00B00911" w:rsidP="00B00911">
      <w:pPr>
        <w:suppressAutoHyphens/>
        <w:rPr>
          <w:lang w:eastAsia="ar-SA"/>
        </w:rPr>
      </w:pPr>
      <w:r w:rsidRPr="00B00911">
        <w:rPr>
          <w:lang w:eastAsia="ar-SA"/>
        </w:rPr>
        <w:t>Děkuji za Vaši poptávku a přeji příjemný den.</w:t>
      </w:r>
    </w:p>
    <w:p w:rsidR="00B00911" w:rsidRPr="00B00911" w:rsidRDefault="00B00911" w:rsidP="00B00911">
      <w:pPr>
        <w:suppressAutoHyphens/>
        <w:ind w:left="4956" w:firstLine="708"/>
        <w:rPr>
          <w:lang w:eastAsia="ar-SA"/>
        </w:rPr>
      </w:pPr>
      <w:r w:rsidRPr="00B00911">
        <w:rPr>
          <w:lang w:eastAsia="ar-SA"/>
        </w:rPr>
        <w:t>Ing. Jiří sobotka</w:t>
      </w:r>
    </w:p>
    <w:p w:rsidR="00B00911" w:rsidRPr="00B00911" w:rsidRDefault="00B00911" w:rsidP="00B00911">
      <w:pPr>
        <w:suppressAutoHyphens/>
        <w:ind w:left="4956" w:firstLine="708"/>
        <w:rPr>
          <w:lang w:eastAsia="ar-SA"/>
        </w:rPr>
      </w:pPr>
      <w:r w:rsidRPr="00B00911">
        <w:rPr>
          <w:lang w:eastAsia="ar-SA"/>
        </w:rPr>
        <w:t>oddělení rozúčtování</w:t>
      </w:r>
    </w:p>
    <w:p w:rsidR="00B00911" w:rsidRPr="00B00911" w:rsidRDefault="00B00911" w:rsidP="00B00911">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ENBRA, a.s. </w:t>
      </w:r>
    </w:p>
    <w:p w:rsidR="00B00911" w:rsidRPr="00B00911" w:rsidRDefault="00B00911" w:rsidP="00B00911">
      <w:pPr>
        <w:suppressAutoHyphens/>
        <w:ind w:left="4956" w:firstLine="708"/>
        <w:rPr>
          <w:lang w:eastAsia="ar-SA"/>
        </w:rPr>
      </w:pPr>
      <w:proofErr w:type="gramStart"/>
      <w:r w:rsidRPr="00B00911">
        <w:rPr>
          <w:lang w:eastAsia="ar-SA"/>
        </w:rPr>
        <w:t>provozovna  Ostrava</w:t>
      </w:r>
      <w:proofErr w:type="gramEnd"/>
    </w:p>
    <w:p w:rsidR="00B00911" w:rsidRPr="00B00911" w:rsidRDefault="00B00911" w:rsidP="0001620B">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p>
    <w:p w:rsidR="00B00911" w:rsidRPr="00B00911" w:rsidRDefault="00B00911" w:rsidP="00B00911">
      <w:pPr>
        <w:tabs>
          <w:tab w:val="left" w:pos="708"/>
          <w:tab w:val="center" w:pos="4536"/>
          <w:tab w:val="right" w:pos="9072"/>
        </w:tabs>
        <w:suppressAutoHyphens/>
        <w:rPr>
          <w:lang w:eastAsia="ar-SA"/>
        </w:rPr>
      </w:pPr>
    </w:p>
    <w:p w:rsidR="00B00911" w:rsidRPr="00B00911" w:rsidRDefault="00B00911" w:rsidP="00B00911">
      <w:pPr>
        <w:tabs>
          <w:tab w:val="left" w:pos="708"/>
          <w:tab w:val="center" w:pos="4536"/>
          <w:tab w:val="right" w:pos="9072"/>
        </w:tabs>
        <w:suppressAutoHyphens/>
        <w:rPr>
          <w:lang w:eastAsia="ar-SA"/>
        </w:rPr>
      </w:pPr>
    </w:p>
    <w:p w:rsidR="00B00911" w:rsidRPr="00B00911" w:rsidRDefault="0001620B" w:rsidP="00B00911">
      <w:pPr>
        <w:tabs>
          <w:tab w:val="left" w:pos="708"/>
          <w:tab w:val="center" w:pos="4536"/>
          <w:tab w:val="right" w:pos="9072"/>
        </w:tabs>
        <w:suppressAutoHyphens/>
        <w:rPr>
          <w:lang w:eastAsia="ar-SA"/>
        </w:rPr>
      </w:pPr>
      <w:r>
        <w:rPr>
          <w:noProof/>
        </w:rPr>
        <w:pict>
          <v:shape id="_x0000_s1029" type="#_x0000_t202" style="position:absolute;margin-left:169.6pt;margin-top:2.55pt;width:286.5pt;height:100.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" o:allowincell="f">
            <v:textbox>
              <w:txbxContent>
                <w:p w:rsidR="00B00911" w:rsidRDefault="00B00911" w:rsidP="00B00911">
                  <w:pPr>
                    <w:ind w:left="1416"/>
                    <w:rPr>
                      <w:b/>
                    </w:rPr>
                  </w:pPr>
                </w:p>
                <w:p w:rsidR="00B00911" w:rsidRDefault="00B00911" w:rsidP="00B00911">
                  <w:pPr>
                    <w:ind w:left="705"/>
                    <w:rPr>
                      <w:b/>
                    </w:rPr>
                  </w:pPr>
                  <w:r>
                    <w:rPr>
                      <w:b/>
                    </w:rPr>
                    <w:t xml:space="preserve">Bytový dům </w:t>
                  </w:r>
                </w:p>
                <w:p w:rsidR="00B00911" w:rsidRDefault="00B00911" w:rsidP="00B00911">
                  <w:pPr>
                    <w:ind w:left="705"/>
                    <w:rPr>
                      <w:b/>
                    </w:rPr>
                  </w:pPr>
                  <w:r>
                    <w:rPr>
                      <w:b/>
                    </w:rPr>
                    <w:t xml:space="preserve">Božkova 143/7 </w:t>
                  </w:r>
                </w:p>
                <w:p w:rsidR="00B00911" w:rsidRDefault="00B00911" w:rsidP="00B00911">
                  <w:pPr>
                    <w:rPr>
                      <w:b/>
                    </w:rPr>
                  </w:pPr>
                  <w:r>
                    <w:rPr>
                      <w:b/>
                    </w:rPr>
                    <w:tab/>
                    <w:t>Český Těšín</w:t>
                  </w:r>
                </w:p>
                <w:p w:rsidR="00B00911" w:rsidRDefault="00B00911" w:rsidP="00B00911">
                  <w:pPr>
                    <w:rPr>
                      <w:b/>
                    </w:rPr>
                  </w:pPr>
                  <w:r>
                    <w:rPr>
                      <w:b/>
                    </w:rPr>
                    <w:tab/>
                    <w:t xml:space="preserve">Vyřizuje Iveta Humeličová    </w:t>
                  </w:r>
                </w:p>
                <w:p w:rsidR="00B00911" w:rsidRDefault="00B00911" w:rsidP="00B00911">
                  <w:r>
                    <w:rPr>
                      <w:b/>
                    </w:rPr>
                    <w:tab/>
                    <w:t>humelicova@tesin.cz</w:t>
                  </w:r>
                </w:p>
              </w:txbxContent>
            </v:textbox>
          </v:shape>
        </w:pic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keepNext/>
        <w:outlineLvl w:val="1"/>
        <w:rPr>
          <w:i/>
        </w:rPr>
      </w:pPr>
    </w:p>
    <w:p w:rsidR="00B00911" w:rsidRPr="00B00911" w:rsidRDefault="00B00911" w:rsidP="00B00911">
      <w:pPr>
        <w:suppressAutoHyphens/>
        <w:rPr>
          <w:lang w:eastAsia="ar-SA"/>
        </w:rPr>
      </w:pPr>
    </w:p>
    <w:p w:rsidR="00B00911" w:rsidRPr="00B00911" w:rsidRDefault="00B00911" w:rsidP="00B00911">
      <w:pPr>
        <w:keepNext/>
        <w:outlineLvl w:val="1"/>
        <w:rPr>
          <w:i/>
        </w:rPr>
      </w:pPr>
      <w:r w:rsidRPr="00B00911">
        <w:rPr>
          <w:i/>
        </w:rPr>
        <w:t>Váš dopis/zn./dne</w:t>
      </w:r>
      <w:r w:rsidRPr="00B00911">
        <w:rPr>
          <w:i/>
        </w:rPr>
        <w:tab/>
      </w:r>
      <w:r w:rsidRPr="00B00911">
        <w:rPr>
          <w:i/>
        </w:rPr>
        <w:tab/>
      </w:r>
      <w:r w:rsidRPr="00B00911">
        <w:rPr>
          <w:i/>
        </w:rPr>
        <w:tab/>
        <w:t>Naše zn.</w:t>
      </w:r>
      <w:r w:rsidRPr="00B00911">
        <w:rPr>
          <w:i/>
        </w:rPr>
        <w:tab/>
      </w:r>
      <w:r w:rsidRPr="00B00911">
        <w:rPr>
          <w:i/>
        </w:rPr>
        <w:tab/>
        <w:t>Vyřizuje</w:t>
      </w:r>
      <w:r w:rsidRPr="00B00911">
        <w:rPr>
          <w:i/>
        </w:rPr>
        <w:tab/>
      </w:r>
      <w:r w:rsidRPr="00B00911">
        <w:rPr>
          <w:i/>
        </w:rPr>
        <w:tab/>
        <w:t>Karviná</w:t>
      </w:r>
    </w:p>
    <w:p w:rsidR="00B00911" w:rsidRPr="00B00911" w:rsidRDefault="00B00911" w:rsidP="00B00911">
      <w:pPr>
        <w:tabs>
          <w:tab w:val="left" w:pos="708"/>
          <w:tab w:val="center" w:pos="4536"/>
          <w:tab w:val="right" w:pos="9072"/>
        </w:tabs>
        <w:suppressAutoHyphens/>
        <w:ind w:left="708" w:hanging="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Ing. Jiří Sobotka   </w:t>
      </w:r>
      <w:r w:rsidRPr="00B00911">
        <w:rPr>
          <w:lang w:eastAsia="ar-SA"/>
        </w:rPr>
        <w:tab/>
      </w:r>
      <w:proofErr w:type="gramStart"/>
      <w:r w:rsidRPr="00B00911">
        <w:rPr>
          <w:lang w:eastAsia="ar-SA"/>
        </w:rPr>
        <w:t>21.8.2019</w:t>
      </w:r>
      <w:proofErr w:type="gramEnd"/>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ind w:left="705" w:hanging="705"/>
        <w:rPr>
          <w:b/>
          <w:u w:val="single"/>
          <w:lang w:eastAsia="ar-SA"/>
        </w:rPr>
      </w:pPr>
      <w:r w:rsidRPr="00B00911">
        <w:rPr>
          <w:lang w:eastAsia="ar-SA"/>
        </w:rPr>
        <w:t>Věc:</w:t>
      </w:r>
      <w:r w:rsidRPr="00B00911">
        <w:rPr>
          <w:lang w:eastAsia="ar-SA"/>
        </w:rPr>
        <w:tab/>
      </w:r>
      <w:r w:rsidRPr="00B00911">
        <w:rPr>
          <w:b/>
          <w:u w:val="single"/>
          <w:lang w:eastAsia="ar-SA"/>
        </w:rPr>
        <w:t xml:space="preserve">Cenová nabídka na výměnu bytových vodoměrů </w:t>
      </w:r>
    </w:p>
    <w:p w:rsidR="00B00911" w:rsidRPr="00B00911" w:rsidRDefault="00B00911" w:rsidP="00B00911">
      <w:pPr>
        <w:suppressAutoHyphens/>
        <w:rPr>
          <w:lang w:eastAsia="ar-SA"/>
        </w:rPr>
      </w:pPr>
    </w:p>
    <w:p w:rsidR="00B00911" w:rsidRPr="00B00911" w:rsidRDefault="00B00911" w:rsidP="00B00911">
      <w:pPr>
        <w:suppressAutoHyphens/>
        <w:ind w:firstLine="708"/>
        <w:jc w:val="both"/>
        <w:rPr>
          <w:lang w:eastAsia="ar-SA"/>
        </w:rPr>
      </w:pPr>
      <w:r w:rsidRPr="00B00911">
        <w:rPr>
          <w:lang w:eastAsia="ar-SA"/>
        </w:rPr>
        <w:t>Na základě Vašeho požadavku Vám předkládám cenovou nabídku na dodávku a montáž vodoměrů s vizuálním odečtem.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Nabídku předkládá: </w:t>
      </w:r>
      <w:r w:rsidRPr="00B00911">
        <w:rPr>
          <w:lang w:eastAsia="ar-SA"/>
        </w:rPr>
        <w:tab/>
      </w:r>
    </w:p>
    <w:p w:rsidR="00B00911" w:rsidRPr="00B00911" w:rsidRDefault="00B00911" w:rsidP="00B00911">
      <w:pPr>
        <w:suppressAutoHyphens/>
        <w:ind w:firstLine="708"/>
        <w:rPr>
          <w:b/>
          <w:lang w:eastAsia="ar-SA"/>
        </w:rPr>
      </w:pPr>
      <w:r w:rsidRPr="00B00911">
        <w:rPr>
          <w:b/>
          <w:lang w:eastAsia="ar-SA"/>
        </w:rPr>
        <w:t xml:space="preserve">ENBRA, a.s. </w:t>
      </w:r>
    </w:p>
    <w:p w:rsidR="00B00911" w:rsidRPr="00B00911" w:rsidRDefault="00B00911" w:rsidP="00B00911">
      <w:pPr>
        <w:suppressAutoHyphens/>
        <w:ind w:firstLine="708"/>
        <w:rPr>
          <w:b/>
          <w:lang w:eastAsia="ar-SA"/>
        </w:rPr>
      </w:pPr>
      <w:r w:rsidRPr="00B00911">
        <w:rPr>
          <w:b/>
          <w:lang w:eastAsia="ar-SA"/>
        </w:rPr>
        <w:t>Durďákova 5</w:t>
      </w:r>
    </w:p>
    <w:p w:rsidR="00B00911" w:rsidRPr="00B00911" w:rsidRDefault="00B00911" w:rsidP="00B00911">
      <w:pPr>
        <w:suppressAutoHyphens/>
        <w:ind w:firstLine="708"/>
        <w:rPr>
          <w:b/>
          <w:lang w:eastAsia="ar-SA"/>
        </w:rPr>
      </w:pPr>
      <w:r w:rsidRPr="00B00911">
        <w:rPr>
          <w:b/>
          <w:lang w:eastAsia="ar-SA"/>
        </w:rPr>
        <w:t>613 00 Brno</w:t>
      </w:r>
    </w:p>
    <w:p w:rsidR="00B00911" w:rsidRPr="00B00911" w:rsidRDefault="00B00911" w:rsidP="00B00911">
      <w:pPr>
        <w:suppressAutoHyphens/>
        <w:ind w:firstLine="708"/>
        <w:rPr>
          <w:b/>
          <w:lang w:eastAsia="ar-SA"/>
        </w:rPr>
      </w:pPr>
      <w:r w:rsidRPr="00B00911">
        <w:rPr>
          <w:b/>
          <w:lang w:eastAsia="ar-SA"/>
        </w:rPr>
        <w:t>IČ: 44015844, DIČ: CZ44015844</w:t>
      </w:r>
    </w:p>
    <w:p w:rsidR="00B00911" w:rsidRPr="00B00911" w:rsidRDefault="00B00911" w:rsidP="00B00911">
      <w:pPr>
        <w:suppressAutoHyphens/>
        <w:ind w:firstLine="708"/>
        <w:rPr>
          <w:b/>
          <w:lang w:eastAsia="ar-SA"/>
        </w:rPr>
      </w:pPr>
      <w:r w:rsidRPr="00B00911">
        <w:rPr>
          <w:b/>
          <w:lang w:eastAsia="ar-SA"/>
        </w:rPr>
        <w:t xml:space="preserve">Spis. </w:t>
      </w:r>
      <w:proofErr w:type="gramStart"/>
      <w:r w:rsidRPr="00B00911">
        <w:rPr>
          <w:b/>
          <w:lang w:eastAsia="ar-SA"/>
        </w:rPr>
        <w:t>zn.</w:t>
      </w:r>
      <w:proofErr w:type="gramEnd"/>
      <w:r w:rsidRPr="00B00911">
        <w:rPr>
          <w:b/>
          <w:lang w:eastAsia="ar-SA"/>
        </w:rPr>
        <w:t>: KS v Brně, oddíl C, vložka 3347</w:t>
      </w:r>
    </w:p>
    <w:p w:rsidR="00B00911" w:rsidRPr="00B00911" w:rsidRDefault="00B00911" w:rsidP="00B00911">
      <w:pPr>
        <w:suppressAutoHyphens/>
        <w:rPr>
          <w:b/>
          <w:lang w:eastAsia="ar-SA"/>
        </w:rPr>
      </w:pPr>
      <w:r w:rsidRPr="00B00911">
        <w:rPr>
          <w:b/>
          <w:lang w:eastAsia="ar-SA"/>
        </w:rPr>
        <w:tab/>
        <w:t xml:space="preserve">Bank. </w:t>
      </w:r>
      <w:proofErr w:type="gramStart"/>
      <w:r w:rsidRPr="00B00911">
        <w:rPr>
          <w:b/>
          <w:lang w:eastAsia="ar-SA"/>
        </w:rPr>
        <w:t>spoj</w:t>
      </w:r>
      <w:proofErr w:type="gramEnd"/>
      <w:r w:rsidRPr="00B00911">
        <w:rPr>
          <w:b/>
          <w:lang w:eastAsia="ar-SA"/>
        </w:rPr>
        <w:t xml:space="preserve">., č. </w:t>
      </w:r>
      <w:proofErr w:type="spellStart"/>
      <w:r w:rsidRPr="00B00911">
        <w:rPr>
          <w:b/>
          <w:lang w:eastAsia="ar-SA"/>
        </w:rPr>
        <w:t>ú.</w:t>
      </w:r>
      <w:proofErr w:type="spellEnd"/>
      <w:r w:rsidRPr="00B00911">
        <w:rPr>
          <w:b/>
          <w:lang w:eastAsia="ar-SA"/>
        </w:rPr>
        <w:t>: KB Brno 692844641/ 0100</w:t>
      </w:r>
    </w:p>
    <w:p w:rsidR="00B00911" w:rsidRPr="00B00911" w:rsidRDefault="00B00911" w:rsidP="00B00911">
      <w:pPr>
        <w:suppressAutoHyphens/>
        <w:ind w:firstLine="708"/>
        <w:rPr>
          <w:b/>
          <w:lang w:eastAsia="ar-SA"/>
        </w:rPr>
      </w:pPr>
    </w:p>
    <w:p w:rsidR="00B00911" w:rsidRPr="00B00911" w:rsidRDefault="00B00911" w:rsidP="00B00911">
      <w:pPr>
        <w:suppressAutoHyphens/>
        <w:ind w:firstLine="708"/>
        <w:rPr>
          <w:b/>
          <w:lang w:eastAsia="ar-SA"/>
        </w:rPr>
      </w:pPr>
      <w:r w:rsidRPr="00B00911">
        <w:rPr>
          <w:b/>
          <w:lang w:eastAsia="ar-SA"/>
        </w:rPr>
        <w:t>Týká se organizační složky:</w:t>
      </w:r>
    </w:p>
    <w:p w:rsidR="00B00911" w:rsidRPr="00B00911" w:rsidRDefault="00B00911" w:rsidP="00B00911">
      <w:pPr>
        <w:suppressAutoHyphens/>
        <w:ind w:firstLine="708"/>
        <w:rPr>
          <w:b/>
          <w:lang w:eastAsia="ar-SA"/>
        </w:rPr>
      </w:pPr>
      <w:r w:rsidRPr="00B00911">
        <w:rPr>
          <w:b/>
          <w:lang w:eastAsia="ar-SA"/>
        </w:rPr>
        <w:t>ENBRA, a.s. – provozovna Ostrava</w:t>
      </w:r>
    </w:p>
    <w:p w:rsidR="00B00911" w:rsidRPr="00B00911" w:rsidRDefault="00B00911" w:rsidP="00B00911">
      <w:pPr>
        <w:suppressAutoHyphens/>
        <w:ind w:firstLine="708"/>
        <w:rPr>
          <w:b/>
          <w:lang w:eastAsia="ar-SA"/>
        </w:rPr>
      </w:pPr>
      <w:proofErr w:type="gramStart"/>
      <w:r w:rsidRPr="00B00911">
        <w:rPr>
          <w:b/>
          <w:lang w:eastAsia="ar-SA"/>
        </w:rPr>
        <w:t>28.října</w:t>
      </w:r>
      <w:proofErr w:type="gramEnd"/>
      <w:r w:rsidRPr="00B00911">
        <w:rPr>
          <w:b/>
          <w:lang w:eastAsia="ar-SA"/>
        </w:rPr>
        <w:t xml:space="preserve">  341/184</w:t>
      </w:r>
    </w:p>
    <w:p w:rsidR="00B00911" w:rsidRPr="00B00911" w:rsidRDefault="00B00911" w:rsidP="00B00911">
      <w:pPr>
        <w:suppressAutoHyphens/>
        <w:ind w:firstLine="708"/>
        <w:rPr>
          <w:b/>
          <w:lang w:eastAsia="ar-SA"/>
        </w:rPr>
      </w:pPr>
      <w:r w:rsidRPr="00B00911">
        <w:rPr>
          <w:b/>
          <w:lang w:eastAsia="ar-SA"/>
        </w:rPr>
        <w:t>709 00 Ostrava – Mariánské Hory</w:t>
      </w:r>
    </w:p>
    <w:p w:rsidR="00B00911" w:rsidRPr="00B00911" w:rsidRDefault="00B00911" w:rsidP="00B00911">
      <w:pPr>
        <w:suppressAutoHyphens/>
        <w:ind w:firstLine="708"/>
        <w:rPr>
          <w:b/>
          <w:lang w:eastAsia="ar-SA"/>
        </w:rPr>
      </w:pPr>
      <w:r w:rsidRPr="00B00911">
        <w:rPr>
          <w:b/>
          <w:lang w:eastAsia="ar-SA"/>
        </w:rPr>
        <w:t>Ing. Jiří Sobotka- oddělení rozúčtování</w:t>
      </w:r>
    </w:p>
    <w:p w:rsidR="00B00911" w:rsidRPr="00B00911" w:rsidRDefault="00B00911" w:rsidP="00B00911">
      <w:pPr>
        <w:suppressAutoHyphens/>
        <w:ind w:firstLine="708"/>
        <w:rPr>
          <w:lang w:eastAsia="ar-SA"/>
        </w:rPr>
      </w:pPr>
    </w:p>
    <w:p w:rsidR="00B00911" w:rsidRPr="00B00911" w:rsidRDefault="00B00911" w:rsidP="00B00911">
      <w:pPr>
        <w:suppressAutoHyphens/>
        <w:rPr>
          <w:lang w:eastAsia="ar-SA"/>
        </w:rPr>
      </w:pPr>
      <w:r w:rsidRPr="00B00911">
        <w:rPr>
          <w:lang w:eastAsia="ar-SA"/>
        </w:rPr>
        <w:t xml:space="preserve">(dále </w:t>
      </w:r>
      <w:r w:rsidRPr="00B00911">
        <w:rPr>
          <w:i/>
          <w:lang w:eastAsia="ar-SA"/>
        </w:rPr>
        <w:t>zhotovitel</w:t>
      </w:r>
      <w:r w:rsidRPr="00B00911">
        <w:rPr>
          <w:lang w:eastAsia="ar-SA"/>
        </w:rPr>
        <w:t>)</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Default="00B00911" w:rsidP="00B00911">
      <w:pPr>
        <w:suppressAutoHyphens/>
        <w:rPr>
          <w:lang w:eastAsia="ar-SA"/>
        </w:rPr>
      </w:pPr>
    </w:p>
    <w:p w:rsidR="00B00911" w:rsidRDefault="00B00911" w:rsidP="00B00911">
      <w:pPr>
        <w:suppressAutoHyphens/>
        <w:rPr>
          <w:lang w:eastAsia="ar-SA"/>
        </w:rPr>
      </w:pPr>
    </w:p>
    <w:p w:rsidR="00B00911" w:rsidRDefault="00B00911" w:rsidP="00B00911">
      <w:pPr>
        <w:suppressAutoHyphens/>
        <w:rPr>
          <w:lang w:eastAsia="ar-SA"/>
        </w:rPr>
      </w:pPr>
    </w:p>
    <w:p w:rsid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Zjištěný stav  -poptávka</w:t>
      </w:r>
    </w:p>
    <w:p w:rsidR="00B00911" w:rsidRPr="00B00911" w:rsidRDefault="00B00911" w:rsidP="00B00911">
      <w:pPr>
        <w:suppressAutoHyphens/>
        <w:jc w:val="both"/>
        <w:rPr>
          <w:lang w:eastAsia="ar-SA"/>
        </w:rPr>
      </w:pPr>
      <w:r w:rsidRPr="00B00911">
        <w:rPr>
          <w:lang w:eastAsia="ar-SA"/>
        </w:rPr>
        <w:lastRenderedPageBreak/>
        <w:t xml:space="preserve">Požadováno je </w:t>
      </w:r>
      <w:proofErr w:type="spellStart"/>
      <w:r w:rsidRPr="00B00911">
        <w:rPr>
          <w:lang w:eastAsia="ar-SA"/>
        </w:rPr>
        <w:t>nacenění</w:t>
      </w:r>
      <w:proofErr w:type="spellEnd"/>
      <w:r w:rsidRPr="00B00911">
        <w:rPr>
          <w:lang w:eastAsia="ar-SA"/>
        </w:rPr>
        <w:t xml:space="preserve"> výměny stávajících vodoměrů na </w:t>
      </w:r>
      <w:proofErr w:type="gramStart"/>
      <w:r w:rsidRPr="00B00911">
        <w:rPr>
          <w:lang w:eastAsia="ar-SA"/>
        </w:rPr>
        <w:t>studenou  vodu</w:t>
      </w:r>
      <w:proofErr w:type="gramEnd"/>
      <w:r w:rsidRPr="00B00911">
        <w:rPr>
          <w:lang w:eastAsia="ar-SA"/>
        </w:rPr>
        <w:t xml:space="preserve">  v bytových jednotkách za nové vodoměry s vizuálním odečtem.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Cenová nabídka</w:t>
      </w:r>
    </w:p>
    <w:p w:rsidR="00B00911" w:rsidRPr="00B00911" w:rsidRDefault="00B00911" w:rsidP="00B00911">
      <w:pPr>
        <w:suppressAutoHyphens/>
        <w:rPr>
          <w:u w:val="single"/>
          <w:lang w:eastAsia="ar-SA"/>
        </w:rPr>
      </w:pPr>
    </w:p>
    <w:p w:rsidR="00B00911" w:rsidRPr="00B00911" w:rsidRDefault="00B00911" w:rsidP="00B00911">
      <w:pPr>
        <w:suppressAutoHyphens/>
        <w:rPr>
          <w:u w:val="single"/>
          <w:lang w:eastAsia="ar-SA"/>
        </w:rPr>
      </w:pPr>
      <w:r w:rsidRPr="00B00911">
        <w:rPr>
          <w:u w:val="single"/>
          <w:lang w:eastAsia="ar-SA"/>
        </w:rPr>
        <w:t>Nový vodoměr na SV bez dálkového odečtu</w:t>
      </w:r>
    </w:p>
    <w:p w:rsidR="00B00911" w:rsidRPr="00B00911" w:rsidRDefault="00B00911" w:rsidP="00B00911">
      <w:pPr>
        <w:suppressAutoHyphens/>
        <w:rPr>
          <w:b/>
          <w:lang w:eastAsia="ar-SA"/>
        </w:rPr>
      </w:pPr>
      <w:r w:rsidRPr="00B00911">
        <w:rPr>
          <w:b/>
          <w:lang w:eastAsia="ar-SA"/>
        </w:rPr>
        <w:t xml:space="preserve">Bytový antimagnetický </w:t>
      </w:r>
      <w:proofErr w:type="spellStart"/>
      <w:r w:rsidRPr="00B00911">
        <w:rPr>
          <w:b/>
          <w:lang w:eastAsia="ar-SA"/>
        </w:rPr>
        <w:t>suchoběžný</w:t>
      </w:r>
      <w:proofErr w:type="spellEnd"/>
      <w:r w:rsidRPr="00B00911">
        <w:rPr>
          <w:b/>
          <w:lang w:eastAsia="ar-SA"/>
        </w:rPr>
        <w:t xml:space="preserve"> </w:t>
      </w:r>
      <w:proofErr w:type="spellStart"/>
      <w:r w:rsidRPr="00B00911">
        <w:rPr>
          <w:b/>
          <w:lang w:eastAsia="ar-SA"/>
        </w:rPr>
        <w:t>jednovtokový</w:t>
      </w:r>
      <w:proofErr w:type="spellEnd"/>
      <w:r w:rsidRPr="00B00911">
        <w:rPr>
          <w:b/>
          <w:lang w:eastAsia="ar-SA"/>
        </w:rPr>
        <w:t xml:space="preserve"> vodoměr SV (6) pro vodorovnou nebo svislou montáž: ENBRA ER-AM DN15 QN1,6m3/h 110mm</w:t>
      </w:r>
    </w:p>
    <w:p w:rsidR="00B00911" w:rsidRPr="00B00911" w:rsidRDefault="00B00911" w:rsidP="00B00911">
      <w:pPr>
        <w:suppressAutoHyphens/>
        <w:rPr>
          <w:lang w:eastAsia="ar-SA"/>
        </w:rPr>
      </w:pPr>
      <w:r w:rsidRPr="00B00911">
        <w:rPr>
          <w:lang w:eastAsia="ar-SA"/>
        </w:rPr>
        <w:t>Dodávka</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300,- Kč/ks</w:t>
      </w:r>
    </w:p>
    <w:p w:rsidR="00B00911" w:rsidRPr="00B00911" w:rsidRDefault="00B00911" w:rsidP="00B00911">
      <w:pPr>
        <w:suppressAutoHyphens/>
        <w:rPr>
          <w:lang w:eastAsia="ar-SA"/>
        </w:rPr>
      </w:pPr>
      <w:r w:rsidRPr="00B00911">
        <w:rPr>
          <w:lang w:eastAsia="ar-SA"/>
        </w:rPr>
        <w:t xml:space="preserve">Montáž (vč. </w:t>
      </w:r>
      <w:proofErr w:type="spellStart"/>
      <w:r w:rsidRPr="00B00911">
        <w:rPr>
          <w:lang w:eastAsia="ar-SA"/>
        </w:rPr>
        <w:t>mont</w:t>
      </w:r>
      <w:proofErr w:type="spellEnd"/>
      <w:r w:rsidRPr="00B00911">
        <w:rPr>
          <w:lang w:eastAsia="ar-SA"/>
        </w:rPr>
        <w:t>. mater.)</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140,- Kč/ks</w:t>
      </w:r>
    </w:p>
    <w:p w:rsidR="00B00911" w:rsidRPr="00B00911" w:rsidRDefault="00B00911" w:rsidP="00B00911">
      <w:pPr>
        <w:suppressAutoHyphens/>
        <w:rPr>
          <w:lang w:eastAsia="ar-SA"/>
        </w:rPr>
      </w:pPr>
      <w:r w:rsidRPr="00B00911">
        <w:rPr>
          <w:lang w:eastAsia="ar-SA"/>
        </w:rPr>
        <w:t>Odkup starého vodoměru</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20,- Kč/ks</w:t>
      </w:r>
    </w:p>
    <w:p w:rsidR="00B00911" w:rsidRPr="00B00911" w:rsidRDefault="00B00911" w:rsidP="00B00911">
      <w:pPr>
        <w:suppressAutoHyphens/>
        <w:rPr>
          <w:b/>
          <w:lang w:eastAsia="ar-SA"/>
        </w:rPr>
      </w:pPr>
      <w:r w:rsidRPr="00B00911">
        <w:rPr>
          <w:b/>
          <w:lang w:eastAsia="ar-SA"/>
        </w:rPr>
        <w:t>Snížení ceny za ponechání původního vodoměru</w:t>
      </w:r>
      <w:r w:rsidRPr="00B00911">
        <w:rPr>
          <w:b/>
          <w:lang w:eastAsia="ar-SA"/>
        </w:rPr>
        <w:tab/>
      </w:r>
      <w:r w:rsidRPr="00B00911">
        <w:rPr>
          <w:b/>
          <w:lang w:eastAsia="ar-SA"/>
        </w:rPr>
        <w:tab/>
      </w:r>
      <w:r w:rsidRPr="00B00911">
        <w:rPr>
          <w:b/>
          <w:lang w:eastAsia="ar-SA"/>
        </w:rPr>
        <w:tab/>
        <w:t xml:space="preserve">   420,- Kč/ks</w:t>
      </w:r>
    </w:p>
    <w:p w:rsidR="00B00911" w:rsidRPr="00B00911" w:rsidRDefault="00B00911" w:rsidP="00B00911">
      <w:pPr>
        <w:suppressAutoHyphens/>
        <w:rPr>
          <w:b/>
          <w:lang w:eastAsia="ar-SA"/>
        </w:rPr>
      </w:pPr>
      <w:r w:rsidRPr="00B00911">
        <w:rPr>
          <w:b/>
          <w:lang w:eastAsia="ar-SA"/>
        </w:rPr>
        <w:t>Celkem pro 6 ks vodoměrů</w:t>
      </w:r>
      <w:r w:rsidRPr="00B00911">
        <w:rPr>
          <w:b/>
          <w:lang w:eastAsia="ar-SA"/>
        </w:rPr>
        <w:tab/>
      </w:r>
      <w:r w:rsidRPr="00B00911">
        <w:rPr>
          <w:b/>
          <w:lang w:eastAsia="ar-SA"/>
        </w:rPr>
        <w:tab/>
      </w:r>
      <w:r w:rsidRPr="00B00911">
        <w:rPr>
          <w:b/>
          <w:lang w:eastAsia="ar-SA"/>
        </w:rPr>
        <w:tab/>
      </w:r>
      <w:r w:rsidRPr="00B00911">
        <w:rPr>
          <w:b/>
          <w:lang w:eastAsia="ar-SA"/>
        </w:rPr>
        <w:tab/>
        <w:t xml:space="preserve">            2 520,- Kč</w:t>
      </w:r>
    </w:p>
    <w:p w:rsidR="00B00911" w:rsidRPr="00B00911" w:rsidRDefault="00B00911" w:rsidP="00B00911">
      <w:pPr>
        <w:suppressAutoHyphens/>
        <w:rPr>
          <w:b/>
          <w:lang w:eastAsia="ar-SA"/>
        </w:rPr>
      </w:pPr>
    </w:p>
    <w:p w:rsidR="00B00911" w:rsidRPr="00B00911" w:rsidRDefault="00B00911" w:rsidP="00B00911">
      <w:pPr>
        <w:suppressAutoHyphens/>
        <w:rPr>
          <w:lang w:eastAsia="ar-SA"/>
        </w:rPr>
      </w:pPr>
      <w:r w:rsidRPr="00B00911">
        <w:rPr>
          <w:lang w:eastAsia="ar-SA"/>
        </w:rPr>
        <w:t xml:space="preserve">Dodatečná dodávka, montáž, konfigurace samostatného </w:t>
      </w:r>
    </w:p>
    <w:p w:rsidR="00B00911" w:rsidRPr="00B00911" w:rsidRDefault="00B00911" w:rsidP="00B00911">
      <w:pPr>
        <w:suppressAutoHyphens/>
        <w:rPr>
          <w:lang w:eastAsia="ar-SA"/>
        </w:rPr>
      </w:pPr>
      <w:r w:rsidRPr="00B00911">
        <w:rPr>
          <w:lang w:eastAsia="ar-SA"/>
        </w:rPr>
        <w:t xml:space="preserve">rádiového modulu ENBRA-JS-02 k již stávajícímu </w:t>
      </w:r>
    </w:p>
    <w:p w:rsidR="00B00911" w:rsidRPr="00B00911" w:rsidRDefault="00B00911" w:rsidP="00B00911">
      <w:pPr>
        <w:suppressAutoHyphens/>
        <w:rPr>
          <w:lang w:eastAsia="ar-SA"/>
        </w:rPr>
      </w:pPr>
      <w:r w:rsidRPr="00B00911">
        <w:rPr>
          <w:lang w:eastAsia="ar-SA"/>
        </w:rPr>
        <w:t>vodoměru ENBRA ER-AM</w:t>
      </w:r>
      <w:r w:rsidRPr="00B00911">
        <w:rPr>
          <w:lang w:eastAsia="ar-SA"/>
        </w:rPr>
        <w:tab/>
        <w:t xml:space="preserve">    </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550,- Kč/ks</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lang w:eastAsia="ar-SA"/>
        </w:rPr>
        <w:t>V případě víceprací účtujeme v sazbě 280,- Kč/hod a za použitý materiál ve VO cenách.</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b/>
          <w:lang w:eastAsia="ar-SA"/>
        </w:rPr>
        <w:t>Všechny uvedené ceny jsou bez DPH</w:t>
      </w:r>
      <w:r w:rsidRPr="00B00911">
        <w:rPr>
          <w:lang w:eastAsia="ar-SA"/>
        </w:rPr>
        <w:t>. Pro bytové domy DPH činí 15% nebo je účtována dle legislativy platné v době realizace.</w:t>
      </w:r>
    </w:p>
    <w:p w:rsidR="00B00911" w:rsidRPr="00B00911" w:rsidRDefault="00B00911" w:rsidP="00B00911">
      <w:pPr>
        <w:suppressAutoHyphens/>
        <w:jc w:val="both"/>
        <w:rPr>
          <w:lang w:eastAsia="ar-SA"/>
        </w:rPr>
      </w:pPr>
    </w:p>
    <w:p w:rsidR="00B00911" w:rsidRPr="00B00911" w:rsidRDefault="00B00911" w:rsidP="00B00911">
      <w:pPr>
        <w:suppressAutoHyphens/>
        <w:rPr>
          <w:b/>
          <w:u w:val="single"/>
          <w:lang w:eastAsia="ar-SA"/>
        </w:rPr>
      </w:pPr>
      <w:r w:rsidRPr="00B00911">
        <w:rPr>
          <w:b/>
          <w:u w:val="single"/>
          <w:lang w:eastAsia="ar-SA"/>
        </w:rPr>
        <w:t>Záruční doby a podmínky</w:t>
      </w:r>
    </w:p>
    <w:p w:rsidR="00B00911" w:rsidRPr="00B00911" w:rsidRDefault="00B00911" w:rsidP="00B00911">
      <w:pPr>
        <w:suppressAutoHyphens/>
        <w:ind w:firstLine="708"/>
        <w:jc w:val="both"/>
        <w:rPr>
          <w:lang w:eastAsia="ar-SA"/>
        </w:rPr>
      </w:pPr>
    </w:p>
    <w:p w:rsidR="00B00911" w:rsidRPr="00B00911" w:rsidRDefault="00B00911" w:rsidP="00B00911">
      <w:pPr>
        <w:suppressAutoHyphens/>
        <w:ind w:firstLine="708"/>
        <w:jc w:val="both"/>
        <w:rPr>
          <w:lang w:eastAsia="ar-SA"/>
        </w:rPr>
      </w:pPr>
      <w:r w:rsidRPr="00B00911">
        <w:rPr>
          <w:lang w:eastAsia="ar-SA"/>
        </w:rPr>
        <w:t>Na vodoměry dodané a namontované firmou ENBRA, a.s. poskytujeme tyto záruční doby:</w:t>
      </w:r>
    </w:p>
    <w:p w:rsidR="00B00911" w:rsidRPr="00B00911" w:rsidRDefault="00B00911" w:rsidP="00B00911">
      <w:pPr>
        <w:suppressAutoHyphens/>
        <w:jc w:val="both"/>
        <w:rPr>
          <w:lang w:eastAsia="ar-SA"/>
        </w:rPr>
      </w:pPr>
      <w:r w:rsidRPr="00B00911">
        <w:rPr>
          <w:lang w:eastAsia="ar-SA"/>
        </w:rPr>
        <w:t xml:space="preserve">Nový vodoměr ENBRA ER-AM na SV nebo TV </w:t>
      </w:r>
    </w:p>
    <w:p w:rsidR="00B00911" w:rsidRPr="00B00911" w:rsidRDefault="00B00911" w:rsidP="00B00911">
      <w:pPr>
        <w:suppressAutoHyphens/>
        <w:jc w:val="both"/>
        <w:rPr>
          <w:lang w:eastAsia="ar-SA"/>
        </w:rPr>
      </w:pPr>
      <w:r w:rsidRPr="00B00911">
        <w:rPr>
          <w:lang w:eastAsia="ar-SA"/>
        </w:rPr>
        <w:t xml:space="preserve">s nebo bez rádiového modulu ENBRA JS-02 </w:t>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jc w:val="both"/>
        <w:rPr>
          <w:lang w:eastAsia="ar-SA"/>
        </w:rPr>
      </w:pPr>
    </w:p>
    <w:p w:rsidR="00B00911" w:rsidRPr="00B00911" w:rsidRDefault="00B00911" w:rsidP="00B00911">
      <w:pPr>
        <w:suppressAutoHyphens/>
        <w:rPr>
          <w:lang w:eastAsia="ar-SA"/>
        </w:rPr>
      </w:pPr>
      <w:r w:rsidRPr="00B00911">
        <w:rPr>
          <w:lang w:eastAsia="ar-SA"/>
        </w:rPr>
        <w:t xml:space="preserve">Montážní práce </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lang w:eastAsia="ar-SA"/>
        </w:rPr>
        <w:t>Záruka se nevztahuje na vady vzniklé poškozením nebo ovlivňováním vodoměru nebo ITN (např. při porušení metrologické nebo montážní plomby) a na nefunkčnost nebo nepřesnosti měření způsobené špatnou kvalitou rozvodů (inkrustace, usazeniny, nečistoty, špatný stav a provedení rozvodů apod.).</w:t>
      </w:r>
    </w:p>
    <w:p w:rsidR="00B00911" w:rsidRPr="00B00911" w:rsidRDefault="00B00911" w:rsidP="00B00911">
      <w:pPr>
        <w:suppressAutoHyphens/>
        <w:jc w:val="both"/>
        <w:rPr>
          <w:lang w:eastAsia="ar-SA"/>
        </w:rPr>
      </w:pPr>
      <w:r w:rsidRPr="00B00911">
        <w:rPr>
          <w:lang w:eastAsia="ar-SA"/>
        </w:rPr>
        <w:t xml:space="preserve">Na všechny vodoměry poskytujeme rovněž plný pozáruční servis prostřednictvím </w:t>
      </w:r>
      <w:r w:rsidRPr="00B00911">
        <w:rPr>
          <w:u w:val="single"/>
          <w:lang w:eastAsia="ar-SA"/>
        </w:rPr>
        <w:t>vlastního</w:t>
      </w:r>
      <w:r w:rsidRPr="00B00911">
        <w:rPr>
          <w:lang w:eastAsia="ar-SA"/>
        </w:rPr>
        <w:t xml:space="preserve"> Autorizovaného metrologického střediska K56 v Bohumíně.</w:t>
      </w: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t>Postup prací</w:t>
      </w:r>
    </w:p>
    <w:p w:rsidR="00B00911" w:rsidRPr="00B00911" w:rsidRDefault="00B00911" w:rsidP="00B00911">
      <w:pPr>
        <w:suppressAutoHyphens/>
        <w:jc w:val="both"/>
        <w:rPr>
          <w:lang w:eastAsia="ar-SA"/>
        </w:rPr>
      </w:pPr>
      <w:r w:rsidRPr="00B00911">
        <w:rPr>
          <w:lang w:eastAsia="ar-SA"/>
        </w:rPr>
        <w:t>Výměně vodoměrů předchází prohlídka-zjištění technických parametrů pro provedení výměny a následně oznámení vyvěšené ve vchodě domu zpravidla 1 týden předem. V případě nepřítomnosti uživatele bytu při první výzvě bude stanoven náhradní termín a oznámení bude dáno uživateli bytu do schránky. Součástí výměny vodoměrů je vyplnění montážního protokolu, který je následně předán jako příloha faktury.</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 xml:space="preserve">Platební podmínky </w:t>
      </w:r>
    </w:p>
    <w:p w:rsidR="00B00911" w:rsidRPr="00B00911" w:rsidRDefault="00B00911" w:rsidP="00B00911">
      <w:pPr>
        <w:suppressAutoHyphens/>
        <w:jc w:val="both"/>
        <w:rPr>
          <w:lang w:eastAsia="ar-SA"/>
        </w:rPr>
      </w:pPr>
      <w:r w:rsidRPr="00B00911">
        <w:rPr>
          <w:lang w:eastAsia="ar-SA"/>
        </w:rPr>
        <w:t xml:space="preserve">Cena za výměnu vodoměrů bude účtována po ukončení výměn fakturou se splatností 14 dnů od vystavení.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Platnost nabídky</w:t>
      </w:r>
    </w:p>
    <w:p w:rsidR="00B00911" w:rsidRPr="00B00911" w:rsidRDefault="00B00911" w:rsidP="00B00911">
      <w:pPr>
        <w:suppressAutoHyphens/>
        <w:jc w:val="both"/>
        <w:rPr>
          <w:lang w:eastAsia="ar-SA"/>
        </w:rPr>
      </w:pPr>
      <w:r w:rsidRPr="00B00911">
        <w:rPr>
          <w:lang w:eastAsia="ar-SA"/>
        </w:rPr>
        <w:t>Nabídka je platná pro poptávaný rozsah do 3 měsíců nebo dle tel. prověření zástupcem BD.</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lastRenderedPageBreak/>
        <w:t>Oprávnění k ověřování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Máme veškeré oprávnění k montáži a opravě bytových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Jsme vlastníkem a provozovatelem Autorizovaného metrologického střediska K56 v sídle firmy s platnou autorizací a s aktivním působením od roku 1996. Zkušební stanice ENBRA jsou typově schváleny v ČR, SR a několika dalších evropských zemích.</w:t>
      </w:r>
    </w:p>
    <w:p w:rsidR="00B00911" w:rsidRPr="00B00911" w:rsidRDefault="00B00911" w:rsidP="00B00911">
      <w:pPr>
        <w:suppressAutoHyphens/>
        <w:ind w:firstLine="432"/>
        <w:jc w:val="both"/>
        <w:rPr>
          <w:lang w:eastAsia="ar-SA"/>
        </w:rPr>
      </w:pPr>
      <w:r w:rsidRPr="00B00911">
        <w:rPr>
          <w:lang w:eastAsia="ar-SA"/>
        </w:rPr>
        <w:t xml:space="preserve">Na území Severní Moravy provozujeme zkušebnu – Autorizované metrologické středisko v Karviné. Toto středisko je vybaveno pro ověřování vodoměrů a kompletních souprav měřičů tepla v rozsahu dimenzí DN 15 </w:t>
      </w:r>
      <w:r w:rsidRPr="00B00911">
        <w:rPr>
          <w:lang w:eastAsia="ar-SA"/>
        </w:rPr>
        <w:sym w:font="Symbol" w:char="F0B8"/>
      </w:r>
      <w:r w:rsidRPr="00B00911">
        <w:rPr>
          <w:lang w:eastAsia="ar-SA"/>
        </w:rPr>
        <w:t xml:space="preserve">150. Středisko má v rámci sítě zkušeben ENBRA uzavřené smlouvy na dodávku náhradních dílů (event. je smluvní opravnou) pro vodoměry a měřiče tepla značek </w:t>
      </w:r>
      <w:r w:rsidRPr="00B00911">
        <w:rPr>
          <w:i/>
          <w:lang w:eastAsia="ar-SA"/>
        </w:rPr>
        <w:t xml:space="preserve">LORENZ, WEHRLE, ZENNER, SONTEX, SPANNER POLLUX – PREMEX, ISTA, SAMECO, BOSCO, SCHLUMBERGER, ALLMESS, HYDROMETER, ANDREA – LEONBERG, MINOL, MADALENA, B-METERS, PICOFLIX, MEINECKE, GWF, POWOGAZ, KADEN, TECHEM, METRONA </w:t>
      </w:r>
      <w:r w:rsidRPr="00B00911">
        <w:rPr>
          <w:lang w:eastAsia="ar-SA"/>
        </w:rPr>
        <w:t>a dalších. Nejmodernější technické provedení zkušebny pracující na principu letmého startu a objemové zkoušky přes etalon umožňuje dosahovat vysokou kapacitu prováděných výkonů.</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Přílohy</w:t>
      </w:r>
    </w:p>
    <w:p w:rsidR="00B00911" w:rsidRPr="00B00911" w:rsidRDefault="00B00911" w:rsidP="00B00911">
      <w:pPr>
        <w:suppressAutoHyphens/>
        <w:rPr>
          <w:lang w:eastAsia="ar-SA"/>
        </w:rPr>
      </w:pPr>
      <w:r w:rsidRPr="00B00911">
        <w:rPr>
          <w:lang w:eastAsia="ar-SA"/>
        </w:rPr>
        <w:t>Prospekt k vodoměrům ENBRA ER-AM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V případě zájmu nebo dotazů mne prosím kontaktujte. </w:t>
      </w:r>
    </w:p>
    <w:p w:rsidR="00B00911" w:rsidRPr="00B00911" w:rsidRDefault="00B00911" w:rsidP="00B00911">
      <w:pPr>
        <w:suppressAutoHyphens/>
        <w:rPr>
          <w:lang w:eastAsia="ar-SA"/>
        </w:rPr>
      </w:pPr>
      <w:r w:rsidRPr="00B00911">
        <w:rPr>
          <w:lang w:eastAsia="ar-SA"/>
        </w:rPr>
        <w:t>Děkuji za Vaši poptávku a přeji příjemný den.</w:t>
      </w:r>
    </w:p>
    <w:p w:rsidR="00B00911" w:rsidRPr="00B00911" w:rsidRDefault="00B00911" w:rsidP="00B00911">
      <w:pPr>
        <w:suppressAutoHyphens/>
        <w:ind w:left="4956" w:firstLine="708"/>
        <w:rPr>
          <w:lang w:eastAsia="ar-SA"/>
        </w:rPr>
      </w:pPr>
      <w:r w:rsidRPr="00B00911">
        <w:rPr>
          <w:lang w:eastAsia="ar-SA"/>
        </w:rPr>
        <w:t>Ing. Jiří sobotka</w:t>
      </w:r>
    </w:p>
    <w:p w:rsidR="00B00911" w:rsidRPr="00B00911" w:rsidRDefault="00B00911" w:rsidP="00B00911">
      <w:pPr>
        <w:suppressAutoHyphens/>
        <w:ind w:left="4956" w:firstLine="708"/>
        <w:rPr>
          <w:lang w:eastAsia="ar-SA"/>
        </w:rPr>
      </w:pPr>
      <w:r w:rsidRPr="00B00911">
        <w:rPr>
          <w:lang w:eastAsia="ar-SA"/>
        </w:rPr>
        <w:t>oddělení rozúčtování</w:t>
      </w:r>
    </w:p>
    <w:p w:rsidR="00B00911" w:rsidRPr="00B00911" w:rsidRDefault="00B00911" w:rsidP="00B00911">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ENBRA, a.s. </w:t>
      </w:r>
    </w:p>
    <w:p w:rsidR="00B00911" w:rsidRPr="00B00911" w:rsidRDefault="00B00911" w:rsidP="00B00911">
      <w:pPr>
        <w:suppressAutoHyphens/>
        <w:ind w:left="4956" w:firstLine="708"/>
        <w:rPr>
          <w:lang w:eastAsia="ar-SA"/>
        </w:rPr>
      </w:pPr>
      <w:proofErr w:type="gramStart"/>
      <w:r w:rsidRPr="00B00911">
        <w:rPr>
          <w:lang w:eastAsia="ar-SA"/>
        </w:rPr>
        <w:t>provozovna  Ostrava</w:t>
      </w:r>
      <w:proofErr w:type="gramEnd"/>
    </w:p>
    <w:p w:rsidR="00B00911" w:rsidRPr="00B00911" w:rsidRDefault="00B00911" w:rsidP="0001620B">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p>
    <w:p w:rsidR="00B00911" w:rsidRPr="00B00911" w:rsidRDefault="00B00911" w:rsidP="00B00911">
      <w:pPr>
        <w:suppressAutoHyphens/>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web: www.enbra.cz </w:t>
      </w: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Pr="00B00911" w:rsidRDefault="00B00911" w:rsidP="00B00911">
      <w:pPr>
        <w:tabs>
          <w:tab w:val="left" w:pos="708"/>
          <w:tab w:val="center" w:pos="4536"/>
          <w:tab w:val="right" w:pos="9072"/>
        </w:tabs>
        <w:suppressAutoHyphens/>
        <w:rPr>
          <w:lang w:eastAsia="ar-SA"/>
        </w:rPr>
      </w:pPr>
    </w:p>
    <w:p w:rsidR="00B00911" w:rsidRPr="00B00911" w:rsidRDefault="00B00911" w:rsidP="00B00911">
      <w:pPr>
        <w:tabs>
          <w:tab w:val="left" w:pos="708"/>
          <w:tab w:val="center" w:pos="4536"/>
          <w:tab w:val="right" w:pos="9072"/>
        </w:tabs>
        <w:suppressAutoHyphens/>
        <w:rPr>
          <w:lang w:eastAsia="ar-SA"/>
        </w:rPr>
      </w:pPr>
    </w:p>
    <w:p w:rsidR="00B00911" w:rsidRPr="00B00911" w:rsidRDefault="0001620B" w:rsidP="00B00911">
      <w:pPr>
        <w:tabs>
          <w:tab w:val="left" w:pos="708"/>
          <w:tab w:val="center" w:pos="4536"/>
          <w:tab w:val="right" w:pos="9072"/>
        </w:tabs>
        <w:suppressAutoHyphens/>
        <w:rPr>
          <w:lang w:eastAsia="ar-SA"/>
        </w:rPr>
      </w:pPr>
      <w:r>
        <w:rPr>
          <w:noProof/>
        </w:rPr>
        <w:pict>
          <v:shape id="_x0000_s1030" type="#_x0000_t202" style="position:absolute;margin-left:169.6pt;margin-top:2.55pt;width:286.5pt;height:100.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" o:allowincell="f">
            <v:textbox>
              <w:txbxContent>
                <w:p w:rsidR="00B00911" w:rsidRDefault="00B00911" w:rsidP="00B00911">
                  <w:pPr>
                    <w:ind w:left="1416"/>
                    <w:rPr>
                      <w:b/>
                    </w:rPr>
                  </w:pPr>
                </w:p>
                <w:p w:rsidR="00B00911" w:rsidRDefault="00B00911" w:rsidP="00B00911">
                  <w:pPr>
                    <w:ind w:left="705"/>
                    <w:rPr>
                      <w:b/>
                    </w:rPr>
                  </w:pPr>
                  <w:r>
                    <w:rPr>
                      <w:b/>
                    </w:rPr>
                    <w:t xml:space="preserve">Bytový dům </w:t>
                  </w:r>
                </w:p>
                <w:p w:rsidR="00B00911" w:rsidRDefault="003F055C" w:rsidP="00B00911">
                  <w:pPr>
                    <w:ind w:left="705"/>
                    <w:rPr>
                      <w:b/>
                    </w:rPr>
                  </w:pPr>
                  <w:r>
                    <w:rPr>
                      <w:b/>
                    </w:rPr>
                    <w:t>Na Horkách 829/27</w:t>
                  </w:r>
                </w:p>
                <w:p w:rsidR="00B00911" w:rsidRDefault="00B00911" w:rsidP="00B00911">
                  <w:pPr>
                    <w:rPr>
                      <w:b/>
                    </w:rPr>
                  </w:pPr>
                  <w:r>
                    <w:rPr>
                      <w:b/>
                    </w:rPr>
                    <w:tab/>
                    <w:t>Český Těšín</w:t>
                  </w:r>
                </w:p>
                <w:p w:rsidR="00B00911" w:rsidRDefault="00B00911" w:rsidP="00B00911">
                  <w:pPr>
                    <w:rPr>
                      <w:b/>
                    </w:rPr>
                  </w:pPr>
                  <w:r>
                    <w:rPr>
                      <w:b/>
                    </w:rPr>
                    <w:tab/>
                    <w:t xml:space="preserve">Vyřizuje Iveta Humeličová    </w:t>
                  </w:r>
                </w:p>
                <w:p w:rsidR="00B00911" w:rsidRDefault="00B00911" w:rsidP="00B00911">
                  <w:r>
                    <w:rPr>
                      <w:b/>
                    </w:rPr>
                    <w:tab/>
                    <w:t>humelicova@tesin.cz</w:t>
                  </w:r>
                </w:p>
              </w:txbxContent>
            </v:textbox>
          </v:shape>
        </w:pic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keepNext/>
        <w:outlineLvl w:val="1"/>
        <w:rPr>
          <w:i/>
        </w:rPr>
      </w:pPr>
    </w:p>
    <w:p w:rsidR="00B00911" w:rsidRPr="00B00911" w:rsidRDefault="00B00911" w:rsidP="00B00911">
      <w:pPr>
        <w:suppressAutoHyphens/>
        <w:rPr>
          <w:lang w:eastAsia="ar-SA"/>
        </w:rPr>
      </w:pPr>
    </w:p>
    <w:p w:rsidR="00B00911" w:rsidRPr="00B00911" w:rsidRDefault="00B00911" w:rsidP="00B00911">
      <w:pPr>
        <w:keepNext/>
        <w:outlineLvl w:val="1"/>
        <w:rPr>
          <w:i/>
        </w:rPr>
      </w:pPr>
      <w:r w:rsidRPr="00B00911">
        <w:rPr>
          <w:i/>
        </w:rPr>
        <w:t>Váš dopis/zn./dne</w:t>
      </w:r>
      <w:r w:rsidRPr="00B00911">
        <w:rPr>
          <w:i/>
        </w:rPr>
        <w:tab/>
      </w:r>
      <w:r w:rsidRPr="00B00911">
        <w:rPr>
          <w:i/>
        </w:rPr>
        <w:tab/>
      </w:r>
      <w:r w:rsidRPr="00B00911">
        <w:rPr>
          <w:i/>
        </w:rPr>
        <w:tab/>
        <w:t>Naše zn.</w:t>
      </w:r>
      <w:r w:rsidRPr="00B00911">
        <w:rPr>
          <w:i/>
        </w:rPr>
        <w:tab/>
      </w:r>
      <w:r w:rsidRPr="00B00911">
        <w:rPr>
          <w:i/>
        </w:rPr>
        <w:tab/>
        <w:t>Vyřizuje</w:t>
      </w:r>
      <w:r w:rsidRPr="00B00911">
        <w:rPr>
          <w:i/>
        </w:rPr>
        <w:tab/>
      </w:r>
      <w:r w:rsidRPr="00B00911">
        <w:rPr>
          <w:i/>
        </w:rPr>
        <w:tab/>
        <w:t>Karviná</w:t>
      </w:r>
    </w:p>
    <w:p w:rsidR="00B00911" w:rsidRPr="00B00911" w:rsidRDefault="00B00911" w:rsidP="00B00911">
      <w:pPr>
        <w:tabs>
          <w:tab w:val="left" w:pos="708"/>
          <w:tab w:val="center" w:pos="4536"/>
          <w:tab w:val="right" w:pos="9072"/>
        </w:tabs>
        <w:suppressAutoHyphens/>
        <w:ind w:left="708" w:hanging="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Ing. Jiří Sobotka   </w:t>
      </w:r>
      <w:r w:rsidRPr="00B00911">
        <w:rPr>
          <w:lang w:eastAsia="ar-SA"/>
        </w:rPr>
        <w:tab/>
      </w:r>
      <w:proofErr w:type="gramStart"/>
      <w:r w:rsidRPr="00B00911">
        <w:rPr>
          <w:lang w:eastAsia="ar-SA"/>
        </w:rPr>
        <w:t>21.8.2019</w:t>
      </w:r>
      <w:proofErr w:type="gramEnd"/>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ind w:left="705" w:hanging="705"/>
        <w:rPr>
          <w:b/>
          <w:u w:val="single"/>
          <w:lang w:eastAsia="ar-SA"/>
        </w:rPr>
      </w:pPr>
      <w:r w:rsidRPr="00B00911">
        <w:rPr>
          <w:lang w:eastAsia="ar-SA"/>
        </w:rPr>
        <w:t>Věc:</w:t>
      </w:r>
      <w:r w:rsidRPr="00B00911">
        <w:rPr>
          <w:lang w:eastAsia="ar-SA"/>
        </w:rPr>
        <w:tab/>
      </w:r>
      <w:r w:rsidRPr="00B00911">
        <w:rPr>
          <w:b/>
          <w:u w:val="single"/>
          <w:lang w:eastAsia="ar-SA"/>
        </w:rPr>
        <w:t xml:space="preserve">Cenová nabídka na výměnu bytových vodoměrů </w:t>
      </w:r>
    </w:p>
    <w:p w:rsidR="00B00911" w:rsidRPr="00B00911" w:rsidRDefault="00B00911" w:rsidP="00B00911">
      <w:pPr>
        <w:suppressAutoHyphens/>
        <w:rPr>
          <w:lang w:eastAsia="ar-SA"/>
        </w:rPr>
      </w:pPr>
    </w:p>
    <w:p w:rsidR="00B00911" w:rsidRPr="00B00911" w:rsidRDefault="00B00911" w:rsidP="00B00911">
      <w:pPr>
        <w:suppressAutoHyphens/>
        <w:ind w:firstLine="708"/>
        <w:jc w:val="both"/>
        <w:rPr>
          <w:lang w:eastAsia="ar-SA"/>
        </w:rPr>
      </w:pPr>
      <w:r w:rsidRPr="00B00911">
        <w:rPr>
          <w:lang w:eastAsia="ar-SA"/>
        </w:rPr>
        <w:t>Na základě Vašeho požadavku Vám předkládám cenovou nabídku na dodávku a montáž vodoměrů s vizuálním odečtem.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Nabídku předkládá: </w:t>
      </w:r>
      <w:r w:rsidRPr="00B00911">
        <w:rPr>
          <w:lang w:eastAsia="ar-SA"/>
        </w:rPr>
        <w:tab/>
      </w:r>
    </w:p>
    <w:p w:rsidR="00B00911" w:rsidRPr="00B00911" w:rsidRDefault="00B00911" w:rsidP="00B00911">
      <w:pPr>
        <w:suppressAutoHyphens/>
        <w:ind w:firstLine="708"/>
        <w:rPr>
          <w:b/>
          <w:lang w:eastAsia="ar-SA"/>
        </w:rPr>
      </w:pPr>
      <w:r w:rsidRPr="00B00911">
        <w:rPr>
          <w:b/>
          <w:lang w:eastAsia="ar-SA"/>
        </w:rPr>
        <w:t xml:space="preserve">ENBRA, a.s. </w:t>
      </w:r>
    </w:p>
    <w:p w:rsidR="00B00911" w:rsidRPr="00B00911" w:rsidRDefault="00B00911" w:rsidP="00B00911">
      <w:pPr>
        <w:suppressAutoHyphens/>
        <w:ind w:firstLine="708"/>
        <w:rPr>
          <w:b/>
          <w:lang w:eastAsia="ar-SA"/>
        </w:rPr>
      </w:pPr>
      <w:r w:rsidRPr="00B00911">
        <w:rPr>
          <w:b/>
          <w:lang w:eastAsia="ar-SA"/>
        </w:rPr>
        <w:t>Durďákova 5</w:t>
      </w:r>
    </w:p>
    <w:p w:rsidR="00B00911" w:rsidRPr="00B00911" w:rsidRDefault="00B00911" w:rsidP="00B00911">
      <w:pPr>
        <w:suppressAutoHyphens/>
        <w:ind w:firstLine="708"/>
        <w:rPr>
          <w:b/>
          <w:lang w:eastAsia="ar-SA"/>
        </w:rPr>
      </w:pPr>
      <w:r w:rsidRPr="00B00911">
        <w:rPr>
          <w:b/>
          <w:lang w:eastAsia="ar-SA"/>
        </w:rPr>
        <w:t>613 00 Brno</w:t>
      </w:r>
    </w:p>
    <w:p w:rsidR="00B00911" w:rsidRPr="00B00911" w:rsidRDefault="00B00911" w:rsidP="00B00911">
      <w:pPr>
        <w:suppressAutoHyphens/>
        <w:ind w:firstLine="708"/>
        <w:rPr>
          <w:b/>
          <w:lang w:eastAsia="ar-SA"/>
        </w:rPr>
      </w:pPr>
      <w:r w:rsidRPr="00B00911">
        <w:rPr>
          <w:b/>
          <w:lang w:eastAsia="ar-SA"/>
        </w:rPr>
        <w:t>IČ: 44015844, DIČ: CZ44015844</w:t>
      </w:r>
    </w:p>
    <w:p w:rsidR="00B00911" w:rsidRPr="00B00911" w:rsidRDefault="00B00911" w:rsidP="00B00911">
      <w:pPr>
        <w:suppressAutoHyphens/>
        <w:ind w:firstLine="708"/>
        <w:rPr>
          <w:b/>
          <w:lang w:eastAsia="ar-SA"/>
        </w:rPr>
      </w:pPr>
      <w:r w:rsidRPr="00B00911">
        <w:rPr>
          <w:b/>
          <w:lang w:eastAsia="ar-SA"/>
        </w:rPr>
        <w:t xml:space="preserve">Spis. </w:t>
      </w:r>
      <w:proofErr w:type="gramStart"/>
      <w:r w:rsidRPr="00B00911">
        <w:rPr>
          <w:b/>
          <w:lang w:eastAsia="ar-SA"/>
        </w:rPr>
        <w:t>zn.</w:t>
      </w:r>
      <w:proofErr w:type="gramEnd"/>
      <w:r w:rsidRPr="00B00911">
        <w:rPr>
          <w:b/>
          <w:lang w:eastAsia="ar-SA"/>
        </w:rPr>
        <w:t>: KS v Brně, oddíl C, vložka 3347</w:t>
      </w:r>
    </w:p>
    <w:p w:rsidR="00B00911" w:rsidRPr="00B00911" w:rsidRDefault="00B00911" w:rsidP="00B00911">
      <w:pPr>
        <w:suppressAutoHyphens/>
        <w:rPr>
          <w:b/>
          <w:lang w:eastAsia="ar-SA"/>
        </w:rPr>
      </w:pPr>
      <w:r w:rsidRPr="00B00911">
        <w:rPr>
          <w:b/>
          <w:lang w:eastAsia="ar-SA"/>
        </w:rPr>
        <w:tab/>
        <w:t xml:space="preserve">Bank. </w:t>
      </w:r>
      <w:proofErr w:type="gramStart"/>
      <w:r w:rsidRPr="00B00911">
        <w:rPr>
          <w:b/>
          <w:lang w:eastAsia="ar-SA"/>
        </w:rPr>
        <w:t>spoj</w:t>
      </w:r>
      <w:proofErr w:type="gramEnd"/>
      <w:r w:rsidRPr="00B00911">
        <w:rPr>
          <w:b/>
          <w:lang w:eastAsia="ar-SA"/>
        </w:rPr>
        <w:t xml:space="preserve">., č. </w:t>
      </w:r>
      <w:proofErr w:type="spellStart"/>
      <w:r w:rsidRPr="00B00911">
        <w:rPr>
          <w:b/>
          <w:lang w:eastAsia="ar-SA"/>
        </w:rPr>
        <w:t>ú.</w:t>
      </w:r>
      <w:proofErr w:type="spellEnd"/>
      <w:r w:rsidRPr="00B00911">
        <w:rPr>
          <w:b/>
          <w:lang w:eastAsia="ar-SA"/>
        </w:rPr>
        <w:t>: KB Brno 692844641/ 0100</w:t>
      </w:r>
    </w:p>
    <w:p w:rsidR="00B00911" w:rsidRPr="00B00911" w:rsidRDefault="00B00911" w:rsidP="00B00911">
      <w:pPr>
        <w:suppressAutoHyphens/>
        <w:ind w:firstLine="708"/>
        <w:rPr>
          <w:b/>
          <w:lang w:eastAsia="ar-SA"/>
        </w:rPr>
      </w:pPr>
    </w:p>
    <w:p w:rsidR="00B00911" w:rsidRPr="00B00911" w:rsidRDefault="00B00911" w:rsidP="00B00911">
      <w:pPr>
        <w:suppressAutoHyphens/>
        <w:ind w:firstLine="708"/>
        <w:rPr>
          <w:b/>
          <w:lang w:eastAsia="ar-SA"/>
        </w:rPr>
      </w:pPr>
      <w:r w:rsidRPr="00B00911">
        <w:rPr>
          <w:b/>
          <w:lang w:eastAsia="ar-SA"/>
        </w:rPr>
        <w:t>Týká se organizační složky:</w:t>
      </w:r>
    </w:p>
    <w:p w:rsidR="00B00911" w:rsidRPr="00B00911" w:rsidRDefault="00B00911" w:rsidP="00B00911">
      <w:pPr>
        <w:suppressAutoHyphens/>
        <w:ind w:firstLine="708"/>
        <w:rPr>
          <w:b/>
          <w:lang w:eastAsia="ar-SA"/>
        </w:rPr>
      </w:pPr>
      <w:r w:rsidRPr="00B00911">
        <w:rPr>
          <w:b/>
          <w:lang w:eastAsia="ar-SA"/>
        </w:rPr>
        <w:t>ENBRA, a.s. – provozovna Ostrava</w:t>
      </w:r>
    </w:p>
    <w:p w:rsidR="00B00911" w:rsidRPr="00B00911" w:rsidRDefault="00B00911" w:rsidP="00B00911">
      <w:pPr>
        <w:suppressAutoHyphens/>
        <w:ind w:firstLine="708"/>
        <w:rPr>
          <w:b/>
          <w:lang w:eastAsia="ar-SA"/>
        </w:rPr>
      </w:pPr>
      <w:proofErr w:type="gramStart"/>
      <w:r w:rsidRPr="00B00911">
        <w:rPr>
          <w:b/>
          <w:lang w:eastAsia="ar-SA"/>
        </w:rPr>
        <w:t>28.října</w:t>
      </w:r>
      <w:proofErr w:type="gramEnd"/>
      <w:r w:rsidRPr="00B00911">
        <w:rPr>
          <w:b/>
          <w:lang w:eastAsia="ar-SA"/>
        </w:rPr>
        <w:t xml:space="preserve">  341/184</w:t>
      </w:r>
    </w:p>
    <w:p w:rsidR="00B00911" w:rsidRPr="00B00911" w:rsidRDefault="00B00911" w:rsidP="00B00911">
      <w:pPr>
        <w:suppressAutoHyphens/>
        <w:ind w:firstLine="708"/>
        <w:rPr>
          <w:b/>
          <w:lang w:eastAsia="ar-SA"/>
        </w:rPr>
      </w:pPr>
      <w:r w:rsidRPr="00B00911">
        <w:rPr>
          <w:b/>
          <w:lang w:eastAsia="ar-SA"/>
        </w:rPr>
        <w:t>709 00 Ostrava – Mariánské Hory</w:t>
      </w:r>
    </w:p>
    <w:p w:rsidR="00B00911" w:rsidRPr="00B00911" w:rsidRDefault="00B00911" w:rsidP="00B00911">
      <w:pPr>
        <w:suppressAutoHyphens/>
        <w:ind w:firstLine="708"/>
        <w:rPr>
          <w:b/>
          <w:lang w:eastAsia="ar-SA"/>
        </w:rPr>
      </w:pPr>
      <w:r w:rsidRPr="00B00911">
        <w:rPr>
          <w:b/>
          <w:lang w:eastAsia="ar-SA"/>
        </w:rPr>
        <w:t>Ing. Jiří Sobotka- oddělení rozúčtování</w:t>
      </w:r>
    </w:p>
    <w:p w:rsidR="00B00911" w:rsidRPr="00B00911" w:rsidRDefault="00B00911" w:rsidP="00B00911">
      <w:pPr>
        <w:suppressAutoHyphens/>
        <w:ind w:firstLine="708"/>
        <w:rPr>
          <w:lang w:eastAsia="ar-SA"/>
        </w:rPr>
      </w:pPr>
    </w:p>
    <w:p w:rsidR="00B00911" w:rsidRPr="00B00911" w:rsidRDefault="00B00911" w:rsidP="00B00911">
      <w:pPr>
        <w:suppressAutoHyphens/>
        <w:rPr>
          <w:lang w:eastAsia="ar-SA"/>
        </w:rPr>
      </w:pPr>
      <w:r w:rsidRPr="00B00911">
        <w:rPr>
          <w:lang w:eastAsia="ar-SA"/>
        </w:rPr>
        <w:t xml:space="preserve">(dále </w:t>
      </w:r>
      <w:r w:rsidRPr="00B00911">
        <w:rPr>
          <w:i/>
          <w:lang w:eastAsia="ar-SA"/>
        </w:rPr>
        <w:t>zhotovitel</w:t>
      </w:r>
      <w:r w:rsidRPr="00B00911">
        <w:rPr>
          <w:lang w:eastAsia="ar-SA"/>
        </w:rPr>
        <w:t>)</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Zjištěný stav  -poptávka</w:t>
      </w:r>
    </w:p>
    <w:p w:rsidR="00B00911" w:rsidRPr="00B00911" w:rsidRDefault="00B00911" w:rsidP="00B00911">
      <w:pPr>
        <w:suppressAutoHyphens/>
        <w:jc w:val="both"/>
        <w:rPr>
          <w:lang w:eastAsia="ar-SA"/>
        </w:rPr>
      </w:pPr>
      <w:r w:rsidRPr="00B00911">
        <w:rPr>
          <w:lang w:eastAsia="ar-SA"/>
        </w:rPr>
        <w:lastRenderedPageBreak/>
        <w:t xml:space="preserve">Požadováno je </w:t>
      </w:r>
      <w:proofErr w:type="spellStart"/>
      <w:r w:rsidRPr="00B00911">
        <w:rPr>
          <w:lang w:eastAsia="ar-SA"/>
        </w:rPr>
        <w:t>nacenění</w:t>
      </w:r>
      <w:proofErr w:type="spellEnd"/>
      <w:r w:rsidRPr="00B00911">
        <w:rPr>
          <w:lang w:eastAsia="ar-SA"/>
        </w:rPr>
        <w:t xml:space="preserve"> výměny stávajících vodoměrů na </w:t>
      </w:r>
      <w:proofErr w:type="gramStart"/>
      <w:r w:rsidRPr="00B00911">
        <w:rPr>
          <w:lang w:eastAsia="ar-SA"/>
        </w:rPr>
        <w:t>studenou  vodu</w:t>
      </w:r>
      <w:proofErr w:type="gramEnd"/>
      <w:r w:rsidRPr="00B00911">
        <w:rPr>
          <w:lang w:eastAsia="ar-SA"/>
        </w:rPr>
        <w:t xml:space="preserve">  v bytových jednotkách za nové vodoměry s vizuálním odečtem.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Cenová nabídka</w:t>
      </w:r>
    </w:p>
    <w:p w:rsidR="00B00911" w:rsidRPr="00B00911" w:rsidRDefault="00B00911" w:rsidP="00B00911">
      <w:pPr>
        <w:suppressAutoHyphens/>
        <w:rPr>
          <w:u w:val="single"/>
          <w:lang w:eastAsia="ar-SA"/>
        </w:rPr>
      </w:pPr>
    </w:p>
    <w:p w:rsidR="00B00911" w:rsidRPr="00B00911" w:rsidRDefault="00B00911" w:rsidP="00B00911">
      <w:pPr>
        <w:suppressAutoHyphens/>
        <w:rPr>
          <w:u w:val="single"/>
          <w:lang w:eastAsia="ar-SA"/>
        </w:rPr>
      </w:pPr>
      <w:r w:rsidRPr="00B00911">
        <w:rPr>
          <w:u w:val="single"/>
          <w:lang w:eastAsia="ar-SA"/>
        </w:rPr>
        <w:t>Nový vodoměr na SV bez dálkového odečtu</w:t>
      </w:r>
    </w:p>
    <w:p w:rsidR="00B00911" w:rsidRPr="00B00911" w:rsidRDefault="00B00911" w:rsidP="00B00911">
      <w:pPr>
        <w:suppressAutoHyphens/>
        <w:rPr>
          <w:b/>
          <w:lang w:eastAsia="ar-SA"/>
        </w:rPr>
      </w:pPr>
      <w:r w:rsidRPr="00B00911">
        <w:rPr>
          <w:b/>
          <w:lang w:eastAsia="ar-SA"/>
        </w:rPr>
        <w:t xml:space="preserve">Bytový antimagnetický </w:t>
      </w:r>
      <w:proofErr w:type="spellStart"/>
      <w:r w:rsidRPr="00B00911">
        <w:rPr>
          <w:b/>
          <w:lang w:eastAsia="ar-SA"/>
        </w:rPr>
        <w:t>suchoběžný</w:t>
      </w:r>
      <w:proofErr w:type="spellEnd"/>
      <w:r w:rsidRPr="00B00911">
        <w:rPr>
          <w:b/>
          <w:lang w:eastAsia="ar-SA"/>
        </w:rPr>
        <w:t xml:space="preserve"> </w:t>
      </w:r>
      <w:proofErr w:type="spellStart"/>
      <w:r w:rsidRPr="00B00911">
        <w:rPr>
          <w:b/>
          <w:lang w:eastAsia="ar-SA"/>
        </w:rPr>
        <w:t>jednovtokový</w:t>
      </w:r>
      <w:proofErr w:type="spellEnd"/>
      <w:r w:rsidRPr="00B00911">
        <w:rPr>
          <w:b/>
          <w:lang w:eastAsia="ar-SA"/>
        </w:rPr>
        <w:t xml:space="preserve"> vodoměr SV (</w:t>
      </w:r>
      <w:r w:rsidR="003F055C">
        <w:rPr>
          <w:b/>
          <w:lang w:eastAsia="ar-SA"/>
        </w:rPr>
        <w:t>12</w:t>
      </w:r>
      <w:r w:rsidRPr="00B00911">
        <w:rPr>
          <w:b/>
          <w:lang w:eastAsia="ar-SA"/>
        </w:rPr>
        <w:t>) pro vodorovnou nebo svislou montáž: ENBRA ER-AM DN15 QN1,6m3/h 110mm</w:t>
      </w:r>
    </w:p>
    <w:p w:rsidR="00B00911" w:rsidRPr="00B00911" w:rsidRDefault="00B00911" w:rsidP="00B00911">
      <w:pPr>
        <w:suppressAutoHyphens/>
        <w:rPr>
          <w:lang w:eastAsia="ar-SA"/>
        </w:rPr>
      </w:pPr>
      <w:r w:rsidRPr="00B00911">
        <w:rPr>
          <w:lang w:eastAsia="ar-SA"/>
        </w:rPr>
        <w:t>Dodávka</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300,- Kč/ks</w:t>
      </w:r>
    </w:p>
    <w:p w:rsidR="00B00911" w:rsidRPr="00B00911" w:rsidRDefault="00B00911" w:rsidP="00B00911">
      <w:pPr>
        <w:suppressAutoHyphens/>
        <w:rPr>
          <w:lang w:eastAsia="ar-SA"/>
        </w:rPr>
      </w:pPr>
      <w:r w:rsidRPr="00B00911">
        <w:rPr>
          <w:lang w:eastAsia="ar-SA"/>
        </w:rPr>
        <w:t xml:space="preserve">Montáž (vč. </w:t>
      </w:r>
      <w:proofErr w:type="spellStart"/>
      <w:r w:rsidRPr="00B00911">
        <w:rPr>
          <w:lang w:eastAsia="ar-SA"/>
        </w:rPr>
        <w:t>mont</w:t>
      </w:r>
      <w:proofErr w:type="spellEnd"/>
      <w:r w:rsidRPr="00B00911">
        <w:rPr>
          <w:lang w:eastAsia="ar-SA"/>
        </w:rPr>
        <w:t>. mater.)</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140,- Kč/ks</w:t>
      </w:r>
    </w:p>
    <w:p w:rsidR="00B00911" w:rsidRPr="00B00911" w:rsidRDefault="00B00911" w:rsidP="00B00911">
      <w:pPr>
        <w:suppressAutoHyphens/>
        <w:rPr>
          <w:lang w:eastAsia="ar-SA"/>
        </w:rPr>
      </w:pPr>
      <w:r w:rsidRPr="00B00911">
        <w:rPr>
          <w:lang w:eastAsia="ar-SA"/>
        </w:rPr>
        <w:t>Odkup starého vodoměru</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20,- Kč/ks</w:t>
      </w:r>
    </w:p>
    <w:p w:rsidR="00B00911" w:rsidRPr="00B00911" w:rsidRDefault="00B00911" w:rsidP="00B00911">
      <w:pPr>
        <w:suppressAutoHyphens/>
        <w:rPr>
          <w:b/>
          <w:lang w:eastAsia="ar-SA"/>
        </w:rPr>
      </w:pPr>
      <w:r w:rsidRPr="00B00911">
        <w:rPr>
          <w:b/>
          <w:lang w:eastAsia="ar-SA"/>
        </w:rPr>
        <w:t>Snížení ceny za ponechání původního vodoměru</w:t>
      </w:r>
      <w:r w:rsidRPr="00B00911">
        <w:rPr>
          <w:b/>
          <w:lang w:eastAsia="ar-SA"/>
        </w:rPr>
        <w:tab/>
      </w:r>
      <w:r w:rsidRPr="00B00911">
        <w:rPr>
          <w:b/>
          <w:lang w:eastAsia="ar-SA"/>
        </w:rPr>
        <w:tab/>
      </w:r>
      <w:r w:rsidRPr="00B00911">
        <w:rPr>
          <w:b/>
          <w:lang w:eastAsia="ar-SA"/>
        </w:rPr>
        <w:tab/>
        <w:t xml:space="preserve">   420,- Kč/ks</w:t>
      </w:r>
    </w:p>
    <w:p w:rsidR="00B00911" w:rsidRPr="00B00911" w:rsidRDefault="00B00911" w:rsidP="00B00911">
      <w:pPr>
        <w:suppressAutoHyphens/>
        <w:rPr>
          <w:b/>
          <w:lang w:eastAsia="ar-SA"/>
        </w:rPr>
      </w:pPr>
      <w:r w:rsidRPr="00B00911">
        <w:rPr>
          <w:b/>
          <w:lang w:eastAsia="ar-SA"/>
        </w:rPr>
        <w:t xml:space="preserve">Celkem pro </w:t>
      </w:r>
      <w:r w:rsidR="003F055C">
        <w:rPr>
          <w:b/>
          <w:lang w:eastAsia="ar-SA"/>
        </w:rPr>
        <w:t>12</w:t>
      </w:r>
      <w:r w:rsidRPr="00B00911">
        <w:rPr>
          <w:b/>
          <w:lang w:eastAsia="ar-SA"/>
        </w:rPr>
        <w:t xml:space="preserve"> ks vodoměrů</w:t>
      </w:r>
      <w:r w:rsidRPr="00B00911">
        <w:rPr>
          <w:b/>
          <w:lang w:eastAsia="ar-SA"/>
        </w:rPr>
        <w:tab/>
      </w:r>
      <w:r w:rsidRPr="00B00911">
        <w:rPr>
          <w:b/>
          <w:lang w:eastAsia="ar-SA"/>
        </w:rPr>
        <w:tab/>
      </w:r>
      <w:r w:rsidRPr="00B00911">
        <w:rPr>
          <w:b/>
          <w:lang w:eastAsia="ar-SA"/>
        </w:rPr>
        <w:tab/>
      </w:r>
      <w:r w:rsidRPr="00B00911">
        <w:rPr>
          <w:b/>
          <w:lang w:eastAsia="ar-SA"/>
        </w:rPr>
        <w:tab/>
        <w:t xml:space="preserve">            </w:t>
      </w:r>
      <w:r w:rsidR="003F055C">
        <w:rPr>
          <w:b/>
          <w:lang w:eastAsia="ar-SA"/>
        </w:rPr>
        <w:t>5</w:t>
      </w:r>
      <w:r w:rsidRPr="00B00911">
        <w:rPr>
          <w:b/>
          <w:lang w:eastAsia="ar-SA"/>
        </w:rPr>
        <w:t xml:space="preserve"> </w:t>
      </w:r>
      <w:r w:rsidR="003F055C">
        <w:rPr>
          <w:b/>
          <w:lang w:eastAsia="ar-SA"/>
        </w:rPr>
        <w:t>040</w:t>
      </w:r>
      <w:r w:rsidRPr="00B00911">
        <w:rPr>
          <w:b/>
          <w:lang w:eastAsia="ar-SA"/>
        </w:rPr>
        <w:t>,- Kč</w:t>
      </w:r>
    </w:p>
    <w:p w:rsidR="00B00911" w:rsidRPr="00B00911" w:rsidRDefault="00B00911" w:rsidP="00B00911">
      <w:pPr>
        <w:suppressAutoHyphens/>
        <w:rPr>
          <w:b/>
          <w:lang w:eastAsia="ar-SA"/>
        </w:rPr>
      </w:pPr>
    </w:p>
    <w:p w:rsidR="00B00911" w:rsidRPr="00B00911" w:rsidRDefault="00B00911" w:rsidP="00B00911">
      <w:pPr>
        <w:suppressAutoHyphens/>
        <w:rPr>
          <w:lang w:eastAsia="ar-SA"/>
        </w:rPr>
      </w:pPr>
      <w:r w:rsidRPr="00B00911">
        <w:rPr>
          <w:lang w:eastAsia="ar-SA"/>
        </w:rPr>
        <w:t xml:space="preserve">Dodatečná dodávka, montáž, konfigurace samostatného </w:t>
      </w:r>
    </w:p>
    <w:p w:rsidR="00B00911" w:rsidRPr="00B00911" w:rsidRDefault="00B00911" w:rsidP="00B00911">
      <w:pPr>
        <w:suppressAutoHyphens/>
        <w:rPr>
          <w:lang w:eastAsia="ar-SA"/>
        </w:rPr>
      </w:pPr>
      <w:r w:rsidRPr="00B00911">
        <w:rPr>
          <w:lang w:eastAsia="ar-SA"/>
        </w:rPr>
        <w:t xml:space="preserve">rádiového modulu ENBRA-JS-02 k již stávajícímu </w:t>
      </w:r>
    </w:p>
    <w:p w:rsidR="00B00911" w:rsidRPr="00B00911" w:rsidRDefault="00B00911" w:rsidP="00B00911">
      <w:pPr>
        <w:suppressAutoHyphens/>
        <w:rPr>
          <w:lang w:eastAsia="ar-SA"/>
        </w:rPr>
      </w:pPr>
      <w:r w:rsidRPr="00B00911">
        <w:rPr>
          <w:lang w:eastAsia="ar-SA"/>
        </w:rPr>
        <w:t>vodoměru ENBRA ER-AM</w:t>
      </w:r>
      <w:r w:rsidRPr="00B00911">
        <w:rPr>
          <w:lang w:eastAsia="ar-SA"/>
        </w:rPr>
        <w:tab/>
        <w:t xml:space="preserve">    </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550,- Kč/ks</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lang w:eastAsia="ar-SA"/>
        </w:rPr>
        <w:t>V případě víceprací účtujeme v sazbě 280,- Kč/hod a za použitý materiál ve VO cenách.</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b/>
          <w:lang w:eastAsia="ar-SA"/>
        </w:rPr>
        <w:t>Všechny uvedené ceny jsou bez DPH</w:t>
      </w:r>
      <w:r w:rsidRPr="00B00911">
        <w:rPr>
          <w:lang w:eastAsia="ar-SA"/>
        </w:rPr>
        <w:t>. Pro bytové domy DPH činí 15% nebo je účtována dle legislativy platné v době realizace.</w:t>
      </w:r>
    </w:p>
    <w:p w:rsidR="00B00911" w:rsidRPr="00B00911" w:rsidRDefault="00B00911" w:rsidP="00B00911">
      <w:pPr>
        <w:suppressAutoHyphens/>
        <w:jc w:val="both"/>
        <w:rPr>
          <w:lang w:eastAsia="ar-SA"/>
        </w:rPr>
      </w:pPr>
    </w:p>
    <w:p w:rsidR="00B00911" w:rsidRPr="00B00911" w:rsidRDefault="00B00911" w:rsidP="00B00911">
      <w:pPr>
        <w:suppressAutoHyphens/>
        <w:rPr>
          <w:b/>
          <w:u w:val="single"/>
          <w:lang w:eastAsia="ar-SA"/>
        </w:rPr>
      </w:pPr>
      <w:r w:rsidRPr="00B00911">
        <w:rPr>
          <w:b/>
          <w:u w:val="single"/>
          <w:lang w:eastAsia="ar-SA"/>
        </w:rPr>
        <w:t>Záruční doby a podmínky</w:t>
      </w:r>
    </w:p>
    <w:p w:rsidR="00B00911" w:rsidRPr="00B00911" w:rsidRDefault="00B00911" w:rsidP="00B00911">
      <w:pPr>
        <w:suppressAutoHyphens/>
        <w:ind w:firstLine="708"/>
        <w:jc w:val="both"/>
        <w:rPr>
          <w:lang w:eastAsia="ar-SA"/>
        </w:rPr>
      </w:pPr>
    </w:p>
    <w:p w:rsidR="00B00911" w:rsidRPr="00B00911" w:rsidRDefault="00B00911" w:rsidP="00B00911">
      <w:pPr>
        <w:suppressAutoHyphens/>
        <w:ind w:firstLine="708"/>
        <w:jc w:val="both"/>
        <w:rPr>
          <w:lang w:eastAsia="ar-SA"/>
        </w:rPr>
      </w:pPr>
      <w:r w:rsidRPr="00B00911">
        <w:rPr>
          <w:lang w:eastAsia="ar-SA"/>
        </w:rPr>
        <w:t>Na vodoměry dodané a namontované firmou ENBRA, a.s. poskytujeme tyto záruční doby:</w:t>
      </w:r>
    </w:p>
    <w:p w:rsidR="00B00911" w:rsidRPr="00B00911" w:rsidRDefault="00B00911" w:rsidP="00B00911">
      <w:pPr>
        <w:suppressAutoHyphens/>
        <w:jc w:val="both"/>
        <w:rPr>
          <w:lang w:eastAsia="ar-SA"/>
        </w:rPr>
      </w:pPr>
      <w:r w:rsidRPr="00B00911">
        <w:rPr>
          <w:lang w:eastAsia="ar-SA"/>
        </w:rPr>
        <w:t xml:space="preserve">Nový vodoměr ENBRA ER-AM na SV nebo TV </w:t>
      </w:r>
    </w:p>
    <w:p w:rsidR="00B00911" w:rsidRPr="00B00911" w:rsidRDefault="00B00911" w:rsidP="00B00911">
      <w:pPr>
        <w:suppressAutoHyphens/>
        <w:jc w:val="both"/>
        <w:rPr>
          <w:lang w:eastAsia="ar-SA"/>
        </w:rPr>
      </w:pPr>
      <w:r w:rsidRPr="00B00911">
        <w:rPr>
          <w:lang w:eastAsia="ar-SA"/>
        </w:rPr>
        <w:t xml:space="preserve">s nebo bez rádiového modulu ENBRA JS-02 </w:t>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jc w:val="both"/>
        <w:rPr>
          <w:lang w:eastAsia="ar-SA"/>
        </w:rPr>
      </w:pPr>
    </w:p>
    <w:p w:rsidR="00B00911" w:rsidRPr="00B00911" w:rsidRDefault="00B00911" w:rsidP="00B00911">
      <w:pPr>
        <w:suppressAutoHyphens/>
        <w:rPr>
          <w:lang w:eastAsia="ar-SA"/>
        </w:rPr>
      </w:pPr>
      <w:r w:rsidRPr="00B00911">
        <w:rPr>
          <w:lang w:eastAsia="ar-SA"/>
        </w:rPr>
        <w:t xml:space="preserve">Montážní práce </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lang w:eastAsia="ar-SA"/>
        </w:rPr>
        <w:t>Záruka se nevztahuje na vady vzniklé poškozením nebo ovlivňováním vodoměru nebo ITN (např. při porušení metrologické nebo montážní plomby) a na nefunkčnost nebo nepřesnosti měření způsobené špatnou kvalitou rozvodů (inkrustace, usazeniny, nečistoty, špatný stav a provedení rozvodů apod.).</w:t>
      </w:r>
    </w:p>
    <w:p w:rsidR="00B00911" w:rsidRPr="00B00911" w:rsidRDefault="00B00911" w:rsidP="00B00911">
      <w:pPr>
        <w:suppressAutoHyphens/>
        <w:jc w:val="both"/>
        <w:rPr>
          <w:lang w:eastAsia="ar-SA"/>
        </w:rPr>
      </w:pPr>
      <w:r w:rsidRPr="00B00911">
        <w:rPr>
          <w:lang w:eastAsia="ar-SA"/>
        </w:rPr>
        <w:t xml:space="preserve">Na všechny vodoměry poskytujeme rovněž plný pozáruční servis prostřednictvím </w:t>
      </w:r>
      <w:r w:rsidRPr="00B00911">
        <w:rPr>
          <w:u w:val="single"/>
          <w:lang w:eastAsia="ar-SA"/>
        </w:rPr>
        <w:t>vlastního</w:t>
      </w:r>
      <w:r w:rsidRPr="00B00911">
        <w:rPr>
          <w:lang w:eastAsia="ar-SA"/>
        </w:rPr>
        <w:t xml:space="preserve"> Autorizovaného metrologického střediska K56 v Bohumíně.</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t>Postup prací</w:t>
      </w:r>
    </w:p>
    <w:p w:rsidR="00B00911" w:rsidRPr="00B00911" w:rsidRDefault="00B00911" w:rsidP="00B00911">
      <w:pPr>
        <w:suppressAutoHyphens/>
        <w:jc w:val="both"/>
        <w:rPr>
          <w:lang w:eastAsia="ar-SA"/>
        </w:rPr>
      </w:pPr>
      <w:r w:rsidRPr="00B00911">
        <w:rPr>
          <w:lang w:eastAsia="ar-SA"/>
        </w:rPr>
        <w:t>Výměně vodoměrů předchází prohlídka-zjištění technických parametrů pro provedení výměny a následně oznámení vyvěšené ve vchodě domu zpravidla 1 týden předem. V případě nepřítomnosti uživatele bytu při první výzvě bude stanoven náhradní termín a oznámení bude dáno uživateli bytu do schránky. Součástí výměny vodoměrů je vyplnění montážního protokolu, který je následně předán jako příloha faktury.</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 xml:space="preserve">Platební podmínky </w:t>
      </w:r>
    </w:p>
    <w:p w:rsidR="00B00911" w:rsidRPr="00B00911" w:rsidRDefault="00B00911" w:rsidP="00B00911">
      <w:pPr>
        <w:suppressAutoHyphens/>
        <w:jc w:val="both"/>
        <w:rPr>
          <w:lang w:eastAsia="ar-SA"/>
        </w:rPr>
      </w:pPr>
      <w:r w:rsidRPr="00B00911">
        <w:rPr>
          <w:lang w:eastAsia="ar-SA"/>
        </w:rPr>
        <w:t xml:space="preserve">Cena za výměnu vodoměrů bude účtována po ukončení výměn fakturou se splatností 14 dnů od vystavení.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Platnost nabídky</w:t>
      </w:r>
    </w:p>
    <w:p w:rsidR="00B00911" w:rsidRPr="00B00911" w:rsidRDefault="00B00911" w:rsidP="00B00911">
      <w:pPr>
        <w:suppressAutoHyphens/>
        <w:jc w:val="both"/>
        <w:rPr>
          <w:lang w:eastAsia="ar-SA"/>
        </w:rPr>
      </w:pPr>
      <w:r w:rsidRPr="00B00911">
        <w:rPr>
          <w:lang w:eastAsia="ar-SA"/>
        </w:rPr>
        <w:t>Nabídka je platná pro poptávaný rozsah do 3 měsíců nebo dle tel. prověření zástupcem BD.</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t>Oprávnění k ověřování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Máme veškeré oprávnění k montáži a opravě bytových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Jsme vlastníkem a provozovatelem Autorizovaného metrologického střediska K56 v sídle firmy s platnou autorizací a s aktivním působením od roku 1996. Zkušební stanice ENBRA jsou typově schváleny v ČR, SR a několika dalších evropských zemích.</w:t>
      </w:r>
    </w:p>
    <w:p w:rsidR="00B00911" w:rsidRPr="00B00911" w:rsidRDefault="00B00911" w:rsidP="00B00911">
      <w:pPr>
        <w:suppressAutoHyphens/>
        <w:ind w:firstLine="432"/>
        <w:jc w:val="both"/>
        <w:rPr>
          <w:lang w:eastAsia="ar-SA"/>
        </w:rPr>
      </w:pPr>
      <w:r w:rsidRPr="00B00911">
        <w:rPr>
          <w:lang w:eastAsia="ar-SA"/>
        </w:rPr>
        <w:t xml:space="preserve">Na území Severní Moravy provozujeme zkušebnu – Autorizované metrologické středisko v Karviné. Toto středisko je vybaveno pro ověřování vodoměrů a kompletních souprav měřičů tepla v rozsahu dimenzí DN 15 </w:t>
      </w:r>
      <w:r w:rsidRPr="00B00911">
        <w:rPr>
          <w:lang w:eastAsia="ar-SA"/>
        </w:rPr>
        <w:sym w:font="Symbol" w:char="F0B8"/>
      </w:r>
      <w:r w:rsidRPr="00B00911">
        <w:rPr>
          <w:lang w:eastAsia="ar-SA"/>
        </w:rPr>
        <w:t xml:space="preserve">150. Středisko má v rámci sítě zkušeben ENBRA uzavřené smlouvy na dodávku náhradních dílů (event. je smluvní opravnou) pro vodoměry a měřiče tepla značek </w:t>
      </w:r>
      <w:r w:rsidRPr="00B00911">
        <w:rPr>
          <w:i/>
          <w:lang w:eastAsia="ar-SA"/>
        </w:rPr>
        <w:t xml:space="preserve">LORENZ, WEHRLE, ZENNER, SONTEX, SPANNER POLLUX – PREMEX, ISTA, SAMECO, BOSCO, SCHLUMBERGER, ALLMESS, HYDROMETER, ANDREA – LEONBERG, MINOL, MADALENA, B-METERS, PICOFLIX, MEINECKE, GWF, POWOGAZ, KADEN, TECHEM, METRONA </w:t>
      </w:r>
      <w:r w:rsidRPr="00B00911">
        <w:rPr>
          <w:lang w:eastAsia="ar-SA"/>
        </w:rPr>
        <w:t>a dalších. Nejmodernější technické provedení zkušebny pracující na principu letmého startu a objemové zkoušky přes etalon umožňuje dosahovat vysokou kapacitu prováděných výkonů.</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Přílohy</w:t>
      </w:r>
    </w:p>
    <w:p w:rsidR="00B00911" w:rsidRPr="00B00911" w:rsidRDefault="00B00911" w:rsidP="00B00911">
      <w:pPr>
        <w:suppressAutoHyphens/>
        <w:rPr>
          <w:lang w:eastAsia="ar-SA"/>
        </w:rPr>
      </w:pPr>
      <w:r w:rsidRPr="00B00911">
        <w:rPr>
          <w:lang w:eastAsia="ar-SA"/>
        </w:rPr>
        <w:t>Prospekt k vodoměrům ENBRA ER-AM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V případě zájmu nebo dotazů mne prosím kontaktujte. </w:t>
      </w:r>
    </w:p>
    <w:p w:rsidR="00B00911" w:rsidRPr="00B00911" w:rsidRDefault="00B00911" w:rsidP="00B00911">
      <w:pPr>
        <w:suppressAutoHyphens/>
        <w:rPr>
          <w:lang w:eastAsia="ar-SA"/>
        </w:rPr>
      </w:pPr>
      <w:r w:rsidRPr="00B00911">
        <w:rPr>
          <w:lang w:eastAsia="ar-SA"/>
        </w:rPr>
        <w:t>Děkuji za Vaši poptávku a přeji příjemný den.</w:t>
      </w:r>
    </w:p>
    <w:p w:rsidR="00B00911" w:rsidRPr="00B00911" w:rsidRDefault="00B00911" w:rsidP="00B00911">
      <w:pPr>
        <w:suppressAutoHyphens/>
        <w:ind w:left="4956" w:firstLine="708"/>
        <w:rPr>
          <w:lang w:eastAsia="ar-SA"/>
        </w:rPr>
      </w:pPr>
      <w:r w:rsidRPr="00B00911">
        <w:rPr>
          <w:lang w:eastAsia="ar-SA"/>
        </w:rPr>
        <w:t>Ing. Jiří sobotka</w:t>
      </w:r>
    </w:p>
    <w:p w:rsidR="00B00911" w:rsidRPr="00B00911" w:rsidRDefault="00B00911" w:rsidP="00B00911">
      <w:pPr>
        <w:suppressAutoHyphens/>
        <w:ind w:left="4956" w:firstLine="708"/>
        <w:rPr>
          <w:lang w:eastAsia="ar-SA"/>
        </w:rPr>
      </w:pPr>
      <w:r w:rsidRPr="00B00911">
        <w:rPr>
          <w:lang w:eastAsia="ar-SA"/>
        </w:rPr>
        <w:t>oddělení rozúčtování</w:t>
      </w:r>
    </w:p>
    <w:p w:rsidR="00B00911" w:rsidRPr="00B00911" w:rsidRDefault="00B00911" w:rsidP="00B00911">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ENBRA, a.s. </w:t>
      </w:r>
    </w:p>
    <w:p w:rsidR="00B00911" w:rsidRPr="00B00911" w:rsidRDefault="00B00911" w:rsidP="00B00911">
      <w:pPr>
        <w:suppressAutoHyphens/>
        <w:ind w:left="4956" w:firstLine="708"/>
        <w:rPr>
          <w:lang w:eastAsia="ar-SA"/>
        </w:rPr>
      </w:pPr>
      <w:proofErr w:type="gramStart"/>
      <w:r w:rsidRPr="00B00911">
        <w:rPr>
          <w:lang w:eastAsia="ar-SA"/>
        </w:rPr>
        <w:t>provozovna  Ostrava</w:t>
      </w:r>
      <w:proofErr w:type="gramEnd"/>
    </w:p>
    <w:p w:rsidR="00B00911" w:rsidRPr="00B00911" w:rsidRDefault="00B00911" w:rsidP="0001620B">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p>
    <w:p w:rsidR="00B00911" w:rsidRPr="00B00911" w:rsidRDefault="00B00911" w:rsidP="00B00911">
      <w:pPr>
        <w:suppressAutoHyphens/>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web: www.enbra.cz </w:t>
      </w: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suppressAutoHyphens/>
        <w:rPr>
          <w:rFonts w:ascii="Arial" w:hAnsi="Arial" w:cs="Arial"/>
          <w:sz w:val="18"/>
          <w:szCs w:val="18"/>
        </w:rPr>
      </w:pPr>
    </w:p>
    <w:p w:rsidR="00B00911" w:rsidRDefault="00B00911" w:rsidP="00B00911">
      <w:pPr>
        <w:tabs>
          <w:tab w:val="left" w:pos="708"/>
          <w:tab w:val="center" w:pos="4536"/>
          <w:tab w:val="right" w:pos="9072"/>
        </w:tabs>
        <w:suppressAutoHyphens/>
        <w:rPr>
          <w:lang w:eastAsia="ar-SA"/>
        </w:rPr>
      </w:pPr>
    </w:p>
    <w:p w:rsidR="00B00911" w:rsidRDefault="00B00911" w:rsidP="00B00911">
      <w:pPr>
        <w:tabs>
          <w:tab w:val="left" w:pos="708"/>
          <w:tab w:val="center" w:pos="4536"/>
          <w:tab w:val="right" w:pos="9072"/>
        </w:tabs>
        <w:suppressAutoHyphens/>
        <w:rPr>
          <w:lang w:eastAsia="ar-SA"/>
        </w:rPr>
      </w:pPr>
    </w:p>
    <w:p w:rsidR="00B00911" w:rsidRPr="00B00911" w:rsidRDefault="00B00911" w:rsidP="00B00911">
      <w:pPr>
        <w:tabs>
          <w:tab w:val="left" w:pos="708"/>
          <w:tab w:val="center" w:pos="4536"/>
          <w:tab w:val="right" w:pos="9072"/>
        </w:tabs>
        <w:suppressAutoHyphens/>
        <w:rPr>
          <w:lang w:eastAsia="ar-SA"/>
        </w:rPr>
      </w:pPr>
    </w:p>
    <w:p w:rsidR="00B00911" w:rsidRPr="00B00911" w:rsidRDefault="00B00911" w:rsidP="00B00911">
      <w:pPr>
        <w:tabs>
          <w:tab w:val="left" w:pos="708"/>
          <w:tab w:val="center" w:pos="4536"/>
          <w:tab w:val="right" w:pos="9072"/>
        </w:tabs>
        <w:suppressAutoHyphens/>
        <w:rPr>
          <w:lang w:eastAsia="ar-SA"/>
        </w:rPr>
      </w:pPr>
    </w:p>
    <w:p w:rsidR="00B00911" w:rsidRPr="00B00911" w:rsidRDefault="0001620B" w:rsidP="00B00911">
      <w:pPr>
        <w:tabs>
          <w:tab w:val="left" w:pos="708"/>
          <w:tab w:val="center" w:pos="4536"/>
          <w:tab w:val="right" w:pos="9072"/>
        </w:tabs>
        <w:suppressAutoHyphens/>
        <w:rPr>
          <w:lang w:eastAsia="ar-SA"/>
        </w:rPr>
      </w:pPr>
      <w:r>
        <w:rPr>
          <w:noProof/>
        </w:rPr>
        <w:pict>
          <v:shape id="_x0000_s1031" type="#_x0000_t202" style="position:absolute;margin-left:169.6pt;margin-top:2.55pt;width:286.5pt;height:100.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" o:allowincell="f">
            <v:textbox>
              <w:txbxContent>
                <w:p w:rsidR="00B00911" w:rsidRDefault="00B00911" w:rsidP="00B00911">
                  <w:pPr>
                    <w:ind w:left="1416"/>
                    <w:rPr>
                      <w:b/>
                    </w:rPr>
                  </w:pPr>
                </w:p>
                <w:p w:rsidR="00B00911" w:rsidRDefault="00B00911" w:rsidP="00B00911">
                  <w:pPr>
                    <w:ind w:left="705"/>
                    <w:rPr>
                      <w:b/>
                    </w:rPr>
                  </w:pPr>
                  <w:r>
                    <w:rPr>
                      <w:b/>
                    </w:rPr>
                    <w:t xml:space="preserve">Bytový dům </w:t>
                  </w:r>
                </w:p>
                <w:p w:rsidR="00B00911" w:rsidRDefault="00B00911" w:rsidP="00B00911">
                  <w:pPr>
                    <w:ind w:left="705"/>
                    <w:rPr>
                      <w:b/>
                    </w:rPr>
                  </w:pPr>
                  <w:r>
                    <w:rPr>
                      <w:b/>
                    </w:rPr>
                    <w:t xml:space="preserve">Viaduktová 590/18 </w:t>
                  </w:r>
                </w:p>
                <w:p w:rsidR="00B00911" w:rsidRDefault="00B00911" w:rsidP="00B00911">
                  <w:pPr>
                    <w:rPr>
                      <w:b/>
                    </w:rPr>
                  </w:pPr>
                  <w:r>
                    <w:rPr>
                      <w:b/>
                    </w:rPr>
                    <w:tab/>
                    <w:t>Český Těšín</w:t>
                  </w:r>
                </w:p>
                <w:p w:rsidR="00B00911" w:rsidRDefault="00B00911" w:rsidP="00B00911">
                  <w:pPr>
                    <w:rPr>
                      <w:b/>
                    </w:rPr>
                  </w:pPr>
                  <w:r>
                    <w:rPr>
                      <w:b/>
                    </w:rPr>
                    <w:tab/>
                    <w:t xml:space="preserve">Vyřizuje Iveta Humeličová    </w:t>
                  </w:r>
                </w:p>
                <w:p w:rsidR="00B00911" w:rsidRDefault="00B00911" w:rsidP="00B00911">
                  <w:r>
                    <w:rPr>
                      <w:b/>
                    </w:rPr>
                    <w:tab/>
                    <w:t>humelicova@tesin.cz</w:t>
                  </w:r>
                </w:p>
              </w:txbxContent>
            </v:textbox>
          </v:shape>
        </w:pic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keepNext/>
        <w:outlineLvl w:val="1"/>
        <w:rPr>
          <w:i/>
        </w:rPr>
      </w:pPr>
    </w:p>
    <w:p w:rsidR="00B00911" w:rsidRPr="00B00911" w:rsidRDefault="00B00911" w:rsidP="00B00911">
      <w:pPr>
        <w:suppressAutoHyphens/>
        <w:rPr>
          <w:lang w:eastAsia="ar-SA"/>
        </w:rPr>
      </w:pPr>
    </w:p>
    <w:p w:rsidR="00B00911" w:rsidRPr="00B00911" w:rsidRDefault="00B00911" w:rsidP="00B00911">
      <w:pPr>
        <w:keepNext/>
        <w:outlineLvl w:val="1"/>
        <w:rPr>
          <w:i/>
        </w:rPr>
      </w:pPr>
      <w:r w:rsidRPr="00B00911">
        <w:rPr>
          <w:i/>
        </w:rPr>
        <w:t>Váš dopis/zn./dne</w:t>
      </w:r>
      <w:r w:rsidRPr="00B00911">
        <w:rPr>
          <w:i/>
        </w:rPr>
        <w:tab/>
      </w:r>
      <w:r w:rsidRPr="00B00911">
        <w:rPr>
          <w:i/>
        </w:rPr>
        <w:tab/>
      </w:r>
      <w:r w:rsidRPr="00B00911">
        <w:rPr>
          <w:i/>
        </w:rPr>
        <w:tab/>
        <w:t>Naše zn.</w:t>
      </w:r>
      <w:r w:rsidRPr="00B00911">
        <w:rPr>
          <w:i/>
        </w:rPr>
        <w:tab/>
      </w:r>
      <w:r w:rsidRPr="00B00911">
        <w:rPr>
          <w:i/>
        </w:rPr>
        <w:tab/>
        <w:t>Vyřizuje</w:t>
      </w:r>
      <w:r w:rsidRPr="00B00911">
        <w:rPr>
          <w:i/>
        </w:rPr>
        <w:tab/>
      </w:r>
      <w:r w:rsidRPr="00B00911">
        <w:rPr>
          <w:i/>
        </w:rPr>
        <w:tab/>
        <w:t>Karviná</w:t>
      </w:r>
    </w:p>
    <w:p w:rsidR="00B00911" w:rsidRPr="00B00911" w:rsidRDefault="00B00911" w:rsidP="00B00911">
      <w:pPr>
        <w:tabs>
          <w:tab w:val="left" w:pos="708"/>
          <w:tab w:val="center" w:pos="4536"/>
          <w:tab w:val="right" w:pos="9072"/>
        </w:tabs>
        <w:suppressAutoHyphens/>
        <w:ind w:left="708" w:hanging="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Ing. Jiří Sobotka   </w:t>
      </w:r>
      <w:r w:rsidRPr="00B00911">
        <w:rPr>
          <w:lang w:eastAsia="ar-SA"/>
        </w:rPr>
        <w:tab/>
      </w:r>
      <w:proofErr w:type="gramStart"/>
      <w:r w:rsidRPr="00B00911">
        <w:rPr>
          <w:lang w:eastAsia="ar-SA"/>
        </w:rPr>
        <w:t>21.8.2019</w:t>
      </w:r>
      <w:proofErr w:type="gramEnd"/>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ind w:left="705" w:hanging="705"/>
        <w:rPr>
          <w:b/>
          <w:u w:val="single"/>
          <w:lang w:eastAsia="ar-SA"/>
        </w:rPr>
      </w:pPr>
      <w:r w:rsidRPr="00B00911">
        <w:rPr>
          <w:lang w:eastAsia="ar-SA"/>
        </w:rPr>
        <w:t>Věc:</w:t>
      </w:r>
      <w:r w:rsidRPr="00B00911">
        <w:rPr>
          <w:lang w:eastAsia="ar-SA"/>
        </w:rPr>
        <w:tab/>
      </w:r>
      <w:r w:rsidRPr="00B00911">
        <w:rPr>
          <w:b/>
          <w:u w:val="single"/>
          <w:lang w:eastAsia="ar-SA"/>
        </w:rPr>
        <w:t xml:space="preserve">Cenová nabídka na výměnu bytových vodoměrů </w:t>
      </w:r>
    </w:p>
    <w:p w:rsidR="00B00911" w:rsidRPr="00B00911" w:rsidRDefault="00B00911" w:rsidP="00B00911">
      <w:pPr>
        <w:suppressAutoHyphens/>
        <w:rPr>
          <w:lang w:eastAsia="ar-SA"/>
        </w:rPr>
      </w:pPr>
    </w:p>
    <w:p w:rsidR="00B00911" w:rsidRPr="00B00911" w:rsidRDefault="00B00911" w:rsidP="00B00911">
      <w:pPr>
        <w:suppressAutoHyphens/>
        <w:ind w:firstLine="708"/>
        <w:jc w:val="both"/>
        <w:rPr>
          <w:lang w:eastAsia="ar-SA"/>
        </w:rPr>
      </w:pPr>
      <w:r w:rsidRPr="00B00911">
        <w:rPr>
          <w:lang w:eastAsia="ar-SA"/>
        </w:rPr>
        <w:t>Na základě Vašeho požadavku Vám předkládám cenovou nabídku na dodávku a montáž vodoměrů s vizuálním odečtem.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Nabídku předkládá: </w:t>
      </w:r>
      <w:r w:rsidRPr="00B00911">
        <w:rPr>
          <w:lang w:eastAsia="ar-SA"/>
        </w:rPr>
        <w:tab/>
      </w:r>
    </w:p>
    <w:p w:rsidR="00B00911" w:rsidRPr="00B00911" w:rsidRDefault="00B00911" w:rsidP="00B00911">
      <w:pPr>
        <w:suppressAutoHyphens/>
        <w:ind w:firstLine="708"/>
        <w:rPr>
          <w:b/>
          <w:lang w:eastAsia="ar-SA"/>
        </w:rPr>
      </w:pPr>
      <w:r w:rsidRPr="00B00911">
        <w:rPr>
          <w:b/>
          <w:lang w:eastAsia="ar-SA"/>
        </w:rPr>
        <w:t xml:space="preserve">ENBRA, a.s. </w:t>
      </w:r>
    </w:p>
    <w:p w:rsidR="00B00911" w:rsidRPr="00B00911" w:rsidRDefault="00B00911" w:rsidP="00B00911">
      <w:pPr>
        <w:suppressAutoHyphens/>
        <w:ind w:firstLine="708"/>
        <w:rPr>
          <w:b/>
          <w:lang w:eastAsia="ar-SA"/>
        </w:rPr>
      </w:pPr>
      <w:r w:rsidRPr="00B00911">
        <w:rPr>
          <w:b/>
          <w:lang w:eastAsia="ar-SA"/>
        </w:rPr>
        <w:t>Durďákova 5</w:t>
      </w:r>
    </w:p>
    <w:p w:rsidR="00B00911" w:rsidRPr="00B00911" w:rsidRDefault="00B00911" w:rsidP="00B00911">
      <w:pPr>
        <w:suppressAutoHyphens/>
        <w:ind w:firstLine="708"/>
        <w:rPr>
          <w:b/>
          <w:lang w:eastAsia="ar-SA"/>
        </w:rPr>
      </w:pPr>
      <w:r w:rsidRPr="00B00911">
        <w:rPr>
          <w:b/>
          <w:lang w:eastAsia="ar-SA"/>
        </w:rPr>
        <w:t>613 00 Brno</w:t>
      </w:r>
    </w:p>
    <w:p w:rsidR="00B00911" w:rsidRPr="00B00911" w:rsidRDefault="00B00911" w:rsidP="00B00911">
      <w:pPr>
        <w:suppressAutoHyphens/>
        <w:ind w:firstLine="708"/>
        <w:rPr>
          <w:b/>
          <w:lang w:eastAsia="ar-SA"/>
        </w:rPr>
      </w:pPr>
      <w:r w:rsidRPr="00B00911">
        <w:rPr>
          <w:b/>
          <w:lang w:eastAsia="ar-SA"/>
        </w:rPr>
        <w:t>IČ: 44015844, DIČ: CZ44015844</w:t>
      </w:r>
    </w:p>
    <w:p w:rsidR="00B00911" w:rsidRPr="00B00911" w:rsidRDefault="00B00911" w:rsidP="00B00911">
      <w:pPr>
        <w:suppressAutoHyphens/>
        <w:ind w:firstLine="708"/>
        <w:rPr>
          <w:b/>
          <w:lang w:eastAsia="ar-SA"/>
        </w:rPr>
      </w:pPr>
      <w:r w:rsidRPr="00B00911">
        <w:rPr>
          <w:b/>
          <w:lang w:eastAsia="ar-SA"/>
        </w:rPr>
        <w:t xml:space="preserve">Spis. </w:t>
      </w:r>
      <w:proofErr w:type="gramStart"/>
      <w:r w:rsidRPr="00B00911">
        <w:rPr>
          <w:b/>
          <w:lang w:eastAsia="ar-SA"/>
        </w:rPr>
        <w:t>zn.</w:t>
      </w:r>
      <w:proofErr w:type="gramEnd"/>
      <w:r w:rsidRPr="00B00911">
        <w:rPr>
          <w:b/>
          <w:lang w:eastAsia="ar-SA"/>
        </w:rPr>
        <w:t>: KS v Brně, oddíl C, vložka 3347</w:t>
      </w:r>
    </w:p>
    <w:p w:rsidR="00B00911" w:rsidRPr="00B00911" w:rsidRDefault="00B00911" w:rsidP="00B00911">
      <w:pPr>
        <w:suppressAutoHyphens/>
        <w:rPr>
          <w:b/>
          <w:lang w:eastAsia="ar-SA"/>
        </w:rPr>
      </w:pPr>
      <w:r w:rsidRPr="00B00911">
        <w:rPr>
          <w:b/>
          <w:lang w:eastAsia="ar-SA"/>
        </w:rPr>
        <w:tab/>
        <w:t xml:space="preserve">Bank. </w:t>
      </w:r>
      <w:proofErr w:type="gramStart"/>
      <w:r w:rsidRPr="00B00911">
        <w:rPr>
          <w:b/>
          <w:lang w:eastAsia="ar-SA"/>
        </w:rPr>
        <w:t>spoj</w:t>
      </w:r>
      <w:proofErr w:type="gramEnd"/>
      <w:r w:rsidRPr="00B00911">
        <w:rPr>
          <w:b/>
          <w:lang w:eastAsia="ar-SA"/>
        </w:rPr>
        <w:t xml:space="preserve">., č. </w:t>
      </w:r>
      <w:proofErr w:type="spellStart"/>
      <w:r w:rsidRPr="00B00911">
        <w:rPr>
          <w:b/>
          <w:lang w:eastAsia="ar-SA"/>
        </w:rPr>
        <w:t>ú.</w:t>
      </w:r>
      <w:proofErr w:type="spellEnd"/>
      <w:r w:rsidRPr="00B00911">
        <w:rPr>
          <w:b/>
          <w:lang w:eastAsia="ar-SA"/>
        </w:rPr>
        <w:t>: KB Brno 692844641/ 0100</w:t>
      </w:r>
    </w:p>
    <w:p w:rsidR="00B00911" w:rsidRPr="00B00911" w:rsidRDefault="00B00911" w:rsidP="00B00911">
      <w:pPr>
        <w:suppressAutoHyphens/>
        <w:ind w:firstLine="708"/>
        <w:rPr>
          <w:b/>
          <w:lang w:eastAsia="ar-SA"/>
        </w:rPr>
      </w:pPr>
    </w:p>
    <w:p w:rsidR="00B00911" w:rsidRPr="00B00911" w:rsidRDefault="00B00911" w:rsidP="00B00911">
      <w:pPr>
        <w:suppressAutoHyphens/>
        <w:ind w:firstLine="708"/>
        <w:rPr>
          <w:b/>
          <w:lang w:eastAsia="ar-SA"/>
        </w:rPr>
      </w:pPr>
      <w:r w:rsidRPr="00B00911">
        <w:rPr>
          <w:b/>
          <w:lang w:eastAsia="ar-SA"/>
        </w:rPr>
        <w:t>Týká se organizační složky:</w:t>
      </w:r>
    </w:p>
    <w:p w:rsidR="00B00911" w:rsidRPr="00B00911" w:rsidRDefault="00B00911" w:rsidP="00B00911">
      <w:pPr>
        <w:suppressAutoHyphens/>
        <w:ind w:firstLine="708"/>
        <w:rPr>
          <w:b/>
          <w:lang w:eastAsia="ar-SA"/>
        </w:rPr>
      </w:pPr>
      <w:r w:rsidRPr="00B00911">
        <w:rPr>
          <w:b/>
          <w:lang w:eastAsia="ar-SA"/>
        </w:rPr>
        <w:t>ENBRA, a.s. – provozovna Ostrava</w:t>
      </w:r>
    </w:p>
    <w:p w:rsidR="00B00911" w:rsidRPr="00B00911" w:rsidRDefault="00B00911" w:rsidP="00B00911">
      <w:pPr>
        <w:suppressAutoHyphens/>
        <w:ind w:firstLine="708"/>
        <w:rPr>
          <w:b/>
          <w:lang w:eastAsia="ar-SA"/>
        </w:rPr>
      </w:pPr>
      <w:proofErr w:type="gramStart"/>
      <w:r w:rsidRPr="00B00911">
        <w:rPr>
          <w:b/>
          <w:lang w:eastAsia="ar-SA"/>
        </w:rPr>
        <w:t>28.října</w:t>
      </w:r>
      <w:proofErr w:type="gramEnd"/>
      <w:r w:rsidRPr="00B00911">
        <w:rPr>
          <w:b/>
          <w:lang w:eastAsia="ar-SA"/>
        </w:rPr>
        <w:t xml:space="preserve">  341/184</w:t>
      </w:r>
    </w:p>
    <w:p w:rsidR="00B00911" w:rsidRPr="00B00911" w:rsidRDefault="00B00911" w:rsidP="00B00911">
      <w:pPr>
        <w:suppressAutoHyphens/>
        <w:ind w:firstLine="708"/>
        <w:rPr>
          <w:b/>
          <w:lang w:eastAsia="ar-SA"/>
        </w:rPr>
      </w:pPr>
      <w:r w:rsidRPr="00B00911">
        <w:rPr>
          <w:b/>
          <w:lang w:eastAsia="ar-SA"/>
        </w:rPr>
        <w:t>709 00 Ostrava – Mariánské Hory</w:t>
      </w:r>
    </w:p>
    <w:p w:rsidR="00B00911" w:rsidRPr="00B00911" w:rsidRDefault="00B00911" w:rsidP="00B00911">
      <w:pPr>
        <w:suppressAutoHyphens/>
        <w:ind w:firstLine="708"/>
        <w:rPr>
          <w:b/>
          <w:lang w:eastAsia="ar-SA"/>
        </w:rPr>
      </w:pPr>
      <w:r w:rsidRPr="00B00911">
        <w:rPr>
          <w:b/>
          <w:lang w:eastAsia="ar-SA"/>
        </w:rPr>
        <w:t>Ing. Jiří Sobotka- oddělení rozúčtování</w:t>
      </w:r>
    </w:p>
    <w:p w:rsidR="00B00911" w:rsidRPr="00B00911" w:rsidRDefault="00B00911" w:rsidP="00B00911">
      <w:pPr>
        <w:suppressAutoHyphens/>
        <w:ind w:firstLine="708"/>
        <w:rPr>
          <w:lang w:eastAsia="ar-SA"/>
        </w:rPr>
      </w:pPr>
    </w:p>
    <w:p w:rsidR="00B00911" w:rsidRPr="00B00911" w:rsidRDefault="00B00911" w:rsidP="00B00911">
      <w:pPr>
        <w:suppressAutoHyphens/>
        <w:rPr>
          <w:lang w:eastAsia="ar-SA"/>
        </w:rPr>
      </w:pPr>
      <w:r w:rsidRPr="00B00911">
        <w:rPr>
          <w:lang w:eastAsia="ar-SA"/>
        </w:rPr>
        <w:t xml:space="preserve">(dále </w:t>
      </w:r>
      <w:r w:rsidRPr="00B00911">
        <w:rPr>
          <w:i/>
          <w:lang w:eastAsia="ar-SA"/>
        </w:rPr>
        <w:t>zhotovitel</w:t>
      </w:r>
      <w:r w:rsidRPr="00B00911">
        <w:rPr>
          <w:lang w:eastAsia="ar-SA"/>
        </w:rPr>
        <w:t>)</w:t>
      </w: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Zjištěný stav  -poptávka</w:t>
      </w:r>
    </w:p>
    <w:p w:rsidR="00B00911" w:rsidRPr="00B00911" w:rsidRDefault="00B00911" w:rsidP="00B00911">
      <w:pPr>
        <w:suppressAutoHyphens/>
        <w:jc w:val="both"/>
        <w:rPr>
          <w:lang w:eastAsia="ar-SA"/>
        </w:rPr>
      </w:pPr>
      <w:r w:rsidRPr="00B00911">
        <w:rPr>
          <w:lang w:eastAsia="ar-SA"/>
        </w:rPr>
        <w:lastRenderedPageBreak/>
        <w:t xml:space="preserve">Požadováno je </w:t>
      </w:r>
      <w:proofErr w:type="spellStart"/>
      <w:r w:rsidRPr="00B00911">
        <w:rPr>
          <w:lang w:eastAsia="ar-SA"/>
        </w:rPr>
        <w:t>nacenění</w:t>
      </w:r>
      <w:proofErr w:type="spellEnd"/>
      <w:r w:rsidRPr="00B00911">
        <w:rPr>
          <w:lang w:eastAsia="ar-SA"/>
        </w:rPr>
        <w:t xml:space="preserve"> výměny stávajících vodoměrů na </w:t>
      </w:r>
      <w:proofErr w:type="gramStart"/>
      <w:r w:rsidRPr="00B00911">
        <w:rPr>
          <w:lang w:eastAsia="ar-SA"/>
        </w:rPr>
        <w:t>studenou  vodu</w:t>
      </w:r>
      <w:proofErr w:type="gramEnd"/>
      <w:r w:rsidRPr="00B00911">
        <w:rPr>
          <w:lang w:eastAsia="ar-SA"/>
        </w:rPr>
        <w:t xml:space="preserve">  v bytových jednotkách za nové vodoměry s vizuálním odečtem.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Cenová nabídka</w:t>
      </w:r>
    </w:p>
    <w:p w:rsidR="00B00911" w:rsidRPr="00B00911" w:rsidRDefault="00B00911" w:rsidP="00B00911">
      <w:pPr>
        <w:suppressAutoHyphens/>
        <w:rPr>
          <w:u w:val="single"/>
          <w:lang w:eastAsia="ar-SA"/>
        </w:rPr>
      </w:pPr>
    </w:p>
    <w:p w:rsidR="00B00911" w:rsidRPr="00B00911" w:rsidRDefault="00B00911" w:rsidP="00B00911">
      <w:pPr>
        <w:suppressAutoHyphens/>
        <w:rPr>
          <w:u w:val="single"/>
          <w:lang w:eastAsia="ar-SA"/>
        </w:rPr>
      </w:pPr>
      <w:r w:rsidRPr="00B00911">
        <w:rPr>
          <w:u w:val="single"/>
          <w:lang w:eastAsia="ar-SA"/>
        </w:rPr>
        <w:t>Nový vodoměr na SV bez dálkového odečtu</w:t>
      </w:r>
    </w:p>
    <w:p w:rsidR="00B00911" w:rsidRPr="00B00911" w:rsidRDefault="00B00911" w:rsidP="00B00911">
      <w:pPr>
        <w:suppressAutoHyphens/>
        <w:rPr>
          <w:b/>
          <w:lang w:eastAsia="ar-SA"/>
        </w:rPr>
      </w:pPr>
      <w:r w:rsidRPr="00B00911">
        <w:rPr>
          <w:b/>
          <w:lang w:eastAsia="ar-SA"/>
        </w:rPr>
        <w:t xml:space="preserve">Bytový antimagnetický </w:t>
      </w:r>
      <w:proofErr w:type="spellStart"/>
      <w:r w:rsidRPr="00B00911">
        <w:rPr>
          <w:b/>
          <w:lang w:eastAsia="ar-SA"/>
        </w:rPr>
        <w:t>suchoběžný</w:t>
      </w:r>
      <w:proofErr w:type="spellEnd"/>
      <w:r w:rsidRPr="00B00911">
        <w:rPr>
          <w:b/>
          <w:lang w:eastAsia="ar-SA"/>
        </w:rPr>
        <w:t xml:space="preserve"> </w:t>
      </w:r>
      <w:proofErr w:type="spellStart"/>
      <w:r w:rsidRPr="00B00911">
        <w:rPr>
          <w:b/>
          <w:lang w:eastAsia="ar-SA"/>
        </w:rPr>
        <w:t>jednovtokový</w:t>
      </w:r>
      <w:proofErr w:type="spellEnd"/>
      <w:r w:rsidRPr="00B00911">
        <w:rPr>
          <w:b/>
          <w:lang w:eastAsia="ar-SA"/>
        </w:rPr>
        <w:t xml:space="preserve"> vodoměr SV (7) pro vodorovnou nebo svislou montáž: ENBRA ER-AM DN15 QN1,6m3/h 110mm</w:t>
      </w:r>
    </w:p>
    <w:p w:rsidR="00B00911" w:rsidRPr="00B00911" w:rsidRDefault="00B00911" w:rsidP="00B00911">
      <w:pPr>
        <w:suppressAutoHyphens/>
        <w:rPr>
          <w:lang w:eastAsia="ar-SA"/>
        </w:rPr>
      </w:pPr>
      <w:r w:rsidRPr="00B00911">
        <w:rPr>
          <w:lang w:eastAsia="ar-SA"/>
        </w:rPr>
        <w:t>Dodávka</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300,- Kč/ks</w:t>
      </w:r>
    </w:p>
    <w:p w:rsidR="00B00911" w:rsidRPr="00B00911" w:rsidRDefault="00B00911" w:rsidP="00B00911">
      <w:pPr>
        <w:suppressAutoHyphens/>
        <w:rPr>
          <w:lang w:eastAsia="ar-SA"/>
        </w:rPr>
      </w:pPr>
      <w:r w:rsidRPr="00B00911">
        <w:rPr>
          <w:lang w:eastAsia="ar-SA"/>
        </w:rPr>
        <w:t xml:space="preserve">Montáž (vč. </w:t>
      </w:r>
      <w:proofErr w:type="spellStart"/>
      <w:r w:rsidRPr="00B00911">
        <w:rPr>
          <w:lang w:eastAsia="ar-SA"/>
        </w:rPr>
        <w:t>mont</w:t>
      </w:r>
      <w:proofErr w:type="spellEnd"/>
      <w:r w:rsidRPr="00B00911">
        <w:rPr>
          <w:lang w:eastAsia="ar-SA"/>
        </w:rPr>
        <w:t>. mater.)</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140,- Kč/ks</w:t>
      </w:r>
    </w:p>
    <w:p w:rsidR="00B00911" w:rsidRPr="00B00911" w:rsidRDefault="00B00911" w:rsidP="00B00911">
      <w:pPr>
        <w:suppressAutoHyphens/>
        <w:rPr>
          <w:lang w:eastAsia="ar-SA"/>
        </w:rPr>
      </w:pPr>
      <w:r w:rsidRPr="00B00911">
        <w:rPr>
          <w:lang w:eastAsia="ar-SA"/>
        </w:rPr>
        <w:t>Odkup starého vodoměru</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20,- Kč/ks</w:t>
      </w:r>
    </w:p>
    <w:p w:rsidR="00B00911" w:rsidRPr="00B00911" w:rsidRDefault="00B00911" w:rsidP="00B00911">
      <w:pPr>
        <w:suppressAutoHyphens/>
        <w:rPr>
          <w:b/>
          <w:lang w:eastAsia="ar-SA"/>
        </w:rPr>
      </w:pPr>
      <w:r w:rsidRPr="00B00911">
        <w:rPr>
          <w:b/>
          <w:lang w:eastAsia="ar-SA"/>
        </w:rPr>
        <w:t>Snížení ceny za ponechání původního vodoměru</w:t>
      </w:r>
      <w:r w:rsidRPr="00B00911">
        <w:rPr>
          <w:b/>
          <w:lang w:eastAsia="ar-SA"/>
        </w:rPr>
        <w:tab/>
      </w:r>
      <w:r w:rsidRPr="00B00911">
        <w:rPr>
          <w:b/>
          <w:lang w:eastAsia="ar-SA"/>
        </w:rPr>
        <w:tab/>
      </w:r>
      <w:r w:rsidRPr="00B00911">
        <w:rPr>
          <w:b/>
          <w:lang w:eastAsia="ar-SA"/>
        </w:rPr>
        <w:tab/>
        <w:t xml:space="preserve">   420,- Kč/ks</w:t>
      </w:r>
    </w:p>
    <w:p w:rsidR="00B00911" w:rsidRPr="00B00911" w:rsidRDefault="00B00911" w:rsidP="00B00911">
      <w:pPr>
        <w:suppressAutoHyphens/>
        <w:rPr>
          <w:b/>
          <w:lang w:eastAsia="ar-SA"/>
        </w:rPr>
      </w:pPr>
      <w:r w:rsidRPr="00B00911">
        <w:rPr>
          <w:b/>
          <w:lang w:eastAsia="ar-SA"/>
        </w:rPr>
        <w:t>Celkem pro 7 ks vodoměrů</w:t>
      </w:r>
      <w:r w:rsidRPr="00B00911">
        <w:rPr>
          <w:b/>
          <w:lang w:eastAsia="ar-SA"/>
        </w:rPr>
        <w:tab/>
      </w:r>
      <w:r w:rsidRPr="00B00911">
        <w:rPr>
          <w:b/>
          <w:lang w:eastAsia="ar-SA"/>
        </w:rPr>
        <w:tab/>
      </w:r>
      <w:r w:rsidRPr="00B00911">
        <w:rPr>
          <w:b/>
          <w:lang w:eastAsia="ar-SA"/>
        </w:rPr>
        <w:tab/>
      </w:r>
      <w:r w:rsidRPr="00B00911">
        <w:rPr>
          <w:b/>
          <w:lang w:eastAsia="ar-SA"/>
        </w:rPr>
        <w:tab/>
        <w:t xml:space="preserve">            2 940,- Kč</w:t>
      </w:r>
    </w:p>
    <w:p w:rsidR="00B00911" w:rsidRPr="00B00911" w:rsidRDefault="00B00911" w:rsidP="00B00911">
      <w:pPr>
        <w:suppressAutoHyphens/>
        <w:rPr>
          <w:b/>
          <w:lang w:eastAsia="ar-SA"/>
        </w:rPr>
      </w:pPr>
    </w:p>
    <w:p w:rsidR="00B00911" w:rsidRPr="00B00911" w:rsidRDefault="00B00911" w:rsidP="00B00911">
      <w:pPr>
        <w:suppressAutoHyphens/>
        <w:rPr>
          <w:lang w:eastAsia="ar-SA"/>
        </w:rPr>
      </w:pPr>
      <w:r w:rsidRPr="00B00911">
        <w:rPr>
          <w:lang w:eastAsia="ar-SA"/>
        </w:rPr>
        <w:t xml:space="preserve">Dodatečná dodávka, montáž, konfigurace samostatného </w:t>
      </w:r>
    </w:p>
    <w:p w:rsidR="00B00911" w:rsidRPr="00B00911" w:rsidRDefault="00B00911" w:rsidP="00B00911">
      <w:pPr>
        <w:suppressAutoHyphens/>
        <w:rPr>
          <w:lang w:eastAsia="ar-SA"/>
        </w:rPr>
      </w:pPr>
      <w:r w:rsidRPr="00B00911">
        <w:rPr>
          <w:lang w:eastAsia="ar-SA"/>
        </w:rPr>
        <w:t xml:space="preserve">rádiového modulu ENBRA-JS-02 k již stávajícímu </w:t>
      </w:r>
    </w:p>
    <w:p w:rsidR="00B00911" w:rsidRPr="00B00911" w:rsidRDefault="00B00911" w:rsidP="00B00911">
      <w:pPr>
        <w:suppressAutoHyphens/>
        <w:rPr>
          <w:lang w:eastAsia="ar-SA"/>
        </w:rPr>
      </w:pPr>
      <w:r w:rsidRPr="00B00911">
        <w:rPr>
          <w:lang w:eastAsia="ar-SA"/>
        </w:rPr>
        <w:t>vodoměru ENBRA ER-AM</w:t>
      </w:r>
      <w:r w:rsidRPr="00B00911">
        <w:rPr>
          <w:lang w:eastAsia="ar-SA"/>
        </w:rPr>
        <w:tab/>
        <w:t xml:space="preserve">    </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   550,- Kč/ks</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lang w:eastAsia="ar-SA"/>
        </w:rPr>
        <w:t>V případě víceprací účtujeme v sazbě 280,- Kč/hod a za použitý materiál ve VO cenách.</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b/>
          <w:lang w:eastAsia="ar-SA"/>
        </w:rPr>
        <w:t>Všechny uvedené ceny jsou bez DPH</w:t>
      </w:r>
      <w:r w:rsidRPr="00B00911">
        <w:rPr>
          <w:lang w:eastAsia="ar-SA"/>
        </w:rPr>
        <w:t>. Pro bytové domy DPH činí 15% nebo je účtována dle legislativy platné v době realizace.</w:t>
      </w:r>
    </w:p>
    <w:p w:rsidR="00B00911" w:rsidRPr="00B00911" w:rsidRDefault="00B00911" w:rsidP="00B00911">
      <w:pPr>
        <w:suppressAutoHyphens/>
        <w:jc w:val="both"/>
        <w:rPr>
          <w:lang w:eastAsia="ar-SA"/>
        </w:rPr>
      </w:pPr>
    </w:p>
    <w:p w:rsidR="00B00911" w:rsidRPr="00B00911" w:rsidRDefault="00B00911" w:rsidP="00B00911">
      <w:pPr>
        <w:suppressAutoHyphens/>
        <w:rPr>
          <w:b/>
          <w:u w:val="single"/>
          <w:lang w:eastAsia="ar-SA"/>
        </w:rPr>
      </w:pPr>
      <w:r w:rsidRPr="00B00911">
        <w:rPr>
          <w:b/>
          <w:u w:val="single"/>
          <w:lang w:eastAsia="ar-SA"/>
        </w:rPr>
        <w:t>Záruční doby a podmínky</w:t>
      </w:r>
    </w:p>
    <w:p w:rsidR="00B00911" w:rsidRPr="00B00911" w:rsidRDefault="00B00911" w:rsidP="00B00911">
      <w:pPr>
        <w:suppressAutoHyphens/>
        <w:ind w:firstLine="708"/>
        <w:jc w:val="both"/>
        <w:rPr>
          <w:lang w:eastAsia="ar-SA"/>
        </w:rPr>
      </w:pPr>
    </w:p>
    <w:p w:rsidR="00B00911" w:rsidRPr="00B00911" w:rsidRDefault="00B00911" w:rsidP="00B00911">
      <w:pPr>
        <w:suppressAutoHyphens/>
        <w:ind w:firstLine="708"/>
        <w:jc w:val="both"/>
        <w:rPr>
          <w:lang w:eastAsia="ar-SA"/>
        </w:rPr>
      </w:pPr>
      <w:r w:rsidRPr="00B00911">
        <w:rPr>
          <w:lang w:eastAsia="ar-SA"/>
        </w:rPr>
        <w:t>Na vodoměry dodané a namontované firmou ENBRA, a.s. poskytujeme tyto záruční doby:</w:t>
      </w:r>
    </w:p>
    <w:p w:rsidR="00B00911" w:rsidRPr="00B00911" w:rsidRDefault="00B00911" w:rsidP="00B00911">
      <w:pPr>
        <w:suppressAutoHyphens/>
        <w:jc w:val="both"/>
        <w:rPr>
          <w:lang w:eastAsia="ar-SA"/>
        </w:rPr>
      </w:pPr>
      <w:r w:rsidRPr="00B00911">
        <w:rPr>
          <w:lang w:eastAsia="ar-SA"/>
        </w:rPr>
        <w:t xml:space="preserve">Nový vodoměr ENBRA ER-AM na SV nebo TV </w:t>
      </w:r>
    </w:p>
    <w:p w:rsidR="00B00911" w:rsidRPr="00B00911" w:rsidRDefault="00B00911" w:rsidP="00B00911">
      <w:pPr>
        <w:suppressAutoHyphens/>
        <w:jc w:val="both"/>
        <w:rPr>
          <w:lang w:eastAsia="ar-SA"/>
        </w:rPr>
      </w:pPr>
      <w:r w:rsidRPr="00B00911">
        <w:rPr>
          <w:lang w:eastAsia="ar-SA"/>
        </w:rPr>
        <w:t xml:space="preserve">s nebo bez rádiového modulu ENBRA JS-02 </w:t>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jc w:val="both"/>
        <w:rPr>
          <w:lang w:eastAsia="ar-SA"/>
        </w:rPr>
      </w:pPr>
    </w:p>
    <w:p w:rsidR="00B00911" w:rsidRPr="00B00911" w:rsidRDefault="00B00911" w:rsidP="00B00911">
      <w:pPr>
        <w:suppressAutoHyphens/>
        <w:rPr>
          <w:lang w:eastAsia="ar-SA"/>
        </w:rPr>
      </w:pPr>
      <w:r w:rsidRPr="00B00911">
        <w:rPr>
          <w:lang w:eastAsia="ar-SA"/>
        </w:rPr>
        <w:t xml:space="preserve">Montážní práce </w:t>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36 měsíců</w:t>
      </w:r>
    </w:p>
    <w:p w:rsidR="00B00911" w:rsidRPr="00B00911" w:rsidRDefault="00B00911" w:rsidP="00B00911">
      <w:pPr>
        <w:suppressAutoHyphens/>
        <w:rPr>
          <w:lang w:eastAsia="ar-SA"/>
        </w:rPr>
      </w:pPr>
    </w:p>
    <w:p w:rsidR="00B00911" w:rsidRPr="00B00911" w:rsidRDefault="00B00911" w:rsidP="00B00911">
      <w:pPr>
        <w:suppressAutoHyphens/>
        <w:jc w:val="both"/>
        <w:rPr>
          <w:lang w:eastAsia="ar-SA"/>
        </w:rPr>
      </w:pPr>
      <w:r w:rsidRPr="00B00911">
        <w:rPr>
          <w:lang w:eastAsia="ar-SA"/>
        </w:rPr>
        <w:t>Záruka se nevztahuje na vady vzniklé poškozením nebo ovlivňováním vodoměru nebo ITN (např. při porušení metrologické nebo montážní plomby) a na nefunkčnost nebo nepřesnosti měření způsobené špatnou kvalitou rozvodů (inkrustace, usazeniny, nečistoty, špatný stav a provedení rozvodů apod.).</w:t>
      </w:r>
    </w:p>
    <w:p w:rsidR="00B00911" w:rsidRPr="00B00911" w:rsidRDefault="00B00911" w:rsidP="00B00911">
      <w:pPr>
        <w:suppressAutoHyphens/>
        <w:jc w:val="both"/>
        <w:rPr>
          <w:lang w:eastAsia="ar-SA"/>
        </w:rPr>
      </w:pPr>
      <w:r w:rsidRPr="00B00911">
        <w:rPr>
          <w:lang w:eastAsia="ar-SA"/>
        </w:rPr>
        <w:t xml:space="preserve">Na všechny vodoměry poskytujeme rovněž plný pozáruční servis prostřednictvím </w:t>
      </w:r>
      <w:r w:rsidRPr="00B00911">
        <w:rPr>
          <w:u w:val="single"/>
          <w:lang w:eastAsia="ar-SA"/>
        </w:rPr>
        <w:t>vlastního</w:t>
      </w:r>
      <w:r w:rsidRPr="00B00911">
        <w:rPr>
          <w:lang w:eastAsia="ar-SA"/>
        </w:rPr>
        <w:t xml:space="preserve"> Autorizovaného metrologického střediska K56 v Bohumíně.</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t>Postup prací</w:t>
      </w:r>
    </w:p>
    <w:p w:rsidR="00B00911" w:rsidRPr="00B00911" w:rsidRDefault="00B00911" w:rsidP="00B00911">
      <w:pPr>
        <w:suppressAutoHyphens/>
        <w:jc w:val="both"/>
        <w:rPr>
          <w:lang w:eastAsia="ar-SA"/>
        </w:rPr>
      </w:pPr>
      <w:r w:rsidRPr="00B00911">
        <w:rPr>
          <w:lang w:eastAsia="ar-SA"/>
        </w:rPr>
        <w:t>Výměně vodoměrů předchází prohlídka-zjištění technických parametrů pro provedení výměny a následně oznámení vyvěšené ve vchodě domu zpravidla 1 týden předem. V případě nepřítomnosti uživatele bytu při první výzvě bude stanoven náhradní termín a oznámení bude dáno uživateli bytu do schránky. Součástí výměny vodoměrů je vyplnění montážního protokolu, který je následně předán jako příloha faktury.</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 xml:space="preserve">Platební podmínky </w:t>
      </w:r>
    </w:p>
    <w:p w:rsidR="00B00911" w:rsidRPr="00B00911" w:rsidRDefault="00B00911" w:rsidP="00B00911">
      <w:pPr>
        <w:suppressAutoHyphens/>
        <w:jc w:val="both"/>
        <w:rPr>
          <w:lang w:eastAsia="ar-SA"/>
        </w:rPr>
      </w:pPr>
      <w:r w:rsidRPr="00B00911">
        <w:rPr>
          <w:lang w:eastAsia="ar-SA"/>
        </w:rPr>
        <w:t xml:space="preserve">Cena za výměnu vodoměrů bude účtována po ukončení výměn fakturou se splatností 14 dnů od vystavení. </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Platnost nabídky</w:t>
      </w:r>
    </w:p>
    <w:p w:rsidR="00B00911" w:rsidRPr="00B00911" w:rsidRDefault="00B00911" w:rsidP="00B00911">
      <w:pPr>
        <w:suppressAutoHyphens/>
        <w:jc w:val="both"/>
        <w:rPr>
          <w:lang w:eastAsia="ar-SA"/>
        </w:rPr>
      </w:pPr>
      <w:r w:rsidRPr="00B00911">
        <w:rPr>
          <w:lang w:eastAsia="ar-SA"/>
        </w:rPr>
        <w:t>Nabídka je platná pro poptávaný rozsah do 3 měsíců nebo dle tel. prověření zástupcem BD.</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p>
    <w:p w:rsidR="00B00911" w:rsidRPr="00B00911" w:rsidRDefault="00B00911" w:rsidP="00B00911">
      <w:pPr>
        <w:suppressAutoHyphens/>
        <w:rPr>
          <w:b/>
          <w:u w:val="single"/>
          <w:lang w:eastAsia="ar-SA"/>
        </w:rPr>
      </w:pPr>
      <w:r w:rsidRPr="00B00911">
        <w:rPr>
          <w:b/>
          <w:u w:val="single"/>
          <w:lang w:eastAsia="ar-SA"/>
        </w:rPr>
        <w:t>Oprávnění k ověřování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Máme veškeré oprávnění k montáži a opravě bytových vodoměrů.</w:t>
      </w:r>
    </w:p>
    <w:p w:rsidR="00B00911" w:rsidRPr="00B00911" w:rsidRDefault="00B00911" w:rsidP="00B00911">
      <w:pPr>
        <w:suppressAutoHyphens/>
        <w:ind w:firstLine="432"/>
        <w:jc w:val="both"/>
        <w:rPr>
          <w:lang w:eastAsia="ar-SA"/>
        </w:rPr>
      </w:pPr>
    </w:p>
    <w:p w:rsidR="00B00911" w:rsidRPr="00B00911" w:rsidRDefault="00B00911" w:rsidP="00B00911">
      <w:pPr>
        <w:suppressAutoHyphens/>
        <w:ind w:firstLine="432"/>
        <w:jc w:val="both"/>
        <w:rPr>
          <w:lang w:eastAsia="ar-SA"/>
        </w:rPr>
      </w:pPr>
      <w:r w:rsidRPr="00B00911">
        <w:rPr>
          <w:lang w:eastAsia="ar-SA"/>
        </w:rPr>
        <w:t>Jsme vlastníkem a provozovatelem Autorizovaného metrologického střediska K56 v sídle firmy s platnou autorizací a s aktivním působením od roku 1996. Zkušební stanice ENBRA jsou typově schváleny v ČR, SR a několika dalších evropských zemích.</w:t>
      </w:r>
    </w:p>
    <w:p w:rsidR="00B00911" w:rsidRPr="00B00911" w:rsidRDefault="00B00911" w:rsidP="00B00911">
      <w:pPr>
        <w:suppressAutoHyphens/>
        <w:ind w:firstLine="432"/>
        <w:jc w:val="both"/>
        <w:rPr>
          <w:lang w:eastAsia="ar-SA"/>
        </w:rPr>
      </w:pPr>
      <w:r w:rsidRPr="00B00911">
        <w:rPr>
          <w:lang w:eastAsia="ar-SA"/>
        </w:rPr>
        <w:t xml:space="preserve">Na území Severní Moravy provozujeme zkušebnu – Autorizované metrologické středisko v Karviné. Toto středisko je vybaveno pro ověřování vodoměrů a kompletních souprav měřičů tepla v rozsahu dimenzí DN 15 </w:t>
      </w:r>
      <w:r w:rsidRPr="00B00911">
        <w:rPr>
          <w:lang w:eastAsia="ar-SA"/>
        </w:rPr>
        <w:sym w:font="Symbol" w:char="F0B8"/>
      </w:r>
      <w:r w:rsidRPr="00B00911">
        <w:rPr>
          <w:lang w:eastAsia="ar-SA"/>
        </w:rPr>
        <w:t xml:space="preserve">150. Středisko má v rámci sítě zkušeben ENBRA uzavřené smlouvy na dodávku náhradních dílů (event. je smluvní opravnou) pro vodoměry a měřiče tepla značek </w:t>
      </w:r>
      <w:r w:rsidRPr="00B00911">
        <w:rPr>
          <w:i/>
          <w:lang w:eastAsia="ar-SA"/>
        </w:rPr>
        <w:t xml:space="preserve">LORENZ, WEHRLE, ZENNER, SONTEX, SPANNER POLLUX – PREMEX, ISTA, SAMECO, BOSCO, SCHLUMBERGER, ALLMESS, HYDROMETER, ANDREA – LEONBERG, MINOL, MADALENA, B-METERS, PICOFLIX, MEINECKE, GWF, POWOGAZ, KADEN, TECHEM, METRONA </w:t>
      </w:r>
      <w:r w:rsidRPr="00B00911">
        <w:rPr>
          <w:lang w:eastAsia="ar-SA"/>
        </w:rPr>
        <w:t>a dalších. Nejmodernější technické provedení zkušebny pracující na principu letmého startu a objemové zkoušky přes etalon umožňuje dosahovat vysokou kapacitu prováděných výkonů.</w:t>
      </w:r>
    </w:p>
    <w:p w:rsidR="00B00911" w:rsidRPr="00B00911" w:rsidRDefault="00B00911" w:rsidP="00B00911">
      <w:pPr>
        <w:suppressAutoHyphens/>
        <w:rPr>
          <w:lang w:eastAsia="ar-SA"/>
        </w:rPr>
      </w:pPr>
    </w:p>
    <w:p w:rsidR="00B00911" w:rsidRPr="00B00911" w:rsidRDefault="00B00911" w:rsidP="00B00911">
      <w:pPr>
        <w:suppressAutoHyphens/>
        <w:rPr>
          <w:b/>
          <w:u w:val="single"/>
          <w:lang w:eastAsia="ar-SA"/>
        </w:rPr>
      </w:pPr>
      <w:r w:rsidRPr="00B00911">
        <w:rPr>
          <w:b/>
          <w:u w:val="single"/>
          <w:lang w:eastAsia="ar-SA"/>
        </w:rPr>
        <w:t>Přílohy</w:t>
      </w:r>
    </w:p>
    <w:p w:rsidR="00B00911" w:rsidRPr="00B00911" w:rsidRDefault="00B00911" w:rsidP="00B00911">
      <w:pPr>
        <w:suppressAutoHyphens/>
        <w:rPr>
          <w:lang w:eastAsia="ar-SA"/>
        </w:rPr>
      </w:pPr>
      <w:r w:rsidRPr="00B00911">
        <w:rPr>
          <w:lang w:eastAsia="ar-SA"/>
        </w:rPr>
        <w:t>Prospekt k vodoměrům ENBRA ER-AM</w:t>
      </w:r>
    </w:p>
    <w:p w:rsidR="00B00911" w:rsidRPr="00B00911" w:rsidRDefault="00B00911" w:rsidP="00B00911">
      <w:pPr>
        <w:suppressAutoHyphens/>
        <w:rPr>
          <w:lang w:eastAsia="ar-SA"/>
        </w:rPr>
      </w:pPr>
    </w:p>
    <w:p w:rsidR="00B00911" w:rsidRPr="00B00911" w:rsidRDefault="00B00911" w:rsidP="00B00911">
      <w:pPr>
        <w:suppressAutoHyphens/>
        <w:rPr>
          <w:lang w:eastAsia="ar-SA"/>
        </w:rPr>
      </w:pPr>
      <w:r w:rsidRPr="00B00911">
        <w:rPr>
          <w:lang w:eastAsia="ar-SA"/>
        </w:rPr>
        <w:t xml:space="preserve">V případě zájmu nebo dotazů mne prosím kontaktujte. </w:t>
      </w:r>
    </w:p>
    <w:p w:rsidR="00B00911" w:rsidRPr="00B00911" w:rsidRDefault="00B00911" w:rsidP="00B00911">
      <w:pPr>
        <w:suppressAutoHyphens/>
        <w:rPr>
          <w:lang w:eastAsia="ar-SA"/>
        </w:rPr>
      </w:pPr>
      <w:r w:rsidRPr="00B00911">
        <w:rPr>
          <w:lang w:eastAsia="ar-SA"/>
        </w:rPr>
        <w:t>Děkuji za Vaši poptávku a přeji příjemný den.</w:t>
      </w:r>
    </w:p>
    <w:p w:rsidR="00B00911" w:rsidRPr="00B00911" w:rsidRDefault="00B00911" w:rsidP="00B00911">
      <w:pPr>
        <w:suppressAutoHyphens/>
        <w:ind w:left="4956" w:firstLine="708"/>
        <w:rPr>
          <w:lang w:eastAsia="ar-SA"/>
        </w:rPr>
      </w:pPr>
      <w:r w:rsidRPr="00B00911">
        <w:rPr>
          <w:lang w:eastAsia="ar-SA"/>
        </w:rPr>
        <w:t>Ing. Jiří sobotka</w:t>
      </w:r>
    </w:p>
    <w:p w:rsidR="00B00911" w:rsidRPr="00B00911" w:rsidRDefault="00B00911" w:rsidP="00B00911">
      <w:pPr>
        <w:suppressAutoHyphens/>
        <w:ind w:left="4956" w:firstLine="708"/>
        <w:rPr>
          <w:lang w:eastAsia="ar-SA"/>
        </w:rPr>
      </w:pPr>
      <w:r w:rsidRPr="00B00911">
        <w:rPr>
          <w:lang w:eastAsia="ar-SA"/>
        </w:rPr>
        <w:t>oddělení rozúčtování</w:t>
      </w:r>
    </w:p>
    <w:p w:rsidR="00B00911" w:rsidRPr="00B00911" w:rsidRDefault="00B00911" w:rsidP="00B00911">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ENBRA, a.s. </w:t>
      </w:r>
    </w:p>
    <w:p w:rsidR="00B00911" w:rsidRPr="00B00911" w:rsidRDefault="00B00911" w:rsidP="00B00911">
      <w:pPr>
        <w:suppressAutoHyphens/>
        <w:ind w:left="4956" w:firstLine="708"/>
        <w:rPr>
          <w:lang w:eastAsia="ar-SA"/>
        </w:rPr>
      </w:pPr>
      <w:proofErr w:type="gramStart"/>
      <w:r w:rsidRPr="00B00911">
        <w:rPr>
          <w:lang w:eastAsia="ar-SA"/>
        </w:rPr>
        <w:t>provozovna  Ostrava</w:t>
      </w:r>
      <w:proofErr w:type="gramEnd"/>
    </w:p>
    <w:p w:rsidR="00B00911" w:rsidRPr="00B00911" w:rsidRDefault="00B00911" w:rsidP="0001620B">
      <w:pPr>
        <w:suppressAutoHyphens/>
        <w:ind w:firstLine="708"/>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bookmarkStart w:id="5" w:name="_GoBack"/>
      <w:bookmarkEnd w:id="5"/>
    </w:p>
    <w:p w:rsidR="00B00911" w:rsidRPr="00B00911" w:rsidRDefault="00B00911" w:rsidP="00B00911">
      <w:pPr>
        <w:suppressAutoHyphens/>
        <w:rPr>
          <w:lang w:eastAsia="ar-SA"/>
        </w:rPr>
      </w:pP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r>
      <w:r w:rsidRPr="00B00911">
        <w:rPr>
          <w:lang w:eastAsia="ar-SA"/>
        </w:rPr>
        <w:tab/>
        <w:t xml:space="preserve">web: www.enbra.cz </w:t>
      </w:r>
    </w:p>
    <w:p w:rsidR="00B00911" w:rsidRDefault="00B00911" w:rsidP="00B00911">
      <w:pPr>
        <w:suppressAutoHyphens/>
        <w:rPr>
          <w:rFonts w:ascii="Arial" w:hAnsi="Arial" w:cs="Arial"/>
          <w:sz w:val="18"/>
          <w:szCs w:val="18"/>
        </w:rPr>
      </w:pPr>
    </w:p>
    <w:sectPr w:rsidR="00B00911">
      <w:headerReference w:type="default" r:id="rId7"/>
      <w:footerReference w:type="default" r:id="rId8"/>
      <w:headerReference w:type="first" r:id="rId9"/>
      <w:footerReference w:type="first" r:id="rId10"/>
      <w:pgSz w:w="11906" w:h="16838"/>
      <w:pgMar w:top="902" w:right="748" w:bottom="181" w:left="1259" w:header="890" w:footer="4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AFC" w:rsidRDefault="00985AFC">
      <w:r>
        <w:separator/>
      </w:r>
    </w:p>
  </w:endnote>
  <w:endnote w:type="continuationSeparator" w:id="0">
    <w:p w:rsidR="00985AFC" w:rsidRDefault="0098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KKrausSmall">
    <w:altName w:val="Trebuchet MS"/>
    <w:panose1 w:val="020B0603050302020204"/>
    <w:charset w:val="00"/>
    <w:family w:val="swiss"/>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5C6" w:rsidRDefault="004615C6" w:rsidP="004615C6">
    <w:pPr>
      <w:rPr>
        <w:rFonts w:ascii="Century Gothic" w:hAnsi="Century Gothic" w:cs="Century Gothic"/>
        <w:sz w:val="16"/>
        <w:szCs w:val="16"/>
      </w:rPr>
    </w:pPr>
    <w:r>
      <w:rPr>
        <w:rFonts w:ascii="Century Gothic" w:hAnsi="Century Gothic" w:cs="Century Gothic"/>
        <w:sz w:val="16"/>
        <w:szCs w:val="16"/>
      </w:rPr>
      <w:t xml:space="preserve">E-mail:  </w:t>
    </w:r>
    <w:hyperlink r:id="rId1" w:history="1">
      <w:r w:rsidRPr="00EC2E01">
        <w:rPr>
          <w:rStyle w:val="Hypertextovodkaz"/>
          <w:rFonts w:ascii="Century Gothic" w:hAnsi="Century Gothic" w:cs="Century Gothic"/>
          <w:color w:val="auto"/>
          <w:sz w:val="16"/>
          <w:szCs w:val="16"/>
          <w:u w:val="none"/>
        </w:rPr>
        <w:t>epodatelna@tesin.cz</w:t>
      </w:r>
    </w:hyperlink>
    <w:r>
      <w:rPr>
        <w:rFonts w:ascii="Century Gothic" w:hAnsi="Century Gothic" w:cs="Century Gothic"/>
        <w:sz w:val="16"/>
        <w:szCs w:val="16"/>
      </w:rPr>
      <w:tab/>
      <w:t>IČ: 00297437</w:t>
    </w:r>
    <w:r>
      <w:rPr>
        <w:rFonts w:ascii="Century Gothic" w:hAnsi="Century Gothic" w:cs="Century Gothic"/>
        <w:sz w:val="16"/>
        <w:szCs w:val="16"/>
      </w:rPr>
      <w:tab/>
      <w:t xml:space="preserve">Bankovní spojení: KB a.s., </w:t>
    </w:r>
    <w:proofErr w:type="spellStart"/>
    <w:r>
      <w:rPr>
        <w:rFonts w:ascii="Century Gothic" w:hAnsi="Century Gothic" w:cs="Century Gothic"/>
        <w:sz w:val="16"/>
        <w:szCs w:val="16"/>
      </w:rPr>
      <w:t>exp</w:t>
    </w:r>
    <w:proofErr w:type="spellEnd"/>
    <w:r>
      <w:rPr>
        <w:rFonts w:ascii="Century Gothic" w:hAnsi="Century Gothic" w:cs="Century Gothic"/>
        <w:sz w:val="16"/>
        <w:szCs w:val="16"/>
      </w:rPr>
      <w:t xml:space="preserve">. Český Těšín, </w:t>
    </w:r>
    <w:proofErr w:type="spellStart"/>
    <w:proofErr w:type="gramStart"/>
    <w:r>
      <w:rPr>
        <w:rFonts w:ascii="Century Gothic" w:hAnsi="Century Gothic" w:cs="Century Gothic"/>
        <w:sz w:val="16"/>
        <w:szCs w:val="16"/>
      </w:rPr>
      <w:t>č.ú</w:t>
    </w:r>
    <w:proofErr w:type="spellEnd"/>
    <w:r>
      <w:rPr>
        <w:rFonts w:ascii="Century Gothic" w:hAnsi="Century Gothic" w:cs="Century Gothic"/>
        <w:sz w:val="16"/>
        <w:szCs w:val="16"/>
      </w:rPr>
      <w:t>. 86</w:t>
    </w:r>
    <w:proofErr w:type="gramEnd"/>
    <w:r>
      <w:rPr>
        <w:rFonts w:ascii="Century Gothic" w:hAnsi="Century Gothic" w:cs="Century Gothic"/>
        <w:sz w:val="16"/>
        <w:szCs w:val="16"/>
      </w:rPr>
      <w:t>-6000360257/0100</w:t>
    </w:r>
    <w:r>
      <w:t xml:space="preserve"> </w:t>
    </w:r>
  </w:p>
  <w:p w:rsidR="004615C6" w:rsidRDefault="004615C6" w:rsidP="004615C6">
    <w:pPr>
      <w:rPr>
        <w:rFonts w:ascii="Century Gothic" w:hAnsi="Century Gothic" w:cs="Century Gothic"/>
        <w:sz w:val="16"/>
        <w:szCs w:val="16"/>
      </w:rPr>
    </w:pPr>
    <w:r w:rsidRPr="004615C6">
      <w:rPr>
        <w:rFonts w:ascii="Century Gothic" w:hAnsi="Century Gothic" w:cs="Century Gothic"/>
        <w:sz w:val="16"/>
        <w:szCs w:val="16"/>
      </w:rPr>
      <w:t>http://www.tesin.cz</w:t>
    </w:r>
    <w:r>
      <w:rPr>
        <w:rFonts w:ascii="Century Gothic" w:hAnsi="Century Gothic" w:cs="Century Gothic"/>
        <w:sz w:val="16"/>
        <w:szCs w:val="16"/>
      </w:rPr>
      <w:tab/>
    </w:r>
    <w:r>
      <w:rPr>
        <w:rFonts w:ascii="Century Gothic" w:hAnsi="Century Gothic" w:cs="Century Gothic"/>
        <w:sz w:val="16"/>
        <w:szCs w:val="16"/>
      </w:rPr>
      <w:tab/>
      <w:t>DIČ: CZ00297437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B9" w:rsidRDefault="00EC2E01">
    <w:pPr>
      <w:rPr>
        <w:rFonts w:ascii="Century Gothic" w:hAnsi="Century Gothic" w:cs="Century Gothic"/>
        <w:sz w:val="16"/>
        <w:szCs w:val="16"/>
      </w:rPr>
    </w:pPr>
    <w:r>
      <w:rPr>
        <w:rFonts w:ascii="Century Gothic" w:hAnsi="Century Gothic" w:cs="Century Gothic"/>
        <w:sz w:val="16"/>
        <w:szCs w:val="16"/>
      </w:rPr>
      <w:t xml:space="preserve">E-mail:  </w:t>
    </w:r>
    <w:hyperlink r:id="rId1" w:history="1">
      <w:r w:rsidRPr="00EC2E01">
        <w:rPr>
          <w:rStyle w:val="Hypertextovodkaz"/>
          <w:rFonts w:ascii="Century Gothic" w:hAnsi="Century Gothic" w:cs="Century Gothic"/>
          <w:color w:val="auto"/>
          <w:sz w:val="16"/>
          <w:szCs w:val="16"/>
          <w:u w:val="none"/>
        </w:rPr>
        <w:t>epodatelna@tesin.cz</w:t>
      </w:r>
    </w:hyperlink>
    <w:r w:rsidR="004615C6">
      <w:rPr>
        <w:rFonts w:ascii="Century Gothic" w:hAnsi="Century Gothic" w:cs="Century Gothic"/>
        <w:sz w:val="16"/>
        <w:szCs w:val="16"/>
      </w:rPr>
      <w:tab/>
      <w:t>I</w:t>
    </w:r>
    <w:r w:rsidR="00A627B9">
      <w:rPr>
        <w:rFonts w:ascii="Century Gothic" w:hAnsi="Century Gothic" w:cs="Century Gothic"/>
        <w:sz w:val="16"/>
        <w:szCs w:val="16"/>
      </w:rPr>
      <w:t>Č: 00297437</w:t>
    </w:r>
    <w:r w:rsidR="004615C6">
      <w:rPr>
        <w:rFonts w:ascii="Century Gothic" w:hAnsi="Century Gothic" w:cs="Century Gothic"/>
        <w:sz w:val="16"/>
        <w:szCs w:val="16"/>
      </w:rPr>
      <w:tab/>
    </w:r>
    <w:r w:rsidR="00A627B9">
      <w:rPr>
        <w:rFonts w:ascii="Century Gothic" w:hAnsi="Century Gothic" w:cs="Century Gothic"/>
        <w:sz w:val="16"/>
        <w:szCs w:val="16"/>
      </w:rPr>
      <w:t xml:space="preserve">Bankovní spojení: KB a.s., </w:t>
    </w:r>
    <w:proofErr w:type="spellStart"/>
    <w:r w:rsidR="00A627B9">
      <w:rPr>
        <w:rFonts w:ascii="Century Gothic" w:hAnsi="Century Gothic" w:cs="Century Gothic"/>
        <w:sz w:val="16"/>
        <w:szCs w:val="16"/>
      </w:rPr>
      <w:t>exp</w:t>
    </w:r>
    <w:proofErr w:type="spellEnd"/>
    <w:r w:rsidR="00A627B9">
      <w:rPr>
        <w:rFonts w:ascii="Century Gothic" w:hAnsi="Century Gothic" w:cs="Century Gothic"/>
        <w:sz w:val="16"/>
        <w:szCs w:val="16"/>
      </w:rPr>
      <w:t>. Český Těšín</w:t>
    </w:r>
    <w:r w:rsidR="004615C6">
      <w:rPr>
        <w:rFonts w:ascii="Century Gothic" w:hAnsi="Century Gothic" w:cs="Century Gothic"/>
        <w:sz w:val="16"/>
        <w:szCs w:val="16"/>
      </w:rPr>
      <w:t xml:space="preserve">, </w:t>
    </w:r>
    <w:proofErr w:type="spellStart"/>
    <w:proofErr w:type="gramStart"/>
    <w:r w:rsidR="00A627B9">
      <w:rPr>
        <w:rFonts w:ascii="Century Gothic" w:hAnsi="Century Gothic" w:cs="Century Gothic"/>
        <w:sz w:val="16"/>
        <w:szCs w:val="16"/>
      </w:rPr>
      <w:t>č.ú</w:t>
    </w:r>
    <w:proofErr w:type="spellEnd"/>
    <w:r w:rsidR="00A627B9">
      <w:rPr>
        <w:rFonts w:ascii="Century Gothic" w:hAnsi="Century Gothic" w:cs="Century Gothic"/>
        <w:sz w:val="16"/>
        <w:szCs w:val="16"/>
      </w:rPr>
      <w:t>. 86</w:t>
    </w:r>
    <w:proofErr w:type="gramEnd"/>
    <w:r w:rsidR="00A627B9">
      <w:rPr>
        <w:rFonts w:ascii="Century Gothic" w:hAnsi="Century Gothic" w:cs="Century Gothic"/>
        <w:sz w:val="16"/>
        <w:szCs w:val="16"/>
      </w:rPr>
      <w:t>-6000360257/0100</w:t>
    </w:r>
    <w:r w:rsidR="00A627B9">
      <w:t xml:space="preserve"> </w:t>
    </w:r>
  </w:p>
  <w:p w:rsidR="00A627B9" w:rsidRDefault="004615C6">
    <w:pPr>
      <w:rPr>
        <w:rFonts w:ascii="Century Gothic" w:hAnsi="Century Gothic" w:cs="Century Gothic"/>
        <w:sz w:val="16"/>
        <w:szCs w:val="16"/>
      </w:rPr>
    </w:pPr>
    <w:r w:rsidRPr="004615C6">
      <w:rPr>
        <w:rFonts w:ascii="Century Gothic" w:hAnsi="Century Gothic" w:cs="Century Gothic"/>
        <w:sz w:val="16"/>
        <w:szCs w:val="16"/>
      </w:rPr>
      <w:t>http://www.tesin.cz</w:t>
    </w:r>
    <w:r>
      <w:rPr>
        <w:rFonts w:ascii="Century Gothic" w:hAnsi="Century Gothic" w:cs="Century Gothic"/>
        <w:sz w:val="16"/>
        <w:szCs w:val="16"/>
      </w:rPr>
      <w:tab/>
    </w:r>
    <w:r>
      <w:rPr>
        <w:rFonts w:ascii="Century Gothic" w:hAnsi="Century Gothic" w:cs="Century Gothic"/>
        <w:sz w:val="16"/>
        <w:szCs w:val="16"/>
      </w:rPr>
      <w:tab/>
      <w:t>DIČ: CZ00297437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AFC" w:rsidRDefault="00985AFC">
      <w:r>
        <w:separator/>
      </w:r>
    </w:p>
  </w:footnote>
  <w:footnote w:type="continuationSeparator" w:id="0">
    <w:p w:rsidR="00985AFC" w:rsidRDefault="00985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B9" w:rsidRDefault="00A627B9">
    <w:pPr>
      <w:rPr>
        <w:sz w:val="10"/>
        <w:szCs w:val="10"/>
      </w:rPr>
    </w:pPr>
    <w:r>
      <w:rPr>
        <w:sz w:val="6"/>
        <w:szCs w:val="6"/>
      </w:rPr>
      <w:t xml:space="preserve"> </w:t>
    </w:r>
  </w:p>
  <w:p w:rsidR="00B00911" w:rsidRPr="00B00911" w:rsidRDefault="0001620B" w:rsidP="00B00911">
    <w:pPr>
      <w:tabs>
        <w:tab w:val="center" w:pos="4536"/>
        <w:tab w:val="right" w:pos="9072"/>
      </w:tabs>
      <w:suppressAutoHyphens/>
      <w:rPr>
        <w:lang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style="position:absolute;margin-left:299.55pt;margin-top:-14.35pt;width:152.7pt;height:33.85pt;z-index:251658240;visibility:visible;mso-wrap-distance-left:9.05pt;mso-wrap-distance-right:9.05pt" filled="t">
          <v:imagedata r:id="rId1" o:title=""/>
          <w10:wrap type="square"/>
        </v:shape>
      </w:pict>
    </w:r>
  </w:p>
  <w:p w:rsidR="00A627B9" w:rsidRPr="005B54E3" w:rsidRDefault="00A627B9" w:rsidP="005B54E3">
    <w:pPr>
      <w:rPr>
        <w:rFonts w:ascii="Century Gothic" w:hAnsi="Century Gothic" w:cs="Century Gothic"/>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B9" w:rsidRPr="00D847A8" w:rsidRDefault="00A627B9">
    <w:pPr>
      <w:rPr>
        <w:color w:val="000000"/>
        <w:sz w:val="10"/>
        <w:szCs w:val="10"/>
      </w:rPr>
    </w:pPr>
    <w:r w:rsidRPr="00D847A8">
      <w:rPr>
        <w:color w:val="000000"/>
        <w:sz w:val="6"/>
        <w:szCs w:val="6"/>
      </w:rPr>
      <w:t xml:space="preserve"> </w:t>
    </w:r>
  </w:p>
  <w:p w:rsidR="00A627B9" w:rsidRPr="00D847A8" w:rsidRDefault="0001620B">
    <w:pPr>
      <w:rPr>
        <w:rFonts w:ascii="Arial" w:hAnsi="Arial" w:cs="Arial"/>
        <w:b/>
        <w:bCs/>
        <w:color w:val="000000"/>
        <w:sz w:val="34"/>
        <w:szCs w:val="3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3.85pt;width:51.25pt;height:53.95pt;z-index:251657216">
          <v:imagedata r:id="rId1" o:title=""/>
        </v:shape>
      </w:pict>
    </w:r>
    <w:r w:rsidR="00A627B9" w:rsidRPr="00D847A8">
      <w:rPr>
        <w:color w:val="000000"/>
      </w:rPr>
      <w:t xml:space="preserve">                      </w:t>
    </w:r>
    <w:proofErr w:type="gramStart"/>
    <w:r w:rsidR="00A627B9" w:rsidRPr="00D847A8">
      <w:rPr>
        <w:rFonts w:ascii="Arial" w:hAnsi="Arial" w:cs="Arial"/>
        <w:b/>
        <w:bCs/>
        <w:color w:val="000000"/>
        <w:sz w:val="34"/>
        <w:szCs w:val="34"/>
      </w:rPr>
      <w:t>M Ě S T O   Č E S K Ý   T Ě Š Í N</w:t>
    </w:r>
    <w:r w:rsidR="00FB31F5" w:rsidRPr="00D847A8">
      <w:rPr>
        <w:rFonts w:ascii="Arial" w:hAnsi="Arial" w:cs="Arial"/>
        <w:b/>
        <w:bCs/>
        <w:color w:val="000000"/>
        <w:sz w:val="34"/>
        <w:szCs w:val="34"/>
      </w:rPr>
      <w:tab/>
    </w:r>
    <w:r w:rsidR="00507CA0" w:rsidRPr="00D847A8">
      <w:rPr>
        <w:rFonts w:ascii="CKKrausSmall" w:hAnsi="CKKrausSmall" w:cs="CKKrausSmall"/>
        <w:color w:val="000000"/>
        <w:sz w:val="56"/>
        <w:szCs w:val="56"/>
      </w:rPr>
      <w:fldChar w:fldCharType="begin"/>
    </w:r>
    <w:r w:rsidR="00507CA0" w:rsidRPr="00D847A8">
      <w:rPr>
        <w:rFonts w:ascii="CKKrausSmall" w:hAnsi="CKKrausSmall" w:cs="CKKrausSmall"/>
        <w:color w:val="000000"/>
        <w:sz w:val="56"/>
        <w:szCs w:val="56"/>
      </w:rPr>
      <w:instrText>MACROBUTTON MSWField(id_pisemnosti_car) *MUCTX00O8SMS*</w:instrText>
    </w:r>
    <w:r w:rsidR="00507CA0" w:rsidRPr="00D847A8">
      <w:rPr>
        <w:rFonts w:ascii="CKKrausSmall" w:hAnsi="CKKrausSmall" w:cs="CKKrausSmall"/>
        <w:color w:val="000000"/>
        <w:sz w:val="56"/>
        <w:szCs w:val="56"/>
      </w:rPr>
      <w:fldChar w:fldCharType="separate"/>
    </w:r>
    <w:r w:rsidR="00507CA0">
      <w:t>*MUCTX00O8SMS*</w:t>
    </w:r>
    <w:r w:rsidR="00507CA0" w:rsidRPr="00D847A8">
      <w:rPr>
        <w:rFonts w:ascii="CKKrausSmall" w:hAnsi="CKKrausSmall" w:cs="CKKrausSmall"/>
        <w:color w:val="000000"/>
        <w:sz w:val="56"/>
        <w:szCs w:val="56"/>
      </w:rPr>
      <w:fldChar w:fldCharType="end"/>
    </w:r>
    <w:proofErr w:type="gramEnd"/>
  </w:p>
  <w:p w:rsidR="00A627B9" w:rsidRPr="00D847A8" w:rsidRDefault="00A627B9">
    <w:pPr>
      <w:rPr>
        <w:rFonts w:ascii="Century Gothic" w:hAnsi="Century Gothic" w:cs="Century Gothic"/>
        <w:b/>
        <w:bCs/>
        <w:color w:val="000000"/>
      </w:rPr>
    </w:pPr>
    <w:r w:rsidRPr="00D847A8">
      <w:rPr>
        <w:rFonts w:ascii="Arial" w:hAnsi="Arial" w:cs="Arial"/>
        <w:b/>
        <w:bCs/>
        <w:color w:val="000000"/>
        <w:sz w:val="16"/>
        <w:szCs w:val="16"/>
      </w:rPr>
      <w:t xml:space="preserve">                             </w:t>
    </w:r>
    <w:r w:rsidRPr="00D847A8">
      <w:rPr>
        <w:rFonts w:ascii="Century Gothic" w:hAnsi="Century Gothic" w:cs="Century Gothic"/>
        <w:color w:val="000000"/>
        <w:sz w:val="12"/>
        <w:szCs w:val="12"/>
      </w:rPr>
      <w:t xml:space="preserve"> </w:t>
    </w:r>
    <w:r w:rsidRPr="00D847A8">
      <w:rPr>
        <w:rFonts w:ascii="Century Gothic" w:hAnsi="Century Gothic" w:cs="Century Gothic"/>
        <w:b/>
        <w:bCs/>
        <w:color w:val="000000"/>
      </w:rPr>
      <w:t>Městský úřad Český Těšín</w:t>
    </w:r>
    <w:r w:rsidR="004459F0" w:rsidRPr="00D847A8">
      <w:rPr>
        <w:rFonts w:ascii="Century Gothic" w:hAnsi="Century Gothic" w:cs="Century Gothic"/>
        <w:b/>
        <w:bCs/>
        <w:color w:val="000000"/>
      </w:rPr>
      <w:tab/>
    </w:r>
    <w:r w:rsidR="004459F0" w:rsidRPr="00D847A8">
      <w:rPr>
        <w:rFonts w:ascii="Century Gothic" w:hAnsi="Century Gothic" w:cs="Century Gothic"/>
        <w:b/>
        <w:bCs/>
        <w:color w:val="000000"/>
      </w:rPr>
      <w:tab/>
    </w:r>
    <w:r w:rsidR="004459F0" w:rsidRPr="00D847A8">
      <w:rPr>
        <w:rFonts w:ascii="Century Gothic" w:hAnsi="Century Gothic" w:cs="Century Gothic"/>
        <w:b/>
        <w:bCs/>
        <w:color w:val="000000"/>
      </w:rPr>
      <w:tab/>
    </w:r>
    <w:r w:rsidR="004459F0" w:rsidRPr="00D847A8">
      <w:rPr>
        <w:rFonts w:ascii="Century Gothic" w:hAnsi="Century Gothic" w:cs="Century Gothic"/>
        <w:b/>
        <w:bCs/>
        <w:color w:val="000000"/>
      </w:rPr>
      <w:tab/>
      <w:t xml:space="preserve">  </w:t>
    </w:r>
    <w:r w:rsidR="00DE1570" w:rsidRPr="00D847A8">
      <w:rPr>
        <w:rFonts w:ascii="Century Gothic" w:hAnsi="Century Gothic" w:cs="Century Gothic"/>
        <w:b/>
        <w:bCs/>
        <w:color w:val="000000"/>
      </w:rPr>
      <w:t xml:space="preserve">    </w:t>
    </w:r>
    <w:r w:rsidR="00507CA0" w:rsidRPr="00D847A8">
      <w:rPr>
        <w:rFonts w:ascii="Century Gothic" w:hAnsi="Century Gothic" w:cs="Century Gothic"/>
        <w:color w:val="000000"/>
        <w:sz w:val="20"/>
        <w:szCs w:val="20"/>
      </w:rPr>
      <w:fldChar w:fldCharType="begin"/>
    </w:r>
    <w:r w:rsidR="00507CA0" w:rsidRPr="00D847A8">
      <w:rPr>
        <w:rFonts w:ascii="Century Gothic" w:hAnsi="Century Gothic" w:cs="Century Gothic"/>
        <w:color w:val="000000"/>
        <w:sz w:val="20"/>
        <w:szCs w:val="20"/>
      </w:rPr>
      <w:instrText>MACROBUTTON MSWField(id_pisemnosti) MUCTX00O8SMS</w:instrText>
    </w:r>
    <w:r w:rsidR="00507CA0" w:rsidRPr="00D847A8">
      <w:rPr>
        <w:rFonts w:ascii="Century Gothic" w:hAnsi="Century Gothic" w:cs="Century Gothic"/>
        <w:color w:val="000000"/>
        <w:sz w:val="20"/>
        <w:szCs w:val="20"/>
      </w:rPr>
      <w:fldChar w:fldCharType="separate"/>
    </w:r>
    <w:r w:rsidR="00507CA0">
      <w:t>MUCTX00O8SMS</w:t>
    </w:r>
    <w:r w:rsidR="00507CA0" w:rsidRPr="00D847A8">
      <w:rPr>
        <w:rFonts w:ascii="Century Gothic" w:hAnsi="Century Gothic" w:cs="Century Gothic"/>
        <w:color w:val="000000"/>
        <w:sz w:val="20"/>
        <w:szCs w:val="20"/>
      </w:rPr>
      <w:fldChar w:fldCharType="end"/>
    </w:r>
  </w:p>
  <w:p w:rsidR="00A627B9" w:rsidRPr="00D847A8" w:rsidRDefault="00A627B9">
    <w:pPr>
      <w:pStyle w:val="Zhlav"/>
      <w:tabs>
        <w:tab w:val="clear" w:pos="4536"/>
        <w:tab w:val="clear" w:pos="9072"/>
      </w:tabs>
      <w:rPr>
        <w:rFonts w:ascii="Century Gothic" w:hAnsi="Century Gothic" w:cs="Century Gothic"/>
        <w:b/>
        <w:bCs/>
        <w:color w:val="000000"/>
      </w:rPr>
    </w:pPr>
    <w:r w:rsidRPr="00D847A8">
      <w:rPr>
        <w:rFonts w:ascii="Century Gothic" w:hAnsi="Century Gothic" w:cs="Century Gothic"/>
        <w:b/>
        <w:bCs/>
        <w:color w:val="000000"/>
      </w:rPr>
      <w:t xml:space="preserve">                    </w:t>
    </w:r>
    <w:r w:rsidR="00507CA0" w:rsidRPr="00D847A8">
      <w:rPr>
        <w:rFonts w:ascii="Century Gothic" w:hAnsi="Century Gothic" w:cs="Century Gothic"/>
        <w:b/>
        <w:bCs/>
        <w:color w:val="000000"/>
      </w:rPr>
      <w:fldChar w:fldCharType="begin"/>
    </w:r>
    <w:r w:rsidR="00507CA0" w:rsidRPr="00D847A8">
      <w:rPr>
        <w:rFonts w:ascii="Century Gothic" w:hAnsi="Century Gothic" w:cs="Century Gothic"/>
        <w:b/>
        <w:bCs/>
        <w:color w:val="000000"/>
      </w:rPr>
      <w:instrText>MACROBUTTON MSWField(vlastnik_nazev_suo) odbor místního hospodářství</w:instrText>
    </w:r>
    <w:r w:rsidR="00507CA0" w:rsidRPr="00D847A8">
      <w:rPr>
        <w:rFonts w:ascii="Century Gothic" w:hAnsi="Century Gothic" w:cs="Century Gothic"/>
        <w:b/>
        <w:bCs/>
        <w:color w:val="000000"/>
      </w:rPr>
      <w:fldChar w:fldCharType="separate"/>
    </w:r>
    <w:r w:rsidR="00507CA0">
      <w:t>odbor místního hospodářství</w:t>
    </w:r>
    <w:r w:rsidR="00507CA0" w:rsidRPr="00D847A8">
      <w:rPr>
        <w:rFonts w:ascii="Century Gothic" w:hAnsi="Century Gothic" w:cs="Century Gothic"/>
        <w:b/>
        <w:bCs/>
        <w:color w:val="000000"/>
      </w:rPr>
      <w:fldChar w:fldCharType="end"/>
    </w:r>
  </w:p>
  <w:p w:rsidR="00A627B9" w:rsidRPr="00D847A8" w:rsidRDefault="00A627B9">
    <w:pPr>
      <w:rPr>
        <w:rFonts w:ascii="Century Gothic" w:hAnsi="Century Gothic" w:cs="Century Gothic"/>
        <w:color w:val="000000"/>
      </w:rPr>
    </w:pPr>
    <w:r w:rsidRPr="00D847A8">
      <w:rPr>
        <w:rFonts w:ascii="Century Gothic" w:hAnsi="Century Gothic" w:cs="Century Gothic"/>
        <w:color w:val="000000"/>
      </w:rPr>
      <w:t xml:space="preserve">                    nám. ČSA 1/1, 737 01 Český Těšín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17FD6"/>
    <w:multiLevelType w:val="hybridMultilevel"/>
    <w:tmpl w:val="E3143A4E"/>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18CB5AA6"/>
    <w:multiLevelType w:val="hybridMultilevel"/>
    <w:tmpl w:val="1E528B96"/>
    <w:lvl w:ilvl="0" w:tplc="8DBE2B3C">
      <w:start w:val="1"/>
      <w:numFmt w:val="bullet"/>
      <w:lvlText w:val="-"/>
      <w:lvlJc w:val="left"/>
      <w:pPr>
        <w:tabs>
          <w:tab w:val="num" w:pos="1065"/>
        </w:tabs>
        <w:ind w:left="1065" w:hanging="360"/>
      </w:pPr>
      <w:rPr>
        <w:rFonts w:ascii="Times New Roman" w:eastAsia="Times New Roman" w:hAnsi="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hint="default"/>
      </w:rPr>
    </w:lvl>
    <w:lvl w:ilvl="8" w:tplc="04050005">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BC5"/>
    <w:rsid w:val="0001620B"/>
    <w:rsid w:val="0008422E"/>
    <w:rsid w:val="00086EA2"/>
    <w:rsid w:val="000C7FF3"/>
    <w:rsid w:val="000F5579"/>
    <w:rsid w:val="00167F23"/>
    <w:rsid w:val="00175143"/>
    <w:rsid w:val="00181CFF"/>
    <w:rsid w:val="00186164"/>
    <w:rsid w:val="001B2E39"/>
    <w:rsid w:val="001B357C"/>
    <w:rsid w:val="001B5845"/>
    <w:rsid w:val="001C2BB4"/>
    <w:rsid w:val="001F7BE5"/>
    <w:rsid w:val="002245C4"/>
    <w:rsid w:val="00243FC6"/>
    <w:rsid w:val="00263E3D"/>
    <w:rsid w:val="00287746"/>
    <w:rsid w:val="002B5A9D"/>
    <w:rsid w:val="002D661E"/>
    <w:rsid w:val="00307F9E"/>
    <w:rsid w:val="00326AE1"/>
    <w:rsid w:val="00342976"/>
    <w:rsid w:val="00357093"/>
    <w:rsid w:val="00372931"/>
    <w:rsid w:val="003747DD"/>
    <w:rsid w:val="00394A10"/>
    <w:rsid w:val="00396D6D"/>
    <w:rsid w:val="003D7C5D"/>
    <w:rsid w:val="003F055C"/>
    <w:rsid w:val="003F1A1F"/>
    <w:rsid w:val="00435E1A"/>
    <w:rsid w:val="004459F0"/>
    <w:rsid w:val="00450234"/>
    <w:rsid w:val="004615C6"/>
    <w:rsid w:val="00464127"/>
    <w:rsid w:val="00497138"/>
    <w:rsid w:val="004A25FF"/>
    <w:rsid w:val="004B198C"/>
    <w:rsid w:val="004B3A28"/>
    <w:rsid w:val="004C2E06"/>
    <w:rsid w:val="004D644D"/>
    <w:rsid w:val="005000C9"/>
    <w:rsid w:val="00507CA0"/>
    <w:rsid w:val="005202AE"/>
    <w:rsid w:val="00543EA6"/>
    <w:rsid w:val="005515AB"/>
    <w:rsid w:val="00552F27"/>
    <w:rsid w:val="005B54E3"/>
    <w:rsid w:val="005C3C6B"/>
    <w:rsid w:val="005F610F"/>
    <w:rsid w:val="00603123"/>
    <w:rsid w:val="006101C4"/>
    <w:rsid w:val="0062273F"/>
    <w:rsid w:val="006302A8"/>
    <w:rsid w:val="00630D0B"/>
    <w:rsid w:val="006866FA"/>
    <w:rsid w:val="0069141C"/>
    <w:rsid w:val="00695C7A"/>
    <w:rsid w:val="006B2B1D"/>
    <w:rsid w:val="006B2F4C"/>
    <w:rsid w:val="006C2172"/>
    <w:rsid w:val="006D6AB5"/>
    <w:rsid w:val="007029CF"/>
    <w:rsid w:val="00706BA7"/>
    <w:rsid w:val="007070DF"/>
    <w:rsid w:val="00711014"/>
    <w:rsid w:val="0071498A"/>
    <w:rsid w:val="00724C6E"/>
    <w:rsid w:val="00724C96"/>
    <w:rsid w:val="00752775"/>
    <w:rsid w:val="00764F5B"/>
    <w:rsid w:val="007B098D"/>
    <w:rsid w:val="007B14E4"/>
    <w:rsid w:val="007D68D2"/>
    <w:rsid w:val="0082698C"/>
    <w:rsid w:val="008557FC"/>
    <w:rsid w:val="00856E59"/>
    <w:rsid w:val="008645EC"/>
    <w:rsid w:val="0086515A"/>
    <w:rsid w:val="008734BD"/>
    <w:rsid w:val="00874E05"/>
    <w:rsid w:val="00894C87"/>
    <w:rsid w:val="008A5DCD"/>
    <w:rsid w:val="008C549A"/>
    <w:rsid w:val="008D7B65"/>
    <w:rsid w:val="008E6A45"/>
    <w:rsid w:val="00920227"/>
    <w:rsid w:val="00944CF5"/>
    <w:rsid w:val="00953692"/>
    <w:rsid w:val="00972CD6"/>
    <w:rsid w:val="00985AFC"/>
    <w:rsid w:val="009A21AB"/>
    <w:rsid w:val="009A5E60"/>
    <w:rsid w:val="009C3811"/>
    <w:rsid w:val="00A04670"/>
    <w:rsid w:val="00A214CA"/>
    <w:rsid w:val="00A44534"/>
    <w:rsid w:val="00A52846"/>
    <w:rsid w:val="00A56450"/>
    <w:rsid w:val="00A60747"/>
    <w:rsid w:val="00A626B6"/>
    <w:rsid w:val="00A627B9"/>
    <w:rsid w:val="00A844F9"/>
    <w:rsid w:val="00A86B14"/>
    <w:rsid w:val="00AE6255"/>
    <w:rsid w:val="00AF7AE6"/>
    <w:rsid w:val="00B00911"/>
    <w:rsid w:val="00B33D3E"/>
    <w:rsid w:val="00B44EB0"/>
    <w:rsid w:val="00B75B52"/>
    <w:rsid w:val="00B9581C"/>
    <w:rsid w:val="00BA4843"/>
    <w:rsid w:val="00BA5DB7"/>
    <w:rsid w:val="00C111F0"/>
    <w:rsid w:val="00C41D6D"/>
    <w:rsid w:val="00C427A7"/>
    <w:rsid w:val="00C516A8"/>
    <w:rsid w:val="00C74DF7"/>
    <w:rsid w:val="00C75C35"/>
    <w:rsid w:val="00C82579"/>
    <w:rsid w:val="00C921C0"/>
    <w:rsid w:val="00CA53C9"/>
    <w:rsid w:val="00CB3925"/>
    <w:rsid w:val="00CD47B1"/>
    <w:rsid w:val="00D07967"/>
    <w:rsid w:val="00D20FC1"/>
    <w:rsid w:val="00D310E4"/>
    <w:rsid w:val="00D521DD"/>
    <w:rsid w:val="00D6041F"/>
    <w:rsid w:val="00D82AAD"/>
    <w:rsid w:val="00D847A8"/>
    <w:rsid w:val="00D85946"/>
    <w:rsid w:val="00D8623B"/>
    <w:rsid w:val="00DE1570"/>
    <w:rsid w:val="00DF2F76"/>
    <w:rsid w:val="00E03554"/>
    <w:rsid w:val="00E07B30"/>
    <w:rsid w:val="00E137BB"/>
    <w:rsid w:val="00E174A2"/>
    <w:rsid w:val="00E3102D"/>
    <w:rsid w:val="00E41BDD"/>
    <w:rsid w:val="00E73090"/>
    <w:rsid w:val="00E87BC5"/>
    <w:rsid w:val="00EC2E01"/>
    <w:rsid w:val="00ED4AB1"/>
    <w:rsid w:val="00F17F3E"/>
    <w:rsid w:val="00F2784A"/>
    <w:rsid w:val="00F5336A"/>
    <w:rsid w:val="00F870A6"/>
    <w:rsid w:val="00FA13E8"/>
    <w:rsid w:val="00FB31F5"/>
    <w:rsid w:val="00FF3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0C32AA3C-E615-4631-9BA7-0E04D461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1A1F"/>
    <w:rPr>
      <w:sz w:val="24"/>
      <w:szCs w:val="24"/>
    </w:rPr>
  </w:style>
  <w:style w:type="paragraph" w:styleId="Nadpis1">
    <w:name w:val="heading 1"/>
    <w:basedOn w:val="Normln"/>
    <w:next w:val="Normln"/>
    <w:link w:val="Nadpis1Char"/>
    <w:uiPriority w:val="99"/>
    <w:qFormat/>
    <w:pPr>
      <w:keepNext/>
      <w:framePr w:hSpace="141" w:wrap="auto" w:vAnchor="text" w:hAnchor="margin" w:xAlign="right" w:y="13"/>
      <w:ind w:left="540"/>
      <w:jc w:val="both"/>
      <w:outlineLvl w:val="0"/>
    </w:pPr>
    <w:rPr>
      <w:rFonts w:ascii="Century Gothic" w:hAnsi="Century Gothic" w:cs="Century Gothic"/>
      <w:b/>
      <w:bCs/>
      <w:sz w:val="32"/>
      <w:szCs w:val="32"/>
    </w:rPr>
  </w:style>
  <w:style w:type="paragraph" w:styleId="Nadpis2">
    <w:name w:val="heading 2"/>
    <w:basedOn w:val="Normln"/>
    <w:next w:val="Normln"/>
    <w:link w:val="Nadpis2Char"/>
    <w:uiPriority w:val="99"/>
    <w:qFormat/>
    <w:pPr>
      <w:keepNext/>
      <w:framePr w:hSpace="141" w:wrap="auto" w:vAnchor="text" w:hAnchor="margin" w:xAlign="right" w:y="13"/>
      <w:ind w:left="360"/>
      <w:jc w:val="both"/>
      <w:outlineLvl w:val="1"/>
    </w:pPr>
    <w:rPr>
      <w:rFonts w:ascii="Century Gothic" w:hAnsi="Century Gothic" w:cs="Century Gothic"/>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locked/>
    <w:rPr>
      <w:rFonts w:ascii="Calibri Light" w:eastAsia="Times New Roman" w:hAnsi="Calibri Light" w:cs="Times New Roman"/>
      <w:b/>
      <w:bCs/>
      <w:i/>
      <w:iCs/>
      <w:sz w:val="28"/>
      <w:szCs w:val="28"/>
    </w:rPr>
  </w:style>
  <w:style w:type="character" w:styleId="Hypertextovodkaz">
    <w:name w:val="Hyperlink"/>
    <w:uiPriority w:val="99"/>
    <w:rPr>
      <w:rFonts w:cs="Times New Roman"/>
      <w:color w:val="0000FF"/>
      <w:u w:val="singl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4"/>
      <w:szCs w:val="24"/>
    </w:rPr>
  </w:style>
  <w:style w:type="paragraph" w:styleId="Zkladntextodsazen">
    <w:name w:val="Body Text Indent"/>
    <w:basedOn w:val="Normln"/>
    <w:link w:val="ZkladntextodsazenChar"/>
    <w:uiPriority w:val="99"/>
    <w:pPr>
      <w:ind w:firstLine="708"/>
      <w:jc w:val="both"/>
    </w:pPr>
  </w:style>
  <w:style w:type="character" w:customStyle="1" w:styleId="ZkladntextodsazenChar">
    <w:name w:val="Základní text odsazený Char"/>
    <w:link w:val="Zkladntextodsazen"/>
    <w:uiPriority w:val="99"/>
    <w:semiHidden/>
    <w:locked/>
    <w:rPr>
      <w:rFonts w:cs="Times New Roman"/>
      <w:sz w:val="24"/>
      <w:szCs w:val="24"/>
    </w:rPr>
  </w:style>
  <w:style w:type="paragraph" w:styleId="Zkladntext">
    <w:name w:val="Body Text"/>
    <w:basedOn w:val="Normln"/>
    <w:link w:val="ZkladntextChar"/>
    <w:uiPriority w:val="99"/>
    <w:pPr>
      <w:framePr w:w="2880" w:h="2700" w:hSpace="141" w:wrap="auto" w:vAnchor="text" w:hAnchor="page" w:x="7120" w:y="106"/>
    </w:pPr>
    <w:rPr>
      <w:sz w:val="28"/>
      <w:szCs w:val="28"/>
    </w:rPr>
  </w:style>
  <w:style w:type="character" w:customStyle="1" w:styleId="ZkladntextChar">
    <w:name w:val="Základní text Char"/>
    <w:link w:val="Zkladntext"/>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418017">
      <w:marLeft w:val="0"/>
      <w:marRight w:val="0"/>
      <w:marTop w:val="0"/>
      <w:marBottom w:val="0"/>
      <w:divBdr>
        <w:top w:val="none" w:sz="0" w:space="0" w:color="auto"/>
        <w:left w:val="none" w:sz="0" w:space="0" w:color="auto"/>
        <w:bottom w:val="none" w:sz="0" w:space="0" w:color="auto"/>
        <w:right w:val="none" w:sz="0" w:space="0" w:color="auto"/>
      </w:divBdr>
    </w:div>
    <w:div w:id="1730418018">
      <w:marLeft w:val="0"/>
      <w:marRight w:val="0"/>
      <w:marTop w:val="0"/>
      <w:marBottom w:val="0"/>
      <w:divBdr>
        <w:top w:val="none" w:sz="0" w:space="0" w:color="auto"/>
        <w:left w:val="none" w:sz="0" w:space="0" w:color="auto"/>
        <w:bottom w:val="none" w:sz="0" w:space="0" w:color="auto"/>
        <w:right w:val="none" w:sz="0" w:space="0" w:color="auto"/>
      </w:divBdr>
    </w:div>
    <w:div w:id="1730418019">
      <w:marLeft w:val="0"/>
      <w:marRight w:val="0"/>
      <w:marTop w:val="0"/>
      <w:marBottom w:val="0"/>
      <w:divBdr>
        <w:top w:val="none" w:sz="0" w:space="0" w:color="auto"/>
        <w:left w:val="none" w:sz="0" w:space="0" w:color="auto"/>
        <w:bottom w:val="none" w:sz="0" w:space="0" w:color="auto"/>
        <w:right w:val="none" w:sz="0" w:space="0" w:color="auto"/>
      </w:divBdr>
    </w:div>
    <w:div w:id="1730418020">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30418022">
      <w:marLeft w:val="0"/>
      <w:marRight w:val="0"/>
      <w:marTop w:val="0"/>
      <w:marBottom w:val="0"/>
      <w:divBdr>
        <w:top w:val="none" w:sz="0" w:space="0" w:color="auto"/>
        <w:left w:val="none" w:sz="0" w:space="0" w:color="auto"/>
        <w:bottom w:val="none" w:sz="0" w:space="0" w:color="auto"/>
        <w:right w:val="none" w:sz="0" w:space="0" w:color="auto"/>
      </w:divBdr>
    </w:div>
    <w:div w:id="1730418023">
      <w:marLeft w:val="0"/>
      <w:marRight w:val="0"/>
      <w:marTop w:val="0"/>
      <w:marBottom w:val="0"/>
      <w:divBdr>
        <w:top w:val="none" w:sz="0" w:space="0" w:color="auto"/>
        <w:left w:val="none" w:sz="0" w:space="0" w:color="auto"/>
        <w:bottom w:val="none" w:sz="0" w:space="0" w:color="auto"/>
        <w:right w:val="none" w:sz="0" w:space="0" w:color="auto"/>
      </w:divBdr>
    </w:div>
    <w:div w:id="1730418024">
      <w:marLeft w:val="0"/>
      <w:marRight w:val="0"/>
      <w:marTop w:val="0"/>
      <w:marBottom w:val="0"/>
      <w:divBdr>
        <w:top w:val="none" w:sz="0" w:space="0" w:color="auto"/>
        <w:left w:val="none" w:sz="0" w:space="0" w:color="auto"/>
        <w:bottom w:val="none" w:sz="0" w:space="0" w:color="auto"/>
        <w:right w:val="none" w:sz="0" w:space="0" w:color="auto"/>
      </w:divBdr>
    </w:div>
    <w:div w:id="1730418025">
      <w:marLeft w:val="0"/>
      <w:marRight w:val="0"/>
      <w:marTop w:val="0"/>
      <w:marBottom w:val="0"/>
      <w:divBdr>
        <w:top w:val="none" w:sz="0" w:space="0" w:color="auto"/>
        <w:left w:val="none" w:sz="0" w:space="0" w:color="auto"/>
        <w:bottom w:val="none" w:sz="0" w:space="0" w:color="auto"/>
        <w:right w:val="none" w:sz="0" w:space="0" w:color="auto"/>
      </w:divBdr>
    </w:div>
    <w:div w:id="1730418026">
      <w:marLeft w:val="0"/>
      <w:marRight w:val="0"/>
      <w:marTop w:val="0"/>
      <w:marBottom w:val="0"/>
      <w:divBdr>
        <w:top w:val="none" w:sz="0" w:space="0" w:color="auto"/>
        <w:left w:val="none" w:sz="0" w:space="0" w:color="auto"/>
        <w:bottom w:val="none" w:sz="0" w:space="0" w:color="auto"/>
        <w:right w:val="none" w:sz="0" w:space="0" w:color="auto"/>
      </w:divBdr>
    </w:div>
    <w:div w:id="1730418027">
      <w:marLeft w:val="0"/>
      <w:marRight w:val="0"/>
      <w:marTop w:val="0"/>
      <w:marBottom w:val="0"/>
      <w:divBdr>
        <w:top w:val="none" w:sz="0" w:space="0" w:color="auto"/>
        <w:left w:val="none" w:sz="0" w:space="0" w:color="auto"/>
        <w:bottom w:val="none" w:sz="0" w:space="0" w:color="auto"/>
        <w:right w:val="none" w:sz="0" w:space="0" w:color="auto"/>
      </w:divBdr>
    </w:div>
    <w:div w:id="1730418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tesin.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tes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2963</Words>
  <Characters>17488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lpstr>
    </vt:vector>
  </TitlesOfParts>
  <Company>MUCT</Company>
  <LinksUpToDate>false</LinksUpToDate>
  <CharactersWithSpaces>20411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Vohnický Miroslav</dc:creator>
  <cp:keywords/>
  <dc:description/>
  <cp:lastModifiedBy>Humeličová Iveta</cp:lastModifiedBy>
  <cp:revision>3</cp:revision>
  <dcterms:created xsi:type="dcterms:W3CDTF">2019-09-12T10:41:00Z</dcterms:created>
  <dcterms:modified xsi:type="dcterms:W3CDTF">2019-09-17T08:58:00Z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-1945337869</vt:i4>
  </property>
  <property fmtid="{D5CDD505-2E9C-101B-9397-08002B2CF9AE}" pid="3" name="_EmailSubject">
    <vt:lpwstr>Šablony</vt:lpwstr>
  </property>
  <property fmtid="{D5CDD505-2E9C-101B-9397-08002B2CF9AE}" pid="4" name="_AuthorEmail">
    <vt:lpwstr>knapp@tesin.cz</vt:lpwstr>
  </property>
  <property fmtid="{D5CDD505-2E9C-101B-9397-08002B2CF9AE}" pid="5" name="_AuthorEmailDisplayName">
    <vt:lpwstr>Marek Knapp</vt:lpwstr>
  </property>
  <property fmtid="{D5CDD505-2E9C-101B-9397-08002B2CF9AE}" pid="6" name="_ReviewingToolsShownOnce">
    <vt:lpwstr/>
  </property>
</Properties>
</file>