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18A16205" w14:textId="1587BBF7" w:rsidR="008C22BB" w:rsidRDefault="009205AD" w:rsidP="009205AD">
      <w:pPr>
        <w:jc w:val="center"/>
        <w:rPr>
          <w:rFonts w:ascii="Arial" w:hAnsi="Arial" w:cs="Arial"/>
          <w:b/>
          <w:sz w:val="20"/>
          <w:szCs w:val="20"/>
          <w:lang w:val="x-none" w:eastAsia="x-none"/>
        </w:rPr>
      </w:pPr>
      <w:r w:rsidRPr="009205AD">
        <w:rPr>
          <w:rFonts w:ascii="Arial" w:hAnsi="Arial" w:cs="Arial"/>
          <w:b/>
          <w:sz w:val="20"/>
          <w:szCs w:val="20"/>
          <w:lang w:val="x-none" w:eastAsia="x-none"/>
        </w:rPr>
        <w:t>Dodávka serverů pro CI UJEP v DNS – 2019/0137</w:t>
      </w:r>
    </w:p>
    <w:p w14:paraId="13429E45" w14:textId="77777777" w:rsidR="009205AD" w:rsidRPr="009205AD" w:rsidRDefault="009205AD" w:rsidP="009205AD">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69D79D27" w14:textId="77777777" w:rsidR="003D40C5" w:rsidRPr="00FA12E5" w:rsidRDefault="003D40C5" w:rsidP="003D40C5">
      <w:pPr>
        <w:spacing w:line="266" w:lineRule="auto"/>
        <w:ind w:left="-6" w:right="2997" w:hanging="11"/>
        <w:rPr>
          <w:rFonts w:ascii="Arial" w:eastAsia="Arial" w:hAnsi="Arial" w:cs="Arial"/>
          <w:color w:val="000000"/>
          <w:sz w:val="20"/>
        </w:rPr>
      </w:pPr>
      <w:r w:rsidRPr="00FA12E5">
        <w:rPr>
          <w:rFonts w:ascii="Arial" w:eastAsia="Arial" w:hAnsi="Arial" w:cs="Arial"/>
          <w:b/>
          <w:color w:val="000000"/>
          <w:sz w:val="20"/>
        </w:rPr>
        <w:t>Společnost</w:t>
      </w:r>
      <w:r w:rsidRPr="00FA12E5">
        <w:rPr>
          <w:rFonts w:ascii="Arial" w:eastAsia="Arial" w:hAnsi="Arial" w:cs="Arial"/>
          <w:color w:val="000000"/>
          <w:sz w:val="20"/>
        </w:rPr>
        <w:t xml:space="preserve">: </w:t>
      </w:r>
      <w:r w:rsidRPr="00FA12E5">
        <w:rPr>
          <w:rFonts w:ascii="Arial" w:eastAsia="Arial" w:hAnsi="Arial" w:cs="Arial"/>
          <w:color w:val="000000"/>
          <w:sz w:val="20"/>
        </w:rPr>
        <w:tab/>
        <w:t xml:space="preserve"> </w:t>
      </w:r>
      <w:r w:rsidRPr="00FA12E5">
        <w:rPr>
          <w:rFonts w:ascii="Arial" w:eastAsia="Arial" w:hAnsi="Arial" w:cs="Arial"/>
          <w:color w:val="000000"/>
          <w:sz w:val="20"/>
        </w:rPr>
        <w:tab/>
      </w:r>
      <w:r w:rsidRPr="00FA12E5">
        <w:rPr>
          <w:rFonts w:ascii="Arial" w:eastAsia="Arial" w:hAnsi="Arial" w:cs="Arial"/>
          <w:b/>
          <w:color w:val="000000"/>
          <w:sz w:val="20"/>
        </w:rPr>
        <w:t>STORAGE ONE, a.s.</w:t>
      </w:r>
    </w:p>
    <w:p w14:paraId="0FB4BED5" w14:textId="77777777" w:rsidR="003D40C5" w:rsidRPr="00FA12E5" w:rsidRDefault="003D40C5" w:rsidP="003D40C5">
      <w:pPr>
        <w:spacing w:line="266" w:lineRule="auto"/>
        <w:ind w:left="-6" w:right="1722" w:hanging="11"/>
        <w:rPr>
          <w:rFonts w:ascii="Arial" w:eastAsia="Arial" w:hAnsi="Arial" w:cs="Arial"/>
          <w:color w:val="000000"/>
          <w:sz w:val="20"/>
        </w:rPr>
      </w:pPr>
      <w:r w:rsidRPr="00FA12E5">
        <w:rPr>
          <w:rFonts w:ascii="Arial" w:eastAsia="Arial" w:hAnsi="Arial" w:cs="Arial"/>
          <w:b/>
          <w:color w:val="000000"/>
          <w:sz w:val="20"/>
        </w:rPr>
        <w:t>Sídlo</w:t>
      </w:r>
      <w:r w:rsidRPr="00FA12E5">
        <w:rPr>
          <w:rFonts w:ascii="Arial" w:eastAsia="Arial" w:hAnsi="Arial" w:cs="Arial"/>
          <w:color w:val="000000"/>
          <w:sz w:val="20"/>
        </w:rPr>
        <w:t>:</w:t>
      </w:r>
      <w:r w:rsidRPr="00FA12E5">
        <w:rPr>
          <w:rFonts w:ascii="Arial" w:eastAsia="Arial" w:hAnsi="Arial" w:cs="Arial"/>
          <w:color w:val="000000"/>
          <w:sz w:val="20"/>
        </w:rPr>
        <w:tab/>
      </w:r>
      <w:r w:rsidRPr="00FA12E5">
        <w:rPr>
          <w:rFonts w:ascii="Arial" w:eastAsia="Arial" w:hAnsi="Arial" w:cs="Arial"/>
          <w:color w:val="000000"/>
          <w:sz w:val="20"/>
        </w:rPr>
        <w:tab/>
      </w:r>
      <w:r w:rsidRPr="00FA12E5">
        <w:rPr>
          <w:rFonts w:ascii="Arial" w:eastAsia="Arial" w:hAnsi="Arial" w:cs="Arial"/>
          <w:color w:val="000000"/>
          <w:sz w:val="20"/>
        </w:rPr>
        <w:tab/>
        <w:t xml:space="preserve">Pod habrovou 338/7, 150 OO Praha 5 - Hlubočepy  </w:t>
      </w:r>
      <w:r w:rsidRPr="00FA12E5">
        <w:rPr>
          <w:rFonts w:ascii="Arial" w:eastAsia="Arial" w:hAnsi="Arial" w:cs="Arial"/>
          <w:color w:val="000000"/>
          <w:sz w:val="20"/>
        </w:rPr>
        <w:tab/>
      </w:r>
      <w:r w:rsidRPr="00FA12E5">
        <w:rPr>
          <w:rFonts w:ascii="Arial" w:eastAsia="Arial" w:hAnsi="Arial" w:cs="Arial"/>
          <w:i/>
          <w:color w:val="000000"/>
          <w:sz w:val="20"/>
        </w:rPr>
        <w:t xml:space="preserve"> </w:t>
      </w:r>
      <w:r w:rsidRPr="00FA12E5">
        <w:rPr>
          <w:rFonts w:ascii="Arial" w:eastAsia="Arial" w:hAnsi="Arial" w:cs="Arial"/>
          <w:b/>
          <w:color w:val="000000"/>
          <w:sz w:val="20"/>
        </w:rPr>
        <w:t>IČ</w:t>
      </w:r>
      <w:r w:rsidRPr="00FA12E5">
        <w:rPr>
          <w:rFonts w:ascii="Arial" w:eastAsia="Arial" w:hAnsi="Arial" w:cs="Arial"/>
          <w:color w:val="000000"/>
          <w:sz w:val="20"/>
        </w:rPr>
        <w:t xml:space="preserve">: </w:t>
      </w:r>
      <w:r w:rsidRPr="00FA12E5">
        <w:rPr>
          <w:rFonts w:ascii="Arial" w:eastAsia="Arial" w:hAnsi="Arial" w:cs="Arial"/>
          <w:color w:val="000000"/>
          <w:sz w:val="20"/>
        </w:rPr>
        <w:tab/>
      </w:r>
      <w:r w:rsidRPr="00FA12E5">
        <w:rPr>
          <w:rFonts w:ascii="Arial" w:eastAsia="Arial" w:hAnsi="Arial" w:cs="Arial"/>
          <w:color w:val="000000"/>
          <w:sz w:val="20"/>
        </w:rPr>
        <w:tab/>
      </w:r>
      <w:r w:rsidRPr="00FA12E5">
        <w:rPr>
          <w:rFonts w:ascii="Arial" w:eastAsia="Arial" w:hAnsi="Arial" w:cs="Arial"/>
          <w:color w:val="000000"/>
          <w:sz w:val="20"/>
        </w:rPr>
        <w:tab/>
        <w:t>023 01 245</w:t>
      </w:r>
    </w:p>
    <w:p w14:paraId="2409A6CE" w14:textId="77777777" w:rsidR="003D40C5" w:rsidRPr="00FA12E5" w:rsidRDefault="003D40C5" w:rsidP="003D40C5">
      <w:pPr>
        <w:spacing w:line="266" w:lineRule="auto"/>
        <w:ind w:left="-6" w:right="1722" w:hanging="11"/>
        <w:rPr>
          <w:rFonts w:ascii="Arial" w:eastAsia="Arial" w:hAnsi="Arial" w:cs="Arial"/>
          <w:color w:val="000000"/>
          <w:sz w:val="20"/>
        </w:rPr>
      </w:pPr>
      <w:r w:rsidRPr="00FA12E5">
        <w:rPr>
          <w:rFonts w:ascii="Arial" w:eastAsia="Arial" w:hAnsi="Arial" w:cs="Arial"/>
          <w:b/>
          <w:color w:val="000000"/>
          <w:sz w:val="20"/>
        </w:rPr>
        <w:t>Zastoupená</w:t>
      </w:r>
      <w:r w:rsidRPr="00FA12E5">
        <w:rPr>
          <w:rFonts w:ascii="Arial" w:eastAsia="Arial" w:hAnsi="Arial" w:cs="Arial"/>
          <w:color w:val="000000"/>
          <w:sz w:val="20"/>
        </w:rPr>
        <w:t xml:space="preserve">: </w:t>
      </w:r>
      <w:r w:rsidRPr="00FA12E5">
        <w:rPr>
          <w:rFonts w:ascii="Arial" w:eastAsia="Arial" w:hAnsi="Arial" w:cs="Arial"/>
          <w:color w:val="000000"/>
          <w:sz w:val="20"/>
        </w:rPr>
        <w:tab/>
        <w:t xml:space="preserve"> </w:t>
      </w:r>
      <w:r w:rsidRPr="00FA12E5">
        <w:rPr>
          <w:rFonts w:ascii="Arial" w:eastAsia="Arial" w:hAnsi="Arial" w:cs="Arial"/>
          <w:color w:val="000000"/>
          <w:sz w:val="20"/>
        </w:rPr>
        <w:tab/>
        <w:t>Milanem Hliňákem, Předsedou představenstva</w:t>
      </w:r>
    </w:p>
    <w:p w14:paraId="2150F3DF" w14:textId="56D21C07" w:rsidR="003D40C5" w:rsidRPr="00FA12E5" w:rsidRDefault="003D40C5" w:rsidP="003D40C5">
      <w:pPr>
        <w:spacing w:line="266" w:lineRule="auto"/>
        <w:ind w:left="-6" w:right="1013" w:hanging="11"/>
        <w:rPr>
          <w:rFonts w:ascii="Arial" w:eastAsia="Arial" w:hAnsi="Arial" w:cs="Arial"/>
          <w:color w:val="000000"/>
          <w:sz w:val="20"/>
        </w:rPr>
      </w:pPr>
      <w:r w:rsidRPr="00FA12E5">
        <w:rPr>
          <w:rFonts w:ascii="Arial" w:eastAsia="Arial" w:hAnsi="Arial" w:cs="Arial"/>
          <w:b/>
          <w:color w:val="000000"/>
          <w:sz w:val="20"/>
        </w:rPr>
        <w:t>Bankovní spojení</w:t>
      </w:r>
      <w:r w:rsidRPr="00FA12E5">
        <w:rPr>
          <w:rFonts w:ascii="Arial" w:eastAsia="Arial" w:hAnsi="Arial" w:cs="Arial"/>
          <w:color w:val="000000"/>
          <w:sz w:val="20"/>
        </w:rPr>
        <w:t xml:space="preserve">: </w:t>
      </w:r>
      <w:r w:rsidRPr="00FA12E5">
        <w:rPr>
          <w:rFonts w:ascii="Arial" w:eastAsia="Arial" w:hAnsi="Arial" w:cs="Arial"/>
          <w:color w:val="000000"/>
          <w:sz w:val="20"/>
        </w:rPr>
        <w:tab/>
      </w:r>
      <w:r w:rsidR="0031105F">
        <w:rPr>
          <w:rFonts w:ascii="Arial" w:eastAsia="Arial" w:hAnsi="Arial" w:cs="Arial"/>
          <w:color w:val="000000"/>
          <w:sz w:val="20"/>
        </w:rPr>
        <w:t>XXX</w:t>
      </w:r>
    </w:p>
    <w:p w14:paraId="39A86CFB" w14:textId="40D9E9BB" w:rsidR="003D40C5" w:rsidRPr="00FA12E5" w:rsidRDefault="003D40C5" w:rsidP="003D40C5">
      <w:pPr>
        <w:spacing w:line="266" w:lineRule="auto"/>
        <w:ind w:left="-6" w:right="1013" w:hanging="11"/>
        <w:rPr>
          <w:rFonts w:ascii="Arial" w:eastAsia="Arial" w:hAnsi="Arial" w:cs="Arial"/>
          <w:color w:val="000000"/>
          <w:sz w:val="20"/>
        </w:rPr>
      </w:pPr>
      <w:r w:rsidRPr="00FA12E5">
        <w:rPr>
          <w:rFonts w:ascii="Arial" w:eastAsia="Arial" w:hAnsi="Arial" w:cs="Arial"/>
          <w:b/>
          <w:color w:val="000000"/>
          <w:sz w:val="20"/>
        </w:rPr>
        <w:t>Číslo účtu</w:t>
      </w:r>
      <w:r w:rsidRPr="00FA12E5">
        <w:rPr>
          <w:rFonts w:ascii="Arial" w:eastAsia="Arial" w:hAnsi="Arial" w:cs="Arial"/>
          <w:color w:val="000000"/>
          <w:sz w:val="20"/>
        </w:rPr>
        <w:t xml:space="preserve">: </w:t>
      </w:r>
      <w:r w:rsidRPr="00FA12E5">
        <w:rPr>
          <w:rFonts w:ascii="Arial" w:eastAsia="Arial" w:hAnsi="Arial" w:cs="Arial"/>
          <w:color w:val="000000"/>
          <w:sz w:val="20"/>
        </w:rPr>
        <w:tab/>
        <w:t xml:space="preserve"> </w:t>
      </w:r>
      <w:r w:rsidRPr="00FA12E5">
        <w:rPr>
          <w:rFonts w:ascii="Arial" w:eastAsia="Arial" w:hAnsi="Arial" w:cs="Arial"/>
          <w:color w:val="000000"/>
          <w:sz w:val="20"/>
        </w:rPr>
        <w:tab/>
      </w:r>
      <w:r w:rsidR="0031105F">
        <w:rPr>
          <w:rFonts w:ascii="Arial" w:eastAsia="Arial" w:hAnsi="Arial" w:cs="Arial"/>
          <w:color w:val="000000"/>
          <w:sz w:val="20"/>
        </w:rPr>
        <w:t>XXX</w:t>
      </w:r>
    </w:p>
    <w:p w14:paraId="1AF13812"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B027B8C" w14:textId="0D2BDACB"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31105F">
        <w:rPr>
          <w:rFonts w:ascii="Arial" w:hAnsi="Arial" w:cs="Arial"/>
          <w:sz w:val="20"/>
          <w:szCs w:val="20"/>
        </w:rPr>
        <w:t>XXX</w:t>
      </w:r>
    </w:p>
    <w:p w14:paraId="794A5FE1" w14:textId="4C5E178E"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31105F">
        <w:rPr>
          <w:rFonts w:ascii="Arial" w:hAnsi="Arial" w:cs="Arial"/>
          <w:sz w:val="20"/>
          <w:szCs w:val="20"/>
        </w:rPr>
        <w:t>XXX</w:t>
      </w: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723B606B" w:rsidR="0061620A" w:rsidRPr="00D911F6" w:rsidRDefault="0061620A" w:rsidP="0061620A">
      <w:pPr>
        <w:numPr>
          <w:ilvl w:val="0"/>
          <w:numId w:val="1"/>
        </w:numPr>
        <w:jc w:val="both"/>
        <w:rPr>
          <w:rFonts w:ascii="Calibri" w:eastAsia="Calibri" w:hAnsi="Calibri"/>
          <w:sz w:val="22"/>
          <w:szCs w:val="22"/>
          <w:lang w:eastAsia="en-US"/>
        </w:rPr>
      </w:pPr>
      <w:r w:rsidRPr="00D911F6">
        <w:rPr>
          <w:rFonts w:ascii="Arial" w:eastAsia="Calibri" w:hAnsi="Arial" w:cs="Arial"/>
          <w:sz w:val="20"/>
          <w:szCs w:val="20"/>
          <w:lang w:eastAsia="en-US"/>
        </w:rPr>
        <w:t xml:space="preserve">Prodávající se touto smlouvou zavazuje na své náklady a nebezpečí odevzdat kupujícímu </w:t>
      </w:r>
      <w:r w:rsidR="00F92972" w:rsidRPr="00D911F6">
        <w:rPr>
          <w:rFonts w:ascii="Arial" w:eastAsia="Calibri" w:hAnsi="Arial" w:cs="Arial"/>
          <w:sz w:val="20"/>
          <w:szCs w:val="20"/>
          <w:lang w:eastAsia="en-US"/>
        </w:rPr>
        <w:t xml:space="preserve">nové, nepoužité </w:t>
      </w:r>
      <w:r w:rsidRPr="00D911F6">
        <w:rPr>
          <w:rFonts w:ascii="Arial" w:eastAsia="Calibri" w:hAnsi="Arial" w:cs="Arial"/>
          <w:sz w:val="20"/>
          <w:szCs w:val="20"/>
          <w:lang w:eastAsia="en-US"/>
        </w:rPr>
        <w:t>zboží</w:t>
      </w:r>
      <w:r w:rsidRPr="0094443B">
        <w:rPr>
          <w:rFonts w:ascii="Arial" w:eastAsia="Calibri" w:hAnsi="Arial" w:cs="Arial"/>
          <w:sz w:val="20"/>
          <w:szCs w:val="20"/>
          <w:lang w:eastAsia="en-US"/>
        </w:rPr>
        <w:t xml:space="preserve">, které je předmětem koupě a jehož specifikace je uvedena v Příloze č. 1, </w:t>
      </w:r>
      <w:r w:rsidR="00FF5D01" w:rsidRPr="00886D64">
        <w:rPr>
          <w:rFonts w:ascii="Arial" w:eastAsia="Calibri" w:hAnsi="Arial" w:cs="Arial"/>
          <w:sz w:val="20"/>
          <w:szCs w:val="20"/>
          <w:lang w:eastAsia="en-US"/>
        </w:rPr>
        <w:t>(doplní prodávající)</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w:t>
      </w:r>
      <w:r w:rsidRPr="00D911F6">
        <w:rPr>
          <w:rFonts w:ascii="Arial" w:eastAsia="Calibri" w:hAnsi="Arial" w:cs="Arial"/>
          <w:sz w:val="20"/>
          <w:szCs w:val="20"/>
          <w:lang w:eastAsia="en-US"/>
        </w:rPr>
        <w:t xml:space="preserve">Předmětem této smlouvy je rovněž převod vlastnického práva k veškerému příslušenství zboží. Nedílnou součástí dodání zboží je </w:t>
      </w:r>
      <w:r w:rsidR="00D8410B" w:rsidRPr="00D911F6">
        <w:rPr>
          <w:rFonts w:ascii="Arial" w:eastAsia="Calibri" w:hAnsi="Arial" w:cs="Arial"/>
          <w:sz w:val="20"/>
          <w:szCs w:val="22"/>
          <w:lang w:eastAsia="en-US"/>
        </w:rPr>
        <w:t>doprava</w:t>
      </w:r>
      <w:r w:rsidR="002E65F8" w:rsidRPr="00D911F6">
        <w:rPr>
          <w:rFonts w:ascii="Arial" w:eastAsia="Calibri" w:hAnsi="Arial" w:cs="Arial"/>
          <w:sz w:val="20"/>
          <w:szCs w:val="22"/>
          <w:lang w:eastAsia="en-US"/>
        </w:rPr>
        <w:t xml:space="preserve"> zboží</w:t>
      </w:r>
      <w:r w:rsidR="008D23C8" w:rsidRPr="00D911F6">
        <w:rPr>
          <w:rFonts w:ascii="Arial" w:eastAsia="Calibri" w:hAnsi="Arial" w:cs="Arial"/>
          <w:sz w:val="20"/>
          <w:szCs w:val="22"/>
          <w:lang w:eastAsia="en-US"/>
        </w:rPr>
        <w:t>,</w:t>
      </w:r>
      <w:r w:rsidR="00D8410B" w:rsidRPr="00D911F6">
        <w:rPr>
          <w:rFonts w:ascii="Arial" w:eastAsia="Calibri" w:hAnsi="Arial" w:cs="Arial"/>
          <w:sz w:val="20"/>
          <w:szCs w:val="20"/>
          <w:lang w:eastAsia="en-US"/>
        </w:rPr>
        <w:t xml:space="preserve"> </w:t>
      </w:r>
      <w:r w:rsidRPr="00D911F6">
        <w:rPr>
          <w:rFonts w:ascii="Arial" w:eastAsia="Calibri" w:hAnsi="Arial" w:cs="Arial"/>
          <w:sz w:val="20"/>
          <w:szCs w:val="20"/>
          <w:lang w:eastAsia="en-US"/>
        </w:rPr>
        <w:t>dodání dokumentace (v českém, příp. anglickém</w:t>
      </w:r>
      <w:r w:rsidRPr="00D911F6">
        <w:rPr>
          <w:rFonts w:ascii="Arial" w:eastAsia="Calibri" w:hAnsi="Arial" w:cs="Arial"/>
          <w:i/>
          <w:sz w:val="20"/>
          <w:szCs w:val="20"/>
          <w:lang w:eastAsia="en-US"/>
        </w:rPr>
        <w:t xml:space="preserve"> </w:t>
      </w:r>
      <w:r w:rsidRPr="00D911F6">
        <w:rPr>
          <w:rFonts w:ascii="Arial" w:eastAsia="Calibri" w:hAnsi="Arial" w:cs="Arial"/>
          <w:sz w:val="20"/>
          <w:szCs w:val="20"/>
          <w:lang w:eastAsia="en-US"/>
        </w:rPr>
        <w:t>jazyce a v tištěné nebo</w:t>
      </w:r>
      <w:r w:rsidRPr="00D911F6">
        <w:rPr>
          <w:rFonts w:ascii="Arial" w:eastAsia="Calibri" w:hAnsi="Arial" w:cs="Arial"/>
          <w:sz w:val="20"/>
          <w:szCs w:val="22"/>
          <w:lang w:eastAsia="en-US"/>
        </w:rPr>
        <w:t xml:space="preserve"> elektronické podobě či v kombinaci obou podob) potře</w:t>
      </w:r>
      <w:r w:rsidR="00933C3A">
        <w:rPr>
          <w:rFonts w:ascii="Arial" w:eastAsia="Calibri" w:hAnsi="Arial" w:cs="Arial"/>
          <w:sz w:val="20"/>
          <w:szCs w:val="22"/>
          <w:lang w:eastAsia="en-US"/>
        </w:rPr>
        <w:t xml:space="preserve">bné k převzetí a užívání zboží, </w:t>
      </w:r>
      <w:r w:rsidRPr="00D911F6">
        <w:rPr>
          <w:rFonts w:ascii="Arial" w:eastAsia="Calibri" w:hAnsi="Arial" w:cs="Arial"/>
          <w:sz w:val="20"/>
          <w:szCs w:val="22"/>
          <w:lang w:eastAsia="en-US"/>
        </w:rPr>
        <w:t>odzkoušení zboží a zajištění servisu</w:t>
      </w:r>
      <w:r w:rsidR="00D8410B" w:rsidRPr="00D911F6">
        <w:rPr>
          <w:rFonts w:ascii="Arial" w:eastAsia="Calibri" w:hAnsi="Arial" w:cs="Arial"/>
          <w:sz w:val="20"/>
          <w:szCs w:val="22"/>
          <w:lang w:eastAsia="en-US"/>
        </w:rPr>
        <w:t xml:space="preserve">, </w:t>
      </w:r>
      <w:r w:rsidRPr="00D911F6">
        <w:rPr>
          <w:rFonts w:ascii="Arial" w:eastAsia="Calibri" w:hAnsi="Arial" w:cs="Arial"/>
          <w:sz w:val="20"/>
          <w:szCs w:val="22"/>
          <w:lang w:eastAsia="en-US"/>
        </w:rPr>
        <w:t>(dále také jako „</w:t>
      </w:r>
      <w:r w:rsidRPr="00D911F6">
        <w:rPr>
          <w:rFonts w:ascii="Arial" w:eastAsia="Calibri" w:hAnsi="Arial" w:cs="Arial"/>
          <w:b/>
          <w:sz w:val="20"/>
          <w:szCs w:val="22"/>
          <w:lang w:eastAsia="en-US"/>
        </w:rPr>
        <w:t>dodávka</w:t>
      </w:r>
      <w:r w:rsidRPr="00D911F6">
        <w:rPr>
          <w:rFonts w:ascii="Arial" w:eastAsia="Calibri" w:hAnsi="Arial" w:cs="Arial"/>
          <w:sz w:val="20"/>
          <w:szCs w:val="22"/>
          <w:lang w:eastAsia="en-US"/>
        </w:rPr>
        <w:t>“ nebo jako „</w:t>
      </w:r>
      <w:r w:rsidRPr="00D911F6">
        <w:rPr>
          <w:rFonts w:ascii="Arial" w:eastAsia="Calibri" w:hAnsi="Arial" w:cs="Arial"/>
          <w:b/>
          <w:sz w:val="20"/>
          <w:szCs w:val="22"/>
          <w:lang w:eastAsia="en-US"/>
        </w:rPr>
        <w:t>zboží</w:t>
      </w:r>
      <w:r w:rsidRPr="00D911F6">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2108C81E"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247EC">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E6A798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54CAF">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756FB89E" w14:textId="77777777" w:rsidR="003D40C5" w:rsidRPr="003D40C5" w:rsidRDefault="003D40C5" w:rsidP="003D40C5">
      <w:pPr>
        <w:pStyle w:val="Odstavecseseznamem"/>
        <w:spacing w:after="5" w:line="266" w:lineRule="auto"/>
        <w:ind w:left="397" w:right="15"/>
        <w:jc w:val="both"/>
        <w:rPr>
          <w:rFonts w:ascii="Arial" w:eastAsia="Arial" w:hAnsi="Arial" w:cs="Arial"/>
          <w:color w:val="000000"/>
          <w:sz w:val="20"/>
        </w:rPr>
      </w:pPr>
      <w:r w:rsidRPr="003D40C5">
        <w:rPr>
          <w:rFonts w:ascii="Arial" w:eastAsia="Arial" w:hAnsi="Arial" w:cs="Arial"/>
          <w:color w:val="000000"/>
          <w:sz w:val="20"/>
        </w:rPr>
        <w:t xml:space="preserve">Cena bez DPH celkem </w:t>
      </w:r>
      <w:r w:rsidRPr="003D40C5">
        <w:rPr>
          <w:rFonts w:ascii="Arial" w:eastAsia="Arial" w:hAnsi="Arial" w:cs="Arial"/>
          <w:b/>
          <w:color w:val="000000"/>
          <w:sz w:val="20"/>
        </w:rPr>
        <w:t>426 688,-</w:t>
      </w:r>
      <w:r w:rsidRPr="003D40C5">
        <w:rPr>
          <w:rFonts w:ascii="Arial" w:eastAsia="Arial" w:hAnsi="Arial" w:cs="Arial"/>
          <w:color w:val="000000"/>
          <w:sz w:val="20"/>
        </w:rPr>
        <w:t xml:space="preserve"> Kč  </w:t>
      </w:r>
    </w:p>
    <w:p w14:paraId="5A0A87EC" w14:textId="77777777" w:rsidR="003D40C5" w:rsidRPr="003D40C5" w:rsidRDefault="003D40C5" w:rsidP="003D40C5">
      <w:pPr>
        <w:pStyle w:val="Odstavecseseznamem"/>
        <w:spacing w:after="5" w:line="266" w:lineRule="auto"/>
        <w:ind w:left="397" w:right="15"/>
        <w:jc w:val="both"/>
        <w:rPr>
          <w:rFonts w:ascii="Arial" w:eastAsia="Arial" w:hAnsi="Arial" w:cs="Arial"/>
          <w:color w:val="000000"/>
          <w:sz w:val="20"/>
        </w:rPr>
      </w:pPr>
      <w:r w:rsidRPr="003D40C5">
        <w:rPr>
          <w:rFonts w:ascii="Arial" w:eastAsia="Arial" w:hAnsi="Arial" w:cs="Arial"/>
          <w:color w:val="000000"/>
          <w:sz w:val="20"/>
        </w:rPr>
        <w:t xml:space="preserve">(slovy: </w:t>
      </w:r>
      <w:r w:rsidRPr="003D40C5">
        <w:rPr>
          <w:rFonts w:ascii="Arial" w:eastAsia="Arial" w:hAnsi="Arial" w:cs="Arial"/>
          <w:b/>
          <w:color w:val="000000"/>
          <w:sz w:val="20"/>
        </w:rPr>
        <w:t>čtyřistadvacetšesttisícšestsetosmdesátosmkorunčeských</w:t>
      </w:r>
      <w:r w:rsidRPr="003D40C5">
        <w:rPr>
          <w:rFonts w:ascii="Arial" w:eastAsia="Arial" w:hAnsi="Arial" w:cs="Arial"/>
          <w:color w:val="000000"/>
          <w:sz w:val="20"/>
        </w:rPr>
        <w:t xml:space="preserve">) </w:t>
      </w:r>
    </w:p>
    <w:p w14:paraId="610D52C2" w14:textId="77777777" w:rsidR="003D40C5" w:rsidRPr="003D40C5" w:rsidRDefault="003D40C5" w:rsidP="003D40C5">
      <w:pPr>
        <w:pStyle w:val="Odstavecseseznamem"/>
        <w:spacing w:line="259" w:lineRule="auto"/>
        <w:ind w:left="397"/>
        <w:rPr>
          <w:rFonts w:ascii="Arial" w:eastAsia="Arial" w:hAnsi="Arial" w:cs="Arial"/>
          <w:color w:val="000000"/>
          <w:sz w:val="20"/>
        </w:rPr>
      </w:pPr>
      <w:r w:rsidRPr="003D40C5">
        <w:rPr>
          <w:rFonts w:ascii="Arial" w:eastAsia="Arial" w:hAnsi="Arial" w:cs="Arial"/>
          <w:color w:val="000000"/>
          <w:sz w:val="20"/>
        </w:rPr>
        <w:t xml:space="preserve"> </w:t>
      </w:r>
    </w:p>
    <w:p w14:paraId="572CB724" w14:textId="77777777" w:rsidR="003D40C5" w:rsidRPr="003D40C5" w:rsidRDefault="003D40C5" w:rsidP="003D40C5">
      <w:pPr>
        <w:pStyle w:val="Odstavecseseznamem"/>
        <w:spacing w:after="5" w:line="266" w:lineRule="auto"/>
        <w:ind w:left="397" w:right="15"/>
        <w:jc w:val="both"/>
        <w:rPr>
          <w:rFonts w:ascii="Arial" w:eastAsia="Arial" w:hAnsi="Arial" w:cs="Arial"/>
          <w:color w:val="000000"/>
          <w:sz w:val="20"/>
        </w:rPr>
      </w:pPr>
      <w:r w:rsidRPr="003D40C5">
        <w:rPr>
          <w:rFonts w:ascii="Arial" w:eastAsia="Arial" w:hAnsi="Arial" w:cs="Arial"/>
          <w:color w:val="000000"/>
          <w:sz w:val="20"/>
        </w:rPr>
        <w:t>DPH    89 604,48 Kč</w:t>
      </w:r>
    </w:p>
    <w:p w14:paraId="697AB1AC" w14:textId="77777777" w:rsidR="003D40C5" w:rsidRPr="003D40C5" w:rsidRDefault="003D40C5" w:rsidP="003D40C5">
      <w:pPr>
        <w:pStyle w:val="Odstavecseseznamem"/>
        <w:spacing w:after="5" w:line="266" w:lineRule="auto"/>
        <w:ind w:left="397" w:right="15"/>
        <w:jc w:val="both"/>
        <w:rPr>
          <w:rFonts w:ascii="Arial" w:eastAsia="Arial" w:hAnsi="Arial" w:cs="Arial"/>
          <w:color w:val="000000"/>
          <w:sz w:val="20"/>
        </w:rPr>
      </w:pPr>
      <w:r w:rsidRPr="003D40C5">
        <w:rPr>
          <w:rFonts w:ascii="Arial" w:eastAsia="Arial" w:hAnsi="Arial" w:cs="Arial"/>
          <w:color w:val="000000"/>
          <w:sz w:val="20"/>
        </w:rPr>
        <w:t>(slovy:  osmdesátdevěttisícšestsetčtyři korunčeskýchčtyřicetosmhaléřů. )</w:t>
      </w:r>
    </w:p>
    <w:p w14:paraId="22FF0C45" w14:textId="77777777" w:rsidR="003D40C5" w:rsidRPr="003D40C5" w:rsidRDefault="003D40C5" w:rsidP="003D40C5">
      <w:pPr>
        <w:pStyle w:val="Odstavecseseznamem"/>
        <w:spacing w:after="9" w:line="259" w:lineRule="auto"/>
        <w:ind w:left="397"/>
        <w:rPr>
          <w:rFonts w:ascii="Arial" w:eastAsia="Arial" w:hAnsi="Arial" w:cs="Arial"/>
          <w:color w:val="000000"/>
          <w:sz w:val="20"/>
        </w:rPr>
      </w:pPr>
      <w:r w:rsidRPr="003D40C5">
        <w:rPr>
          <w:rFonts w:ascii="Arial" w:eastAsia="Arial" w:hAnsi="Arial" w:cs="Arial"/>
          <w:color w:val="000000"/>
          <w:sz w:val="20"/>
        </w:rPr>
        <w:t xml:space="preserve"> </w:t>
      </w:r>
    </w:p>
    <w:p w14:paraId="2D86856A" w14:textId="77777777" w:rsidR="003D40C5" w:rsidRPr="003D40C5" w:rsidRDefault="003D40C5" w:rsidP="003D40C5">
      <w:pPr>
        <w:pStyle w:val="Odstavecseseznamem"/>
        <w:tabs>
          <w:tab w:val="center" w:pos="2913"/>
          <w:tab w:val="center" w:pos="5665"/>
          <w:tab w:val="center" w:pos="6373"/>
        </w:tabs>
        <w:spacing w:after="5" w:line="266" w:lineRule="auto"/>
        <w:ind w:left="397"/>
        <w:rPr>
          <w:rFonts w:ascii="Arial" w:eastAsia="Arial" w:hAnsi="Arial" w:cs="Arial"/>
          <w:color w:val="000000"/>
          <w:sz w:val="20"/>
        </w:rPr>
      </w:pPr>
      <w:r w:rsidRPr="003D40C5">
        <w:rPr>
          <w:rFonts w:ascii="Arial" w:eastAsia="Arial" w:hAnsi="Arial" w:cs="Arial"/>
          <w:color w:val="000000"/>
          <w:sz w:val="20"/>
        </w:rPr>
        <w:t xml:space="preserve">Cena vč. DPH celkem </w:t>
      </w:r>
      <w:r w:rsidRPr="003D40C5">
        <w:rPr>
          <w:rFonts w:ascii="Arial" w:eastAsia="Arial" w:hAnsi="Arial" w:cs="Arial"/>
          <w:b/>
          <w:color w:val="000000"/>
          <w:sz w:val="20"/>
        </w:rPr>
        <w:t>516 292,48</w:t>
      </w:r>
      <w:r w:rsidRPr="003D40C5">
        <w:rPr>
          <w:rFonts w:ascii="Arial" w:eastAsia="Arial" w:hAnsi="Arial" w:cs="Arial"/>
          <w:color w:val="000000"/>
          <w:sz w:val="20"/>
        </w:rPr>
        <w:t xml:space="preserve"> Kč </w:t>
      </w:r>
      <w:r w:rsidRPr="003D40C5">
        <w:rPr>
          <w:rFonts w:ascii="Arial" w:eastAsia="Arial" w:hAnsi="Arial" w:cs="Arial"/>
          <w:color w:val="000000"/>
          <w:sz w:val="20"/>
        </w:rPr>
        <w:tab/>
        <w:t xml:space="preserve"> </w:t>
      </w:r>
      <w:r w:rsidRPr="003D40C5">
        <w:rPr>
          <w:rFonts w:ascii="Arial" w:eastAsia="Arial" w:hAnsi="Arial" w:cs="Arial"/>
          <w:color w:val="000000"/>
          <w:sz w:val="20"/>
        </w:rPr>
        <w:tab/>
        <w:t xml:space="preserve"> </w:t>
      </w:r>
    </w:p>
    <w:p w14:paraId="15050E4A" w14:textId="165295C7" w:rsidR="0061620A" w:rsidRDefault="003D40C5" w:rsidP="003D40C5">
      <w:pPr>
        <w:pStyle w:val="Odstavecseseznamem"/>
        <w:spacing w:after="5" w:line="266" w:lineRule="auto"/>
        <w:ind w:left="397" w:right="15"/>
        <w:jc w:val="both"/>
        <w:rPr>
          <w:rFonts w:ascii="Arial" w:eastAsia="Arial" w:hAnsi="Arial" w:cs="Arial"/>
          <w:color w:val="000000"/>
          <w:sz w:val="20"/>
        </w:rPr>
      </w:pPr>
      <w:r w:rsidRPr="003D40C5">
        <w:rPr>
          <w:rFonts w:ascii="Arial" w:eastAsia="Arial" w:hAnsi="Arial" w:cs="Arial"/>
          <w:color w:val="000000"/>
          <w:sz w:val="20"/>
        </w:rPr>
        <w:t xml:space="preserve">(slovy: </w:t>
      </w:r>
      <w:r w:rsidRPr="003D40C5">
        <w:rPr>
          <w:rFonts w:ascii="Arial" w:eastAsia="Arial" w:hAnsi="Arial" w:cs="Arial"/>
          <w:b/>
          <w:color w:val="000000"/>
          <w:sz w:val="20"/>
        </w:rPr>
        <w:t>pětsetšestnácttisícdvěstědevadesátdvakorunčeskýchčtyřicetosmhaléřů</w:t>
      </w:r>
      <w:r w:rsidRPr="003D40C5">
        <w:rPr>
          <w:rFonts w:ascii="Arial" w:eastAsia="Arial" w:hAnsi="Arial" w:cs="Arial"/>
          <w:color w:val="000000"/>
          <w:sz w:val="20"/>
        </w:rPr>
        <w:t xml:space="preserve">) </w:t>
      </w:r>
    </w:p>
    <w:p w14:paraId="7948ABF0" w14:textId="77777777" w:rsidR="003D40C5" w:rsidRPr="003D40C5" w:rsidRDefault="003D40C5" w:rsidP="003D40C5">
      <w:pPr>
        <w:pStyle w:val="Odstavecseseznamem"/>
        <w:spacing w:after="5" w:line="266" w:lineRule="auto"/>
        <w:ind w:left="397" w:right="15"/>
        <w:jc w:val="both"/>
      </w:pPr>
    </w:p>
    <w:p w14:paraId="7E01F077" w14:textId="76CDD84C" w:rsidR="0061620A" w:rsidRPr="003D40C5" w:rsidRDefault="0061620A" w:rsidP="003D40C5">
      <w:pPr>
        <w:pStyle w:val="Odstavecseseznamem"/>
        <w:numPr>
          <w:ilvl w:val="0"/>
          <w:numId w:val="2"/>
        </w:numPr>
        <w:tabs>
          <w:tab w:val="clear" w:pos="397"/>
          <w:tab w:val="num" w:pos="567"/>
        </w:tabs>
        <w:spacing w:after="5" w:line="266" w:lineRule="auto"/>
        <w:ind w:right="15"/>
        <w:jc w:val="both"/>
      </w:pPr>
      <w:r w:rsidRPr="003D40C5">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w:t>
      </w:r>
      <w:r w:rsidR="002B01F9" w:rsidRPr="003D40C5">
        <w:rPr>
          <w:rFonts w:ascii="Arial" w:hAnsi="Arial" w:cs="Arial"/>
          <w:sz w:val="20"/>
        </w:rPr>
        <w:t>í, cla a jiné poplatky</w:t>
      </w:r>
      <w:r w:rsidRPr="003D40C5">
        <w:rPr>
          <w:rFonts w:ascii="Arial" w:hAnsi="Arial" w:cs="Arial"/>
          <w:sz w:val="20"/>
        </w:rPr>
        <w:t>.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3D40C5">
        <w:rPr>
          <w:rFonts w:ascii="Arial" w:hAnsi="Arial" w:cs="Arial"/>
          <w:sz w:val="20"/>
        </w:rPr>
        <w:t>, který tvoří nedílnou přílohu faktury vystavené prodávajícím</w:t>
      </w:r>
      <w:r w:rsidRPr="003D40C5">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2048946C"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9205AD">
        <w:rPr>
          <w:rFonts w:ascii="Arial" w:hAnsi="Arial" w:cs="Arial"/>
          <w:sz w:val="20"/>
          <w:szCs w:val="20"/>
        </w:rPr>
        <w:t xml:space="preserve">týká,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94443B">
        <w:rPr>
          <w:rFonts w:ascii="Arial" w:hAnsi="Arial" w:cs="Arial"/>
          <w:sz w:val="20"/>
          <w:szCs w:val="20"/>
        </w:rPr>
        <w:lastRenderedPageBreak/>
        <w:t>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4335805A"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74789580" w:rsidR="0061620A" w:rsidRPr="00447D55" w:rsidRDefault="0061620A" w:rsidP="00F268EA">
      <w:pPr>
        <w:pStyle w:val="Odstavecseseznamem"/>
        <w:numPr>
          <w:ilvl w:val="0"/>
          <w:numId w:val="4"/>
        </w:numPr>
        <w:rPr>
          <w:rFonts w:ascii="Arial" w:hAnsi="Arial" w:cs="Arial"/>
          <w:sz w:val="20"/>
          <w:szCs w:val="20"/>
        </w:rPr>
      </w:pPr>
      <w:r w:rsidRPr="00447D55">
        <w:rPr>
          <w:rFonts w:ascii="Arial" w:hAnsi="Arial" w:cs="Arial"/>
          <w:sz w:val="20"/>
          <w:szCs w:val="20"/>
        </w:rPr>
        <w:t xml:space="preserve">Termín </w:t>
      </w:r>
      <w:r w:rsidR="00F92972" w:rsidRPr="00447D55">
        <w:rPr>
          <w:rFonts w:ascii="Arial" w:hAnsi="Arial" w:cs="Arial"/>
          <w:sz w:val="20"/>
          <w:szCs w:val="20"/>
        </w:rPr>
        <w:t>dodávky</w:t>
      </w:r>
      <w:r w:rsidRPr="00447D55">
        <w:rPr>
          <w:rFonts w:ascii="Arial" w:hAnsi="Arial" w:cs="Arial"/>
          <w:sz w:val="20"/>
          <w:szCs w:val="20"/>
        </w:rPr>
        <w:t xml:space="preserve">: </w:t>
      </w:r>
      <w:r w:rsidR="00F268EA" w:rsidRPr="00F268EA">
        <w:rPr>
          <w:rFonts w:ascii="Arial" w:hAnsi="Arial" w:cs="Arial"/>
          <w:sz w:val="20"/>
          <w:szCs w:val="20"/>
        </w:rPr>
        <w:t>do 30 dnů ode dne uveřejnění smlouvy v registru smluv MV ČR</w:t>
      </w:r>
      <w:r w:rsidR="00F268EA">
        <w:rPr>
          <w:rFonts w:ascii="Arial" w:hAnsi="Arial" w:cs="Arial"/>
          <w:sz w:val="20"/>
          <w:szCs w:val="20"/>
        </w:rPr>
        <w:t>.</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1DB5EB4" w14:textId="3CE00CF0" w:rsidR="0061620A" w:rsidRPr="00D911F6" w:rsidRDefault="0061620A" w:rsidP="0061620A">
      <w:pPr>
        <w:numPr>
          <w:ilvl w:val="0"/>
          <w:numId w:val="4"/>
        </w:numPr>
        <w:jc w:val="both"/>
        <w:rPr>
          <w:rFonts w:ascii="Arial" w:hAnsi="Arial" w:cs="Arial"/>
          <w:sz w:val="20"/>
        </w:rPr>
      </w:pPr>
      <w:r w:rsidRPr="00D911F6">
        <w:rPr>
          <w:rFonts w:ascii="Arial" w:hAnsi="Arial" w:cs="Arial"/>
          <w:sz w:val="20"/>
          <w:szCs w:val="20"/>
        </w:rPr>
        <w:t xml:space="preserve">Místem </w:t>
      </w:r>
      <w:r w:rsidR="00F92972" w:rsidRPr="00D911F6">
        <w:rPr>
          <w:rFonts w:ascii="Arial" w:hAnsi="Arial" w:cs="Arial"/>
          <w:sz w:val="20"/>
          <w:szCs w:val="20"/>
        </w:rPr>
        <w:t>dodávky</w:t>
      </w:r>
      <w:r w:rsidRPr="00D911F6">
        <w:rPr>
          <w:rFonts w:ascii="Arial" w:hAnsi="Arial" w:cs="Arial"/>
          <w:sz w:val="20"/>
          <w:szCs w:val="20"/>
        </w:rPr>
        <w:t xml:space="preserve"> je</w:t>
      </w:r>
      <w:r w:rsidR="00D911F6" w:rsidRPr="00D911F6">
        <w:rPr>
          <w:rFonts w:ascii="Arial" w:hAnsi="Arial" w:cs="Arial"/>
          <w:sz w:val="20"/>
          <w:szCs w:val="20"/>
        </w:rPr>
        <w:t>:</w:t>
      </w:r>
    </w:p>
    <w:p w14:paraId="77637CD6" w14:textId="77777777" w:rsidR="00C7656D" w:rsidRPr="00C7656D" w:rsidRDefault="00C7656D" w:rsidP="00C7656D">
      <w:pPr>
        <w:ind w:left="397"/>
        <w:jc w:val="both"/>
        <w:rPr>
          <w:rFonts w:ascii="Arial" w:hAnsi="Arial" w:cs="Arial"/>
          <w:sz w:val="20"/>
        </w:rPr>
      </w:pPr>
    </w:p>
    <w:p w14:paraId="38C0D814" w14:textId="0F695BD8" w:rsidR="00AE61F7" w:rsidRDefault="00F268EA" w:rsidP="00AE61F7">
      <w:pPr>
        <w:ind w:left="397"/>
        <w:jc w:val="both"/>
        <w:rPr>
          <w:rFonts w:ascii="Arial" w:hAnsi="Arial" w:cs="Arial"/>
          <w:sz w:val="20"/>
        </w:rPr>
      </w:pPr>
      <w:r w:rsidRPr="00F268EA">
        <w:rPr>
          <w:rFonts w:ascii="Arial" w:hAnsi="Arial" w:cs="Arial"/>
          <w:sz w:val="20"/>
        </w:rPr>
        <w:t>Univerzita Jana Evangelisty Purkyně v Ústí nad Labem, Centrum informatiky UJEP, Pasteurova 1, 400 96 Ústí nad Labem.</w:t>
      </w:r>
    </w:p>
    <w:p w14:paraId="57F51674" w14:textId="77777777" w:rsidR="00F268EA" w:rsidRPr="0094443B" w:rsidRDefault="00F268EA" w:rsidP="00AE61F7">
      <w:pPr>
        <w:ind w:left="397"/>
        <w:jc w:val="both"/>
        <w:rPr>
          <w:rFonts w:ascii="Arial" w:hAnsi="Arial" w:cs="Arial"/>
          <w:sz w:val="20"/>
        </w:rPr>
      </w:pPr>
    </w:p>
    <w:p w14:paraId="66FC093E" w14:textId="053B23FB" w:rsidR="0061620A" w:rsidRPr="00D911F6" w:rsidRDefault="0061620A" w:rsidP="0061620A">
      <w:pPr>
        <w:keepNext/>
        <w:numPr>
          <w:ilvl w:val="0"/>
          <w:numId w:val="4"/>
        </w:numPr>
        <w:ind w:right="-18"/>
        <w:jc w:val="both"/>
        <w:outlineLvl w:val="1"/>
        <w:rPr>
          <w:rFonts w:ascii="Arial" w:hAnsi="Arial" w:cs="Arial"/>
          <w:bCs/>
          <w:sz w:val="20"/>
          <w:szCs w:val="20"/>
          <w:lang w:val="x-none" w:eastAsia="x-none"/>
        </w:rPr>
      </w:pPr>
      <w:r w:rsidRPr="00D911F6">
        <w:rPr>
          <w:rFonts w:ascii="Arial" w:hAnsi="Arial" w:cs="Arial"/>
          <w:bCs/>
          <w:color w:val="000000"/>
          <w:sz w:val="20"/>
          <w:szCs w:val="20"/>
          <w:lang w:val="x-none" w:eastAsia="x-none"/>
        </w:rPr>
        <w:t xml:space="preserve">Dodávka je splněna předáním zboží a </w:t>
      </w:r>
      <w:r w:rsidRPr="00D911F6">
        <w:rPr>
          <w:rFonts w:ascii="Arial" w:hAnsi="Arial" w:cs="Arial"/>
          <w:bCs/>
          <w:sz w:val="20"/>
          <w:szCs w:val="20"/>
          <w:lang w:val="x-none" w:eastAsia="x-none"/>
        </w:rPr>
        <w:t>dokumentace potřebné k převzetí a užívání zboží</w:t>
      </w:r>
      <w:r w:rsidR="00F92972" w:rsidRPr="00D911F6">
        <w:rPr>
          <w:rFonts w:ascii="Arial" w:hAnsi="Arial" w:cs="Arial"/>
          <w:bCs/>
          <w:sz w:val="20"/>
          <w:szCs w:val="20"/>
          <w:lang w:eastAsia="x-none"/>
        </w:rPr>
        <w:t xml:space="preserve"> v termínu a </w:t>
      </w:r>
      <w:r w:rsidRPr="00D911F6">
        <w:rPr>
          <w:rFonts w:ascii="Arial" w:hAnsi="Arial" w:cs="Arial"/>
          <w:bCs/>
          <w:sz w:val="20"/>
          <w:szCs w:val="20"/>
          <w:lang w:val="x-none" w:eastAsia="x-none"/>
        </w:rPr>
        <w:t xml:space="preserve">v místě </w:t>
      </w:r>
      <w:r w:rsidR="00F92972" w:rsidRPr="00D911F6">
        <w:rPr>
          <w:rFonts w:ascii="Arial" w:hAnsi="Arial" w:cs="Arial"/>
          <w:bCs/>
          <w:sz w:val="20"/>
          <w:szCs w:val="20"/>
          <w:lang w:eastAsia="x-none"/>
        </w:rPr>
        <w:t>dodávky</w:t>
      </w:r>
      <w:r w:rsidR="00713C8C">
        <w:rPr>
          <w:rFonts w:ascii="Arial" w:hAnsi="Arial" w:cs="Arial"/>
          <w:bCs/>
          <w:sz w:val="20"/>
          <w:szCs w:val="20"/>
          <w:lang w:val="x-none" w:eastAsia="x-none"/>
        </w:rPr>
        <w:t xml:space="preserve"> a </w:t>
      </w:r>
      <w:r w:rsidRPr="00D911F6">
        <w:rPr>
          <w:rFonts w:ascii="Arial" w:hAnsi="Arial" w:cs="Arial"/>
          <w:bCs/>
          <w:sz w:val="20"/>
          <w:szCs w:val="20"/>
          <w:lang w:val="x-none" w:eastAsia="x-none"/>
        </w:rPr>
        <w:t xml:space="preserve">odzkoušením zboží. </w:t>
      </w:r>
    </w:p>
    <w:p w14:paraId="6DFB8F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77BEA27C" w14:textId="59E3FA9F" w:rsidR="00082164" w:rsidRPr="00082164" w:rsidRDefault="0061620A" w:rsidP="00D911F6">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D911F6" w:rsidRPr="00D911F6">
        <w:rPr>
          <w:rFonts w:ascii="Arial" w:hAnsi="Arial" w:cs="Arial"/>
          <w:bCs/>
          <w:sz w:val="20"/>
          <w:szCs w:val="20"/>
          <w:lang w:val="x-none" w:eastAsia="x-none"/>
        </w:rPr>
        <w:t>O</w:t>
      </w:r>
      <w:r w:rsidR="00C7656D" w:rsidRPr="00D911F6">
        <w:rPr>
          <w:rFonts w:ascii="Arial" w:hAnsi="Arial" w:cs="Arial"/>
          <w:bCs/>
          <w:sz w:val="20"/>
          <w:szCs w:val="20"/>
          <w:lang w:val="x-none" w:eastAsia="x-none"/>
        </w:rPr>
        <w:t>sob</w:t>
      </w:r>
      <w:r w:rsidR="00D911F6" w:rsidRPr="00D911F6">
        <w:rPr>
          <w:rFonts w:ascii="Arial" w:hAnsi="Arial" w:cs="Arial"/>
          <w:bCs/>
          <w:sz w:val="20"/>
          <w:szCs w:val="20"/>
          <w:lang w:eastAsia="x-none"/>
        </w:rPr>
        <w:t>ou</w:t>
      </w:r>
      <w:r w:rsidR="00D911F6" w:rsidRPr="00D911F6">
        <w:rPr>
          <w:rFonts w:ascii="Arial" w:hAnsi="Arial" w:cs="Arial"/>
          <w:bCs/>
          <w:sz w:val="20"/>
          <w:szCs w:val="20"/>
          <w:lang w:val="x-none" w:eastAsia="x-none"/>
        </w:rPr>
        <w:t xml:space="preserve"> zmocněnou </w:t>
      </w:r>
      <w:r w:rsidRPr="00D911F6">
        <w:rPr>
          <w:rFonts w:ascii="Arial" w:hAnsi="Arial" w:cs="Arial"/>
          <w:bCs/>
          <w:sz w:val="20"/>
          <w:szCs w:val="20"/>
          <w:lang w:val="x-none" w:eastAsia="x-none"/>
        </w:rPr>
        <w:t xml:space="preserve">kupujícím k převzetí </w:t>
      </w:r>
      <w:r w:rsidR="00C7656D" w:rsidRPr="00D911F6">
        <w:rPr>
          <w:rFonts w:ascii="Arial" w:hAnsi="Arial" w:cs="Arial"/>
          <w:bCs/>
          <w:sz w:val="20"/>
          <w:szCs w:val="20"/>
          <w:lang w:val="x-none" w:eastAsia="x-none"/>
        </w:rPr>
        <w:t>dodávky</w:t>
      </w:r>
      <w:r w:rsidR="00D911F6" w:rsidRPr="00D911F6">
        <w:rPr>
          <w:rFonts w:ascii="Arial" w:hAnsi="Arial" w:cs="Arial"/>
          <w:bCs/>
          <w:sz w:val="20"/>
          <w:szCs w:val="20"/>
          <w:lang w:eastAsia="x-none"/>
        </w:rPr>
        <w:t xml:space="preserve"> je </w:t>
      </w:r>
      <w:r w:rsidR="0031105F">
        <w:rPr>
          <w:rFonts w:ascii="Arial" w:hAnsi="Arial" w:cs="Arial"/>
          <w:b/>
          <w:bCs/>
          <w:sz w:val="20"/>
          <w:szCs w:val="20"/>
          <w:lang w:eastAsia="x-none"/>
        </w:rPr>
        <w:t>XXX</w:t>
      </w:r>
      <w:bookmarkStart w:id="3" w:name="_GoBack"/>
      <w:bookmarkEnd w:id="3"/>
    </w:p>
    <w:p w14:paraId="66C5A43D" w14:textId="53DA460F" w:rsidR="0061620A" w:rsidRPr="0094443B" w:rsidRDefault="00AE61F7" w:rsidP="00082164">
      <w:pPr>
        <w:keepNext/>
        <w:tabs>
          <w:tab w:val="left" w:pos="180"/>
        </w:tabs>
        <w:ind w:left="397" w:right="-18"/>
        <w:jc w:val="both"/>
        <w:outlineLvl w:val="1"/>
        <w:rPr>
          <w:rFonts w:ascii="Arial" w:hAnsi="Arial" w:cs="Arial"/>
          <w:bCs/>
          <w:sz w:val="20"/>
          <w:szCs w:val="20"/>
          <w:lang w:val="x-none" w:eastAsia="x-none"/>
        </w:rPr>
      </w:pPr>
      <w:r>
        <w:rPr>
          <w:rFonts w:ascii="Arial" w:hAnsi="Arial" w:cs="Arial"/>
          <w:bCs/>
          <w:sz w:val="20"/>
          <w:szCs w:val="20"/>
          <w:lang w:eastAsia="x-none"/>
        </w:rPr>
        <w:t>nebo jeho zástupce</w:t>
      </w:r>
      <w:r w:rsidR="00D911F6">
        <w:rPr>
          <w:rFonts w:ascii="Arial" w:hAnsi="Arial" w:cs="Arial"/>
          <w:bCs/>
          <w:sz w:val="20"/>
          <w:szCs w:val="20"/>
          <w:lang w:eastAsia="x-none"/>
        </w:rPr>
        <w:t>.</w:t>
      </w:r>
      <w:r w:rsidR="00C7656D">
        <w:rPr>
          <w:rFonts w:ascii="Arial" w:hAnsi="Arial" w:cs="Arial"/>
          <w:bCs/>
          <w:sz w:val="20"/>
          <w:szCs w:val="20"/>
          <w:lang w:eastAsia="x-none"/>
        </w:rPr>
        <w:t xml:space="preserve"> </w:t>
      </w:r>
      <w:r w:rsidR="0061620A"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0061620A"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36E299E6"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3F490D05"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w:t>
      </w:r>
      <w:r w:rsidR="00933C3A">
        <w:rPr>
          <w:rFonts w:ascii="Arial" w:hAnsi="Arial" w:cs="Arial"/>
          <w:bCs/>
          <w:sz w:val="20"/>
          <w:szCs w:val="20"/>
          <w:lang w:val="x-none" w:eastAsia="x-none"/>
        </w:rPr>
        <w:t xml:space="preserve"> 2, příloha č. 1) a že dodané </w:t>
      </w:r>
      <w:r w:rsidRPr="00D911F6">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w:t>
      </w:r>
      <w:r w:rsidR="00987236">
        <w:rPr>
          <w:rFonts w:ascii="Arial" w:hAnsi="Arial" w:cs="Arial"/>
          <w:sz w:val="20"/>
          <w:szCs w:val="20"/>
        </w:rPr>
        <w:lastRenderedPageBreak/>
        <w:t xml:space="preserve">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D911F6">
        <w:rPr>
          <w:rFonts w:ascii="Arial" w:hAnsi="Arial" w:cs="Arial"/>
          <w:sz w:val="20"/>
          <w:szCs w:val="20"/>
        </w:rPr>
        <w:t xml:space="preserve">Prodávající poskytuje záruku za kvalitu dodávky v délce </w:t>
      </w:r>
      <w:r w:rsidR="003509F3" w:rsidRPr="00D911F6">
        <w:rPr>
          <w:rFonts w:ascii="Arial" w:hAnsi="Arial" w:cs="Arial"/>
          <w:sz w:val="20"/>
          <w:szCs w:val="20"/>
        </w:rPr>
        <w:t>24</w:t>
      </w:r>
      <w:r w:rsidR="002D492A" w:rsidRPr="00D911F6">
        <w:rPr>
          <w:rFonts w:ascii="Arial" w:hAnsi="Arial" w:cs="Arial"/>
          <w:sz w:val="20"/>
          <w:szCs w:val="20"/>
        </w:rPr>
        <w:t xml:space="preserve"> </w:t>
      </w:r>
      <w:r w:rsidRPr="00D911F6">
        <w:rPr>
          <w:rFonts w:ascii="Arial" w:hAnsi="Arial" w:cs="Arial"/>
          <w:sz w:val="20"/>
          <w:szCs w:val="20"/>
        </w:rPr>
        <w:t>měsíců ode dne podpisu předávacího protokolu (čl. III. odst. 5)</w:t>
      </w:r>
      <w:r w:rsidR="003509F3" w:rsidRPr="00D911F6">
        <w:rPr>
          <w:rFonts w:ascii="Arial" w:hAnsi="Arial" w:cs="Arial"/>
          <w:sz w:val="20"/>
          <w:szCs w:val="20"/>
        </w:rPr>
        <w:t>, pokud není uvedeno jinak v příloze č. 1 této smlouvy</w:t>
      </w:r>
      <w:r w:rsidRPr="00D911F6">
        <w:rPr>
          <w:rFonts w:ascii="Arial" w:hAnsi="Arial" w:cs="Arial"/>
          <w:sz w:val="20"/>
          <w:szCs w:val="20"/>
        </w:rPr>
        <w:t>. Prodávající zaručuje, že dodané zboží bude po dobu záruky způsobilé pro použití k obvyklému účelu</w:t>
      </w:r>
      <w:r w:rsidRPr="0094443B">
        <w:rPr>
          <w:rFonts w:ascii="Arial" w:hAnsi="Arial" w:cs="Arial"/>
          <w:sz w:val="20"/>
          <w:szCs w:val="20"/>
        </w:rPr>
        <w:t>,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4FA7FBD6"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421A07" w:rsidRPr="00D911F6">
        <w:rPr>
          <w:rFonts w:ascii="Arial" w:hAnsi="Arial" w:cs="Arial"/>
          <w:sz w:val="20"/>
          <w:szCs w:val="20"/>
        </w:rPr>
        <w:t>2 pracovních dnů</w:t>
      </w:r>
      <w:r w:rsidRPr="00D911F6">
        <w:rPr>
          <w:rFonts w:ascii="Arial" w:hAnsi="Arial" w:cs="Arial"/>
          <w:sz w:val="20"/>
          <w:szCs w:val="20"/>
        </w:rPr>
        <w:t xml:space="preserve"> od jejího nahlášení</w:t>
      </w:r>
      <w:r w:rsidR="00394A80">
        <w:rPr>
          <w:rFonts w:ascii="Arial" w:hAnsi="Arial" w:cs="Arial"/>
          <w:sz w:val="20"/>
          <w:szCs w:val="20"/>
        </w:rPr>
        <w:t>, pokud není uvedeno jinak v příloze č. 1 této smlouvy</w:t>
      </w:r>
      <w:r w:rsidRPr="00D911F6">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247EC" w:rsidRPr="00D911F6">
        <w:rPr>
          <w:rFonts w:ascii="Arial" w:hAnsi="Arial" w:cs="Arial"/>
          <w:sz w:val="20"/>
          <w:szCs w:val="20"/>
        </w:rPr>
        <w:t>30</w:t>
      </w:r>
      <w:r w:rsidR="00421A07" w:rsidRPr="00D911F6">
        <w:rPr>
          <w:rFonts w:ascii="Arial" w:hAnsi="Arial" w:cs="Arial"/>
          <w:sz w:val="20"/>
          <w:szCs w:val="20"/>
        </w:rPr>
        <w:t xml:space="preserve"> </w:t>
      </w:r>
      <w:r w:rsidRPr="00D911F6">
        <w:rPr>
          <w:rFonts w:ascii="Arial" w:hAnsi="Arial" w:cs="Arial"/>
          <w:sz w:val="20"/>
          <w:szCs w:val="20"/>
        </w:rPr>
        <w:t>dnů od nahlášení</w:t>
      </w:r>
      <w:r w:rsidRPr="0094443B">
        <w:rPr>
          <w:rFonts w:ascii="Arial" w:hAnsi="Arial" w:cs="Arial"/>
          <w:sz w:val="20"/>
          <w:szCs w:val="20"/>
        </w:rPr>
        <w:t xml:space="preserve"> vady</w:t>
      </w:r>
      <w:r w:rsidR="00394A80">
        <w:rPr>
          <w:rFonts w:ascii="Arial" w:hAnsi="Arial" w:cs="Arial"/>
          <w:sz w:val="20"/>
          <w:szCs w:val="20"/>
        </w:rPr>
        <w:t>, pokud není uvedeno jinak v příloze č. 1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lastRenderedPageBreak/>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7FBECF86" w14:textId="727DC030" w:rsidR="00F268EA" w:rsidRDefault="0061620A" w:rsidP="00F268E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D42E739" w14:textId="77777777" w:rsidR="00F268EA" w:rsidRPr="00F268EA" w:rsidRDefault="00F268EA" w:rsidP="00F268EA">
      <w:pPr>
        <w:tabs>
          <w:tab w:val="left" w:pos="1477"/>
        </w:tabs>
        <w:overflowPunct w:val="0"/>
        <w:autoSpaceDE w:val="0"/>
        <w:autoSpaceDN w:val="0"/>
        <w:adjustRightInd w:val="0"/>
        <w:ind w:left="397"/>
        <w:jc w:val="both"/>
        <w:rPr>
          <w:rFonts w:ascii="Arial" w:hAnsi="Arial" w:cs="Arial"/>
          <w:sz w:val="20"/>
          <w:szCs w:val="20"/>
        </w:rPr>
      </w:pPr>
    </w:p>
    <w:p w14:paraId="3E953D9D" w14:textId="77777777" w:rsidR="0061620A" w:rsidRPr="0094443B" w:rsidRDefault="0061620A"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9555874" w14:textId="190CF90B" w:rsidR="00480CBD" w:rsidRDefault="00480CBD" w:rsidP="002D0FE0">
      <w:pPr>
        <w:rPr>
          <w:rFonts w:ascii="Arial" w:hAnsi="Arial" w:cs="Arial"/>
          <w:b/>
          <w:sz w:val="20"/>
          <w:szCs w:val="20"/>
        </w:rPr>
      </w:pPr>
    </w:p>
    <w:p w14:paraId="216284EA" w14:textId="23C11757"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32901BD8"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32252D97" w14:textId="77777777" w:rsidR="00F268EA" w:rsidRPr="00E40695" w:rsidRDefault="00F268EA" w:rsidP="00F268E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Pr>
          <w:rFonts w:ascii="Arial" w:hAnsi="Arial" w:cs="Arial"/>
          <w:sz w:val="20"/>
          <w:szCs w:val="20"/>
        </w:rPr>
        <w:t xml:space="preserve"> </w:t>
      </w:r>
      <w:r w:rsidRPr="00E40695">
        <w:rPr>
          <w:rFonts w:ascii="Arial" w:hAnsi="Arial" w:cs="Arial"/>
          <w:sz w:val="20"/>
          <w:szCs w:val="20"/>
          <w:lang w:val="x-none"/>
        </w:rPr>
        <w:t>účinnosti dnem</w:t>
      </w:r>
      <w:r w:rsidRPr="00E40695">
        <w:rPr>
          <w:rFonts w:ascii="Arial" w:hAnsi="Arial" w:cs="Arial"/>
          <w:sz w:val="20"/>
          <w:szCs w:val="20"/>
        </w:rPr>
        <w:t xml:space="preserve"> </w:t>
      </w:r>
      <w:r w:rsidRPr="00E40695">
        <w:rPr>
          <w:rFonts w:ascii="Arial" w:hAnsi="Arial" w:cs="Arial"/>
          <w:sz w:val="20"/>
          <w:szCs w:val="20"/>
          <w:lang w:val="x-none"/>
        </w:rPr>
        <w:t>jejího uveřejnění v registru smluv</w:t>
      </w:r>
      <w:r>
        <w:rPr>
          <w:rFonts w:ascii="Arial" w:hAnsi="Arial" w:cs="Arial"/>
          <w:sz w:val="20"/>
          <w:szCs w:val="20"/>
        </w:rPr>
        <w:t xml:space="preserve"> Ministerstva vnitra České republiky.</w:t>
      </w:r>
    </w:p>
    <w:p w14:paraId="5752D5F1" w14:textId="77777777" w:rsidR="00F268EA" w:rsidRPr="00E40695" w:rsidRDefault="00F268EA" w:rsidP="00F268EA">
      <w:pPr>
        <w:widowControl w:val="0"/>
        <w:autoSpaceDE w:val="0"/>
        <w:autoSpaceDN w:val="0"/>
        <w:adjustRightInd w:val="0"/>
        <w:jc w:val="both"/>
        <w:rPr>
          <w:rFonts w:ascii="Arial" w:hAnsi="Arial" w:cs="Arial"/>
          <w:sz w:val="20"/>
          <w:szCs w:val="20"/>
        </w:rPr>
      </w:pPr>
    </w:p>
    <w:p w14:paraId="1FE66175" w14:textId="77777777" w:rsidR="00F268EA" w:rsidRPr="002A4F36" w:rsidRDefault="00F268EA" w:rsidP="00F268E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Pr>
          <w:rFonts w:ascii="Arial" w:hAnsi="Arial" w:cs="Arial"/>
          <w:sz w:val="20"/>
          <w:szCs w:val="20"/>
        </w:rPr>
        <w:t xml:space="preserve"> </w:t>
      </w:r>
      <w:r w:rsidRPr="00E40695">
        <w:rPr>
          <w:rFonts w:ascii="Arial" w:hAnsi="Arial" w:cs="Arial"/>
          <w:sz w:val="20"/>
          <w:szCs w:val="20"/>
        </w:rPr>
        <w:t>1 písm. e) osobou, na n</w:t>
      </w:r>
      <w:r>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Pr="00090AAA">
        <w:rPr>
          <w:rFonts w:ascii="Arial" w:hAnsi="Arial" w:cs="Arial"/>
          <w:sz w:val="20"/>
          <w:szCs w:val="20"/>
        </w:rPr>
        <w:t xml:space="preserve">Uveřejnění </w:t>
      </w:r>
      <w:r>
        <w:rPr>
          <w:rFonts w:ascii="Arial" w:hAnsi="Arial" w:cs="Arial"/>
          <w:sz w:val="20"/>
          <w:szCs w:val="20"/>
        </w:rPr>
        <w:t xml:space="preserve">této smlouvy </w:t>
      </w:r>
      <w:r w:rsidRPr="00090AAA">
        <w:rPr>
          <w:rFonts w:ascii="Arial" w:hAnsi="Arial" w:cs="Arial"/>
          <w:sz w:val="20"/>
          <w:szCs w:val="20"/>
        </w:rPr>
        <w:t xml:space="preserve">prostřednictvím registru smluv </w:t>
      </w:r>
      <w:r w:rsidRPr="00E40695">
        <w:rPr>
          <w:rFonts w:ascii="Arial" w:hAnsi="Arial" w:cs="Arial"/>
          <w:sz w:val="20"/>
          <w:szCs w:val="20"/>
        </w:rPr>
        <w:t xml:space="preserve">zajistí </w:t>
      </w:r>
      <w:r>
        <w:rPr>
          <w:rFonts w:ascii="Arial" w:hAnsi="Arial" w:cs="Arial"/>
          <w:sz w:val="20"/>
          <w:szCs w:val="20"/>
        </w:rPr>
        <w:t>kupující</w:t>
      </w:r>
      <w:r w:rsidRPr="00E40695">
        <w:rPr>
          <w:rFonts w:ascii="Arial" w:hAnsi="Arial" w:cs="Arial"/>
          <w:sz w:val="20"/>
          <w:szCs w:val="20"/>
        </w:rPr>
        <w:t xml:space="preserve"> </w:t>
      </w:r>
      <w:r w:rsidRPr="00E40695">
        <w:rPr>
          <w:rFonts w:ascii="Arial" w:hAnsi="Arial" w:cs="Arial"/>
          <w:sz w:val="20"/>
          <w:szCs w:val="20"/>
        </w:rPr>
        <w:lastRenderedPageBreak/>
        <w:t>do 15 dnů od uzavření smlouvy</w:t>
      </w:r>
      <w:r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071AAE5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7D55">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B084477" w:rsidR="00E2788B" w:rsidRDefault="00293AAF" w:rsidP="00861800">
      <w:pPr>
        <w:ind w:firstLine="708"/>
      </w:pPr>
      <w:r>
        <w:rPr>
          <w:rFonts w:ascii="Arial" w:hAnsi="Arial" w:cs="Arial"/>
          <w:sz w:val="20"/>
          <w:szCs w:val="20"/>
        </w:rPr>
        <w:t>z</w:t>
      </w:r>
      <w:r w:rsidR="0061620A" w:rsidRPr="0094443B">
        <w:rPr>
          <w:rFonts w:ascii="Arial" w:hAnsi="Arial" w:cs="Arial"/>
          <w:sz w:val="20"/>
          <w:szCs w:val="20"/>
        </w:rPr>
        <w:t>a</w:t>
      </w:r>
      <w:r>
        <w:rPr>
          <w:rFonts w:ascii="Arial" w:hAnsi="Arial" w:cs="Arial"/>
          <w:sz w:val="20"/>
          <w:szCs w:val="20"/>
        </w:rPr>
        <w:t xml:space="preserve"> kupujícího</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 xml:space="preserve">za </w:t>
      </w:r>
      <w:r w:rsidRPr="0094443B">
        <w:rPr>
          <w:rFonts w:ascii="Arial" w:hAnsi="Arial" w:cs="Arial"/>
          <w:sz w:val="20"/>
          <w:szCs w:val="20"/>
        </w:rPr>
        <w:t>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DCD8C" w14:textId="77777777" w:rsidR="002535F2" w:rsidRDefault="002535F2" w:rsidP="002E65F8">
      <w:r>
        <w:separator/>
      </w:r>
    </w:p>
  </w:endnote>
  <w:endnote w:type="continuationSeparator" w:id="0">
    <w:p w14:paraId="66C68F67" w14:textId="77777777" w:rsidR="002535F2" w:rsidRDefault="002535F2"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751132B9" w14:textId="69C2D36F" w:rsidR="008C22BB" w:rsidRDefault="008C22BB" w:rsidP="008C22BB">
        <w:pPr>
          <w:pStyle w:val="Zpat"/>
          <w:rPr>
            <w:sz w:val="16"/>
            <w:szCs w:val="16"/>
          </w:rPr>
        </w:pPr>
      </w:p>
      <w:p w14:paraId="3C94DA93" w14:textId="0CD8451E" w:rsidR="008C22BB" w:rsidRPr="008C22BB" w:rsidRDefault="009205AD" w:rsidP="008C22BB">
        <w:pPr>
          <w:pStyle w:val="Zpat"/>
          <w:rPr>
            <w:rFonts w:ascii="Arial" w:hAnsi="Arial" w:cs="Arial"/>
            <w:sz w:val="20"/>
            <w:szCs w:val="20"/>
          </w:rPr>
        </w:pPr>
        <w:r w:rsidRPr="009205AD">
          <w:rPr>
            <w:rFonts w:ascii="Arial" w:hAnsi="Arial" w:cs="Arial"/>
            <w:sz w:val="16"/>
            <w:szCs w:val="16"/>
          </w:rPr>
          <w:t>Dodávka serverů pro CI UJEP v DNS – 2019/0137</w:t>
        </w:r>
        <w:r w:rsidR="00787EED">
          <w:rPr>
            <w:rFonts w:ascii="Arial" w:hAnsi="Arial" w:cs="Arial"/>
            <w:sz w:val="16"/>
            <w:szCs w:val="16"/>
          </w:rPr>
          <w:tab/>
        </w:r>
        <w:r w:rsidR="00447D55">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31105F">
          <w:rPr>
            <w:rFonts w:ascii="Arial" w:hAnsi="Arial" w:cs="Arial"/>
            <w:noProof/>
            <w:sz w:val="20"/>
            <w:szCs w:val="20"/>
          </w:rPr>
          <w:t>2</w:t>
        </w:r>
        <w:r w:rsidR="008C22BB" w:rsidRPr="008C22BB">
          <w:rPr>
            <w:rFonts w:ascii="Arial" w:hAnsi="Arial" w:cs="Arial"/>
            <w:sz w:val="20"/>
            <w:szCs w:val="20"/>
          </w:rPr>
          <w:fldChar w:fldCharType="end"/>
        </w:r>
        <w:r w:rsidR="00F268EA">
          <w:rPr>
            <w:rFonts w:ascii="Arial" w:hAnsi="Arial" w:cs="Arial"/>
            <w:sz w:val="20"/>
            <w:szCs w:val="20"/>
          </w:rPr>
          <w:t>/9</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F9078" w14:textId="77777777" w:rsidR="002535F2" w:rsidRDefault="002535F2" w:rsidP="002E65F8">
      <w:r>
        <w:separator/>
      </w:r>
    </w:p>
  </w:footnote>
  <w:footnote w:type="continuationSeparator" w:id="0">
    <w:p w14:paraId="31F5A5C6" w14:textId="77777777" w:rsidR="002535F2" w:rsidRDefault="002535F2"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317D6"/>
    <w:rsid w:val="00054491"/>
    <w:rsid w:val="00082164"/>
    <w:rsid w:val="00090AAA"/>
    <w:rsid w:val="0011384C"/>
    <w:rsid w:val="00171964"/>
    <w:rsid w:val="001860C6"/>
    <w:rsid w:val="001A31CF"/>
    <w:rsid w:val="001D172E"/>
    <w:rsid w:val="001D22EA"/>
    <w:rsid w:val="00200210"/>
    <w:rsid w:val="0023204D"/>
    <w:rsid w:val="002535F2"/>
    <w:rsid w:val="00272F14"/>
    <w:rsid w:val="00293AAF"/>
    <w:rsid w:val="002954EB"/>
    <w:rsid w:val="002A4952"/>
    <w:rsid w:val="002B01F9"/>
    <w:rsid w:val="002D0FE0"/>
    <w:rsid w:val="002D492A"/>
    <w:rsid w:val="002D4993"/>
    <w:rsid w:val="002E65F8"/>
    <w:rsid w:val="0031105F"/>
    <w:rsid w:val="003247EC"/>
    <w:rsid w:val="003509F3"/>
    <w:rsid w:val="00394A80"/>
    <w:rsid w:val="003B4809"/>
    <w:rsid w:val="003C4951"/>
    <w:rsid w:val="003D40C5"/>
    <w:rsid w:val="00421A07"/>
    <w:rsid w:val="00447D55"/>
    <w:rsid w:val="00463512"/>
    <w:rsid w:val="00480CBD"/>
    <w:rsid w:val="0049788D"/>
    <w:rsid w:val="00515298"/>
    <w:rsid w:val="0051560F"/>
    <w:rsid w:val="005177B5"/>
    <w:rsid w:val="00523679"/>
    <w:rsid w:val="005277C7"/>
    <w:rsid w:val="0058119C"/>
    <w:rsid w:val="005B5EA6"/>
    <w:rsid w:val="005E7C9D"/>
    <w:rsid w:val="0060188E"/>
    <w:rsid w:val="0061620A"/>
    <w:rsid w:val="006427C7"/>
    <w:rsid w:val="006522C4"/>
    <w:rsid w:val="00652CF9"/>
    <w:rsid w:val="00680DFD"/>
    <w:rsid w:val="006C6553"/>
    <w:rsid w:val="0070341F"/>
    <w:rsid w:val="00713C8C"/>
    <w:rsid w:val="007231F6"/>
    <w:rsid w:val="00756EBF"/>
    <w:rsid w:val="007702BF"/>
    <w:rsid w:val="00773CA0"/>
    <w:rsid w:val="00787EED"/>
    <w:rsid w:val="00794795"/>
    <w:rsid w:val="00861800"/>
    <w:rsid w:val="00886D64"/>
    <w:rsid w:val="00896E44"/>
    <w:rsid w:val="008C22BB"/>
    <w:rsid w:val="008D1CC4"/>
    <w:rsid w:val="008D23C8"/>
    <w:rsid w:val="008E4F05"/>
    <w:rsid w:val="009205AD"/>
    <w:rsid w:val="00933C3A"/>
    <w:rsid w:val="00945BF7"/>
    <w:rsid w:val="00946C0F"/>
    <w:rsid w:val="009507D0"/>
    <w:rsid w:val="00954CAF"/>
    <w:rsid w:val="00987236"/>
    <w:rsid w:val="00A015B5"/>
    <w:rsid w:val="00A2076A"/>
    <w:rsid w:val="00A20926"/>
    <w:rsid w:val="00AA5288"/>
    <w:rsid w:val="00AB01EE"/>
    <w:rsid w:val="00AB1792"/>
    <w:rsid w:val="00AE61F7"/>
    <w:rsid w:val="00B0151B"/>
    <w:rsid w:val="00B3057A"/>
    <w:rsid w:val="00B50B7B"/>
    <w:rsid w:val="00B522D3"/>
    <w:rsid w:val="00B66DF9"/>
    <w:rsid w:val="00B76780"/>
    <w:rsid w:val="00BA19E1"/>
    <w:rsid w:val="00BE0D5A"/>
    <w:rsid w:val="00C207E5"/>
    <w:rsid w:val="00C51103"/>
    <w:rsid w:val="00C7656D"/>
    <w:rsid w:val="00D05466"/>
    <w:rsid w:val="00D5652F"/>
    <w:rsid w:val="00D66379"/>
    <w:rsid w:val="00D746F1"/>
    <w:rsid w:val="00D8410B"/>
    <w:rsid w:val="00D911F6"/>
    <w:rsid w:val="00D92F36"/>
    <w:rsid w:val="00DB2787"/>
    <w:rsid w:val="00DE2E9B"/>
    <w:rsid w:val="00DE5B2C"/>
    <w:rsid w:val="00E03AF4"/>
    <w:rsid w:val="00E051F1"/>
    <w:rsid w:val="00E2788B"/>
    <w:rsid w:val="00E40695"/>
    <w:rsid w:val="00E822E8"/>
    <w:rsid w:val="00EE002F"/>
    <w:rsid w:val="00F268EA"/>
    <w:rsid w:val="00F77D71"/>
    <w:rsid w:val="00F92972"/>
    <w:rsid w:val="00FB4877"/>
    <w:rsid w:val="00FB600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customStyle="1" w:styleId="Standard">
    <w:name w:val="Standard"/>
    <w:rsid w:val="003247E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44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3812</Words>
  <Characters>22497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uzivatel</cp:lastModifiedBy>
  <cp:revision>2</cp:revision>
  <dcterms:created xsi:type="dcterms:W3CDTF">2019-09-17T08:36:00Z</dcterms:created>
  <dcterms:modified xsi:type="dcterms:W3CDTF">2019-09-17T08:36:00Z</dcterms:modified>
</cp:coreProperties>
</file>