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9C" w:rsidRPr="009A6A9C" w:rsidRDefault="009A6A9C" w:rsidP="009A6A9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63"/>
      </w:tblGrid>
      <w:tr w:rsidR="009A6A9C" w:rsidRPr="009A6A9C" w:rsidTr="009A6A9C">
        <w:trPr>
          <w:tblCellSpacing w:w="0" w:type="dxa"/>
        </w:trPr>
        <w:tc>
          <w:tcPr>
            <w:tcW w:w="0" w:type="auto"/>
            <w:noWrap/>
            <w:hideMark/>
          </w:tcPr>
          <w:p w:rsidR="009A6A9C" w:rsidRPr="009A6A9C" w:rsidRDefault="009A6A9C" w:rsidP="009A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A6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A6A9C" w:rsidRPr="009A6A9C" w:rsidRDefault="009A6A9C" w:rsidP="009A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A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9A6A9C" w:rsidRPr="009A6A9C" w:rsidTr="009A6A9C">
        <w:trPr>
          <w:tblCellSpacing w:w="0" w:type="dxa"/>
        </w:trPr>
        <w:tc>
          <w:tcPr>
            <w:tcW w:w="0" w:type="auto"/>
            <w:noWrap/>
            <w:hideMark/>
          </w:tcPr>
          <w:p w:rsidR="009A6A9C" w:rsidRPr="009A6A9C" w:rsidRDefault="009A6A9C" w:rsidP="009A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A6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A6A9C" w:rsidRPr="009A6A9C" w:rsidRDefault="009A6A9C" w:rsidP="009A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6A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Mon, 16 </w:t>
            </w:r>
            <w:proofErr w:type="spellStart"/>
            <w:r w:rsidRPr="009A6A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</w:t>
            </w:r>
            <w:proofErr w:type="spellEnd"/>
            <w:r w:rsidRPr="009A6A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2019 12:03:07 +0000</w:t>
            </w:r>
          </w:p>
        </w:tc>
      </w:tr>
      <w:tr w:rsidR="009A6A9C" w:rsidRPr="009A6A9C" w:rsidTr="009A6A9C">
        <w:trPr>
          <w:tblCellSpacing w:w="0" w:type="dxa"/>
        </w:trPr>
        <w:tc>
          <w:tcPr>
            <w:tcW w:w="0" w:type="auto"/>
            <w:noWrap/>
            <w:hideMark/>
          </w:tcPr>
          <w:p w:rsidR="009A6A9C" w:rsidRPr="009A6A9C" w:rsidRDefault="009A6A9C" w:rsidP="009A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9A6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9A6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A6A9C" w:rsidRPr="009A6A9C" w:rsidRDefault="009A6A9C" w:rsidP="009A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XXXXlindeXXXX</w:t>
            </w:r>
            <w:proofErr w:type="spellEnd"/>
          </w:p>
        </w:tc>
      </w:tr>
      <w:tr w:rsidR="009A6A9C" w:rsidRPr="009A6A9C" w:rsidTr="009A6A9C">
        <w:trPr>
          <w:tblCellSpacing w:w="0" w:type="dxa"/>
        </w:trPr>
        <w:tc>
          <w:tcPr>
            <w:tcW w:w="0" w:type="auto"/>
            <w:noWrap/>
            <w:hideMark/>
          </w:tcPr>
          <w:p w:rsidR="009A6A9C" w:rsidRPr="009A6A9C" w:rsidRDefault="009A6A9C" w:rsidP="009A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A6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A6A9C" w:rsidRPr="009A6A9C" w:rsidRDefault="009A6A9C" w:rsidP="009A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9A6A9C" w:rsidRDefault="009A6A9C" w:rsidP="009A6A9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Dobrý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deň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,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potvrdzujem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objednavku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</w:p>
    <w:p w:rsidR="009A6A9C" w:rsidRDefault="009A6A9C" w:rsidP="009A6A9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Linde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Gas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a.s.</w:t>
      </w:r>
    </w:p>
    <w:p w:rsidR="009A6A9C" w:rsidRDefault="009A6A9C" w:rsidP="009A6A9C">
      <w:pPr>
        <w:pStyle w:val="Normlnweb"/>
        <w:numPr>
          <w:ilvl w:val="0"/>
          <w:numId w:val="1"/>
        </w:numPr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9A6A9C" w:rsidRDefault="009A6A9C" w:rsidP="009A6A9C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</w:t>
      </w:r>
      <w:bookmarkStart w:id="0" w:name="_GoBack"/>
      <w:r>
        <w:t>00011754</w:t>
      </w:r>
      <w:bookmarkEnd w:id="0"/>
      <w:r>
        <w:t xml:space="preserve"> </w:t>
      </w:r>
      <w:r>
        <w:br/>
        <w:t xml:space="preserve">DIČ: CZ00011754 </w:t>
      </w:r>
    </w:p>
    <w:p w:rsidR="009A6A9C" w:rsidRPr="009A6A9C" w:rsidRDefault="009A6A9C" w:rsidP="009A6A9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-----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Original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Message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-----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XXXXnnm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Monday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September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16, 2019 1:04 PM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To: LG CZ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Dispecink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hyperlink r:id="rId6" w:tgtFrame="_blank" w:history="1">
        <w:r w:rsidRPr="009A6A9C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&lt;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XXXXlinde</w:t>
        </w:r>
        <w:r w:rsidRPr="009A6A9C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Subject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: Objednávka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***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note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message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below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originated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on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Internet.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caution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when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replying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opening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links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. ***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Dobrý den,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pro Nemocnici Nové Město na Moravě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objednávám plnění zásobníku kapalného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kyslíku.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Předpokládané množství je 8 500 kg v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ceně dodávky cca 110 000,- CZK.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Termín dodání - ideálně středa </w:t>
      </w:r>
      <w:proofErr w:type="gram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18.9.2019</w:t>
      </w:r>
      <w:proofErr w:type="gram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Prosím o vrácení toho e-mailu s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potvrzením přijetí objednávky.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Děkuji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--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S pozdravem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T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F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M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hyperlink r:id="rId7" w:tgtFrame="_blank" w:history="1"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592 31 Nové Město na Moravě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IČO 00842001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DIČ CZ00842001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hyperlink r:id="rId8" w:tgtFrame="_blank" w:history="1">
        <w:r w:rsidRPr="009A6A9C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https:/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information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contained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email and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may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be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confidential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provided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solely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for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intended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recipient(s).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If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are not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intended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recipient,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are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hereby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notified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that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disclosure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distribution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e-mail,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its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information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contained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therein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unauthorized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prohibited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If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have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received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error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contact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sender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immediately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delete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 and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No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responsibility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accepted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for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virus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defect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that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might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arise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opening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whether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not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it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has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been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checked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by anti-virus </w:t>
      </w:r>
      <w:proofErr w:type="gram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software...</w:t>
      </w:r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Az</w:t>
      </w:r>
      <w:proofErr w:type="spellEnd"/>
      <w:proofErr w:type="gram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EU-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ban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székhellyel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rendelkező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Linde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Csoporthoz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tartozó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társaságok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adatvédelmi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tájékoztatója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az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alábbi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weboldalon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>érhető</w:t>
      </w:r>
      <w:proofErr w:type="spellEnd"/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el: dataprotection.linde.com</w:t>
      </w:r>
      <w:hyperlink r:id="rId9" w:tgtFrame="_blank" w:history="1">
        <w:r w:rsidRPr="009A6A9C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&lt;http://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9A6A9C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.</w:t>
      </w:r>
    </w:p>
    <w:p w:rsidR="00294C08" w:rsidRDefault="00294C08"/>
    <w:sectPr w:rsidR="00294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87B"/>
    <w:multiLevelType w:val="multilevel"/>
    <w:tmpl w:val="631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5F"/>
    <w:rsid w:val="00294C08"/>
    <w:rsid w:val="00806E5F"/>
    <w:rsid w:val="009A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6A9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A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6A9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A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4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9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2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04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07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233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3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65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64762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051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88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462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888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981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00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652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2090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2996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6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08005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948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80722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48876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0214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www.nnm.cz&amp;amp;data=02%7C01%7CMatej.Antalec%40linde.com%7C23454d0530db44fab80d08d73a95a591%7C1562f00709a44fcb936be79246571fc7%7C0%7C1%7C637042286708033580&amp;amp;sdata=FUmatE0fynje3HjTeGV3qLZUTusF%2B%2F18IZz%2B92JyGnY%3D&amp;amp;reserved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lan.solar@nn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pecink@linde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ataprotection.linde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2019-09-17T05:50:00Z</cp:lastPrinted>
  <dcterms:created xsi:type="dcterms:W3CDTF">2019-09-17T05:50:00Z</dcterms:created>
  <dcterms:modified xsi:type="dcterms:W3CDTF">2019-09-17T05:54:00Z</dcterms:modified>
</cp:coreProperties>
</file>