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5A" w:rsidRPr="008E61C5" w:rsidRDefault="0027405A" w:rsidP="0027405A">
      <w:pPr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proofErr w:type="gramStart"/>
      <w:r w:rsidRPr="008E61C5">
        <w:rPr>
          <w:rFonts w:asciiTheme="minorHAnsi" w:hAnsiTheme="minorHAnsi"/>
          <w:b/>
          <w:sz w:val="32"/>
          <w:szCs w:val="32"/>
        </w:rPr>
        <w:t>S M L O U V A   O   D Í L O</w:t>
      </w:r>
      <w:proofErr w:type="gramEnd"/>
    </w:p>
    <w:p w:rsidR="0027405A" w:rsidRPr="008E61C5" w:rsidRDefault="0027405A" w:rsidP="0027405A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405A" w:rsidRPr="008E61C5" w:rsidRDefault="0027405A" w:rsidP="0027405A">
      <w:pPr>
        <w:jc w:val="center"/>
        <w:rPr>
          <w:rFonts w:asciiTheme="minorHAnsi" w:hAnsiTheme="minorHAnsi"/>
          <w:b/>
          <w:sz w:val="22"/>
          <w:szCs w:val="22"/>
        </w:rPr>
      </w:pPr>
      <w:r w:rsidRPr="008E61C5">
        <w:rPr>
          <w:rFonts w:asciiTheme="minorHAnsi" w:hAnsiTheme="minorHAnsi"/>
          <w:b/>
          <w:sz w:val="22"/>
          <w:szCs w:val="22"/>
        </w:rPr>
        <w:t xml:space="preserve">uzavřená dle ustanovení § </w:t>
      </w:r>
      <w:smartTag w:uri="urn:schemas-microsoft-com:office:smarttags" w:element="metricconverter">
        <w:smartTagPr>
          <w:attr w:name="ProductID" w:val="2586 a"/>
        </w:smartTagPr>
        <w:r w:rsidRPr="008E61C5">
          <w:rPr>
            <w:rFonts w:asciiTheme="minorHAnsi" w:hAnsiTheme="minorHAnsi"/>
            <w:b/>
            <w:sz w:val="22"/>
            <w:szCs w:val="22"/>
          </w:rPr>
          <w:t>2586 a</w:t>
        </w:r>
      </w:smartTag>
      <w:r w:rsidRPr="008E61C5">
        <w:rPr>
          <w:rFonts w:asciiTheme="minorHAnsi" w:hAnsiTheme="minorHAnsi"/>
          <w:b/>
          <w:sz w:val="22"/>
          <w:szCs w:val="22"/>
        </w:rPr>
        <w:t xml:space="preserve"> násl. zákona č. 89/2012 Sb., občanského zákoníku</w:t>
      </w:r>
    </w:p>
    <w:p w:rsidR="0027405A" w:rsidRPr="008E61C5" w:rsidRDefault="0027405A" w:rsidP="0027405A">
      <w:pPr>
        <w:jc w:val="center"/>
        <w:rPr>
          <w:rFonts w:asciiTheme="minorHAnsi" w:hAnsiTheme="minorHAnsi"/>
          <w:b/>
          <w:sz w:val="22"/>
          <w:szCs w:val="22"/>
        </w:rPr>
      </w:pPr>
    </w:p>
    <w:p w:rsidR="0027405A" w:rsidRPr="008E61C5" w:rsidRDefault="0027405A" w:rsidP="0027405A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E61C5">
        <w:rPr>
          <w:rFonts w:asciiTheme="minorHAnsi" w:hAnsiTheme="minorHAnsi" w:cs="Calibri"/>
          <w:b/>
          <w:sz w:val="22"/>
          <w:szCs w:val="22"/>
        </w:rPr>
        <w:t>Článek I</w:t>
      </w:r>
    </w:p>
    <w:p w:rsidR="0027405A" w:rsidRPr="008E61C5" w:rsidRDefault="0027405A" w:rsidP="0027405A">
      <w:pPr>
        <w:jc w:val="center"/>
        <w:rPr>
          <w:rFonts w:asciiTheme="minorHAnsi" w:hAnsiTheme="minorHAnsi"/>
          <w:b/>
          <w:sz w:val="22"/>
          <w:szCs w:val="22"/>
        </w:rPr>
      </w:pPr>
      <w:r w:rsidRPr="008E61C5">
        <w:rPr>
          <w:rFonts w:asciiTheme="minorHAnsi" w:hAnsiTheme="minorHAnsi"/>
          <w:b/>
          <w:sz w:val="22"/>
          <w:szCs w:val="22"/>
        </w:rPr>
        <w:t>Smluvní strany</w:t>
      </w:r>
    </w:p>
    <w:p w:rsidR="0027405A" w:rsidRPr="008E61C5" w:rsidRDefault="0027405A" w:rsidP="0027405A">
      <w:pPr>
        <w:rPr>
          <w:rFonts w:asciiTheme="minorHAnsi" w:hAnsiTheme="minorHAnsi"/>
          <w:sz w:val="22"/>
          <w:szCs w:val="22"/>
        </w:rPr>
      </w:pPr>
    </w:p>
    <w:p w:rsidR="0027405A" w:rsidRPr="008E61C5" w:rsidRDefault="0027405A" w:rsidP="0027405A">
      <w:pPr>
        <w:rPr>
          <w:rFonts w:asciiTheme="minorHAnsi" w:hAnsiTheme="minorHAnsi"/>
          <w:b/>
          <w:sz w:val="22"/>
          <w:szCs w:val="22"/>
        </w:rPr>
      </w:pPr>
      <w:r w:rsidRPr="008E61C5">
        <w:rPr>
          <w:rFonts w:asciiTheme="minorHAnsi" w:hAnsiTheme="minorHAnsi"/>
          <w:b/>
          <w:sz w:val="22"/>
          <w:szCs w:val="22"/>
        </w:rPr>
        <w:t>Objednatel:</w:t>
      </w:r>
      <w:r w:rsidRPr="008E61C5">
        <w:rPr>
          <w:rFonts w:asciiTheme="minorHAnsi" w:hAnsiTheme="minorHAnsi"/>
          <w:b/>
          <w:sz w:val="22"/>
          <w:szCs w:val="22"/>
        </w:rPr>
        <w:tab/>
      </w:r>
      <w:r w:rsidRPr="008E61C5">
        <w:rPr>
          <w:rFonts w:asciiTheme="minorHAnsi" w:hAnsiTheme="minorHAnsi"/>
          <w:b/>
          <w:sz w:val="22"/>
          <w:szCs w:val="22"/>
        </w:rPr>
        <w:tab/>
      </w:r>
      <w:r w:rsidR="00424A70" w:rsidRPr="008E61C5">
        <w:rPr>
          <w:rFonts w:asciiTheme="minorHAnsi" w:hAnsiTheme="minorHAnsi"/>
          <w:b/>
          <w:sz w:val="22"/>
          <w:szCs w:val="22"/>
        </w:rPr>
        <w:t xml:space="preserve">Mikroregion </w:t>
      </w:r>
      <w:r w:rsidRPr="008E61C5">
        <w:rPr>
          <w:rFonts w:asciiTheme="minorHAnsi" w:hAnsiTheme="minorHAnsi"/>
          <w:b/>
          <w:sz w:val="22"/>
          <w:szCs w:val="22"/>
        </w:rPr>
        <w:t>Luhačovské Zálesí</w:t>
      </w:r>
    </w:p>
    <w:p w:rsidR="0027405A" w:rsidRPr="008E61C5" w:rsidRDefault="0027405A" w:rsidP="0027405A">
      <w:pPr>
        <w:rPr>
          <w:rFonts w:asciiTheme="minorHAnsi" w:hAnsiTheme="minorHAnsi" w:cs="Arial"/>
          <w:sz w:val="22"/>
          <w:szCs w:val="22"/>
        </w:rPr>
      </w:pPr>
      <w:r w:rsidRPr="008E61C5">
        <w:rPr>
          <w:rFonts w:asciiTheme="minorHAnsi" w:hAnsiTheme="minorHAnsi"/>
          <w:sz w:val="22"/>
          <w:szCs w:val="22"/>
        </w:rPr>
        <w:t>IČ:</w:t>
      </w:r>
      <w:r w:rsidRPr="008E61C5">
        <w:rPr>
          <w:rFonts w:asciiTheme="minorHAnsi" w:hAnsiTheme="minorHAnsi"/>
          <w:sz w:val="22"/>
          <w:szCs w:val="22"/>
        </w:rPr>
        <w:tab/>
      </w:r>
      <w:r w:rsidRPr="008E61C5">
        <w:rPr>
          <w:rFonts w:asciiTheme="minorHAnsi" w:hAnsiTheme="minorHAnsi"/>
          <w:sz w:val="22"/>
          <w:szCs w:val="22"/>
        </w:rPr>
        <w:tab/>
      </w:r>
      <w:r w:rsidRPr="008E61C5">
        <w:rPr>
          <w:rFonts w:asciiTheme="minorHAnsi" w:hAnsiTheme="minorHAnsi"/>
          <w:sz w:val="22"/>
          <w:szCs w:val="22"/>
        </w:rPr>
        <w:tab/>
      </w:r>
      <w:r w:rsidR="00424A70" w:rsidRPr="008E61C5">
        <w:rPr>
          <w:rFonts w:asciiTheme="minorHAnsi" w:hAnsiTheme="minorHAnsi" w:cs="Calibri"/>
          <w:sz w:val="22"/>
          <w:szCs w:val="22"/>
        </w:rPr>
        <w:t>70287201</w:t>
      </w:r>
    </w:p>
    <w:p w:rsidR="00424A70" w:rsidRPr="008E61C5" w:rsidRDefault="0027405A" w:rsidP="00424A70">
      <w:pPr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/>
          <w:sz w:val="22"/>
          <w:szCs w:val="22"/>
        </w:rPr>
        <w:t>Sídlo:</w:t>
      </w:r>
      <w:r w:rsidRPr="008E61C5">
        <w:rPr>
          <w:rFonts w:asciiTheme="minorHAnsi" w:hAnsiTheme="minorHAnsi"/>
          <w:sz w:val="22"/>
          <w:szCs w:val="22"/>
        </w:rPr>
        <w:tab/>
      </w:r>
      <w:r w:rsidRPr="008E61C5">
        <w:rPr>
          <w:rFonts w:asciiTheme="minorHAnsi" w:hAnsiTheme="minorHAnsi"/>
          <w:sz w:val="22"/>
          <w:szCs w:val="22"/>
        </w:rPr>
        <w:tab/>
      </w:r>
      <w:r w:rsidRPr="008E61C5">
        <w:rPr>
          <w:rFonts w:asciiTheme="minorHAnsi" w:hAnsiTheme="minorHAnsi"/>
          <w:sz w:val="22"/>
          <w:szCs w:val="22"/>
        </w:rPr>
        <w:tab/>
      </w:r>
      <w:r w:rsidR="00424A70" w:rsidRPr="008E61C5">
        <w:rPr>
          <w:rFonts w:asciiTheme="minorHAnsi" w:hAnsiTheme="minorHAnsi" w:cs="Calibri"/>
          <w:sz w:val="22"/>
          <w:szCs w:val="22"/>
        </w:rPr>
        <w:t>Hlavní 51, Pozlovice, 763 26 Luhačovice</w:t>
      </w:r>
    </w:p>
    <w:p w:rsidR="00DE1193" w:rsidRPr="008E61C5" w:rsidRDefault="00DE1193" w:rsidP="0027405A">
      <w:pPr>
        <w:rPr>
          <w:rFonts w:asciiTheme="minorHAnsi" w:hAnsiTheme="minorHAnsi"/>
          <w:sz w:val="22"/>
          <w:szCs w:val="22"/>
        </w:rPr>
      </w:pPr>
      <w:r w:rsidRPr="008E61C5">
        <w:rPr>
          <w:rFonts w:asciiTheme="minorHAnsi" w:hAnsiTheme="minorHAnsi" w:cs="Arial"/>
          <w:sz w:val="22"/>
          <w:szCs w:val="22"/>
        </w:rPr>
        <w:t>Sekretariát:</w:t>
      </w:r>
      <w:r w:rsidRPr="008E61C5">
        <w:rPr>
          <w:rFonts w:asciiTheme="minorHAnsi" w:hAnsiTheme="minorHAnsi" w:cs="Arial"/>
          <w:sz w:val="22"/>
          <w:szCs w:val="22"/>
        </w:rPr>
        <w:tab/>
      </w:r>
      <w:r w:rsidRPr="008E61C5">
        <w:rPr>
          <w:rFonts w:asciiTheme="minorHAnsi" w:hAnsiTheme="minorHAnsi" w:cs="Arial"/>
          <w:sz w:val="22"/>
          <w:szCs w:val="22"/>
        </w:rPr>
        <w:tab/>
        <w:t>Masarykova 137, 763 26 Luhačovice</w:t>
      </w:r>
    </w:p>
    <w:p w:rsidR="0027405A" w:rsidRPr="008E61C5" w:rsidRDefault="0027405A" w:rsidP="0027405A">
      <w:pPr>
        <w:rPr>
          <w:rFonts w:asciiTheme="minorHAnsi" w:hAnsiTheme="minorHAnsi"/>
          <w:sz w:val="22"/>
          <w:szCs w:val="22"/>
        </w:rPr>
      </w:pPr>
      <w:r w:rsidRPr="008E61C5">
        <w:rPr>
          <w:rFonts w:asciiTheme="minorHAnsi" w:hAnsiTheme="minorHAnsi"/>
          <w:sz w:val="22"/>
          <w:szCs w:val="22"/>
        </w:rPr>
        <w:t>Zastoupený:</w:t>
      </w:r>
      <w:r w:rsidRPr="008E61C5">
        <w:rPr>
          <w:rFonts w:asciiTheme="minorHAnsi" w:hAnsiTheme="minorHAnsi"/>
          <w:sz w:val="22"/>
          <w:szCs w:val="22"/>
        </w:rPr>
        <w:tab/>
      </w:r>
      <w:r w:rsidRPr="008E61C5">
        <w:rPr>
          <w:rFonts w:asciiTheme="minorHAnsi" w:hAnsiTheme="minorHAnsi"/>
          <w:sz w:val="22"/>
          <w:szCs w:val="22"/>
        </w:rPr>
        <w:tab/>
      </w:r>
      <w:r w:rsidR="00C54706" w:rsidRPr="008E61C5">
        <w:rPr>
          <w:rFonts w:asciiTheme="minorHAnsi" w:hAnsiTheme="minorHAnsi" w:cs="Arial"/>
          <w:sz w:val="22"/>
          <w:szCs w:val="22"/>
        </w:rPr>
        <w:t>Ing. Marek Prachař</w:t>
      </w:r>
      <w:r w:rsidR="00424A70" w:rsidRPr="008E61C5">
        <w:rPr>
          <w:rFonts w:asciiTheme="minorHAnsi" w:hAnsiTheme="minorHAnsi" w:cs="Arial"/>
          <w:sz w:val="22"/>
          <w:szCs w:val="22"/>
        </w:rPr>
        <w:t>, p</w:t>
      </w:r>
      <w:r w:rsidR="00C54706" w:rsidRPr="008E61C5">
        <w:rPr>
          <w:rFonts w:asciiTheme="minorHAnsi" w:hAnsiTheme="minorHAnsi" w:cs="Arial"/>
          <w:sz w:val="22"/>
          <w:szCs w:val="22"/>
        </w:rPr>
        <w:t>ověřený místopředseda</w:t>
      </w:r>
    </w:p>
    <w:p w:rsidR="0027405A" w:rsidRPr="008E61C5" w:rsidRDefault="0027405A" w:rsidP="0027405A">
      <w:pPr>
        <w:rPr>
          <w:rFonts w:asciiTheme="minorHAnsi" w:hAnsiTheme="minorHAnsi"/>
          <w:sz w:val="22"/>
          <w:szCs w:val="22"/>
        </w:rPr>
      </w:pPr>
    </w:p>
    <w:p w:rsidR="0027405A" w:rsidRPr="008E61C5" w:rsidRDefault="0027405A" w:rsidP="0027405A">
      <w:pPr>
        <w:rPr>
          <w:rFonts w:asciiTheme="minorHAnsi" w:hAnsiTheme="minorHAnsi"/>
          <w:sz w:val="22"/>
          <w:szCs w:val="22"/>
        </w:rPr>
      </w:pPr>
      <w:r w:rsidRPr="008E61C5">
        <w:rPr>
          <w:rFonts w:asciiTheme="minorHAnsi" w:hAnsiTheme="minorHAnsi"/>
          <w:sz w:val="22"/>
          <w:szCs w:val="22"/>
        </w:rPr>
        <w:t>dále jen „objednatel“</w:t>
      </w:r>
    </w:p>
    <w:p w:rsidR="0027405A" w:rsidRPr="008E61C5" w:rsidRDefault="0027405A" w:rsidP="0027405A">
      <w:pPr>
        <w:rPr>
          <w:rFonts w:asciiTheme="minorHAnsi" w:hAnsiTheme="minorHAnsi"/>
          <w:sz w:val="22"/>
          <w:szCs w:val="22"/>
        </w:rPr>
      </w:pPr>
    </w:p>
    <w:p w:rsidR="0027405A" w:rsidRPr="008E61C5" w:rsidRDefault="0027405A" w:rsidP="0027405A">
      <w:pPr>
        <w:rPr>
          <w:rFonts w:asciiTheme="minorHAnsi" w:hAnsiTheme="minorHAnsi"/>
          <w:b/>
          <w:bCs/>
          <w:sz w:val="22"/>
          <w:szCs w:val="22"/>
        </w:rPr>
      </w:pPr>
      <w:r w:rsidRPr="008E61C5">
        <w:rPr>
          <w:rFonts w:asciiTheme="minorHAnsi" w:hAnsiTheme="minorHAnsi"/>
          <w:b/>
          <w:bCs/>
          <w:sz w:val="22"/>
          <w:szCs w:val="22"/>
        </w:rPr>
        <w:t xml:space="preserve">Zhotovitel:              </w:t>
      </w:r>
      <w:r w:rsidR="002B1C5E" w:rsidRPr="008E61C5">
        <w:rPr>
          <w:rFonts w:asciiTheme="minorHAnsi" w:hAnsiTheme="minorHAnsi"/>
          <w:b/>
          <w:bCs/>
          <w:sz w:val="22"/>
          <w:szCs w:val="22"/>
        </w:rPr>
        <w:tab/>
      </w:r>
      <w:r w:rsidR="008E61C5">
        <w:rPr>
          <w:rFonts w:asciiTheme="minorHAnsi" w:hAnsiTheme="minorHAnsi"/>
          <w:b/>
          <w:bCs/>
          <w:sz w:val="22"/>
          <w:szCs w:val="22"/>
        </w:rPr>
        <w:t>Luhačovské Zálesí, o. p. s.</w:t>
      </w:r>
    </w:p>
    <w:p w:rsidR="0027405A" w:rsidRPr="008E61C5" w:rsidRDefault="002B1C5E" w:rsidP="0027405A">
      <w:pPr>
        <w:rPr>
          <w:rFonts w:asciiTheme="minorHAnsi" w:hAnsiTheme="minorHAnsi"/>
          <w:b/>
          <w:sz w:val="22"/>
          <w:szCs w:val="22"/>
        </w:rPr>
      </w:pPr>
      <w:r w:rsidRPr="008E61C5">
        <w:rPr>
          <w:rFonts w:asciiTheme="minorHAnsi" w:hAnsiTheme="minorHAnsi"/>
          <w:sz w:val="22"/>
          <w:szCs w:val="22"/>
        </w:rPr>
        <w:t>IČ</w:t>
      </w:r>
      <w:r w:rsidR="0027405A" w:rsidRPr="008E61C5">
        <w:rPr>
          <w:rFonts w:asciiTheme="minorHAnsi" w:hAnsiTheme="minorHAnsi"/>
          <w:sz w:val="22"/>
          <w:szCs w:val="22"/>
        </w:rPr>
        <w:t xml:space="preserve">: </w:t>
      </w:r>
      <w:r w:rsidR="0027405A" w:rsidRPr="008E61C5">
        <w:rPr>
          <w:rFonts w:asciiTheme="minorHAnsi" w:hAnsiTheme="minorHAnsi"/>
          <w:sz w:val="22"/>
          <w:szCs w:val="22"/>
        </w:rPr>
        <w:tab/>
      </w:r>
      <w:r w:rsidR="0027405A" w:rsidRPr="008E61C5">
        <w:rPr>
          <w:rFonts w:asciiTheme="minorHAnsi" w:hAnsiTheme="minorHAnsi"/>
          <w:sz w:val="22"/>
          <w:szCs w:val="22"/>
        </w:rPr>
        <w:tab/>
      </w:r>
      <w:r w:rsidR="0027405A" w:rsidRPr="008E61C5">
        <w:rPr>
          <w:rFonts w:asciiTheme="minorHAnsi" w:hAnsiTheme="minorHAnsi"/>
          <w:sz w:val="22"/>
          <w:szCs w:val="22"/>
        </w:rPr>
        <w:tab/>
      </w:r>
      <w:r w:rsidR="008E61C5">
        <w:rPr>
          <w:rFonts w:asciiTheme="minorHAnsi" w:hAnsiTheme="minorHAnsi"/>
          <w:sz w:val="22"/>
          <w:szCs w:val="22"/>
        </w:rPr>
        <w:t>27735109</w:t>
      </w:r>
      <w:r w:rsidR="0027405A" w:rsidRPr="008E61C5">
        <w:rPr>
          <w:rFonts w:asciiTheme="minorHAnsi" w:hAnsiTheme="minorHAnsi"/>
          <w:sz w:val="22"/>
          <w:szCs w:val="22"/>
        </w:rPr>
        <w:t xml:space="preserve"> </w:t>
      </w:r>
    </w:p>
    <w:p w:rsidR="002B1C5E" w:rsidRPr="008E61C5" w:rsidRDefault="002B1C5E" w:rsidP="0027405A">
      <w:pPr>
        <w:rPr>
          <w:rFonts w:asciiTheme="minorHAnsi" w:hAnsiTheme="minorHAnsi"/>
          <w:sz w:val="22"/>
          <w:szCs w:val="22"/>
        </w:rPr>
      </w:pPr>
      <w:r w:rsidRPr="008E61C5">
        <w:rPr>
          <w:rFonts w:asciiTheme="minorHAnsi" w:hAnsiTheme="minorHAnsi"/>
          <w:sz w:val="22"/>
          <w:szCs w:val="22"/>
        </w:rPr>
        <w:t>DIČ</w:t>
      </w:r>
      <w:r w:rsidR="0027405A" w:rsidRPr="008E61C5">
        <w:rPr>
          <w:rFonts w:asciiTheme="minorHAnsi" w:hAnsiTheme="minorHAnsi"/>
          <w:sz w:val="22"/>
          <w:szCs w:val="22"/>
        </w:rPr>
        <w:t xml:space="preserve">: </w:t>
      </w:r>
      <w:r w:rsidRPr="008E61C5">
        <w:rPr>
          <w:rFonts w:asciiTheme="minorHAnsi" w:hAnsiTheme="minorHAnsi"/>
          <w:sz w:val="22"/>
          <w:szCs w:val="22"/>
        </w:rPr>
        <w:tab/>
      </w:r>
      <w:r w:rsidRPr="008E61C5">
        <w:rPr>
          <w:rFonts w:asciiTheme="minorHAnsi" w:hAnsiTheme="minorHAnsi"/>
          <w:sz w:val="22"/>
          <w:szCs w:val="22"/>
        </w:rPr>
        <w:tab/>
      </w:r>
      <w:r w:rsidRPr="008E61C5">
        <w:rPr>
          <w:rFonts w:asciiTheme="minorHAnsi" w:hAnsiTheme="minorHAnsi"/>
          <w:sz w:val="22"/>
          <w:szCs w:val="22"/>
        </w:rPr>
        <w:tab/>
      </w:r>
      <w:r w:rsidR="008E61C5">
        <w:rPr>
          <w:rFonts w:asciiTheme="minorHAnsi" w:hAnsiTheme="minorHAnsi"/>
          <w:sz w:val="22"/>
          <w:szCs w:val="22"/>
        </w:rPr>
        <w:t>CZ27735109</w:t>
      </w:r>
    </w:p>
    <w:p w:rsidR="0027405A" w:rsidRPr="008E61C5" w:rsidRDefault="002B1C5E" w:rsidP="0027405A">
      <w:pPr>
        <w:rPr>
          <w:rFonts w:asciiTheme="minorHAnsi" w:hAnsiTheme="minorHAnsi"/>
          <w:b/>
          <w:sz w:val="22"/>
          <w:szCs w:val="22"/>
        </w:rPr>
      </w:pPr>
      <w:r w:rsidRPr="008E61C5">
        <w:rPr>
          <w:rFonts w:asciiTheme="minorHAnsi" w:hAnsiTheme="minorHAnsi"/>
          <w:sz w:val="22"/>
          <w:szCs w:val="22"/>
        </w:rPr>
        <w:t>Sídlo:</w:t>
      </w:r>
      <w:r w:rsidR="0027405A" w:rsidRPr="008E61C5">
        <w:rPr>
          <w:rFonts w:asciiTheme="minorHAnsi" w:hAnsiTheme="minorHAnsi"/>
          <w:sz w:val="22"/>
          <w:szCs w:val="22"/>
        </w:rPr>
        <w:tab/>
        <w:t xml:space="preserve">   </w:t>
      </w:r>
      <w:r w:rsidRPr="008E61C5">
        <w:rPr>
          <w:rFonts w:asciiTheme="minorHAnsi" w:hAnsiTheme="minorHAnsi"/>
          <w:sz w:val="22"/>
          <w:szCs w:val="22"/>
        </w:rPr>
        <w:tab/>
      </w:r>
      <w:r w:rsidRPr="008E61C5">
        <w:rPr>
          <w:rFonts w:asciiTheme="minorHAnsi" w:hAnsiTheme="minorHAnsi"/>
          <w:sz w:val="22"/>
          <w:szCs w:val="22"/>
        </w:rPr>
        <w:tab/>
      </w:r>
      <w:r w:rsidR="008E61C5">
        <w:rPr>
          <w:rFonts w:asciiTheme="minorHAnsi" w:hAnsiTheme="minorHAnsi"/>
          <w:sz w:val="22"/>
          <w:szCs w:val="22"/>
        </w:rPr>
        <w:t>Osvobození 25, 763 21 Slavičín</w:t>
      </w:r>
    </w:p>
    <w:p w:rsidR="0027405A" w:rsidRPr="008E61C5" w:rsidRDefault="008E61C5" w:rsidP="0027405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Jednající: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RNDr. Roman Kašpar, ředitel</w:t>
      </w:r>
    </w:p>
    <w:p w:rsidR="008E61C5" w:rsidRPr="008E61C5" w:rsidRDefault="008E61C5" w:rsidP="008E61C5">
      <w:pPr>
        <w:rPr>
          <w:rFonts w:asciiTheme="minorHAnsi" w:hAnsiTheme="minorHAnsi"/>
          <w:sz w:val="22"/>
          <w:szCs w:val="22"/>
        </w:rPr>
      </w:pPr>
      <w:r w:rsidRPr="008E61C5">
        <w:rPr>
          <w:rFonts w:asciiTheme="minorHAnsi" w:hAnsiTheme="minorHAnsi"/>
          <w:sz w:val="22"/>
          <w:szCs w:val="22"/>
        </w:rPr>
        <w:t xml:space="preserve">Bankovní spojení: </w:t>
      </w:r>
      <w:r w:rsidRPr="008E61C5">
        <w:rPr>
          <w:rFonts w:asciiTheme="minorHAnsi" w:hAnsiTheme="minorHAnsi"/>
          <w:sz w:val="22"/>
          <w:szCs w:val="22"/>
        </w:rPr>
        <w:tab/>
        <w:t>Komerční banka, a. s.</w:t>
      </w:r>
    </w:p>
    <w:p w:rsidR="008E61C5" w:rsidRPr="008E61C5" w:rsidRDefault="008E61C5" w:rsidP="008E61C5">
      <w:pPr>
        <w:rPr>
          <w:rFonts w:asciiTheme="minorHAnsi" w:hAnsiTheme="minorHAnsi"/>
          <w:sz w:val="22"/>
          <w:szCs w:val="22"/>
        </w:rPr>
      </w:pPr>
      <w:r w:rsidRPr="008E61C5">
        <w:rPr>
          <w:rFonts w:asciiTheme="minorHAnsi" w:hAnsiTheme="minorHAnsi"/>
          <w:sz w:val="22"/>
          <w:szCs w:val="22"/>
        </w:rPr>
        <w:t xml:space="preserve">Číslo účtu: </w:t>
      </w:r>
      <w:r w:rsidRPr="008E61C5">
        <w:rPr>
          <w:rFonts w:asciiTheme="minorHAnsi" w:hAnsiTheme="minorHAnsi"/>
          <w:sz w:val="22"/>
          <w:szCs w:val="22"/>
        </w:rPr>
        <w:tab/>
      </w:r>
      <w:r w:rsidRPr="008E61C5">
        <w:rPr>
          <w:rFonts w:asciiTheme="minorHAnsi" w:hAnsiTheme="minorHAnsi"/>
          <w:sz w:val="22"/>
          <w:szCs w:val="22"/>
        </w:rPr>
        <w:tab/>
        <w:t>35-9669950287/0100</w:t>
      </w:r>
    </w:p>
    <w:p w:rsidR="0027405A" w:rsidRPr="008E61C5" w:rsidRDefault="0027405A" w:rsidP="0027405A">
      <w:pPr>
        <w:rPr>
          <w:rFonts w:asciiTheme="minorHAnsi" w:hAnsiTheme="minorHAnsi"/>
          <w:b/>
          <w:sz w:val="22"/>
          <w:szCs w:val="22"/>
        </w:rPr>
      </w:pPr>
      <w:r w:rsidRPr="008E61C5">
        <w:rPr>
          <w:rFonts w:asciiTheme="minorHAnsi" w:hAnsiTheme="minorHAnsi"/>
          <w:sz w:val="22"/>
          <w:szCs w:val="22"/>
        </w:rPr>
        <w:t xml:space="preserve"> </w:t>
      </w:r>
    </w:p>
    <w:p w:rsidR="0027405A" w:rsidRPr="008E61C5" w:rsidRDefault="0027405A" w:rsidP="0027405A">
      <w:pPr>
        <w:rPr>
          <w:rFonts w:asciiTheme="minorHAnsi" w:hAnsiTheme="minorHAnsi"/>
          <w:sz w:val="22"/>
          <w:szCs w:val="22"/>
        </w:rPr>
      </w:pPr>
      <w:r w:rsidRPr="008E61C5">
        <w:rPr>
          <w:rFonts w:asciiTheme="minorHAnsi" w:hAnsiTheme="minorHAnsi"/>
          <w:sz w:val="22"/>
          <w:szCs w:val="22"/>
        </w:rPr>
        <w:t xml:space="preserve">dále jen </w:t>
      </w:r>
      <w:r w:rsidR="002D7943" w:rsidRPr="008E61C5">
        <w:rPr>
          <w:rFonts w:asciiTheme="minorHAnsi" w:hAnsiTheme="minorHAnsi"/>
          <w:sz w:val="22"/>
          <w:szCs w:val="22"/>
        </w:rPr>
        <w:t>„</w:t>
      </w:r>
      <w:r w:rsidRPr="008E61C5">
        <w:rPr>
          <w:rFonts w:asciiTheme="minorHAnsi" w:hAnsiTheme="minorHAnsi"/>
          <w:sz w:val="22"/>
          <w:szCs w:val="22"/>
        </w:rPr>
        <w:t>zhotovitel</w:t>
      </w:r>
      <w:r w:rsidR="002D7943" w:rsidRPr="008E61C5">
        <w:rPr>
          <w:rFonts w:asciiTheme="minorHAnsi" w:hAnsiTheme="minorHAnsi"/>
          <w:sz w:val="22"/>
          <w:szCs w:val="22"/>
        </w:rPr>
        <w:t>“</w:t>
      </w:r>
    </w:p>
    <w:p w:rsidR="00B77E7D" w:rsidRPr="008E61C5" w:rsidRDefault="0027405A" w:rsidP="00B77E7D">
      <w:pPr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/>
          <w:sz w:val="22"/>
          <w:szCs w:val="22"/>
        </w:rPr>
        <w:t xml:space="preserve"> </w:t>
      </w: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E61C5">
        <w:rPr>
          <w:rFonts w:asciiTheme="minorHAnsi" w:hAnsiTheme="minorHAnsi" w:cs="Calibri"/>
          <w:b/>
          <w:sz w:val="22"/>
          <w:szCs w:val="22"/>
        </w:rPr>
        <w:t>Článek I</w:t>
      </w:r>
      <w:r w:rsidR="0027405A" w:rsidRPr="008E61C5">
        <w:rPr>
          <w:rFonts w:asciiTheme="minorHAnsi" w:hAnsiTheme="minorHAnsi" w:cs="Calibri"/>
          <w:b/>
          <w:sz w:val="22"/>
          <w:szCs w:val="22"/>
        </w:rPr>
        <w:t>I</w:t>
      </w: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E61C5">
        <w:rPr>
          <w:rFonts w:asciiTheme="minorHAnsi" w:hAnsiTheme="minorHAnsi" w:cs="Calibri"/>
          <w:b/>
          <w:sz w:val="22"/>
          <w:szCs w:val="22"/>
        </w:rPr>
        <w:t>Předmět smlouvy</w:t>
      </w: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8E61C5" w:rsidRDefault="00B77E7D" w:rsidP="004C362A">
      <w:pPr>
        <w:pStyle w:val="Zkladntext"/>
        <w:numPr>
          <w:ilvl w:val="0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 xml:space="preserve">Předmětem smlouvy je </w:t>
      </w:r>
      <w:r w:rsidR="00E542CC" w:rsidRPr="008E61C5">
        <w:rPr>
          <w:rFonts w:asciiTheme="minorHAnsi" w:hAnsiTheme="minorHAnsi" w:cs="Calibri"/>
          <w:sz w:val="22"/>
          <w:szCs w:val="22"/>
        </w:rPr>
        <w:t xml:space="preserve">realizace aktivit na podporu </w:t>
      </w:r>
      <w:r w:rsidR="00C54706" w:rsidRPr="008E61C5">
        <w:rPr>
          <w:rFonts w:asciiTheme="minorHAnsi" w:hAnsiTheme="minorHAnsi" w:cs="Calibri"/>
          <w:sz w:val="22"/>
          <w:szCs w:val="22"/>
        </w:rPr>
        <w:t xml:space="preserve">výměny zkušeností při přípravě projektů zaměřených na rozvoj venkova v </w:t>
      </w:r>
      <w:r w:rsidR="00E542CC" w:rsidRPr="008E61C5">
        <w:rPr>
          <w:rFonts w:asciiTheme="minorHAnsi" w:hAnsiTheme="minorHAnsi" w:cs="Calibri"/>
          <w:sz w:val="22"/>
          <w:szCs w:val="22"/>
        </w:rPr>
        <w:t xml:space="preserve">rámci projektu </w:t>
      </w:r>
      <w:r w:rsidR="00E542CC" w:rsidRPr="008E61C5">
        <w:rPr>
          <w:rFonts w:asciiTheme="minorHAnsi" w:hAnsiTheme="minorHAnsi" w:cs="Calibri"/>
          <w:b/>
          <w:sz w:val="22"/>
          <w:szCs w:val="22"/>
        </w:rPr>
        <w:t>„</w:t>
      </w:r>
      <w:r w:rsidR="00C54706" w:rsidRPr="008E61C5">
        <w:rPr>
          <w:rFonts w:asciiTheme="minorHAnsi" w:hAnsiTheme="minorHAnsi" w:cs="Calibri"/>
          <w:b/>
          <w:sz w:val="22"/>
          <w:szCs w:val="22"/>
        </w:rPr>
        <w:t>Ukažte, sousede</w:t>
      </w:r>
      <w:r w:rsidR="00E542CC" w:rsidRPr="008E61C5">
        <w:rPr>
          <w:rFonts w:asciiTheme="minorHAnsi" w:hAnsiTheme="minorHAnsi" w:cs="Calibri"/>
          <w:b/>
          <w:sz w:val="22"/>
          <w:szCs w:val="22"/>
        </w:rPr>
        <w:t>“</w:t>
      </w:r>
      <w:r w:rsidR="00C54706" w:rsidRPr="008E61C5">
        <w:rPr>
          <w:rFonts w:asciiTheme="minorHAnsi" w:hAnsiTheme="minorHAnsi" w:cs="Calibri"/>
          <w:b/>
          <w:sz w:val="22"/>
          <w:szCs w:val="22"/>
        </w:rPr>
        <w:t>.</w:t>
      </w:r>
    </w:p>
    <w:p w:rsidR="00E542CC" w:rsidRPr="008E61C5" w:rsidRDefault="00E542CC" w:rsidP="00B77E7D">
      <w:pPr>
        <w:pStyle w:val="Zkladntext"/>
        <w:jc w:val="both"/>
        <w:rPr>
          <w:rFonts w:asciiTheme="minorHAnsi" w:hAnsiTheme="minorHAnsi" w:cs="Calibri"/>
          <w:sz w:val="22"/>
          <w:szCs w:val="22"/>
        </w:rPr>
      </w:pPr>
    </w:p>
    <w:p w:rsidR="004C362A" w:rsidRPr="008E61C5" w:rsidRDefault="00B77E7D" w:rsidP="00B77E7D">
      <w:pPr>
        <w:numPr>
          <w:ilvl w:val="0"/>
          <w:numId w:val="9"/>
        </w:numPr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Specifikace a rozsah plnění:</w:t>
      </w:r>
    </w:p>
    <w:p w:rsidR="00EC375D" w:rsidRPr="008E61C5" w:rsidRDefault="00EC375D" w:rsidP="00EC375D">
      <w:pPr>
        <w:ind w:left="420"/>
        <w:rPr>
          <w:rFonts w:asciiTheme="minorHAnsi" w:hAnsiTheme="minorHAnsi" w:cs="Calibri"/>
          <w:sz w:val="22"/>
          <w:szCs w:val="22"/>
        </w:rPr>
      </w:pPr>
    </w:p>
    <w:p w:rsidR="00C54706" w:rsidRPr="008E61C5" w:rsidRDefault="00C54706" w:rsidP="00C54706">
      <w:pPr>
        <w:pStyle w:val="Zkladntext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 xml:space="preserve">Cílem projektu je výměna zkušeností v oblasti rozvoje venkovských oblastí, a to nejen v problematice cestovního ruchu, ale také v problematice nakládání s odpady, komunitního přístupu k řízení obce, environmentálních aspektů, příležitostí pro rozvoj rurálního cestovního ruchu, poznatky z legislativního prostředí řízení obcí, inovací v obecním řízení a rozvoji venkova nebo v oblasti financování rozvojových projektů z dotačních titulů a jinými cestami. </w:t>
      </w:r>
    </w:p>
    <w:p w:rsidR="00C54706" w:rsidRPr="008E61C5" w:rsidRDefault="00C54706" w:rsidP="00C54706">
      <w:pPr>
        <w:pStyle w:val="Zkladntext"/>
        <w:ind w:left="720"/>
        <w:jc w:val="both"/>
        <w:rPr>
          <w:rFonts w:asciiTheme="minorHAnsi" w:hAnsiTheme="minorHAnsi" w:cs="Calibri"/>
          <w:sz w:val="22"/>
          <w:szCs w:val="22"/>
        </w:rPr>
      </w:pPr>
    </w:p>
    <w:p w:rsidR="00EE7792" w:rsidRPr="00E03A7A" w:rsidRDefault="00EE7792" w:rsidP="00EE7792">
      <w:pPr>
        <w:pStyle w:val="Zkladntext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 xml:space="preserve">Součástí projektu je proto plánována exkurze představitelů obcí do </w:t>
      </w:r>
      <w:r>
        <w:rPr>
          <w:rFonts w:asciiTheme="minorHAnsi" w:hAnsiTheme="minorHAnsi" w:cs="Calibri"/>
          <w:sz w:val="22"/>
          <w:szCs w:val="22"/>
        </w:rPr>
        <w:t xml:space="preserve">zahraničního </w:t>
      </w:r>
      <w:r w:rsidRPr="00E03A7A">
        <w:rPr>
          <w:rFonts w:asciiTheme="minorHAnsi" w:hAnsiTheme="minorHAnsi" w:cs="Calibri"/>
          <w:sz w:val="22"/>
          <w:szCs w:val="22"/>
        </w:rPr>
        <w:t xml:space="preserve">regionu, kde </w:t>
      </w:r>
      <w:r>
        <w:rPr>
          <w:rFonts w:asciiTheme="minorHAnsi" w:hAnsiTheme="minorHAnsi" w:cs="Calibri"/>
          <w:sz w:val="22"/>
          <w:szCs w:val="22"/>
        </w:rPr>
        <w:t xml:space="preserve">zhotovitel </w:t>
      </w:r>
      <w:r w:rsidRPr="00E03A7A">
        <w:rPr>
          <w:rFonts w:asciiTheme="minorHAnsi" w:hAnsiTheme="minorHAnsi" w:cs="Calibri"/>
          <w:sz w:val="22"/>
          <w:szCs w:val="22"/>
        </w:rPr>
        <w:t>po dohodě s</w:t>
      </w:r>
      <w:r>
        <w:rPr>
          <w:rFonts w:asciiTheme="minorHAnsi" w:hAnsiTheme="minorHAnsi" w:cs="Calibri"/>
          <w:sz w:val="22"/>
          <w:szCs w:val="22"/>
        </w:rPr>
        <w:t xml:space="preserve"> objednatelem </w:t>
      </w:r>
      <w:r w:rsidRPr="00E03A7A">
        <w:rPr>
          <w:rFonts w:asciiTheme="minorHAnsi" w:hAnsiTheme="minorHAnsi" w:cs="Calibri"/>
          <w:sz w:val="22"/>
          <w:szCs w:val="22"/>
        </w:rPr>
        <w:t>vybere vhodnou lokalitu, připraví program, dohodne se se zástupci místních samospráv na setkání se členy a případně vyhledá také místní aktéry, kteří se podílí na rozvoji regionu. Součástí výstupů projektu bude také propagační materiál v podobě pexesa, který představí nejzajímavější výstupy mikroregionu přeshraničním představitelům obcí</w:t>
      </w:r>
    </w:p>
    <w:p w:rsidR="00C54706" w:rsidRDefault="00C54706" w:rsidP="00C54706">
      <w:pPr>
        <w:pStyle w:val="Zkladntext"/>
        <w:jc w:val="both"/>
        <w:rPr>
          <w:rFonts w:asciiTheme="minorHAnsi" w:hAnsiTheme="minorHAnsi" w:cs="Calibri"/>
          <w:sz w:val="22"/>
          <w:szCs w:val="22"/>
        </w:rPr>
      </w:pPr>
    </w:p>
    <w:p w:rsidR="008E61C5" w:rsidRDefault="008E61C5" w:rsidP="00C54706">
      <w:pPr>
        <w:pStyle w:val="Zkladntext"/>
        <w:jc w:val="both"/>
        <w:rPr>
          <w:rFonts w:asciiTheme="minorHAnsi" w:hAnsiTheme="minorHAnsi" w:cs="Calibri"/>
          <w:sz w:val="22"/>
          <w:szCs w:val="22"/>
        </w:rPr>
      </w:pPr>
    </w:p>
    <w:p w:rsidR="008E61C5" w:rsidRPr="008E61C5" w:rsidRDefault="008E61C5" w:rsidP="00C54706">
      <w:pPr>
        <w:pStyle w:val="Zkladntext"/>
        <w:jc w:val="both"/>
        <w:rPr>
          <w:rFonts w:asciiTheme="minorHAnsi" w:hAnsiTheme="minorHAnsi" w:cs="Calibri"/>
          <w:sz w:val="22"/>
          <w:szCs w:val="22"/>
        </w:rPr>
      </w:pPr>
    </w:p>
    <w:p w:rsidR="00EC375D" w:rsidRPr="008E61C5" w:rsidRDefault="00EC375D" w:rsidP="00EC375D">
      <w:pPr>
        <w:pStyle w:val="Zkladntext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13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3"/>
        <w:gridCol w:w="5384"/>
        <w:gridCol w:w="1795"/>
      </w:tblGrid>
      <w:tr w:rsidR="00EE7792" w:rsidRPr="00E03A7A" w:rsidTr="00B67D34">
        <w:trPr>
          <w:trHeight w:val="525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7792" w:rsidRPr="00E03A7A" w:rsidRDefault="00EE7792" w:rsidP="00B67D3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03A7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Název</w:t>
            </w:r>
          </w:p>
        </w:tc>
        <w:tc>
          <w:tcPr>
            <w:tcW w:w="3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792" w:rsidRPr="00E03A7A" w:rsidRDefault="00EE7792" w:rsidP="00B67D3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03A7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Specifikace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EE7792" w:rsidRPr="00E03A7A" w:rsidRDefault="00EE7792" w:rsidP="00B67D3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E03A7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</w:tr>
      <w:tr w:rsidR="00EE7792" w:rsidRPr="00E03A7A" w:rsidTr="00B67D34">
        <w:trPr>
          <w:trHeight w:val="1035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92" w:rsidRPr="00E03A7A" w:rsidRDefault="00EE7792" w:rsidP="00B67D3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03A7A">
              <w:rPr>
                <w:rFonts w:asciiTheme="minorHAnsi" w:hAnsiTheme="minorHAnsi"/>
                <w:color w:val="000000"/>
                <w:sz w:val="22"/>
                <w:szCs w:val="22"/>
              </w:rPr>
              <w:t>Propagační materiály</w:t>
            </w:r>
          </w:p>
        </w:tc>
        <w:tc>
          <w:tcPr>
            <w:tcW w:w="3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792" w:rsidRPr="00E03A7A" w:rsidRDefault="00EE7792" w:rsidP="00B67D3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</w:pPr>
            <w:r w:rsidRPr="000A0974">
              <w:rPr>
                <w:rFonts w:asciiTheme="minorHAnsi" w:hAnsiTheme="minorHAnsi"/>
                <w:color w:val="000000"/>
                <w:sz w:val="22"/>
                <w:szCs w:val="22"/>
              </w:rPr>
              <w:t>karetní hra pro nejméně dva hráče zaměřená na paměť a soustředění, materiál tvrzený papír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92" w:rsidRPr="00E03A7A" w:rsidRDefault="00EE7792" w:rsidP="00B67D3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03A7A">
              <w:rPr>
                <w:rFonts w:asciiTheme="minorHAnsi" w:hAnsiTheme="minorHAnsi"/>
                <w:color w:val="000000"/>
                <w:sz w:val="22"/>
                <w:szCs w:val="22"/>
              </w:rPr>
              <w:t>2 000</w:t>
            </w:r>
          </w:p>
        </w:tc>
      </w:tr>
    </w:tbl>
    <w:p w:rsidR="00E92DF9" w:rsidRPr="008E61C5" w:rsidRDefault="00E92DF9" w:rsidP="00EC375D">
      <w:pPr>
        <w:pStyle w:val="Zkladntext"/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E61C5">
        <w:rPr>
          <w:rFonts w:asciiTheme="minorHAnsi" w:hAnsiTheme="minorHAnsi" w:cs="Calibri"/>
          <w:b/>
          <w:sz w:val="22"/>
          <w:szCs w:val="22"/>
        </w:rPr>
        <w:t>Článek II</w:t>
      </w:r>
      <w:r w:rsidR="0027405A" w:rsidRPr="008E61C5">
        <w:rPr>
          <w:rFonts w:asciiTheme="minorHAnsi" w:hAnsiTheme="minorHAnsi" w:cs="Calibri"/>
          <w:b/>
          <w:sz w:val="22"/>
          <w:szCs w:val="22"/>
        </w:rPr>
        <w:t>I</w:t>
      </w: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E61C5">
        <w:rPr>
          <w:rFonts w:asciiTheme="minorHAnsi" w:hAnsiTheme="minorHAnsi" w:cs="Calibri"/>
          <w:b/>
          <w:sz w:val="22"/>
          <w:szCs w:val="22"/>
        </w:rPr>
        <w:t>Doba a místo plnění</w:t>
      </w: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EE7792" w:rsidRPr="00E03A7A" w:rsidRDefault="00EE7792" w:rsidP="00EE7792">
      <w:pPr>
        <w:numPr>
          <w:ilvl w:val="0"/>
          <w:numId w:val="1"/>
        </w:numPr>
        <w:jc w:val="both"/>
        <w:rPr>
          <w:rFonts w:asciiTheme="minorHAnsi" w:hAnsiTheme="minorHAnsi" w:cs="Calibri"/>
          <w:sz w:val="22"/>
          <w:szCs w:val="22"/>
        </w:rPr>
      </w:pPr>
      <w:r w:rsidRPr="00E03A7A">
        <w:rPr>
          <w:rFonts w:asciiTheme="minorHAnsi" w:hAnsiTheme="minorHAnsi" w:cs="Calibri"/>
          <w:sz w:val="22"/>
          <w:szCs w:val="22"/>
        </w:rPr>
        <w:t xml:space="preserve">Zhotovitel se zavazuje zahájit plnění díla neprodleně po podpisu smlouvy a dílo provádět dle harmonogramu a jednotlivých etap projektu a dílo dokončit v celém rozsahu nejpozději do </w:t>
      </w:r>
      <w:r>
        <w:rPr>
          <w:rFonts w:asciiTheme="minorHAnsi" w:hAnsiTheme="minorHAnsi" w:cs="Calibri"/>
          <w:sz w:val="22"/>
          <w:szCs w:val="22"/>
        </w:rPr>
        <w:t>30</w:t>
      </w:r>
      <w:r w:rsidRPr="00E03A7A">
        <w:rPr>
          <w:rFonts w:asciiTheme="minorHAnsi" w:hAnsiTheme="minorHAnsi" w:cs="Calibri"/>
          <w:sz w:val="22"/>
          <w:szCs w:val="22"/>
        </w:rPr>
        <w:t xml:space="preserve">. </w:t>
      </w:r>
      <w:r>
        <w:rPr>
          <w:rFonts w:asciiTheme="minorHAnsi" w:hAnsiTheme="minorHAnsi" w:cs="Calibri"/>
          <w:sz w:val="22"/>
          <w:szCs w:val="22"/>
        </w:rPr>
        <w:t>listopadu</w:t>
      </w:r>
      <w:r w:rsidRPr="00E03A7A">
        <w:rPr>
          <w:rFonts w:asciiTheme="minorHAnsi" w:hAnsiTheme="minorHAnsi" w:cs="Calibri"/>
          <w:sz w:val="22"/>
          <w:szCs w:val="22"/>
        </w:rPr>
        <w:t xml:space="preserve"> 2016.</w:t>
      </w:r>
    </w:p>
    <w:p w:rsidR="00B77E7D" w:rsidRPr="008E61C5" w:rsidRDefault="00B77E7D" w:rsidP="00B77E7D">
      <w:pPr>
        <w:ind w:left="397"/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4C362A">
      <w:pPr>
        <w:numPr>
          <w:ilvl w:val="0"/>
          <w:numId w:val="1"/>
        </w:numPr>
        <w:jc w:val="both"/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Míst</w:t>
      </w:r>
      <w:r w:rsidR="008E273D" w:rsidRPr="008E61C5">
        <w:rPr>
          <w:rFonts w:asciiTheme="minorHAnsi" w:hAnsiTheme="minorHAnsi" w:cs="Calibri"/>
          <w:sz w:val="22"/>
          <w:szCs w:val="22"/>
        </w:rPr>
        <w:t>o</w:t>
      </w:r>
      <w:r w:rsidRPr="008E61C5">
        <w:rPr>
          <w:rFonts w:asciiTheme="minorHAnsi" w:hAnsiTheme="minorHAnsi" w:cs="Calibri"/>
          <w:sz w:val="22"/>
          <w:szCs w:val="22"/>
        </w:rPr>
        <w:t xml:space="preserve"> plnění předmětu zakázky k projektu </w:t>
      </w:r>
      <w:r w:rsidR="008E279F" w:rsidRPr="008E61C5">
        <w:rPr>
          <w:rFonts w:asciiTheme="minorHAnsi" w:hAnsiTheme="minorHAnsi" w:cs="Calibri"/>
          <w:b/>
          <w:bCs/>
          <w:sz w:val="22"/>
          <w:szCs w:val="22"/>
        </w:rPr>
        <w:t>„</w:t>
      </w:r>
      <w:r w:rsidR="00C54706" w:rsidRPr="008E61C5">
        <w:rPr>
          <w:rFonts w:asciiTheme="minorHAnsi" w:hAnsiTheme="minorHAnsi" w:cs="Calibri"/>
          <w:b/>
          <w:bCs/>
          <w:sz w:val="22"/>
          <w:szCs w:val="22"/>
        </w:rPr>
        <w:t>Ukažte, sousede“</w:t>
      </w:r>
      <w:r w:rsidR="008E273D" w:rsidRPr="008E61C5">
        <w:rPr>
          <w:rFonts w:asciiTheme="minorHAnsi" w:hAnsiTheme="minorHAnsi" w:cs="Calibri"/>
          <w:bCs/>
          <w:sz w:val="22"/>
          <w:szCs w:val="22"/>
        </w:rPr>
        <w:t>:</w:t>
      </w:r>
    </w:p>
    <w:p w:rsidR="008E279F" w:rsidRPr="008E61C5" w:rsidRDefault="008E279F" w:rsidP="008E279F">
      <w:pPr>
        <w:ind w:left="397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1250"/>
        <w:gridCol w:w="3496"/>
        <w:gridCol w:w="2422"/>
      </w:tblGrid>
      <w:tr w:rsidR="00B77E7D" w:rsidRPr="008E61C5" w:rsidTr="00512F04">
        <w:trPr>
          <w:jc w:val="center"/>
        </w:trPr>
        <w:tc>
          <w:tcPr>
            <w:tcW w:w="1783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77E7D" w:rsidRPr="008E61C5" w:rsidRDefault="00B77E7D" w:rsidP="008D4952">
            <w:pPr>
              <w:jc w:val="center"/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</w:pPr>
            <w:r w:rsidRPr="008E61C5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NUTS 2</w:t>
            </w:r>
          </w:p>
        </w:tc>
        <w:tc>
          <w:tcPr>
            <w:tcW w:w="12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77E7D" w:rsidRPr="008E61C5" w:rsidRDefault="00B77E7D" w:rsidP="008D4952">
            <w:pPr>
              <w:pStyle w:val="Nadpis7"/>
              <w:spacing w:before="0"/>
              <w:jc w:val="center"/>
              <w:rPr>
                <w:rFonts w:asciiTheme="minorHAnsi" w:hAnsiTheme="minorHAnsi" w:cs="Calibri"/>
                <w:b/>
                <w:bCs/>
                <w:i w:val="0"/>
                <w:iCs w:val="0"/>
                <w:sz w:val="22"/>
                <w:szCs w:val="22"/>
              </w:rPr>
            </w:pPr>
            <w:r w:rsidRPr="008E61C5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Obec</w:t>
            </w:r>
          </w:p>
        </w:tc>
        <w:tc>
          <w:tcPr>
            <w:tcW w:w="349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77E7D" w:rsidRPr="008E61C5" w:rsidRDefault="00B77E7D" w:rsidP="008D4952">
            <w:pPr>
              <w:jc w:val="center"/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</w:pPr>
            <w:r w:rsidRPr="008E61C5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Číslo popisné, případně parcelní</w:t>
            </w:r>
          </w:p>
        </w:tc>
        <w:tc>
          <w:tcPr>
            <w:tcW w:w="2422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B77E7D" w:rsidRPr="008E61C5" w:rsidRDefault="00B77E7D" w:rsidP="008D4952">
            <w:pPr>
              <w:jc w:val="center"/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</w:pPr>
            <w:r w:rsidRPr="008E61C5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Výstupy projektu</w:t>
            </w:r>
          </w:p>
        </w:tc>
      </w:tr>
      <w:tr w:rsidR="00B77E7D" w:rsidRPr="008E61C5" w:rsidTr="00512F04">
        <w:trPr>
          <w:trHeight w:val="285"/>
          <w:jc w:val="center"/>
        </w:trPr>
        <w:tc>
          <w:tcPr>
            <w:tcW w:w="1783" w:type="dxa"/>
            <w:vAlign w:val="center"/>
          </w:tcPr>
          <w:p w:rsidR="00B77E7D" w:rsidRPr="008E61C5" w:rsidRDefault="00B77E7D" w:rsidP="0071070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E61C5">
              <w:rPr>
                <w:rFonts w:asciiTheme="minorHAnsi" w:hAnsiTheme="minorHAnsi" w:cs="Calibri"/>
                <w:sz w:val="22"/>
                <w:szCs w:val="22"/>
              </w:rPr>
              <w:t>Střední Morava</w:t>
            </w:r>
          </w:p>
        </w:tc>
        <w:tc>
          <w:tcPr>
            <w:tcW w:w="1250" w:type="dxa"/>
            <w:vAlign w:val="center"/>
          </w:tcPr>
          <w:p w:rsidR="00B77E7D" w:rsidRPr="008E61C5" w:rsidRDefault="008E273D" w:rsidP="0071070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8E61C5">
              <w:rPr>
                <w:rFonts w:asciiTheme="minorHAnsi" w:hAnsiTheme="minorHAnsi" w:cs="Calibri"/>
                <w:sz w:val="22"/>
                <w:szCs w:val="22"/>
              </w:rPr>
              <w:t>Luhačovice</w:t>
            </w:r>
          </w:p>
        </w:tc>
        <w:tc>
          <w:tcPr>
            <w:tcW w:w="3496" w:type="dxa"/>
            <w:vAlign w:val="center"/>
          </w:tcPr>
          <w:p w:rsidR="00B77E7D" w:rsidRPr="008E61C5" w:rsidRDefault="008E273D" w:rsidP="0071070D">
            <w:pPr>
              <w:jc w:val="center"/>
              <w:rPr>
                <w:rFonts w:asciiTheme="minorHAnsi" w:hAnsiTheme="minorHAnsi" w:cs="Calibri"/>
                <w:iCs/>
                <w:sz w:val="22"/>
                <w:szCs w:val="22"/>
              </w:rPr>
            </w:pPr>
            <w:r w:rsidRPr="008E61C5">
              <w:rPr>
                <w:rFonts w:asciiTheme="minorHAnsi" w:hAnsiTheme="minorHAnsi" w:cs="Calibri"/>
                <w:iCs/>
                <w:sz w:val="22"/>
                <w:szCs w:val="22"/>
              </w:rPr>
              <w:t>Masarykova 137</w:t>
            </w:r>
          </w:p>
        </w:tc>
        <w:tc>
          <w:tcPr>
            <w:tcW w:w="2422" w:type="dxa"/>
            <w:vAlign w:val="center"/>
          </w:tcPr>
          <w:p w:rsidR="00B77E7D" w:rsidRPr="008E61C5" w:rsidRDefault="00E92DF9" w:rsidP="00C5470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8E61C5">
              <w:rPr>
                <w:rFonts w:asciiTheme="minorHAnsi" w:hAnsiTheme="minorHAnsi" w:cs="Calibri"/>
                <w:sz w:val="22"/>
                <w:szCs w:val="22"/>
              </w:rPr>
              <w:t>2 0</w:t>
            </w:r>
            <w:r w:rsidR="00512F04" w:rsidRPr="008E61C5">
              <w:rPr>
                <w:rFonts w:asciiTheme="minorHAnsi" w:hAnsiTheme="minorHAnsi" w:cs="Calibri"/>
                <w:sz w:val="22"/>
                <w:szCs w:val="22"/>
              </w:rPr>
              <w:t xml:space="preserve">00 </w:t>
            </w:r>
            <w:r w:rsidR="00C54706" w:rsidRPr="008E61C5">
              <w:rPr>
                <w:rFonts w:asciiTheme="minorHAnsi" w:hAnsiTheme="minorHAnsi" w:cs="Calibri"/>
                <w:sz w:val="22"/>
                <w:szCs w:val="22"/>
              </w:rPr>
              <w:t>propagačních materiálů</w:t>
            </w:r>
          </w:p>
        </w:tc>
      </w:tr>
    </w:tbl>
    <w:p w:rsidR="00B77E7D" w:rsidRPr="008E61C5" w:rsidRDefault="00B77E7D" w:rsidP="00B77E7D">
      <w:pPr>
        <w:ind w:left="397"/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B77E7D">
      <w:pPr>
        <w:numPr>
          <w:ilvl w:val="0"/>
          <w:numId w:val="1"/>
        </w:numPr>
        <w:jc w:val="both"/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Výsledky díla budou předány objednavateli, tzn. zástupci ve věcech technických ve formě dle článku I této smlouvy. O převzetí, resp. o realizaci díla bude sepsán předávací protokol.</w:t>
      </w:r>
    </w:p>
    <w:p w:rsidR="00512F04" w:rsidRPr="008E61C5" w:rsidRDefault="00512F04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E61C5">
        <w:rPr>
          <w:rFonts w:asciiTheme="minorHAnsi" w:hAnsiTheme="minorHAnsi" w:cs="Calibri"/>
          <w:b/>
          <w:sz w:val="22"/>
          <w:szCs w:val="22"/>
        </w:rPr>
        <w:t>Článek III</w:t>
      </w: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E61C5">
        <w:rPr>
          <w:rFonts w:asciiTheme="minorHAnsi" w:hAnsiTheme="minorHAnsi" w:cs="Calibri"/>
          <w:b/>
          <w:sz w:val="22"/>
          <w:szCs w:val="22"/>
        </w:rPr>
        <w:t>Cena díla</w:t>
      </w: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424A70" w:rsidRPr="008E61C5" w:rsidRDefault="00B77E7D" w:rsidP="00B77E7D">
      <w:pPr>
        <w:numPr>
          <w:ilvl w:val="0"/>
          <w:numId w:val="2"/>
        </w:numPr>
        <w:jc w:val="both"/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Cena díla za řádně a včas provedené dílo se stanovuje dohodou dle zákona č. 526/1990 Sb., o cenách, ve znění pozdějších předpisů a činí</w:t>
      </w:r>
      <w:r w:rsidR="00424A70" w:rsidRPr="008E61C5">
        <w:rPr>
          <w:rFonts w:asciiTheme="minorHAnsi" w:hAnsiTheme="minorHAnsi" w:cs="Calibri"/>
          <w:sz w:val="22"/>
          <w:szCs w:val="22"/>
        </w:rPr>
        <w:t>:</w:t>
      </w:r>
      <w:r w:rsidR="00512F04" w:rsidRPr="008E61C5">
        <w:rPr>
          <w:rFonts w:asciiTheme="minorHAnsi" w:hAnsiTheme="minorHAnsi" w:cs="Calibri"/>
          <w:sz w:val="22"/>
          <w:szCs w:val="22"/>
        </w:rPr>
        <w:t xml:space="preserve"> </w:t>
      </w:r>
    </w:p>
    <w:p w:rsidR="00424A70" w:rsidRPr="00EE7792" w:rsidRDefault="008E61C5" w:rsidP="00424A70">
      <w:pPr>
        <w:ind w:left="397"/>
        <w:jc w:val="both"/>
        <w:rPr>
          <w:rFonts w:asciiTheme="minorHAnsi" w:hAnsiTheme="minorHAnsi" w:cs="Calibri"/>
          <w:b/>
          <w:sz w:val="22"/>
          <w:szCs w:val="22"/>
        </w:rPr>
      </w:pPr>
      <w:r w:rsidRPr="00EE7792">
        <w:rPr>
          <w:rFonts w:asciiTheme="minorHAnsi" w:hAnsiTheme="minorHAnsi" w:cs="Calibri"/>
          <w:b/>
          <w:sz w:val="22"/>
          <w:szCs w:val="22"/>
        </w:rPr>
        <w:t xml:space="preserve">235.537,00 Kč </w:t>
      </w:r>
      <w:r w:rsidR="00B77E7D" w:rsidRPr="00EE7792">
        <w:rPr>
          <w:rFonts w:asciiTheme="minorHAnsi" w:hAnsiTheme="minorHAnsi" w:cs="Calibri"/>
          <w:b/>
          <w:sz w:val="22"/>
          <w:szCs w:val="22"/>
        </w:rPr>
        <w:t>bez DPH</w:t>
      </w:r>
    </w:p>
    <w:p w:rsidR="00424A70" w:rsidRPr="00EE7792" w:rsidRDefault="008E61C5" w:rsidP="00424A70">
      <w:pPr>
        <w:ind w:left="397"/>
        <w:jc w:val="both"/>
        <w:rPr>
          <w:rFonts w:asciiTheme="minorHAnsi" w:hAnsiTheme="minorHAnsi" w:cs="Calibri"/>
          <w:b/>
          <w:sz w:val="22"/>
          <w:szCs w:val="22"/>
        </w:rPr>
      </w:pPr>
      <w:r w:rsidRPr="00EE7792">
        <w:rPr>
          <w:rFonts w:asciiTheme="minorHAnsi" w:hAnsiTheme="minorHAnsi" w:cs="Calibri"/>
          <w:b/>
          <w:sz w:val="22"/>
          <w:szCs w:val="22"/>
        </w:rPr>
        <w:t>49 463,00 Kč</w:t>
      </w:r>
      <w:r w:rsidR="00424A70" w:rsidRPr="00EE7792">
        <w:rPr>
          <w:rFonts w:asciiTheme="minorHAnsi" w:hAnsiTheme="minorHAnsi" w:cs="Calibri"/>
          <w:b/>
          <w:sz w:val="22"/>
          <w:szCs w:val="22"/>
        </w:rPr>
        <w:t xml:space="preserve"> DPH</w:t>
      </w:r>
    </w:p>
    <w:p w:rsidR="00424A70" w:rsidRPr="00EE7792" w:rsidRDefault="008E61C5" w:rsidP="00424A70">
      <w:pPr>
        <w:ind w:left="397"/>
        <w:jc w:val="both"/>
        <w:rPr>
          <w:rFonts w:asciiTheme="minorHAnsi" w:hAnsiTheme="minorHAnsi" w:cs="Calibri"/>
          <w:b/>
          <w:sz w:val="22"/>
          <w:szCs w:val="22"/>
        </w:rPr>
      </w:pPr>
      <w:r w:rsidRPr="00EE7792">
        <w:rPr>
          <w:rFonts w:asciiTheme="minorHAnsi" w:hAnsiTheme="minorHAnsi" w:cs="Calibri"/>
          <w:b/>
          <w:sz w:val="22"/>
          <w:szCs w:val="22"/>
        </w:rPr>
        <w:t>285.000,00 Kč</w:t>
      </w:r>
      <w:r w:rsidR="00512F04" w:rsidRPr="00EE7792">
        <w:rPr>
          <w:rFonts w:asciiTheme="minorHAnsi" w:hAnsiTheme="minorHAnsi" w:cs="Calibri"/>
          <w:b/>
          <w:sz w:val="22"/>
          <w:szCs w:val="22"/>
        </w:rPr>
        <w:t xml:space="preserve"> vč. DPH </w:t>
      </w:r>
    </w:p>
    <w:p w:rsidR="00424A70" w:rsidRPr="008E61C5" w:rsidRDefault="00424A70" w:rsidP="00424A70">
      <w:pPr>
        <w:ind w:left="397"/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8E61C5" w:rsidRDefault="00512F04" w:rsidP="00424A70">
      <w:pPr>
        <w:ind w:left="397"/>
        <w:jc w:val="both"/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Položkový rozpočet je součástí přílohy č. 1 této smlouvy o dílo.</w:t>
      </w:r>
    </w:p>
    <w:p w:rsidR="00B77E7D" w:rsidRPr="008E61C5" w:rsidRDefault="00B77E7D" w:rsidP="00B77E7D">
      <w:pPr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Smluvní cena zahrnuje veškeré náklady zhotovitele související s provedením díla. Jedná se o cenu konečnou a nepřekročitelnou.</w:t>
      </w:r>
    </w:p>
    <w:p w:rsidR="00E92DF9" w:rsidRPr="008E61C5" w:rsidRDefault="00E92DF9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E61C5">
        <w:rPr>
          <w:rFonts w:asciiTheme="minorHAnsi" w:hAnsiTheme="minorHAnsi" w:cs="Calibri"/>
          <w:b/>
          <w:sz w:val="22"/>
          <w:szCs w:val="22"/>
        </w:rPr>
        <w:t>Článek IV</w:t>
      </w: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E61C5">
        <w:rPr>
          <w:rFonts w:asciiTheme="minorHAnsi" w:hAnsiTheme="minorHAnsi" w:cs="Calibri"/>
          <w:b/>
          <w:sz w:val="22"/>
          <w:szCs w:val="22"/>
        </w:rPr>
        <w:t>Platební podmínky a fakturace</w:t>
      </w: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  <w:highlight w:val="yellow"/>
        </w:rPr>
      </w:pPr>
    </w:p>
    <w:p w:rsidR="00B77E7D" w:rsidRPr="008E61C5" w:rsidRDefault="00B77E7D" w:rsidP="00B77E7D">
      <w:pPr>
        <w:numPr>
          <w:ilvl w:val="0"/>
          <w:numId w:val="3"/>
        </w:numPr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Faktury musí obsahovat náležitosti stanovené v §28 zákona č. 235/2004 Sb., o DPH.</w:t>
      </w:r>
    </w:p>
    <w:p w:rsidR="00B77E7D" w:rsidRPr="008E61C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320997">
      <w:pPr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 xml:space="preserve">Faktura bude vyhotovena za tuto etapu zvlášť, a to po předání a převzetí díla a každá z nich bude splatná do </w:t>
      </w:r>
      <w:r w:rsidR="00424A70" w:rsidRPr="008E61C5">
        <w:rPr>
          <w:rFonts w:asciiTheme="minorHAnsi" w:hAnsiTheme="minorHAnsi" w:cs="Calibri"/>
          <w:sz w:val="22"/>
          <w:szCs w:val="22"/>
        </w:rPr>
        <w:t>15</w:t>
      </w:r>
      <w:r w:rsidRPr="008E61C5">
        <w:rPr>
          <w:rFonts w:asciiTheme="minorHAnsi" w:hAnsiTheme="minorHAnsi" w:cs="Calibri"/>
          <w:sz w:val="22"/>
          <w:szCs w:val="22"/>
        </w:rPr>
        <w:t xml:space="preserve"> dnů ode dne doručení daňového dokladu - faktury.</w:t>
      </w:r>
    </w:p>
    <w:p w:rsidR="00B77E7D" w:rsidRPr="008E61C5" w:rsidRDefault="00B77E7D" w:rsidP="00B77E7D">
      <w:pPr>
        <w:ind w:left="397"/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B77E7D">
      <w:pPr>
        <w:numPr>
          <w:ilvl w:val="0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Pokud faktury neobsahují všechny zákonem a smlouvou stanovené náležitosti, je objednatel oprávněn je do data splatnosti vrátit s tím, že zhotovitel je poté povinen vystavit nové faktury s novým termínem splatnosti. V takovém případě není objednatel v prodlení s úhradou.</w:t>
      </w:r>
    </w:p>
    <w:p w:rsidR="008E273D" w:rsidRDefault="008E273D" w:rsidP="00B77E7D">
      <w:pPr>
        <w:pStyle w:val="Odstavecseseznamem"/>
        <w:rPr>
          <w:rFonts w:asciiTheme="minorHAnsi" w:hAnsiTheme="minorHAnsi" w:cs="Calibri"/>
          <w:sz w:val="22"/>
          <w:szCs w:val="22"/>
        </w:rPr>
      </w:pPr>
    </w:p>
    <w:p w:rsidR="008E61C5" w:rsidRDefault="008E61C5" w:rsidP="00B77E7D">
      <w:pPr>
        <w:pStyle w:val="Odstavecseseznamem"/>
        <w:rPr>
          <w:rFonts w:asciiTheme="minorHAnsi" w:hAnsiTheme="minorHAnsi" w:cs="Calibri"/>
          <w:sz w:val="22"/>
          <w:szCs w:val="22"/>
        </w:rPr>
      </w:pPr>
    </w:p>
    <w:p w:rsidR="008E61C5" w:rsidRPr="008E61C5" w:rsidRDefault="008E61C5" w:rsidP="00B77E7D">
      <w:pPr>
        <w:pStyle w:val="Odstavecseseznamem"/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E61C5">
        <w:rPr>
          <w:rFonts w:asciiTheme="minorHAnsi" w:hAnsiTheme="minorHAnsi" w:cs="Calibri"/>
          <w:b/>
          <w:sz w:val="22"/>
          <w:szCs w:val="22"/>
        </w:rPr>
        <w:t>Článek V</w:t>
      </w: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E61C5">
        <w:rPr>
          <w:rFonts w:asciiTheme="minorHAnsi" w:hAnsiTheme="minorHAnsi" w:cs="Calibri"/>
          <w:b/>
          <w:sz w:val="22"/>
          <w:szCs w:val="22"/>
        </w:rPr>
        <w:t>Smluvní pokuty</w:t>
      </w: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8E61C5" w:rsidRDefault="00B77E7D" w:rsidP="00B77E7D">
      <w:pPr>
        <w:numPr>
          <w:ilvl w:val="0"/>
          <w:numId w:val="4"/>
        </w:numPr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V případě, že zhotovitel nedodrží termín pro předání díla, zaplatí objednavateli smluvní pokutu ve výši 1000,- Kč za každý i započatý den prodlení.</w:t>
      </w:r>
    </w:p>
    <w:p w:rsidR="00B77E7D" w:rsidRPr="008E61C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B77E7D">
      <w:pPr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Ujednáním o smluvní pokutě není dotčeno právo objednavatele na náhradu škody, přičemž smluvní pokuta se k náhradě škody nezapočítává. Zhotovitel je povinen zaplatit smluvní pokutu do 14 dnů, kdy k jejímu zaplacení bude objednavatelem vyzván.</w:t>
      </w:r>
    </w:p>
    <w:p w:rsidR="008D4952" w:rsidRPr="008E61C5" w:rsidRDefault="008D4952" w:rsidP="00B77E7D">
      <w:pPr>
        <w:rPr>
          <w:rFonts w:asciiTheme="minorHAnsi" w:hAnsiTheme="minorHAnsi" w:cs="Calibri"/>
          <w:sz w:val="22"/>
          <w:szCs w:val="22"/>
          <w:highlight w:val="yellow"/>
        </w:rPr>
      </w:pP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E61C5">
        <w:rPr>
          <w:rFonts w:asciiTheme="minorHAnsi" w:hAnsiTheme="minorHAnsi" w:cs="Calibri"/>
          <w:b/>
          <w:sz w:val="22"/>
          <w:szCs w:val="22"/>
        </w:rPr>
        <w:t>Článek VI</w:t>
      </w: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E61C5">
        <w:rPr>
          <w:rFonts w:asciiTheme="minorHAnsi" w:hAnsiTheme="minorHAnsi" w:cs="Calibri"/>
          <w:b/>
          <w:sz w:val="22"/>
          <w:szCs w:val="22"/>
        </w:rPr>
        <w:t>Odpovědnost za vady</w:t>
      </w: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8E61C5" w:rsidRDefault="00B77E7D" w:rsidP="00B77E7D">
      <w:pPr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Vady díla budou reklamovány písemnou formou a jejich odstranění provede zhotovitel na svůj náklad. V případě vadného plnění provede zhotovitel opravu díla nejpozději do 10 pracovních dnů od obdržení písemné reklamace.</w:t>
      </w:r>
    </w:p>
    <w:p w:rsidR="00B77E7D" w:rsidRPr="008E61C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B77E7D">
      <w:pPr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Smluvní strany se dohodly na tom, že odpovědnost za vady se vyjma odstavce 1 řídí obecnou právní úpravou podle obchodního zákoníku.</w:t>
      </w:r>
    </w:p>
    <w:p w:rsidR="008E65F3" w:rsidRPr="008E61C5" w:rsidRDefault="008E65F3" w:rsidP="008E65F3">
      <w:pPr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B77E7D">
      <w:pPr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Zhotovitel poskytuje objednateli záruční lhůtu na dílo v trvání 60 měsíců, počínaje dnem protokolárního předání díla.</w:t>
      </w:r>
    </w:p>
    <w:p w:rsidR="00B77E7D" w:rsidRPr="008E61C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E61C5">
        <w:rPr>
          <w:rFonts w:asciiTheme="minorHAnsi" w:hAnsiTheme="minorHAnsi" w:cs="Calibri"/>
          <w:b/>
          <w:sz w:val="22"/>
          <w:szCs w:val="22"/>
        </w:rPr>
        <w:t>Článek VII</w:t>
      </w: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E61C5">
        <w:rPr>
          <w:rFonts w:asciiTheme="minorHAnsi" w:hAnsiTheme="minorHAnsi" w:cs="Calibri"/>
          <w:b/>
          <w:sz w:val="22"/>
          <w:szCs w:val="22"/>
        </w:rPr>
        <w:t>Ostatní ujednání</w:t>
      </w: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8E61C5" w:rsidRDefault="00B77E7D" w:rsidP="00B77E7D">
      <w:pPr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Tuto smlouvu lze změnit nebo zrušit pouze dohodou smluvních stran, která musí mít písemnou formu a musí být podepsána oběma smluvními stranami.</w:t>
      </w:r>
    </w:p>
    <w:p w:rsidR="00B77E7D" w:rsidRPr="008E61C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B77E7D">
      <w:pPr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 xml:space="preserve">Objednatel je povinen zhotoviteli na požádání poskytnout potřebné podklady pro zpracování díla ve </w:t>
      </w:r>
      <w:proofErr w:type="gramStart"/>
      <w:r w:rsidRPr="008E61C5">
        <w:rPr>
          <w:rFonts w:asciiTheme="minorHAnsi" w:hAnsiTheme="minorHAnsi" w:cs="Calibri"/>
          <w:sz w:val="22"/>
          <w:szCs w:val="22"/>
        </w:rPr>
        <w:t>14-ti</w:t>
      </w:r>
      <w:proofErr w:type="gramEnd"/>
      <w:r w:rsidRPr="008E61C5">
        <w:rPr>
          <w:rFonts w:asciiTheme="minorHAnsi" w:hAnsiTheme="minorHAnsi" w:cs="Calibri"/>
          <w:sz w:val="22"/>
          <w:szCs w:val="22"/>
        </w:rPr>
        <w:t xml:space="preserve"> denní lhůtě. </w:t>
      </w:r>
    </w:p>
    <w:p w:rsidR="00B77E7D" w:rsidRPr="008E61C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B77E7D">
      <w:pPr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Od této smlouvy lze odstoupit pouze v případech, kdy dojde k závažnému porušení smluvních ujednání. Za závažné porušení smluvních podmínek se považuje prodlení zhotovitele delší 15 dnů.</w:t>
      </w:r>
    </w:p>
    <w:p w:rsidR="00B77E7D" w:rsidRPr="008E61C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B77E7D">
      <w:pPr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Dílo je výlučným vlastnictvím objednavatele a jeho předání jiným osobám, jakož i využívání u zhotovitele je možné jen s výslovným souhlasem objednavatele a za podmínek jím stanovených.</w:t>
      </w:r>
    </w:p>
    <w:p w:rsidR="008E273D" w:rsidRPr="008E61C5" w:rsidRDefault="008E273D" w:rsidP="008E273D">
      <w:pPr>
        <w:ind w:left="397"/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B77E7D">
      <w:pPr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</w:t>
      </w:r>
    </w:p>
    <w:p w:rsidR="00B77E7D" w:rsidRPr="008E61C5" w:rsidRDefault="00B77E7D" w:rsidP="00B77E7D">
      <w:pPr>
        <w:ind w:left="397"/>
        <w:jc w:val="both"/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E61C5">
        <w:rPr>
          <w:rFonts w:asciiTheme="minorHAnsi" w:hAnsiTheme="minorHAnsi" w:cs="Calibri"/>
          <w:b/>
          <w:sz w:val="22"/>
          <w:szCs w:val="22"/>
        </w:rPr>
        <w:t>Článek VIII</w:t>
      </w: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8E61C5">
        <w:rPr>
          <w:rFonts w:asciiTheme="minorHAnsi" w:hAnsiTheme="minorHAnsi" w:cs="Calibri"/>
          <w:b/>
          <w:sz w:val="22"/>
          <w:szCs w:val="22"/>
        </w:rPr>
        <w:t>Závěrečná ustanovení</w:t>
      </w:r>
    </w:p>
    <w:p w:rsidR="00B77E7D" w:rsidRPr="008E61C5" w:rsidRDefault="00B77E7D" w:rsidP="00B77E7D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B77E7D" w:rsidRPr="008E61C5" w:rsidRDefault="00B77E7D" w:rsidP="00B77E7D">
      <w:pPr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Objednavatel se zavazuje řádně a v čas provedený předmět díla od zhotovitele převzít a zaplatit sjednanou cenu za podmínek uvedených v této smlouvě.</w:t>
      </w:r>
    </w:p>
    <w:p w:rsidR="00B77E7D" w:rsidRPr="008E61C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B77E7D">
      <w:pPr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Práva a povinnosti smluvních stran, pokud nejsou upraveny touto smlouvou, se řídí obchodním zákoníkem a předpisy souvisejícími, na čemž se obě smluvní strany dle § 262 obchodního zákoníku dohodly.</w:t>
      </w:r>
    </w:p>
    <w:p w:rsidR="00B77E7D" w:rsidRPr="008E61C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B77E7D">
      <w:pPr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Veškeré změny a doplňky této smlouvy budou uskutečněny formou písemných dodatků podepsanými oprávněnými zástupci obou smluvních stran.</w:t>
      </w:r>
    </w:p>
    <w:p w:rsidR="00B77E7D" w:rsidRPr="008E61C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B77E7D">
      <w:pPr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Tato smlouva je vyhotovena ve 3 stejnopisech, z nichž zástupce objednatele obdrží 2 výtisky a zhotovitel obdrží 1 výtisk.</w:t>
      </w:r>
    </w:p>
    <w:p w:rsidR="00B77E7D" w:rsidRPr="008E61C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B77E7D">
      <w:pPr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t>Smlouva nabývá platnosti a účinnosti dnem podpisu oprávněnými zástupci smluvních stran.</w:t>
      </w:r>
    </w:p>
    <w:p w:rsidR="008E65F3" w:rsidRPr="008E61C5" w:rsidRDefault="008E65F3" w:rsidP="00320997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320997" w:rsidRPr="008E61C5" w:rsidRDefault="00320997" w:rsidP="00320997">
      <w:pPr>
        <w:rPr>
          <w:rFonts w:asciiTheme="minorHAnsi" w:hAnsiTheme="minorHAnsi" w:cs="Calibri"/>
          <w:color w:val="000000"/>
          <w:sz w:val="22"/>
          <w:szCs w:val="22"/>
        </w:rPr>
      </w:pPr>
      <w:r w:rsidRPr="00EE7792">
        <w:rPr>
          <w:rFonts w:asciiTheme="minorHAnsi" w:hAnsiTheme="minorHAnsi" w:cs="Calibri"/>
          <w:color w:val="000000"/>
          <w:sz w:val="22"/>
          <w:szCs w:val="22"/>
        </w:rPr>
        <w:t>V </w:t>
      </w:r>
      <w:r w:rsidR="008E65F3" w:rsidRPr="00EE7792">
        <w:rPr>
          <w:rFonts w:asciiTheme="minorHAnsi" w:hAnsiTheme="minorHAnsi" w:cs="Calibri"/>
          <w:color w:val="000000"/>
          <w:sz w:val="22"/>
          <w:szCs w:val="22"/>
        </w:rPr>
        <w:t>Luhačovicích</w:t>
      </w:r>
      <w:r w:rsidRPr="00EE7792">
        <w:rPr>
          <w:rFonts w:asciiTheme="minorHAnsi" w:hAnsiTheme="minorHAnsi" w:cs="Calibri"/>
          <w:color w:val="000000"/>
          <w:sz w:val="22"/>
          <w:szCs w:val="22"/>
        </w:rPr>
        <w:t xml:space="preserve"> dne </w:t>
      </w:r>
      <w:r w:rsidR="00EE7792" w:rsidRPr="00EE7792">
        <w:rPr>
          <w:rFonts w:asciiTheme="minorHAnsi" w:hAnsiTheme="minorHAnsi" w:cs="Calibri"/>
          <w:color w:val="000000"/>
          <w:sz w:val="22"/>
          <w:szCs w:val="22"/>
        </w:rPr>
        <w:t>22</w:t>
      </w:r>
      <w:r w:rsidR="008E61C5" w:rsidRPr="00EE7792">
        <w:rPr>
          <w:rFonts w:asciiTheme="minorHAnsi" w:hAnsiTheme="minorHAnsi" w:cs="Calibri"/>
          <w:color w:val="000000"/>
          <w:sz w:val="22"/>
          <w:szCs w:val="22"/>
        </w:rPr>
        <w:t xml:space="preserve">. července </w:t>
      </w:r>
      <w:r w:rsidR="00424A70" w:rsidRPr="00EE7792">
        <w:rPr>
          <w:rFonts w:asciiTheme="minorHAnsi" w:hAnsiTheme="minorHAnsi" w:cs="Calibri"/>
          <w:color w:val="000000"/>
          <w:sz w:val="22"/>
          <w:szCs w:val="22"/>
        </w:rPr>
        <w:t>201</w:t>
      </w:r>
      <w:r w:rsidR="00C54706" w:rsidRPr="00EE7792">
        <w:rPr>
          <w:rFonts w:asciiTheme="minorHAnsi" w:hAnsiTheme="minorHAnsi" w:cs="Calibri"/>
          <w:color w:val="000000"/>
          <w:sz w:val="22"/>
          <w:szCs w:val="22"/>
        </w:rPr>
        <w:t>6</w:t>
      </w:r>
    </w:p>
    <w:p w:rsidR="00B77E7D" w:rsidRPr="008E61C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512F04" w:rsidRPr="008E61C5" w:rsidRDefault="00512F04" w:rsidP="00B77E7D">
      <w:pPr>
        <w:rPr>
          <w:rFonts w:asciiTheme="minorHAnsi" w:hAnsiTheme="minorHAnsi" w:cs="Calibri"/>
          <w:sz w:val="22"/>
          <w:szCs w:val="22"/>
        </w:rPr>
      </w:pPr>
    </w:p>
    <w:p w:rsidR="00512F04" w:rsidRPr="008E61C5" w:rsidRDefault="00512F04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B77E7D">
      <w:pPr>
        <w:rPr>
          <w:rFonts w:asciiTheme="minorHAnsi" w:hAnsiTheme="minorHAnsi" w:cs="Calibri"/>
          <w:sz w:val="22"/>
          <w:szCs w:val="22"/>
        </w:rPr>
      </w:pPr>
    </w:p>
    <w:p w:rsidR="00B77E7D" w:rsidRPr="008E61C5" w:rsidRDefault="00B77E7D" w:rsidP="00B77E7D">
      <w:pPr>
        <w:tabs>
          <w:tab w:val="center" w:pos="2160"/>
          <w:tab w:val="center" w:pos="7200"/>
        </w:tabs>
        <w:spacing w:line="240" w:lineRule="atLeast"/>
        <w:rPr>
          <w:rFonts w:asciiTheme="minorHAnsi" w:hAnsiTheme="minorHAnsi" w:cs="Calibri"/>
          <w:color w:val="000000"/>
          <w:spacing w:val="2"/>
          <w:sz w:val="22"/>
          <w:szCs w:val="22"/>
        </w:rPr>
      </w:pPr>
      <w:r w:rsidRPr="008E61C5">
        <w:rPr>
          <w:rFonts w:asciiTheme="minorHAnsi" w:hAnsiTheme="minorHAnsi" w:cs="Calibri"/>
          <w:color w:val="000000"/>
          <w:spacing w:val="2"/>
          <w:sz w:val="22"/>
          <w:szCs w:val="22"/>
        </w:rPr>
        <w:t>.........................................................</w:t>
      </w:r>
      <w:r w:rsidRPr="008E61C5">
        <w:rPr>
          <w:rFonts w:asciiTheme="minorHAnsi" w:hAnsiTheme="minorHAnsi" w:cs="Calibri"/>
          <w:color w:val="000000"/>
          <w:spacing w:val="2"/>
          <w:sz w:val="22"/>
          <w:szCs w:val="22"/>
        </w:rPr>
        <w:tab/>
        <w:t xml:space="preserve"> ....................................................</w:t>
      </w:r>
    </w:p>
    <w:p w:rsidR="00B77E7D" w:rsidRPr="008E61C5" w:rsidRDefault="00512F04" w:rsidP="00B77E7D">
      <w:pPr>
        <w:tabs>
          <w:tab w:val="center" w:pos="2160"/>
          <w:tab w:val="center" w:pos="7200"/>
        </w:tabs>
        <w:spacing w:line="240" w:lineRule="atLeast"/>
        <w:ind w:right="-108"/>
        <w:rPr>
          <w:rFonts w:asciiTheme="minorHAnsi" w:hAnsiTheme="minorHAnsi" w:cs="Calibri"/>
          <w:b/>
          <w:color w:val="000000"/>
          <w:spacing w:val="2"/>
          <w:sz w:val="22"/>
          <w:szCs w:val="22"/>
        </w:rPr>
      </w:pPr>
      <w:r w:rsidRPr="008E61C5">
        <w:rPr>
          <w:rFonts w:asciiTheme="minorHAnsi" w:hAnsiTheme="minorHAnsi" w:cs="Calibri"/>
          <w:color w:val="000000"/>
          <w:spacing w:val="2"/>
          <w:sz w:val="22"/>
          <w:szCs w:val="22"/>
        </w:rPr>
        <w:t xml:space="preserve">               </w:t>
      </w:r>
      <w:r w:rsidR="00B77E7D" w:rsidRPr="008E61C5">
        <w:rPr>
          <w:rFonts w:asciiTheme="minorHAnsi" w:hAnsiTheme="minorHAnsi" w:cs="Calibri"/>
          <w:color w:val="000000"/>
          <w:spacing w:val="2"/>
          <w:sz w:val="22"/>
          <w:szCs w:val="22"/>
        </w:rPr>
        <w:t>Za objednatele:</w:t>
      </w:r>
      <w:r w:rsidR="00B77E7D" w:rsidRPr="008E61C5">
        <w:rPr>
          <w:rFonts w:asciiTheme="minorHAnsi" w:hAnsiTheme="minorHAnsi" w:cs="Calibri"/>
          <w:b/>
          <w:color w:val="000000"/>
          <w:spacing w:val="2"/>
          <w:sz w:val="22"/>
          <w:szCs w:val="22"/>
        </w:rPr>
        <w:t xml:space="preserve">             </w:t>
      </w:r>
      <w:r w:rsidR="00B77E7D" w:rsidRPr="008E61C5">
        <w:rPr>
          <w:rFonts w:asciiTheme="minorHAnsi" w:hAnsiTheme="minorHAnsi" w:cs="Calibri"/>
          <w:b/>
          <w:color w:val="000000"/>
          <w:spacing w:val="2"/>
          <w:sz w:val="22"/>
          <w:szCs w:val="22"/>
        </w:rPr>
        <w:tab/>
      </w:r>
      <w:r w:rsidR="00B77E7D" w:rsidRPr="008E61C5">
        <w:rPr>
          <w:rFonts w:asciiTheme="minorHAnsi" w:hAnsiTheme="minorHAnsi" w:cs="Calibri"/>
          <w:color w:val="000000"/>
          <w:spacing w:val="2"/>
          <w:sz w:val="22"/>
          <w:szCs w:val="22"/>
        </w:rPr>
        <w:t>Za zhotovitele:</w:t>
      </w:r>
    </w:p>
    <w:p w:rsidR="00B77E7D" w:rsidRPr="008E61C5" w:rsidRDefault="00B968EC" w:rsidP="00B77E7D">
      <w:pPr>
        <w:tabs>
          <w:tab w:val="center" w:pos="2160"/>
          <w:tab w:val="center" w:pos="7200"/>
        </w:tabs>
        <w:spacing w:line="240" w:lineRule="atLeast"/>
        <w:ind w:right="-108"/>
        <w:rPr>
          <w:rFonts w:asciiTheme="minorHAnsi" w:hAnsiTheme="minorHAnsi" w:cs="Calibri"/>
          <w:b/>
          <w:color w:val="000000"/>
          <w:spacing w:val="2"/>
          <w:sz w:val="22"/>
          <w:szCs w:val="22"/>
        </w:rPr>
      </w:pPr>
      <w:r>
        <w:rPr>
          <w:rFonts w:asciiTheme="minorHAnsi" w:hAnsiTheme="minorHAnsi" w:cs="Calibri"/>
          <w:noProof/>
          <w:color w:val="000000"/>
          <w:spacing w:val="2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47.95pt;margin-top:4.25pt;width:216.4pt;height:66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GggAIAAA8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" stroked="f">
            <v:textbox>
              <w:txbxContent>
                <w:p w:rsidR="00424A70" w:rsidRPr="008E61C5" w:rsidRDefault="00424A70" w:rsidP="008D4952">
                  <w:pPr>
                    <w:ind w:firstLine="709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E61C5">
                    <w:rPr>
                      <w:rFonts w:ascii="Calibri" w:hAnsi="Calibri" w:cs="Arial"/>
                      <w:sz w:val="22"/>
                      <w:szCs w:val="22"/>
                    </w:rPr>
                    <w:t xml:space="preserve">Ing. </w:t>
                  </w:r>
                  <w:r w:rsidR="00C54706" w:rsidRPr="008E61C5">
                    <w:rPr>
                      <w:rFonts w:ascii="Calibri" w:hAnsi="Calibri" w:cs="Arial"/>
                      <w:sz w:val="22"/>
                      <w:szCs w:val="22"/>
                    </w:rPr>
                    <w:t>Marek Prachař</w:t>
                  </w:r>
                  <w:r w:rsidRPr="008E61C5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:rsidR="00B77E7D" w:rsidRPr="008E61C5" w:rsidRDefault="00C54706" w:rsidP="008D4952">
                  <w:pPr>
                    <w:ind w:firstLine="709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E61C5">
                    <w:rPr>
                      <w:rFonts w:ascii="Calibri" w:hAnsi="Calibri" w:cs="Calibri"/>
                      <w:sz w:val="22"/>
                      <w:szCs w:val="22"/>
                    </w:rPr>
                    <w:t>místo</w:t>
                  </w:r>
                  <w:r w:rsidR="00424A70" w:rsidRPr="008E61C5">
                    <w:rPr>
                      <w:rFonts w:ascii="Calibri" w:hAnsi="Calibri" w:cs="Calibri"/>
                      <w:sz w:val="22"/>
                      <w:szCs w:val="22"/>
                    </w:rPr>
                    <w:t>předsed</w:t>
                  </w:r>
                  <w:r w:rsidRPr="008E61C5">
                    <w:rPr>
                      <w:rFonts w:ascii="Calibri" w:hAnsi="Calibri" w:cs="Calibri"/>
                      <w:sz w:val="22"/>
                      <w:szCs w:val="22"/>
                    </w:rPr>
                    <w:t>a</w:t>
                  </w:r>
                  <w:r w:rsidR="00424A70" w:rsidRPr="008E61C5">
                    <w:rPr>
                      <w:rFonts w:ascii="Calibri" w:hAnsi="Calibri" w:cs="Calibri"/>
                      <w:sz w:val="22"/>
                      <w:szCs w:val="22"/>
                    </w:rPr>
                    <w:t xml:space="preserve"> Mikroregionu</w:t>
                  </w:r>
                </w:p>
                <w:p w:rsidR="008D4952" w:rsidRPr="008E61C5" w:rsidRDefault="008D4952" w:rsidP="008D4952">
                  <w:pPr>
                    <w:ind w:firstLine="709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E61C5">
                    <w:rPr>
                      <w:rFonts w:ascii="Calibri" w:hAnsi="Calibri" w:cs="Calibri"/>
                      <w:sz w:val="22"/>
                      <w:szCs w:val="22"/>
                    </w:rPr>
                    <w:t>Luhačovské Zálesí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22"/>
          <w:szCs w:val="22"/>
        </w:rPr>
        <w:pict>
          <v:shape id="_x0000_s1029" type="#_x0000_t202" style="position:absolute;margin-left:233.6pt;margin-top:4.25pt;width:216.4pt;height:66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GggAIAAA8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" stroked="f">
            <v:textbox>
              <w:txbxContent>
                <w:p w:rsidR="008D4952" w:rsidRPr="008E61C5" w:rsidRDefault="008E61C5" w:rsidP="008D4952">
                  <w:pPr>
                    <w:ind w:firstLine="709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E61C5">
                    <w:rPr>
                      <w:rFonts w:ascii="Calibri" w:hAnsi="Calibri" w:cs="Calibri"/>
                      <w:sz w:val="22"/>
                      <w:szCs w:val="22"/>
                    </w:rPr>
                    <w:t>RNDr. Roman Kašpar</w:t>
                  </w:r>
                </w:p>
                <w:p w:rsidR="008E61C5" w:rsidRPr="008E61C5" w:rsidRDefault="008E61C5" w:rsidP="008D4952">
                  <w:pPr>
                    <w:ind w:firstLine="709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E61C5">
                    <w:rPr>
                      <w:rFonts w:ascii="Calibri" w:hAnsi="Calibri" w:cs="Calibri"/>
                      <w:sz w:val="22"/>
                      <w:szCs w:val="22"/>
                    </w:rPr>
                    <w:t>ředitel</w:t>
                  </w:r>
                </w:p>
                <w:p w:rsidR="008E61C5" w:rsidRPr="008E61C5" w:rsidRDefault="008E61C5" w:rsidP="008D4952">
                  <w:pPr>
                    <w:ind w:firstLine="709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E61C5">
                    <w:rPr>
                      <w:rFonts w:ascii="Calibri" w:hAnsi="Calibri" w:cs="Calibri"/>
                      <w:sz w:val="22"/>
                      <w:szCs w:val="22"/>
                    </w:rPr>
                    <w:t>Luhačovské Zálesí, o. p. s.</w:t>
                  </w:r>
                </w:p>
              </w:txbxContent>
            </v:textbox>
          </v:shape>
        </w:pict>
      </w:r>
      <w:r>
        <w:rPr>
          <w:rFonts w:asciiTheme="minorHAnsi" w:hAnsiTheme="minorHAnsi" w:cs="Calibri"/>
          <w:noProof/>
          <w:color w:val="000000"/>
          <w:spacing w:val="2"/>
          <w:sz w:val="22"/>
          <w:szCs w:val="22"/>
        </w:rPr>
        <w:pict>
          <v:shape id="Text Box 2" o:spid="_x0000_s1027" type="#_x0000_t202" style="position:absolute;margin-left:255.6pt;margin-top:4.25pt;width:194.4pt;height:5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" stroked="f">
            <v:textbox>
              <w:txbxContent>
                <w:p w:rsidR="00B77E7D" w:rsidRDefault="00B77E7D" w:rsidP="00B77E7D">
                  <w:pPr>
                    <w:tabs>
                      <w:tab w:val="center" w:pos="2160"/>
                      <w:tab w:val="center" w:pos="7200"/>
                    </w:tabs>
                    <w:spacing w:line="240" w:lineRule="atLeast"/>
                    <w:jc w:val="center"/>
                    <w:rPr>
                      <w:color w:val="000000"/>
                      <w:spacing w:val="2"/>
                    </w:rPr>
                  </w:pPr>
                </w:p>
              </w:txbxContent>
            </v:textbox>
          </v:shape>
        </w:pict>
      </w:r>
    </w:p>
    <w:p w:rsidR="00B77E7D" w:rsidRPr="008E61C5" w:rsidRDefault="00B77E7D" w:rsidP="00B77E7D">
      <w:pPr>
        <w:tabs>
          <w:tab w:val="center" w:pos="2160"/>
          <w:tab w:val="center" w:pos="7200"/>
        </w:tabs>
        <w:spacing w:line="240" w:lineRule="atLeast"/>
        <w:ind w:right="-108"/>
        <w:rPr>
          <w:rFonts w:asciiTheme="minorHAnsi" w:hAnsiTheme="minorHAnsi" w:cs="Calibri"/>
          <w:b/>
          <w:color w:val="000000"/>
          <w:spacing w:val="2"/>
          <w:sz w:val="22"/>
          <w:szCs w:val="22"/>
        </w:rPr>
      </w:pPr>
    </w:p>
    <w:p w:rsidR="00512F04" w:rsidRPr="008E61C5" w:rsidRDefault="00512F04">
      <w:pPr>
        <w:rPr>
          <w:rFonts w:asciiTheme="minorHAnsi" w:hAnsiTheme="minorHAnsi" w:cs="Calibri"/>
          <w:sz w:val="22"/>
          <w:szCs w:val="22"/>
        </w:rPr>
      </w:pPr>
    </w:p>
    <w:p w:rsidR="00E92DF9" w:rsidRPr="008E61C5" w:rsidRDefault="00E92DF9">
      <w:pPr>
        <w:rPr>
          <w:rFonts w:asciiTheme="minorHAnsi" w:hAnsiTheme="minorHAnsi" w:cs="Calibri"/>
          <w:sz w:val="22"/>
          <w:szCs w:val="22"/>
        </w:rPr>
      </w:pPr>
    </w:p>
    <w:p w:rsidR="00E92DF9" w:rsidRPr="008E61C5" w:rsidRDefault="00E92DF9">
      <w:pPr>
        <w:rPr>
          <w:rFonts w:asciiTheme="minorHAnsi" w:hAnsiTheme="minorHAnsi" w:cs="Calibri"/>
          <w:sz w:val="22"/>
          <w:szCs w:val="22"/>
        </w:rPr>
      </w:pPr>
    </w:p>
    <w:p w:rsidR="00C54706" w:rsidRPr="008E61C5" w:rsidRDefault="00C54706">
      <w:pPr>
        <w:rPr>
          <w:rFonts w:asciiTheme="minorHAnsi" w:hAnsiTheme="minorHAnsi" w:cs="Calibri"/>
          <w:sz w:val="22"/>
          <w:szCs w:val="22"/>
        </w:rPr>
      </w:pPr>
      <w:r w:rsidRPr="008E61C5">
        <w:rPr>
          <w:rFonts w:asciiTheme="minorHAnsi" w:hAnsiTheme="minorHAnsi" w:cs="Calibri"/>
          <w:sz w:val="22"/>
          <w:szCs w:val="22"/>
        </w:rPr>
        <w:br w:type="page"/>
      </w:r>
    </w:p>
    <w:p w:rsidR="00E90A65" w:rsidRPr="008E61C5" w:rsidRDefault="00512F04">
      <w:pPr>
        <w:rPr>
          <w:rFonts w:asciiTheme="minorHAnsi" w:hAnsiTheme="minorHAnsi"/>
          <w:b/>
          <w:sz w:val="22"/>
          <w:szCs w:val="22"/>
        </w:rPr>
      </w:pPr>
      <w:r w:rsidRPr="008E61C5">
        <w:rPr>
          <w:rFonts w:asciiTheme="minorHAnsi" w:hAnsiTheme="minorHAnsi"/>
          <w:b/>
          <w:sz w:val="22"/>
          <w:szCs w:val="22"/>
        </w:rPr>
        <w:lastRenderedPageBreak/>
        <w:t>Příloha č. 1 Smlouvy o dílo – Položkový rozpočet díla</w:t>
      </w:r>
    </w:p>
    <w:p w:rsidR="00512F04" w:rsidRPr="008E61C5" w:rsidRDefault="00512F04">
      <w:pPr>
        <w:rPr>
          <w:rFonts w:asciiTheme="minorHAnsi" w:hAnsiTheme="minorHAnsi"/>
          <w:b/>
          <w:sz w:val="22"/>
          <w:szCs w:val="22"/>
          <w:highlight w:val="yellow"/>
        </w:rPr>
      </w:pPr>
    </w:p>
    <w:p w:rsidR="00512F04" w:rsidRPr="008E61C5" w:rsidRDefault="008E61C5">
      <w:pPr>
        <w:rPr>
          <w:rFonts w:asciiTheme="minorHAnsi" w:hAnsiTheme="minorHAnsi"/>
          <w:b/>
          <w:sz w:val="22"/>
          <w:szCs w:val="22"/>
        </w:rPr>
      </w:pPr>
      <w:r w:rsidRPr="008E61C5">
        <w:rPr>
          <w:noProof/>
        </w:rPr>
        <w:drawing>
          <wp:inline distT="0" distB="0" distL="0" distR="0" wp14:anchorId="742FFDEA" wp14:editId="702CF004">
            <wp:extent cx="5760720" cy="3178328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DF9" w:rsidRPr="008E61C5" w:rsidRDefault="00E92DF9" w:rsidP="00E92DF9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EE7792" w:rsidRPr="008E61C5" w:rsidRDefault="00EE7792" w:rsidP="00EE7792">
      <w:pPr>
        <w:rPr>
          <w:rFonts w:asciiTheme="minorHAnsi" w:hAnsiTheme="minorHAnsi" w:cs="Calibri"/>
          <w:color w:val="000000"/>
          <w:sz w:val="22"/>
          <w:szCs w:val="22"/>
        </w:rPr>
      </w:pPr>
      <w:r w:rsidRPr="00EE7792">
        <w:rPr>
          <w:rFonts w:asciiTheme="minorHAnsi" w:hAnsiTheme="minorHAnsi" w:cs="Calibri"/>
          <w:color w:val="000000"/>
          <w:sz w:val="22"/>
          <w:szCs w:val="22"/>
        </w:rPr>
        <w:t>V Luhačovicích dne 22. července 2016</w:t>
      </w:r>
    </w:p>
    <w:p w:rsidR="00E92DF9" w:rsidRPr="008E61C5" w:rsidRDefault="00E92DF9" w:rsidP="00E92DF9">
      <w:pPr>
        <w:rPr>
          <w:rFonts w:asciiTheme="minorHAnsi" w:hAnsiTheme="minorHAnsi" w:cs="Calibri"/>
          <w:sz w:val="22"/>
          <w:szCs w:val="22"/>
        </w:rPr>
      </w:pPr>
    </w:p>
    <w:p w:rsidR="00E92DF9" w:rsidRPr="008E61C5" w:rsidRDefault="00E92DF9" w:rsidP="00E92DF9">
      <w:pPr>
        <w:rPr>
          <w:rFonts w:asciiTheme="minorHAnsi" w:hAnsiTheme="minorHAnsi" w:cs="Calibri"/>
          <w:sz w:val="22"/>
          <w:szCs w:val="22"/>
        </w:rPr>
      </w:pPr>
    </w:p>
    <w:p w:rsidR="00E92DF9" w:rsidRPr="008E61C5" w:rsidRDefault="00E92DF9" w:rsidP="00E92DF9">
      <w:pPr>
        <w:rPr>
          <w:rFonts w:asciiTheme="minorHAnsi" w:hAnsiTheme="minorHAnsi" w:cs="Calibri"/>
          <w:sz w:val="22"/>
          <w:szCs w:val="22"/>
        </w:rPr>
      </w:pPr>
    </w:p>
    <w:p w:rsidR="00E92DF9" w:rsidRPr="008E61C5" w:rsidRDefault="00E92DF9" w:rsidP="00E92DF9">
      <w:pPr>
        <w:rPr>
          <w:rFonts w:asciiTheme="minorHAnsi" w:hAnsiTheme="minorHAnsi" w:cs="Calibri"/>
          <w:sz w:val="22"/>
          <w:szCs w:val="22"/>
        </w:rPr>
      </w:pPr>
    </w:p>
    <w:p w:rsidR="00E92DF9" w:rsidRPr="008E61C5" w:rsidRDefault="00E92DF9" w:rsidP="00E92DF9">
      <w:pPr>
        <w:tabs>
          <w:tab w:val="center" w:pos="2160"/>
          <w:tab w:val="center" w:pos="7200"/>
        </w:tabs>
        <w:spacing w:line="240" w:lineRule="atLeast"/>
        <w:rPr>
          <w:rFonts w:asciiTheme="minorHAnsi" w:hAnsiTheme="minorHAnsi" w:cs="Calibri"/>
          <w:color w:val="000000"/>
          <w:spacing w:val="2"/>
          <w:sz w:val="22"/>
          <w:szCs w:val="22"/>
        </w:rPr>
      </w:pPr>
      <w:r w:rsidRPr="008E61C5">
        <w:rPr>
          <w:rFonts w:asciiTheme="minorHAnsi" w:hAnsiTheme="minorHAnsi" w:cs="Calibri"/>
          <w:color w:val="000000"/>
          <w:spacing w:val="2"/>
          <w:sz w:val="22"/>
          <w:szCs w:val="22"/>
        </w:rPr>
        <w:t>.........................................................</w:t>
      </w:r>
      <w:r w:rsidRPr="008E61C5">
        <w:rPr>
          <w:rFonts w:asciiTheme="minorHAnsi" w:hAnsiTheme="minorHAnsi" w:cs="Calibri"/>
          <w:color w:val="000000"/>
          <w:spacing w:val="2"/>
          <w:sz w:val="22"/>
          <w:szCs w:val="22"/>
        </w:rPr>
        <w:tab/>
        <w:t xml:space="preserve"> ....................................................</w:t>
      </w:r>
    </w:p>
    <w:p w:rsidR="00E92DF9" w:rsidRPr="008E61C5" w:rsidRDefault="00E92DF9" w:rsidP="00E92DF9">
      <w:pPr>
        <w:tabs>
          <w:tab w:val="center" w:pos="2160"/>
          <w:tab w:val="center" w:pos="7200"/>
        </w:tabs>
        <w:spacing w:line="240" w:lineRule="atLeast"/>
        <w:ind w:right="-108"/>
        <w:rPr>
          <w:rFonts w:asciiTheme="minorHAnsi" w:hAnsiTheme="minorHAnsi" w:cs="Calibri"/>
          <w:b/>
          <w:color w:val="000000"/>
          <w:spacing w:val="2"/>
          <w:sz w:val="22"/>
          <w:szCs w:val="22"/>
        </w:rPr>
      </w:pPr>
      <w:r w:rsidRPr="008E61C5">
        <w:rPr>
          <w:rFonts w:asciiTheme="minorHAnsi" w:hAnsiTheme="minorHAnsi" w:cs="Calibri"/>
          <w:color w:val="000000"/>
          <w:spacing w:val="2"/>
          <w:sz w:val="22"/>
          <w:szCs w:val="22"/>
        </w:rPr>
        <w:t xml:space="preserve">               Za objednatele:</w:t>
      </w:r>
      <w:r w:rsidRPr="008E61C5">
        <w:rPr>
          <w:rFonts w:asciiTheme="minorHAnsi" w:hAnsiTheme="minorHAnsi" w:cs="Calibri"/>
          <w:b/>
          <w:color w:val="000000"/>
          <w:spacing w:val="2"/>
          <w:sz w:val="22"/>
          <w:szCs w:val="22"/>
        </w:rPr>
        <w:t xml:space="preserve">             </w:t>
      </w:r>
      <w:r w:rsidRPr="008E61C5">
        <w:rPr>
          <w:rFonts w:asciiTheme="minorHAnsi" w:hAnsiTheme="minorHAnsi" w:cs="Calibri"/>
          <w:b/>
          <w:color w:val="000000"/>
          <w:spacing w:val="2"/>
          <w:sz w:val="22"/>
          <w:szCs w:val="22"/>
        </w:rPr>
        <w:tab/>
      </w:r>
      <w:r w:rsidRPr="008E61C5">
        <w:rPr>
          <w:rFonts w:asciiTheme="minorHAnsi" w:hAnsiTheme="minorHAnsi" w:cs="Calibri"/>
          <w:color w:val="000000"/>
          <w:spacing w:val="2"/>
          <w:sz w:val="22"/>
          <w:szCs w:val="22"/>
        </w:rPr>
        <w:t>Za zhotovitele:</w:t>
      </w:r>
    </w:p>
    <w:p w:rsidR="00E92DF9" w:rsidRPr="008E61C5" w:rsidRDefault="00B968EC" w:rsidP="00E92DF9">
      <w:pPr>
        <w:tabs>
          <w:tab w:val="center" w:pos="2160"/>
          <w:tab w:val="center" w:pos="7200"/>
        </w:tabs>
        <w:spacing w:line="240" w:lineRule="atLeast"/>
        <w:ind w:right="-108"/>
        <w:rPr>
          <w:rFonts w:asciiTheme="minorHAnsi" w:hAnsiTheme="minorHAnsi" w:cs="Calibri"/>
          <w:b/>
          <w:color w:val="000000"/>
          <w:spacing w:val="2"/>
          <w:sz w:val="22"/>
          <w:szCs w:val="22"/>
        </w:rPr>
      </w:pPr>
      <w:r>
        <w:rPr>
          <w:rFonts w:asciiTheme="minorHAnsi" w:hAnsiTheme="minorHAnsi" w:cs="Calibri"/>
          <w:noProof/>
          <w:color w:val="000000"/>
          <w:spacing w:val="2"/>
          <w:sz w:val="22"/>
          <w:szCs w:val="22"/>
        </w:rPr>
        <w:pict>
          <v:shape id="_x0000_s1039" type="#_x0000_t202" style="position:absolute;margin-left:-47.95pt;margin-top:4.25pt;width:216.4pt;height:66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GggAIAAA8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" stroked="f">
            <v:textbox>
              <w:txbxContent>
                <w:p w:rsidR="00C54706" w:rsidRPr="008E61C5" w:rsidRDefault="00C54706" w:rsidP="00C54706">
                  <w:pPr>
                    <w:ind w:firstLine="709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E61C5">
                    <w:rPr>
                      <w:rFonts w:ascii="Calibri" w:hAnsi="Calibri" w:cs="Arial"/>
                      <w:sz w:val="22"/>
                      <w:szCs w:val="22"/>
                    </w:rPr>
                    <w:t>Ing. Marek Prachař</w:t>
                  </w:r>
                  <w:r w:rsidRPr="008E61C5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:rsidR="00C54706" w:rsidRPr="008E61C5" w:rsidRDefault="00C54706" w:rsidP="00C54706">
                  <w:pPr>
                    <w:ind w:firstLine="709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E61C5">
                    <w:rPr>
                      <w:rFonts w:ascii="Calibri" w:hAnsi="Calibri" w:cs="Calibri"/>
                      <w:sz w:val="22"/>
                      <w:szCs w:val="22"/>
                    </w:rPr>
                    <w:t>místopředseda Mikroregionu</w:t>
                  </w:r>
                </w:p>
                <w:p w:rsidR="00C54706" w:rsidRPr="008E61C5" w:rsidRDefault="00C54706" w:rsidP="00C54706">
                  <w:pPr>
                    <w:ind w:firstLine="709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E61C5">
                    <w:rPr>
                      <w:rFonts w:ascii="Calibri" w:hAnsi="Calibri" w:cs="Calibri"/>
                      <w:sz w:val="22"/>
                      <w:szCs w:val="22"/>
                    </w:rPr>
                    <w:t>Luhačovské Zálesí</w:t>
                  </w:r>
                </w:p>
                <w:p w:rsidR="00E92DF9" w:rsidRPr="008D7CA3" w:rsidRDefault="00E92DF9" w:rsidP="00E92DF9">
                  <w:pPr>
                    <w:ind w:firstLine="709"/>
                    <w:jc w:val="center"/>
                    <w:rPr>
                      <w:rFonts w:ascii="Calibri" w:hAnsi="Calibri" w:cs="Calibri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="Calibri"/>
          <w:noProof/>
          <w:color w:val="000000"/>
          <w:spacing w:val="2"/>
          <w:sz w:val="22"/>
          <w:szCs w:val="22"/>
        </w:rPr>
        <w:pict>
          <v:shape id="_x0000_s1038" type="#_x0000_t202" style="position:absolute;margin-left:255.6pt;margin-top:4.25pt;width:194.4pt;height:5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" stroked="f">
            <v:textbox>
              <w:txbxContent>
                <w:p w:rsidR="00E92DF9" w:rsidRPr="008E61C5" w:rsidRDefault="008E61C5" w:rsidP="00E92DF9">
                  <w:pPr>
                    <w:tabs>
                      <w:tab w:val="center" w:pos="2160"/>
                      <w:tab w:val="center" w:pos="7200"/>
                    </w:tabs>
                    <w:spacing w:line="240" w:lineRule="atLeast"/>
                    <w:jc w:val="center"/>
                    <w:rPr>
                      <w:rFonts w:asciiTheme="minorHAnsi" w:hAnsiTheme="minorHAnsi"/>
                      <w:color w:val="000000"/>
                      <w:spacing w:val="2"/>
                      <w:sz w:val="22"/>
                      <w:szCs w:val="22"/>
                    </w:rPr>
                  </w:pPr>
                  <w:r w:rsidRPr="008E61C5">
                    <w:rPr>
                      <w:rFonts w:asciiTheme="minorHAnsi" w:hAnsiTheme="minorHAnsi"/>
                      <w:color w:val="000000"/>
                      <w:spacing w:val="2"/>
                      <w:sz w:val="22"/>
                      <w:szCs w:val="22"/>
                    </w:rPr>
                    <w:t>RNDr. Roman Kašpar</w:t>
                  </w:r>
                </w:p>
                <w:p w:rsidR="008E61C5" w:rsidRPr="008E61C5" w:rsidRDefault="008E61C5" w:rsidP="00E92DF9">
                  <w:pPr>
                    <w:tabs>
                      <w:tab w:val="center" w:pos="2160"/>
                      <w:tab w:val="center" w:pos="7200"/>
                    </w:tabs>
                    <w:spacing w:line="240" w:lineRule="atLeast"/>
                    <w:jc w:val="center"/>
                    <w:rPr>
                      <w:rFonts w:asciiTheme="minorHAnsi" w:hAnsiTheme="minorHAnsi"/>
                      <w:color w:val="000000"/>
                      <w:spacing w:val="2"/>
                      <w:sz w:val="22"/>
                      <w:szCs w:val="22"/>
                    </w:rPr>
                  </w:pPr>
                  <w:r w:rsidRPr="008E61C5">
                    <w:rPr>
                      <w:rFonts w:asciiTheme="minorHAnsi" w:hAnsiTheme="minorHAnsi"/>
                      <w:color w:val="000000"/>
                      <w:spacing w:val="2"/>
                      <w:sz w:val="22"/>
                      <w:szCs w:val="22"/>
                    </w:rPr>
                    <w:t>ředitel</w:t>
                  </w:r>
                </w:p>
                <w:p w:rsidR="008E61C5" w:rsidRPr="008E61C5" w:rsidRDefault="008E61C5" w:rsidP="00E92DF9">
                  <w:pPr>
                    <w:tabs>
                      <w:tab w:val="center" w:pos="2160"/>
                      <w:tab w:val="center" w:pos="7200"/>
                    </w:tabs>
                    <w:spacing w:line="240" w:lineRule="atLeast"/>
                    <w:jc w:val="center"/>
                    <w:rPr>
                      <w:rFonts w:asciiTheme="minorHAnsi" w:hAnsiTheme="minorHAnsi"/>
                      <w:color w:val="000000"/>
                      <w:spacing w:val="2"/>
                      <w:sz w:val="22"/>
                      <w:szCs w:val="22"/>
                    </w:rPr>
                  </w:pPr>
                  <w:r w:rsidRPr="008E61C5">
                    <w:rPr>
                      <w:rFonts w:asciiTheme="minorHAnsi" w:hAnsiTheme="minorHAnsi"/>
                      <w:color w:val="000000"/>
                      <w:spacing w:val="2"/>
                      <w:sz w:val="22"/>
                      <w:szCs w:val="22"/>
                    </w:rPr>
                    <w:t>Luhačovské Zálesí, o. p. s.</w:t>
                  </w:r>
                </w:p>
              </w:txbxContent>
            </v:textbox>
          </v:shape>
        </w:pict>
      </w:r>
    </w:p>
    <w:p w:rsidR="00E92DF9" w:rsidRPr="008E61C5" w:rsidRDefault="00E92DF9" w:rsidP="00E92DF9">
      <w:pPr>
        <w:tabs>
          <w:tab w:val="center" w:pos="2160"/>
          <w:tab w:val="center" w:pos="7200"/>
        </w:tabs>
        <w:spacing w:line="240" w:lineRule="atLeast"/>
        <w:ind w:right="-108"/>
        <w:rPr>
          <w:rFonts w:asciiTheme="minorHAnsi" w:hAnsiTheme="minorHAnsi" w:cs="Calibri"/>
          <w:b/>
          <w:color w:val="000000"/>
          <w:spacing w:val="2"/>
          <w:sz w:val="22"/>
          <w:szCs w:val="22"/>
        </w:rPr>
      </w:pPr>
    </w:p>
    <w:p w:rsidR="00E92DF9" w:rsidRPr="008E61C5" w:rsidRDefault="00E92DF9" w:rsidP="00E92DF9">
      <w:pPr>
        <w:rPr>
          <w:rFonts w:asciiTheme="minorHAnsi" w:hAnsiTheme="minorHAnsi" w:cs="Calibri"/>
          <w:sz w:val="22"/>
          <w:szCs w:val="22"/>
        </w:rPr>
      </w:pPr>
    </w:p>
    <w:p w:rsidR="00E92DF9" w:rsidRPr="008E61C5" w:rsidRDefault="00E92DF9" w:rsidP="00E92DF9">
      <w:pPr>
        <w:rPr>
          <w:rFonts w:asciiTheme="minorHAnsi" w:hAnsiTheme="minorHAnsi" w:cs="Calibri"/>
          <w:sz w:val="22"/>
          <w:szCs w:val="22"/>
        </w:rPr>
      </w:pPr>
    </w:p>
    <w:p w:rsidR="009E3A55" w:rsidRPr="008E61C5" w:rsidRDefault="009E3A55" w:rsidP="00E92DF9">
      <w:pPr>
        <w:rPr>
          <w:rFonts w:asciiTheme="minorHAnsi" w:hAnsiTheme="minorHAnsi"/>
          <w:b/>
          <w:sz w:val="22"/>
          <w:szCs w:val="22"/>
        </w:rPr>
      </w:pPr>
    </w:p>
    <w:p w:rsidR="008E61C5" w:rsidRPr="008E61C5" w:rsidRDefault="008E61C5">
      <w:pPr>
        <w:rPr>
          <w:rFonts w:asciiTheme="minorHAnsi" w:hAnsiTheme="minorHAnsi"/>
          <w:b/>
          <w:sz w:val="22"/>
          <w:szCs w:val="22"/>
        </w:rPr>
      </w:pPr>
    </w:p>
    <w:sectPr w:rsidR="008E61C5" w:rsidRPr="008E61C5" w:rsidSect="001231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8EC" w:rsidRDefault="00B968EC" w:rsidP="002B1C5E">
      <w:r>
        <w:separator/>
      </w:r>
    </w:p>
  </w:endnote>
  <w:endnote w:type="continuationSeparator" w:id="0">
    <w:p w:rsidR="00B968EC" w:rsidRDefault="00B968EC" w:rsidP="002B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8EC" w:rsidRDefault="00B968EC" w:rsidP="002B1C5E">
      <w:r>
        <w:separator/>
      </w:r>
    </w:p>
  </w:footnote>
  <w:footnote w:type="continuationSeparator" w:id="0">
    <w:p w:rsidR="00B968EC" w:rsidRDefault="00B968EC" w:rsidP="002B1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C5E" w:rsidRDefault="00C54706" w:rsidP="00C54706">
    <w:pPr>
      <w:pStyle w:val="Zhlav"/>
      <w:jc w:val="center"/>
    </w:pPr>
    <w:r>
      <w:rPr>
        <w:rFonts w:ascii="Calibri" w:hAnsi="Calibri"/>
        <w:b/>
        <w:bCs/>
        <w:noProof/>
        <w:sz w:val="22"/>
        <w:szCs w:val="22"/>
      </w:rPr>
      <w:drawing>
        <wp:inline distT="0" distB="0" distL="0" distR="0" wp14:anchorId="16A5B95F" wp14:editId="6EC52D3A">
          <wp:extent cx="2162175" cy="466725"/>
          <wp:effectExtent l="0" t="0" r="0" b="0"/>
          <wp:docPr id="1" name="Obrázek 1" descr="mmr_cr_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cr_cernob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4706" w:rsidRPr="00C54706" w:rsidRDefault="00C54706" w:rsidP="00C5470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64F8"/>
    <w:multiLevelType w:val="hybridMultilevel"/>
    <w:tmpl w:val="01046ABE"/>
    <w:lvl w:ilvl="0" w:tplc="78CCB2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75620"/>
    <w:multiLevelType w:val="hybridMultilevel"/>
    <w:tmpl w:val="9670BEC6"/>
    <w:lvl w:ilvl="0" w:tplc="305A47C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BE836EC"/>
    <w:multiLevelType w:val="hybridMultilevel"/>
    <w:tmpl w:val="18C817B6"/>
    <w:lvl w:ilvl="0" w:tplc="BC8E1C2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1434A0"/>
    <w:multiLevelType w:val="hybridMultilevel"/>
    <w:tmpl w:val="843A4EA4"/>
    <w:lvl w:ilvl="0" w:tplc="38A805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FC27E3"/>
    <w:multiLevelType w:val="hybridMultilevel"/>
    <w:tmpl w:val="6D001CEA"/>
    <w:lvl w:ilvl="0" w:tplc="23A26F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DB44C9"/>
    <w:multiLevelType w:val="hybridMultilevel"/>
    <w:tmpl w:val="63F05598"/>
    <w:lvl w:ilvl="0" w:tplc="0D1E72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4507B"/>
    <w:multiLevelType w:val="hybridMultilevel"/>
    <w:tmpl w:val="9670BEC6"/>
    <w:lvl w:ilvl="0" w:tplc="305A47C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3A55E3E"/>
    <w:multiLevelType w:val="hybridMultilevel"/>
    <w:tmpl w:val="0B26F5F2"/>
    <w:lvl w:ilvl="0" w:tplc="C6148D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1919B1"/>
    <w:multiLevelType w:val="hybridMultilevel"/>
    <w:tmpl w:val="B882E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E0364"/>
    <w:multiLevelType w:val="hybridMultilevel"/>
    <w:tmpl w:val="48903358"/>
    <w:lvl w:ilvl="0" w:tplc="0354EC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EA65A9"/>
    <w:multiLevelType w:val="hybridMultilevel"/>
    <w:tmpl w:val="C2722BA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61BC35BF"/>
    <w:multiLevelType w:val="hybridMultilevel"/>
    <w:tmpl w:val="B04AB69A"/>
    <w:lvl w:ilvl="0" w:tplc="C3C62A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E55B6"/>
    <w:multiLevelType w:val="hybridMultilevel"/>
    <w:tmpl w:val="DC3ED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81F8A"/>
    <w:multiLevelType w:val="hybridMultilevel"/>
    <w:tmpl w:val="49DE4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10"/>
  </w:num>
  <w:num w:numId="11">
    <w:abstractNumId w:val="6"/>
  </w:num>
  <w:num w:numId="12">
    <w:abstractNumId w:val="1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E7D"/>
    <w:rsid w:val="00035693"/>
    <w:rsid w:val="0012319B"/>
    <w:rsid w:val="001418A6"/>
    <w:rsid w:val="001A5462"/>
    <w:rsid w:val="0027405A"/>
    <w:rsid w:val="002776AD"/>
    <w:rsid w:val="002A4B94"/>
    <w:rsid w:val="002B1C5E"/>
    <w:rsid w:val="002D2635"/>
    <w:rsid w:val="002D7943"/>
    <w:rsid w:val="00320997"/>
    <w:rsid w:val="00321D9E"/>
    <w:rsid w:val="00386077"/>
    <w:rsid w:val="003A6E81"/>
    <w:rsid w:val="00424A70"/>
    <w:rsid w:val="004C362A"/>
    <w:rsid w:val="004D7A73"/>
    <w:rsid w:val="004E5CD8"/>
    <w:rsid w:val="00512F04"/>
    <w:rsid w:val="0053272F"/>
    <w:rsid w:val="00543B22"/>
    <w:rsid w:val="005D3DB5"/>
    <w:rsid w:val="006002EA"/>
    <w:rsid w:val="00627915"/>
    <w:rsid w:val="0071070D"/>
    <w:rsid w:val="007269DE"/>
    <w:rsid w:val="007333E1"/>
    <w:rsid w:val="007B365D"/>
    <w:rsid w:val="00804299"/>
    <w:rsid w:val="00817666"/>
    <w:rsid w:val="00851BE4"/>
    <w:rsid w:val="00894793"/>
    <w:rsid w:val="008D4952"/>
    <w:rsid w:val="008E273D"/>
    <w:rsid w:val="008E279F"/>
    <w:rsid w:val="008E61C5"/>
    <w:rsid w:val="008E65F3"/>
    <w:rsid w:val="00970794"/>
    <w:rsid w:val="009728F8"/>
    <w:rsid w:val="009A2AD0"/>
    <w:rsid w:val="009D3E3B"/>
    <w:rsid w:val="009E3A55"/>
    <w:rsid w:val="00A958D1"/>
    <w:rsid w:val="00A9591B"/>
    <w:rsid w:val="00AA5D9B"/>
    <w:rsid w:val="00AF2155"/>
    <w:rsid w:val="00B77E7D"/>
    <w:rsid w:val="00B968EC"/>
    <w:rsid w:val="00BA1A14"/>
    <w:rsid w:val="00C54706"/>
    <w:rsid w:val="00C8405A"/>
    <w:rsid w:val="00CB6524"/>
    <w:rsid w:val="00DC7936"/>
    <w:rsid w:val="00DE1193"/>
    <w:rsid w:val="00E542CC"/>
    <w:rsid w:val="00E758D9"/>
    <w:rsid w:val="00E90A65"/>
    <w:rsid w:val="00E92DF9"/>
    <w:rsid w:val="00EC375D"/>
    <w:rsid w:val="00ED3531"/>
    <w:rsid w:val="00EE7792"/>
    <w:rsid w:val="00F46996"/>
    <w:rsid w:val="00F53B82"/>
    <w:rsid w:val="00FC5B1A"/>
    <w:rsid w:val="00FE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7364C21-7FE7-4431-8E9C-0E22AFF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7E7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1_Nadpis 1"/>
    <w:basedOn w:val="Normln"/>
    <w:next w:val="Normln"/>
    <w:link w:val="Nadpis1Char"/>
    <w:uiPriority w:val="9"/>
    <w:qFormat/>
    <w:rsid w:val="007269D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69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269D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269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269DE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269D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269D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269D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269D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"/>
    <w:link w:val="Nadpis1"/>
    <w:uiPriority w:val="9"/>
    <w:rsid w:val="007269D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7269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7269DE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7269D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rsid w:val="007269DE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uiPriority w:val="9"/>
    <w:rsid w:val="007269DE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"/>
    <w:rsid w:val="007269DE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rsid w:val="007269D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"/>
    <w:rsid w:val="007269D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7269DE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269D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7269D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269D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itulChar">
    <w:name w:val="Podtitul Char"/>
    <w:link w:val="Podtitul"/>
    <w:uiPriority w:val="11"/>
    <w:rsid w:val="007269D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uiPriority w:val="22"/>
    <w:qFormat/>
    <w:rsid w:val="007269DE"/>
    <w:rPr>
      <w:b/>
      <w:bCs/>
    </w:rPr>
  </w:style>
  <w:style w:type="character" w:styleId="Zdraznn">
    <w:name w:val="Emphasis"/>
    <w:uiPriority w:val="20"/>
    <w:qFormat/>
    <w:rsid w:val="007269DE"/>
    <w:rPr>
      <w:i/>
      <w:iCs/>
    </w:rPr>
  </w:style>
  <w:style w:type="paragraph" w:styleId="Bezmezer">
    <w:name w:val="No Spacing"/>
    <w:link w:val="BezmezerChar"/>
    <w:uiPriority w:val="1"/>
    <w:qFormat/>
    <w:rsid w:val="007269DE"/>
    <w:rPr>
      <w:sz w:val="22"/>
      <w:szCs w:val="22"/>
      <w:lang w:val="en-US" w:eastAsia="en-US" w:bidi="en-US"/>
    </w:rPr>
  </w:style>
  <w:style w:type="character" w:customStyle="1" w:styleId="BezmezerChar">
    <w:name w:val="Bez mezer Char"/>
    <w:link w:val="Bezmezer"/>
    <w:uiPriority w:val="1"/>
    <w:rsid w:val="007269DE"/>
    <w:rPr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qFormat/>
    <w:rsid w:val="007269D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269DE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7269D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69DE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7269DE"/>
    <w:rPr>
      <w:b/>
      <w:bCs/>
      <w:i/>
      <w:iCs/>
      <w:color w:val="4F81BD"/>
    </w:rPr>
  </w:style>
  <w:style w:type="character" w:styleId="Zdraznnjemn">
    <w:name w:val="Subtle Emphasis"/>
    <w:uiPriority w:val="19"/>
    <w:qFormat/>
    <w:rsid w:val="007269DE"/>
    <w:rPr>
      <w:i/>
      <w:iCs/>
      <w:color w:val="808080"/>
    </w:rPr>
  </w:style>
  <w:style w:type="character" w:styleId="Zdraznnintenzivn">
    <w:name w:val="Intense Emphasis"/>
    <w:uiPriority w:val="21"/>
    <w:qFormat/>
    <w:rsid w:val="007269DE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7269DE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7269DE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7269D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269DE"/>
    <w:pPr>
      <w:outlineLvl w:val="9"/>
    </w:pPr>
  </w:style>
  <w:style w:type="paragraph" w:styleId="Zkladntext">
    <w:name w:val="Body Text"/>
    <w:basedOn w:val="Normln"/>
    <w:link w:val="ZkladntextChar"/>
    <w:semiHidden/>
    <w:rsid w:val="00B77E7D"/>
    <w:pPr>
      <w:jc w:val="center"/>
    </w:pPr>
  </w:style>
  <w:style w:type="character" w:customStyle="1" w:styleId="ZkladntextChar">
    <w:name w:val="Základní text Char"/>
    <w:link w:val="Zkladntext"/>
    <w:semiHidden/>
    <w:rsid w:val="00B77E7D"/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nhideWhenUsed/>
    <w:rsid w:val="002B1C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C5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B1C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C5E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1C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C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965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19</cp:revision>
  <cp:lastPrinted>2015-06-01T11:34:00Z</cp:lastPrinted>
  <dcterms:created xsi:type="dcterms:W3CDTF">2014-05-04T18:39:00Z</dcterms:created>
  <dcterms:modified xsi:type="dcterms:W3CDTF">2016-07-27T07:09:00Z</dcterms:modified>
</cp:coreProperties>
</file>