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009C0F28">
        <w:rPr>
          <w:rFonts w:ascii="Verdana" w:hAnsi="Verdana" w:cs="Arial"/>
          <w:b/>
          <w:i/>
          <w:sz w:val="18"/>
        </w:rPr>
        <w:t>17</w:t>
      </w:r>
      <w:r w:rsidRPr="00723498">
        <w:rPr>
          <w:rFonts w:ascii="Verdana" w:hAnsi="Verdana" w:cs="Arial"/>
          <w:b/>
          <w:i/>
          <w:sz w:val="18"/>
        </w:rPr>
        <w:tab/>
      </w:r>
      <w:r w:rsidR="00C5643D">
        <w:rPr>
          <w:rFonts w:ascii="Verdana" w:hAnsi="Verdana" w:cs="Arial"/>
          <w:b/>
          <w:i/>
          <w:sz w:val="18"/>
        </w:rPr>
        <w:t>19BO110100078</w:t>
      </w:r>
    </w:p>
    <w:p w:rsidR="00C5643D" w:rsidRPr="00C5643D" w:rsidRDefault="00051E94" w:rsidP="00C5643D">
      <w:pPr>
        <w:pStyle w:val="Import1"/>
        <w:widowControl w:val="0"/>
        <w:suppressAutoHyphens w:val="0"/>
        <w:spacing w:before="120" w:line="240" w:lineRule="auto"/>
        <w:ind w:hanging="3600"/>
        <w:jc w:val="center"/>
        <w:rPr>
          <w:rFonts w:ascii="Verdana" w:hAnsi="Verdana" w:cs="Arial"/>
          <w:b/>
          <w:i/>
          <w:caps/>
          <w:sz w:val="32"/>
          <w:szCs w:val="32"/>
        </w:rPr>
      </w:pPr>
      <w:r w:rsidRPr="00C5643D">
        <w:rPr>
          <w:rFonts w:ascii="Verdana" w:hAnsi="Verdana" w:cs="Arial"/>
          <w:b/>
          <w:i/>
          <w:caps/>
          <w:sz w:val="32"/>
          <w:szCs w:val="32"/>
        </w:rPr>
        <w:t xml:space="preserve">Smlouva o dílo číslo </w:t>
      </w:r>
      <w:r w:rsidR="00C5643D" w:rsidRPr="00C5643D">
        <w:rPr>
          <w:rFonts w:ascii="Verdana" w:hAnsi="Verdana" w:cs="Arial"/>
          <w:b/>
          <w:i/>
          <w:caps/>
          <w:sz w:val="32"/>
          <w:szCs w:val="32"/>
        </w:rPr>
        <w:t>19BO11010078/2019</w:t>
      </w:r>
    </w:p>
    <w:p w:rsidR="00051E94" w:rsidRPr="00723498" w:rsidRDefault="00051E94" w:rsidP="00C5643D">
      <w:pPr>
        <w:pStyle w:val="Import1"/>
        <w:widowControl w:val="0"/>
        <w:suppressAutoHyphens w:val="0"/>
        <w:spacing w:before="120" w:line="240" w:lineRule="auto"/>
        <w:ind w:hanging="3600"/>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2B00C0" w:rsidRPr="003A1129" w:rsidRDefault="00D43E02" w:rsidP="002B00C0">
      <w:pPr>
        <w:tabs>
          <w:tab w:val="left" w:pos="4140"/>
        </w:tabs>
        <w:spacing w:before="60"/>
        <w:ind w:left="4140" w:hanging="4140"/>
        <w:rPr>
          <w:rFonts w:ascii="Verdana" w:hAnsi="Verdana"/>
          <w:b/>
          <w:i/>
          <w:caps/>
          <w:sz w:val="28"/>
          <w:szCs w:val="28"/>
        </w:rPr>
      </w:pPr>
      <w:r w:rsidRPr="00D43E02">
        <w:rPr>
          <w:rFonts w:ascii="Verdana" w:hAnsi="Verdana"/>
          <w:b/>
          <w:i/>
          <w:caps/>
          <w:sz w:val="28"/>
          <w:szCs w:val="28"/>
        </w:rPr>
        <w:t>Domov pro seniory Hortenzie</w:t>
      </w:r>
      <w:r w:rsidR="002B00C0">
        <w:rPr>
          <w:rFonts w:ascii="Verdana" w:hAnsi="Verdana"/>
          <w:b/>
          <w:i/>
          <w:caps/>
          <w:sz w:val="28"/>
          <w:szCs w:val="28"/>
        </w:rPr>
        <w:t xml:space="preserve"> </w:t>
      </w:r>
    </w:p>
    <w:p w:rsidR="002B00C0" w:rsidRPr="00D43E02" w:rsidRDefault="002B00C0" w:rsidP="002B00C0">
      <w:pPr>
        <w:pStyle w:val="Zhlav"/>
        <w:tabs>
          <w:tab w:val="clear" w:pos="4536"/>
          <w:tab w:val="clear" w:pos="9072"/>
          <w:tab w:val="left" w:pos="2410"/>
        </w:tabs>
        <w:spacing w:before="40"/>
        <w:ind w:left="709" w:hanging="709"/>
        <w:jc w:val="both"/>
        <w:rPr>
          <w:rFonts w:ascii="Verdana" w:hAnsi="Verdana"/>
          <w:b/>
          <w:i/>
          <w:iCs/>
          <w:sz w:val="18"/>
          <w:szCs w:val="18"/>
        </w:rPr>
      </w:pPr>
      <w:r w:rsidRPr="00D43E02">
        <w:rPr>
          <w:rFonts w:ascii="Verdana" w:hAnsi="Verdana"/>
          <w:b/>
          <w:i/>
          <w:iCs/>
          <w:sz w:val="18"/>
          <w:szCs w:val="18"/>
        </w:rPr>
        <w:t>Sídlo:</w:t>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00D43E02" w:rsidRPr="00D43E02">
        <w:rPr>
          <w:rFonts w:ascii="Verdana" w:hAnsi="Verdana"/>
          <w:b/>
          <w:i/>
          <w:iCs/>
          <w:sz w:val="18"/>
          <w:szCs w:val="18"/>
        </w:rPr>
        <w:t>K Ubytovně 65, 250 65</w:t>
      </w:r>
      <w:r w:rsidR="00D43E02">
        <w:rPr>
          <w:rFonts w:ascii="Verdana" w:hAnsi="Verdana"/>
          <w:b/>
          <w:i/>
          <w:iCs/>
          <w:sz w:val="18"/>
          <w:szCs w:val="18"/>
        </w:rPr>
        <w:t>,</w:t>
      </w:r>
      <w:r w:rsidR="00D43E02" w:rsidRPr="00D43E02">
        <w:rPr>
          <w:rFonts w:ascii="Verdana" w:hAnsi="Verdana"/>
          <w:b/>
          <w:i/>
          <w:iCs/>
          <w:sz w:val="18"/>
          <w:szCs w:val="18"/>
        </w:rPr>
        <w:t xml:space="preserve"> Bořanovice </w:t>
      </w:r>
      <w:proofErr w:type="spellStart"/>
      <w:r w:rsidR="00D43E02" w:rsidRPr="00D43E02">
        <w:rPr>
          <w:rFonts w:ascii="Verdana" w:hAnsi="Verdana"/>
          <w:b/>
          <w:i/>
          <w:iCs/>
          <w:sz w:val="18"/>
          <w:szCs w:val="18"/>
        </w:rPr>
        <w:t>Pakoměřice</w:t>
      </w:r>
      <w:proofErr w:type="spellEnd"/>
      <w:r w:rsidRPr="00D43E02">
        <w:rPr>
          <w:rFonts w:ascii="Verdana" w:hAnsi="Verdana"/>
          <w:b/>
          <w:i/>
          <w:iCs/>
          <w:sz w:val="18"/>
          <w:szCs w:val="18"/>
        </w:rPr>
        <w:t xml:space="preserve"> </w:t>
      </w:r>
    </w:p>
    <w:p w:rsidR="002B00C0" w:rsidRPr="00CE613B" w:rsidRDefault="002B00C0" w:rsidP="002B00C0">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D43E02" w:rsidRPr="00D43E02">
        <w:rPr>
          <w:rFonts w:ascii="Verdana" w:hAnsi="Verdana"/>
          <w:b/>
          <w:i/>
          <w:iCs/>
          <w:sz w:val="18"/>
          <w:szCs w:val="18"/>
        </w:rPr>
        <w:t>Mgr. Hanou Pavlíkovou, ředitelkou domova</w:t>
      </w:r>
    </w:p>
    <w:p w:rsidR="002B00C0" w:rsidRPr="00CE613B" w:rsidRDefault="002B00C0" w:rsidP="002B00C0">
      <w:pPr>
        <w:tabs>
          <w:tab w:val="left" w:pos="3544"/>
        </w:tabs>
        <w:spacing w:before="120"/>
        <w:ind w:left="709"/>
        <w:jc w:val="both"/>
        <w:rPr>
          <w:rFonts w:ascii="Verdana" w:hAnsi="Verdana"/>
          <w:b/>
          <w:i/>
          <w:iCs/>
          <w:sz w:val="18"/>
          <w:szCs w:val="18"/>
        </w:rPr>
      </w:pPr>
      <w:r w:rsidRPr="00D43E02">
        <w:rPr>
          <w:rFonts w:ascii="Verdana" w:hAnsi="Verdana"/>
          <w:b/>
          <w:i/>
          <w:iCs/>
          <w:sz w:val="18"/>
          <w:szCs w:val="18"/>
        </w:rPr>
        <w:t>IČO:</w:t>
      </w:r>
      <w:r w:rsidRPr="00D43E02">
        <w:rPr>
          <w:rFonts w:ascii="Verdana" w:hAnsi="Verdana"/>
          <w:b/>
          <w:i/>
          <w:iCs/>
          <w:sz w:val="18"/>
          <w:szCs w:val="18"/>
        </w:rPr>
        <w:tab/>
      </w:r>
      <w:r w:rsidR="00D43E02" w:rsidRPr="00D43E02">
        <w:rPr>
          <w:rFonts w:ascii="Verdana" w:hAnsi="Verdana"/>
          <w:b/>
          <w:i/>
          <w:iCs/>
          <w:sz w:val="18"/>
          <w:szCs w:val="18"/>
        </w:rPr>
        <w:t>708 76 886</w:t>
      </w:r>
    </w:p>
    <w:p w:rsidR="002B00C0" w:rsidRPr="00CE613B" w:rsidRDefault="002B00C0" w:rsidP="002B00C0">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 xml:space="preserve">Bankovní spojení: </w:t>
      </w:r>
      <w:r w:rsidRPr="002B00C0">
        <w:rPr>
          <w:rFonts w:ascii="Verdana" w:hAnsi="Verdana"/>
          <w:b/>
          <w:i/>
          <w:sz w:val="18"/>
          <w:szCs w:val="18"/>
        </w:rPr>
        <w:tab/>
      </w:r>
      <w:r w:rsidRPr="002B00C0">
        <w:rPr>
          <w:rFonts w:ascii="Verdana" w:hAnsi="Verdana"/>
          <w:b/>
          <w:i/>
          <w:sz w:val="18"/>
          <w:szCs w:val="18"/>
        </w:rPr>
        <w:tab/>
        <w:t xml:space="preserve">PPF a.s. </w:t>
      </w:r>
    </w:p>
    <w:p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t xml:space="preserve">číslo účtu: </w:t>
      </w:r>
      <w:r w:rsidRPr="002B00C0">
        <w:rPr>
          <w:rFonts w:ascii="Verdana" w:hAnsi="Verdana"/>
          <w:b/>
          <w:i/>
          <w:sz w:val="18"/>
          <w:szCs w:val="18"/>
        </w:rPr>
        <w:tab/>
      </w:r>
      <w:r w:rsidR="00D43E02" w:rsidRPr="00D43E02">
        <w:rPr>
          <w:rFonts w:ascii="Verdana" w:hAnsi="Verdana"/>
          <w:b/>
          <w:i/>
          <w:sz w:val="18"/>
          <w:szCs w:val="18"/>
        </w:rPr>
        <w:t>2001210009</w:t>
      </w:r>
      <w:r w:rsidRPr="002B00C0">
        <w:rPr>
          <w:rFonts w:ascii="Verdana" w:hAnsi="Verdana"/>
          <w:b/>
          <w:i/>
          <w:sz w:val="18"/>
          <w:szCs w:val="18"/>
        </w:rPr>
        <w:t>/6000</w:t>
      </w:r>
    </w:p>
    <w:p w:rsidR="00051E94" w:rsidRPr="00213736" w:rsidRDefault="002B00C0" w:rsidP="002B00C0">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r w:rsidR="00051E94" w:rsidRPr="002E16DB">
        <w:rPr>
          <w:rFonts w:ascii="Verdana" w:hAnsi="Verdana" w:cs="Arial"/>
          <w:b/>
          <w:i/>
          <w:sz w:val="18"/>
          <w:szCs w:val="18"/>
        </w:rPr>
        <w:t>“</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F304C0" w:rsidRDefault="00F304C0" w:rsidP="00F304C0">
      <w:pPr>
        <w:pStyle w:val="Import3"/>
        <w:widowControl w:val="0"/>
        <w:suppressAutoHyphens w:val="0"/>
        <w:spacing w:before="240" w:line="240" w:lineRule="auto"/>
        <w:jc w:val="both"/>
        <w:rPr>
          <w:rFonts w:ascii="Verdana" w:hAnsi="Verdana" w:cs="Arial"/>
          <w:b/>
          <w:i/>
          <w:szCs w:val="24"/>
        </w:rPr>
      </w:pPr>
      <w:proofErr w:type="gramStart"/>
      <w:r>
        <w:rPr>
          <w:rFonts w:ascii="Verdana" w:hAnsi="Verdana" w:cs="Arial"/>
          <w:b/>
          <w:i/>
          <w:szCs w:val="24"/>
        </w:rPr>
        <w:t xml:space="preserve">BREX  </w:t>
      </w:r>
      <w:proofErr w:type="spellStart"/>
      <w:r>
        <w:rPr>
          <w:rFonts w:ascii="Verdana" w:hAnsi="Verdana" w:cs="Arial"/>
          <w:b/>
          <w:i/>
          <w:szCs w:val="24"/>
        </w:rPr>
        <w:t>spol.s.r.o</w:t>
      </w:r>
      <w:proofErr w:type="spellEnd"/>
      <w:r>
        <w:rPr>
          <w:rFonts w:ascii="Verdana" w:hAnsi="Verdana" w:cs="Arial"/>
          <w:b/>
          <w:i/>
          <w:szCs w:val="24"/>
        </w:rPr>
        <w:t>.</w:t>
      </w:r>
      <w:proofErr w:type="gramEnd"/>
    </w:p>
    <w:p w:rsidR="00051E94" w:rsidRDefault="00F304C0" w:rsidP="00F304C0">
      <w:pPr>
        <w:pStyle w:val="Import3"/>
        <w:widowControl w:val="0"/>
        <w:suppressAutoHyphens w:val="0"/>
        <w:spacing w:before="240" w:line="240" w:lineRule="auto"/>
        <w:jc w:val="both"/>
        <w:rPr>
          <w:rFonts w:ascii="Verdana" w:hAnsi="Verdana" w:cs="Arial"/>
          <w:b/>
          <w:i/>
          <w:sz w:val="18"/>
        </w:rPr>
      </w:pPr>
      <w:r>
        <w:rPr>
          <w:rFonts w:ascii="Verdana" w:hAnsi="Verdana" w:cs="Arial"/>
          <w:b/>
          <w:i/>
          <w:szCs w:val="24"/>
        </w:rPr>
        <w:t>S</w:t>
      </w:r>
      <w:r w:rsidR="00051E94" w:rsidRPr="00723498">
        <w:rPr>
          <w:rFonts w:ascii="Verdana" w:hAnsi="Verdana" w:cs="Arial"/>
          <w:b/>
          <w:i/>
          <w:sz w:val="18"/>
        </w:rPr>
        <w:t>ídlo:</w:t>
      </w:r>
      <w:r w:rsidR="00051E94" w:rsidRPr="00723498">
        <w:rPr>
          <w:rFonts w:ascii="Verdana" w:hAnsi="Verdana" w:cs="Arial"/>
          <w:b/>
          <w:i/>
          <w:sz w:val="18"/>
        </w:rPr>
        <w:tab/>
      </w:r>
      <w:r w:rsidR="006B5FB3">
        <w:rPr>
          <w:rFonts w:ascii="Verdana" w:hAnsi="Verdana" w:cs="Arial"/>
          <w:b/>
          <w:i/>
          <w:sz w:val="18"/>
        </w:rPr>
        <w:t xml:space="preserve">                             </w:t>
      </w:r>
      <w:r>
        <w:rPr>
          <w:rFonts w:ascii="Verdana" w:hAnsi="Verdana" w:cs="Arial"/>
          <w:b/>
          <w:i/>
          <w:sz w:val="18"/>
        </w:rPr>
        <w:t xml:space="preserve">Hodkovická </w:t>
      </w:r>
      <w:proofErr w:type="gramStart"/>
      <w:r>
        <w:rPr>
          <w:rFonts w:ascii="Verdana" w:hAnsi="Verdana" w:cs="Arial"/>
          <w:b/>
          <w:i/>
          <w:sz w:val="18"/>
        </w:rPr>
        <w:t>135,  463</w:t>
      </w:r>
      <w:proofErr w:type="gramEnd"/>
      <w:r>
        <w:rPr>
          <w:rFonts w:ascii="Verdana" w:hAnsi="Verdana" w:cs="Arial"/>
          <w:b/>
          <w:i/>
          <w:sz w:val="18"/>
        </w:rPr>
        <w:t xml:space="preserve"> 12 Liberec 23</w:t>
      </w:r>
    </w:p>
    <w:p w:rsidR="00051E94"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6B5FB3">
        <w:rPr>
          <w:rFonts w:ascii="Verdana" w:hAnsi="Verdana" w:cs="Arial"/>
          <w:b/>
          <w:i/>
          <w:sz w:val="18"/>
        </w:rPr>
        <w:t xml:space="preserve"> </w:t>
      </w:r>
      <w:r w:rsidR="00F304C0">
        <w:rPr>
          <w:rFonts w:ascii="Verdana" w:hAnsi="Verdana" w:cs="Arial"/>
          <w:b/>
          <w:i/>
          <w:sz w:val="18"/>
        </w:rPr>
        <w:t xml:space="preserve">Ing. Roman </w:t>
      </w:r>
      <w:proofErr w:type="spellStart"/>
      <w:r w:rsidR="00F304C0">
        <w:rPr>
          <w:rFonts w:ascii="Verdana" w:hAnsi="Verdana" w:cs="Arial"/>
          <w:b/>
          <w:i/>
          <w:sz w:val="18"/>
        </w:rPr>
        <w:t>Lenner</w:t>
      </w:r>
      <w:proofErr w:type="spellEnd"/>
      <w:r w:rsidR="00F304C0">
        <w:rPr>
          <w:rFonts w:ascii="Verdana" w:hAnsi="Verdana" w:cs="Arial"/>
          <w:b/>
          <w:i/>
          <w:sz w:val="18"/>
        </w:rPr>
        <w:t xml:space="preserve">  </w:t>
      </w:r>
      <w:r w:rsidR="006B5FB3">
        <w:rPr>
          <w:rFonts w:ascii="Verdana" w:hAnsi="Verdana" w:cs="Arial"/>
          <w:b/>
          <w:i/>
          <w:sz w:val="18"/>
        </w:rPr>
        <w:t xml:space="preserve">- </w:t>
      </w:r>
      <w:r w:rsidR="00F304C0">
        <w:rPr>
          <w:rFonts w:ascii="Verdana" w:hAnsi="Verdana" w:cs="Arial"/>
          <w:b/>
          <w:i/>
          <w:sz w:val="18"/>
        </w:rPr>
        <w:t>jednatel</w:t>
      </w:r>
    </w:p>
    <w:p w:rsidR="00F304C0" w:rsidRPr="006B0202" w:rsidRDefault="00F304C0"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 xml:space="preserve">                            </w:t>
      </w:r>
      <w:r w:rsidR="006B5FB3">
        <w:rPr>
          <w:rFonts w:ascii="Verdana" w:hAnsi="Verdana" w:cs="Arial"/>
          <w:b/>
          <w:i/>
          <w:sz w:val="18"/>
        </w:rPr>
        <w:t xml:space="preserve">            Ing.</w:t>
      </w:r>
      <w:r w:rsidR="00C967B5">
        <w:rPr>
          <w:rFonts w:ascii="Verdana" w:hAnsi="Verdana" w:cs="Arial"/>
          <w:b/>
          <w:i/>
          <w:sz w:val="18"/>
        </w:rPr>
        <w:t xml:space="preserve"> Jan Müller  -ředitel  firmy s plnou mocí</w:t>
      </w:r>
      <w:r>
        <w:rPr>
          <w:rFonts w:ascii="Verdana" w:hAnsi="Verdana" w:cs="Arial"/>
          <w:b/>
          <w:i/>
          <w:sz w:val="18"/>
        </w:rPr>
        <w:t xml:space="preserve"> </w:t>
      </w:r>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C967B5">
        <w:rPr>
          <w:rFonts w:ascii="Verdana" w:hAnsi="Verdana" w:cs="Arial"/>
          <w:b/>
          <w:i/>
          <w:sz w:val="18"/>
        </w:rPr>
        <w:t xml:space="preserve">                            40232549</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C967B5">
        <w:rPr>
          <w:rFonts w:ascii="Verdana" w:hAnsi="Verdana" w:cs="Arial"/>
          <w:b/>
          <w:i/>
          <w:sz w:val="18"/>
        </w:rPr>
        <w:t>CZ40232549</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00C967B5">
        <w:rPr>
          <w:rFonts w:ascii="Verdana" w:hAnsi="Verdana" w:cs="Arial"/>
          <w:b/>
          <w:i/>
          <w:sz w:val="18"/>
        </w:rPr>
        <w:t xml:space="preserve"> </w:t>
      </w:r>
      <w:r w:rsidR="006B5FB3">
        <w:rPr>
          <w:rFonts w:ascii="Verdana" w:hAnsi="Verdana" w:cs="Arial"/>
          <w:b/>
          <w:i/>
          <w:sz w:val="18"/>
        </w:rPr>
        <w:t xml:space="preserve"> </w:t>
      </w:r>
      <w:r w:rsidR="00C967B5">
        <w:rPr>
          <w:rFonts w:ascii="Verdana" w:hAnsi="Verdana" w:cs="Arial"/>
          <w:b/>
          <w:i/>
          <w:sz w:val="18"/>
        </w:rPr>
        <w:t>Komerční banka a.s.</w:t>
      </w:r>
      <w:r w:rsidR="00C967B5">
        <w:rPr>
          <w:rFonts w:ascii="Verdana" w:hAnsi="Verdana" w:cs="Arial"/>
          <w:b/>
          <w:i/>
          <w:sz w:val="18"/>
        </w:rPr>
        <w:tab/>
        <w:t>číslo účtu 9030041461/0100</w:t>
      </w:r>
    </w:p>
    <w:p w:rsidR="00051E94" w:rsidRPr="00723498" w:rsidRDefault="00051E94" w:rsidP="00E637E4">
      <w:pPr>
        <w:widowControl w:val="0"/>
        <w:ind w:left="566" w:firstLine="142"/>
        <w:jc w:val="both"/>
        <w:rPr>
          <w:rFonts w:ascii="Verdana" w:hAnsi="Verdana" w:cs="Arial"/>
          <w:i/>
          <w:sz w:val="18"/>
        </w:rPr>
      </w:pPr>
    </w:p>
    <w:p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C967B5">
        <w:rPr>
          <w:rFonts w:ascii="Verdana" w:hAnsi="Verdana" w:cs="Arial"/>
          <w:i/>
          <w:sz w:val="18"/>
        </w:rPr>
        <w:t>KS v Ústí nad Labem</w:t>
      </w:r>
    </w:p>
    <w:p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C967B5">
        <w:rPr>
          <w:rFonts w:ascii="Verdana" w:hAnsi="Verdana" w:cs="Arial"/>
          <w:i/>
          <w:sz w:val="18"/>
        </w:rPr>
        <w:t>C, vložka 1504.</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komplexní provedení stavby</w:t>
      </w:r>
      <w:r w:rsidR="00D43E02">
        <w:rPr>
          <w:rFonts w:ascii="Verdana" w:hAnsi="Verdana" w:cs="Arial"/>
          <w:i/>
          <w:szCs w:val="18"/>
        </w:rPr>
        <w:t>,</w:t>
      </w:r>
      <w:r w:rsidR="002578F7" w:rsidRPr="00F25CC8">
        <w:rPr>
          <w:rFonts w:ascii="Verdana" w:hAnsi="Verdana" w:cs="Arial"/>
          <w:i/>
          <w:szCs w:val="18"/>
        </w:rPr>
        <w:t xml:space="preserve"> </w:t>
      </w:r>
      <w:r w:rsidR="00D43E02">
        <w:rPr>
          <w:rFonts w:ascii="Verdana" w:hAnsi="Verdana" w:cs="Arial"/>
          <w:i/>
          <w:szCs w:val="18"/>
        </w:rPr>
        <w:t>jejímž předmětem bude</w:t>
      </w:r>
      <w:r w:rsidR="002578F7" w:rsidRPr="00F25CC8">
        <w:rPr>
          <w:rFonts w:ascii="Verdana" w:hAnsi="Verdana" w:cs="Arial"/>
          <w:i/>
          <w:szCs w:val="18"/>
        </w:rPr>
        <w:t> </w:t>
      </w:r>
      <w:r w:rsidR="00D43E02">
        <w:rPr>
          <w:rFonts w:ascii="Verdana" w:hAnsi="Verdana" w:cs="Arial"/>
          <w:i/>
          <w:snapToGrid w:val="0"/>
          <w:szCs w:val="16"/>
        </w:rPr>
        <w:t>výměna výplní</w:t>
      </w:r>
      <w:r w:rsidR="00D43E02" w:rsidRPr="00421209">
        <w:rPr>
          <w:rFonts w:ascii="Verdana" w:hAnsi="Verdana" w:cs="Arial"/>
          <w:i/>
          <w:snapToGrid w:val="0"/>
          <w:szCs w:val="16"/>
        </w:rPr>
        <w:t xml:space="preserve"> Domova pro seniory </w:t>
      </w:r>
      <w:r w:rsidR="00D43E02">
        <w:rPr>
          <w:rFonts w:ascii="Verdana" w:hAnsi="Verdana" w:cs="Arial"/>
          <w:i/>
          <w:snapToGrid w:val="0"/>
          <w:szCs w:val="16"/>
        </w:rPr>
        <w:t>Hortenzie a provedení souvisejících stavebních prací</w:t>
      </w:r>
      <w:r w:rsidR="00443679">
        <w:rPr>
          <w:rFonts w:ascii="Verdana" w:hAnsi="Verdana"/>
          <w:i/>
          <w:szCs w:val="16"/>
        </w:rPr>
        <w:t>.</w:t>
      </w:r>
      <w:r w:rsidR="002578F7">
        <w:rPr>
          <w:rFonts w:ascii="Verdana" w:hAnsi="Verdana"/>
          <w:i/>
          <w:szCs w:val="16"/>
        </w:rPr>
        <w:t xml:space="preserve"> Stavba b</w:t>
      </w:r>
      <w:r w:rsidR="00CE7FEC">
        <w:rPr>
          <w:rFonts w:ascii="Verdana" w:hAnsi="Verdana"/>
          <w:i/>
          <w:szCs w:val="16"/>
        </w:rPr>
        <w:t>ude provedena v rozsahu a podle:</w:t>
      </w:r>
    </w:p>
    <w:p w:rsidR="002578F7" w:rsidRDefault="002578F7" w:rsidP="00443679">
      <w:pPr>
        <w:pStyle w:val="Zkladntext2"/>
        <w:numPr>
          <w:ilvl w:val="0"/>
          <w:numId w:val="48"/>
        </w:numPr>
        <w:spacing w:before="40"/>
        <w:ind w:left="1985" w:hanging="567"/>
        <w:jc w:val="both"/>
        <w:rPr>
          <w:rFonts w:ascii="Verdana" w:hAnsi="Verdana" w:cs="Arial"/>
          <w:i/>
          <w:szCs w:val="18"/>
        </w:rPr>
      </w:pPr>
      <w:r w:rsidRPr="008A5317">
        <w:rPr>
          <w:rFonts w:ascii="Verdana" w:hAnsi="Verdana" w:cs="Arial"/>
          <w:i/>
          <w:szCs w:val="18"/>
        </w:rPr>
        <w:t xml:space="preserve">Projektové dokumentace </w:t>
      </w:r>
      <w:r w:rsidRPr="00BE596E">
        <w:rPr>
          <w:rFonts w:ascii="Verdana" w:hAnsi="Verdana" w:cs="Arial"/>
          <w:i/>
          <w:szCs w:val="18"/>
        </w:rPr>
        <w:t>pro</w:t>
      </w:r>
      <w:r>
        <w:rPr>
          <w:rFonts w:ascii="Verdana" w:hAnsi="Verdana" w:cs="Arial"/>
          <w:i/>
          <w:szCs w:val="18"/>
        </w:rPr>
        <w:t xml:space="preserve"> provedení</w:t>
      </w:r>
      <w:r w:rsidRPr="00BE596E">
        <w:rPr>
          <w:rFonts w:ascii="Verdana" w:hAnsi="Verdana" w:cs="Arial"/>
          <w:i/>
          <w:szCs w:val="18"/>
        </w:rPr>
        <w:t xml:space="preserve"> stavby s</w:t>
      </w:r>
      <w:r>
        <w:rPr>
          <w:rFonts w:ascii="Verdana" w:hAnsi="Verdana" w:cs="Arial"/>
          <w:i/>
          <w:szCs w:val="18"/>
        </w:rPr>
        <w:t> </w:t>
      </w:r>
      <w:r w:rsidRPr="00BE596E">
        <w:rPr>
          <w:rFonts w:ascii="Verdana" w:hAnsi="Verdana" w:cs="Arial"/>
          <w:i/>
          <w:szCs w:val="18"/>
        </w:rPr>
        <w:t>názvem</w:t>
      </w:r>
      <w:r>
        <w:rPr>
          <w:rFonts w:ascii="Verdana" w:hAnsi="Verdana" w:cs="Arial"/>
          <w:i/>
          <w:szCs w:val="18"/>
        </w:rPr>
        <w:t xml:space="preserve">: </w:t>
      </w:r>
    </w:p>
    <w:p w:rsidR="00443679" w:rsidRPr="00877315" w:rsidRDefault="00D866D3" w:rsidP="00877315">
      <w:pPr>
        <w:pStyle w:val="Zkladntext2"/>
        <w:spacing w:before="40"/>
        <w:ind w:left="1985"/>
        <w:jc w:val="both"/>
        <w:rPr>
          <w:rFonts w:ascii="Verdana" w:hAnsi="Verdana" w:cs="Arial"/>
          <w:i/>
          <w:szCs w:val="18"/>
        </w:rPr>
      </w:pPr>
      <w:r w:rsidRPr="00877315">
        <w:rPr>
          <w:rFonts w:ascii="Verdana" w:hAnsi="Verdana" w:cs="Arial"/>
          <w:i/>
          <w:szCs w:val="18"/>
        </w:rPr>
        <w:t>„</w:t>
      </w:r>
      <w:r w:rsidR="00D43E02" w:rsidRPr="00E55184">
        <w:rPr>
          <w:rFonts w:ascii="Verdana" w:hAnsi="Verdana" w:cs="Arial"/>
          <w:i/>
          <w:szCs w:val="18"/>
        </w:rPr>
        <w:t>REKONSTRUKCE OKEN V DOMOVĚ PRO SENIORY HORTENZIE</w:t>
      </w:r>
      <w:r w:rsidR="00D43E02" w:rsidRPr="00421209">
        <w:rPr>
          <w:rFonts w:ascii="Verdana" w:hAnsi="Verdana" w:cs="Arial"/>
          <w:i/>
          <w:szCs w:val="18"/>
        </w:rPr>
        <w:t xml:space="preserve">“, zpracovaná projektantem </w:t>
      </w:r>
      <w:r w:rsidR="00D43E02">
        <w:rPr>
          <w:rFonts w:ascii="Verdana" w:hAnsi="Verdana" w:cs="Arial"/>
          <w:i/>
          <w:szCs w:val="18"/>
        </w:rPr>
        <w:t>Ing. Tomášem Peterkou,</w:t>
      </w:r>
      <w:r w:rsidR="00D43E02" w:rsidRPr="00421209">
        <w:rPr>
          <w:rFonts w:ascii="Verdana" w:hAnsi="Verdana" w:cs="Arial"/>
          <w:i/>
          <w:szCs w:val="18"/>
        </w:rPr>
        <w:t xml:space="preserve"> se sídlem</w:t>
      </w:r>
      <w:r w:rsidR="00D43E02">
        <w:rPr>
          <w:rFonts w:ascii="Verdana" w:hAnsi="Verdana" w:cs="Arial"/>
          <w:i/>
          <w:szCs w:val="18"/>
        </w:rPr>
        <w:t>:</w:t>
      </w:r>
      <w:r w:rsidR="00D43E02" w:rsidRPr="00421209">
        <w:rPr>
          <w:rFonts w:ascii="Verdana" w:hAnsi="Verdana" w:cs="Arial"/>
          <w:i/>
          <w:szCs w:val="18"/>
        </w:rPr>
        <w:t xml:space="preserve"> </w:t>
      </w:r>
      <w:r w:rsidR="00D43E02">
        <w:rPr>
          <w:rFonts w:ascii="Verdana" w:hAnsi="Verdana" w:cs="Arial"/>
          <w:i/>
          <w:szCs w:val="18"/>
        </w:rPr>
        <w:t>Ibišková 636, 280 54 Květnice</w:t>
      </w:r>
      <w:r w:rsidR="00D43E02" w:rsidRPr="00421209">
        <w:rPr>
          <w:rFonts w:ascii="Verdana" w:hAnsi="Verdana" w:cs="Arial"/>
          <w:i/>
          <w:szCs w:val="18"/>
        </w:rPr>
        <w:t>, v </w:t>
      </w:r>
      <w:r w:rsidR="00D43E02">
        <w:rPr>
          <w:rFonts w:ascii="Verdana" w:hAnsi="Verdana" w:cs="Arial"/>
          <w:i/>
          <w:szCs w:val="18"/>
        </w:rPr>
        <w:t>červenci</w:t>
      </w:r>
      <w:r w:rsidR="00D43E02" w:rsidRPr="00421209">
        <w:rPr>
          <w:rFonts w:ascii="Verdana" w:hAnsi="Verdana" w:cs="Arial"/>
          <w:i/>
          <w:szCs w:val="18"/>
        </w:rPr>
        <w:t xml:space="preserve"> 201</w:t>
      </w:r>
      <w:r w:rsidR="00D43E02">
        <w:rPr>
          <w:rFonts w:ascii="Verdana" w:hAnsi="Verdana" w:cs="Arial"/>
          <w:i/>
          <w:szCs w:val="18"/>
        </w:rPr>
        <w:t>8, pod číslem zakázky zak-2018-039-Tp</w:t>
      </w:r>
      <w:r w:rsidR="00D43E02" w:rsidRPr="00421209">
        <w:rPr>
          <w:rFonts w:ascii="Verdana" w:hAnsi="Verdana" w:cs="Arial"/>
          <w:i/>
          <w:szCs w:val="18"/>
        </w:rPr>
        <w:t xml:space="preserve"> </w:t>
      </w:r>
      <w:r w:rsidR="00D43E02" w:rsidRPr="00421209">
        <w:rPr>
          <w:rFonts w:ascii="Verdana" w:hAnsi="Verdana" w:cs="Arial"/>
          <w:i/>
          <w:szCs w:val="16"/>
        </w:rPr>
        <w:t>(dále jen PROJEKT)</w:t>
      </w:r>
      <w:r w:rsidR="00877315" w:rsidRPr="00877315">
        <w:rPr>
          <w:rFonts w:ascii="Verdana" w:hAnsi="Verdana" w:cs="Arial"/>
          <w:i/>
          <w:szCs w:val="18"/>
        </w:rPr>
        <w:t>.</w:t>
      </w:r>
      <w:r w:rsidR="002578F7" w:rsidRPr="00877315">
        <w:rPr>
          <w:rFonts w:ascii="Verdana" w:hAnsi="Verdana" w:cs="Arial"/>
          <w:i/>
          <w:szCs w:val="18"/>
        </w:rPr>
        <w:t xml:space="preserve"> </w:t>
      </w:r>
    </w:p>
    <w:p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r w:rsidR="00D43E02">
        <w:rPr>
          <w:rFonts w:ascii="Verdana" w:hAnsi="Verdana" w:cs="Arial"/>
          <w:i/>
          <w:szCs w:val="18"/>
        </w:rPr>
        <w:t xml:space="preserve"> a „SOUPIS PRACÍ</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lastRenderedPageBreak/>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A558CE" w:rsidRPr="00A558CE" w:rsidRDefault="00A558CE" w:rsidP="002578F7">
      <w:pPr>
        <w:widowControl w:val="0"/>
        <w:numPr>
          <w:ilvl w:val="0"/>
          <w:numId w:val="16"/>
        </w:numPr>
        <w:tabs>
          <w:tab w:val="left" w:pos="3119"/>
        </w:tabs>
        <w:spacing w:before="60"/>
        <w:ind w:left="3119" w:hanging="709"/>
        <w:jc w:val="both"/>
        <w:rPr>
          <w:rFonts w:ascii="Verdana" w:hAnsi="Verdana" w:cs="Arial"/>
          <w:i/>
          <w:sz w:val="16"/>
          <w:szCs w:val="16"/>
        </w:rPr>
      </w:pPr>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r>
        <w:rPr>
          <w:rFonts w:ascii="Verdana" w:hAnsi="Verdana" w:cs="Arial"/>
          <w:i/>
          <w:sz w:val="16"/>
          <w:szCs w:val="16"/>
        </w:rPr>
        <w:t>.</w:t>
      </w:r>
    </w:p>
    <w:p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A558CE" w:rsidRDefault="00A558CE" w:rsidP="002578F7">
      <w:pPr>
        <w:numPr>
          <w:ilvl w:val="0"/>
          <w:numId w:val="10"/>
        </w:numPr>
        <w:tabs>
          <w:tab w:val="clear" w:pos="720"/>
        </w:tabs>
        <w:spacing w:before="60"/>
        <w:ind w:left="2127" w:hanging="709"/>
        <w:jc w:val="both"/>
        <w:rPr>
          <w:rFonts w:ascii="Verdana" w:hAnsi="Verdana"/>
          <w:i/>
          <w:sz w:val="16"/>
          <w:szCs w:val="16"/>
        </w:rPr>
      </w:pPr>
      <w:bookmarkStart w:id="0" w:name="_Hlk506884690"/>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bookmarkEnd w:id="0"/>
      <w:r>
        <w:rPr>
          <w:rFonts w:ascii="Verdana" w:hAnsi="Verdana" w:cs="Arial"/>
          <w:i/>
          <w:sz w:val="16"/>
          <w:szCs w:val="16"/>
        </w:rPr>
        <w:t>.</w:t>
      </w:r>
    </w:p>
    <w:p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r w:rsidR="00D43E02">
        <w:rPr>
          <w:rFonts w:ascii="Verdana" w:hAnsi="Verdana"/>
          <w:i/>
          <w:sz w:val="16"/>
          <w:szCs w:val="16"/>
        </w:rPr>
        <w:t>;</w:t>
      </w:r>
    </w:p>
    <w:p w:rsid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D42F2">
        <w:rPr>
          <w:rFonts w:ascii="Verdana" w:hAnsi="Verdana"/>
          <w:i/>
          <w:sz w:val="16"/>
          <w:szCs w:val="16"/>
        </w:rPr>
        <w:t>ředkládání vzorků materiálů a výrobků určených pro osazení či zabudování do stavby objednateli a projektantovi k</w:t>
      </w:r>
      <w:r>
        <w:rPr>
          <w:rFonts w:ascii="Verdana" w:hAnsi="Verdana"/>
          <w:i/>
          <w:sz w:val="16"/>
          <w:szCs w:val="16"/>
        </w:rPr>
        <w:t> </w:t>
      </w:r>
      <w:r w:rsidRPr="00DD42F2">
        <w:rPr>
          <w:rFonts w:ascii="Verdana" w:hAnsi="Verdana"/>
          <w:i/>
          <w:sz w:val="16"/>
          <w:szCs w:val="16"/>
        </w:rPr>
        <w:t>odsouhlasení</w:t>
      </w:r>
      <w:r>
        <w:rPr>
          <w:rFonts w:ascii="Verdana" w:hAnsi="Verdana"/>
          <w:i/>
          <w:sz w:val="16"/>
          <w:szCs w:val="16"/>
        </w:rPr>
        <w:t>;</w:t>
      </w:r>
    </w:p>
    <w:p w:rsidR="00D43E02" w:rsidRP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43E02">
        <w:rPr>
          <w:rFonts w:ascii="Verdana" w:hAnsi="Verdana"/>
          <w:i/>
          <w:sz w:val="16"/>
          <w:szCs w:val="16"/>
        </w:rPr>
        <w:t>rovedení individuálního vyzkoušení všech prvků a zařízení tvořících předmět plnění včetně vyhotovení protokolu v českém jazyce ve 3 vyhotoveních;</w:t>
      </w:r>
    </w:p>
    <w:p w:rsidR="00D43E02" w:rsidRDefault="00D43E02" w:rsidP="00D43E02">
      <w:pPr>
        <w:spacing w:before="40"/>
        <w:ind w:left="2127" w:hanging="141"/>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F24C20">
        <w:rPr>
          <w:rFonts w:ascii="Verdana" w:hAnsi="Verdana"/>
          <w:i/>
          <w:sz w:val="16"/>
          <w:szCs w:val="16"/>
        </w:rPr>
        <w:t>Nejpozději k termínu předání a převzetí díla zpracuje zhotovitel návod na provoz a údržbu díla, který bude zahrnovat návody k obsluze a dokumentaci údržby díla. V návodu na provoz a údržbu díla budou uvedeny podmínky, při jejichž dodržení bude dílo uživatelem správně užíváno</w:t>
      </w:r>
      <w:r w:rsidRPr="006C7D90">
        <w:rPr>
          <w:rFonts w:ascii="Verdana" w:hAnsi="Verdana"/>
          <w:i/>
          <w:sz w:val="16"/>
          <w:szCs w:val="16"/>
        </w:rPr>
        <w:t>;</w:t>
      </w:r>
    </w:p>
    <w:p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D43E02" w:rsidRDefault="00D43E02" w:rsidP="00D43E02">
      <w:pPr>
        <w:spacing w:before="6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w:t>
      </w:r>
      <w:r w:rsidRPr="00F06019">
        <w:rPr>
          <w:rFonts w:ascii="Verdana" w:hAnsi="Verdana"/>
          <w:i/>
          <w:sz w:val="16"/>
          <w:szCs w:val="16"/>
        </w:rPr>
        <w:t>omunikací, které nejsou projektem řešeny).</w:t>
      </w:r>
    </w:p>
    <w:p w:rsidR="002578F7" w:rsidRPr="00CE7FEC"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Provedení zaškolení obsluh u všech částí díla, které budou obsluhovány pracovníky objednatele (budoucím uživatelem)</w:t>
      </w:r>
      <w:r w:rsidR="002578F7" w:rsidRPr="00CE7FEC">
        <w:rPr>
          <w:rFonts w:ascii="Verdana" w:hAnsi="Verdana"/>
          <w:i/>
          <w:sz w:val="16"/>
          <w:szCs w:val="16"/>
        </w:rPr>
        <w:t>.</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C967B5">
        <w:rPr>
          <w:rFonts w:ascii="Verdana" w:hAnsi="Verdana" w:cs="Arial"/>
          <w:i/>
          <w:snapToGrid w:val="0"/>
          <w:sz w:val="16"/>
          <w:szCs w:val="16"/>
        </w:rPr>
        <w:t>29.8.</w:t>
      </w:r>
      <w:r w:rsidRPr="00CE7FEC">
        <w:rPr>
          <w:rFonts w:ascii="Verdana" w:hAnsi="Verdana" w:cs="Arial"/>
          <w:i/>
          <w:snapToGrid w:val="0"/>
          <w:sz w:val="16"/>
          <w:szCs w:val="16"/>
        </w:rPr>
        <w:t xml:space="preserve"> 201</w:t>
      </w:r>
      <w:r w:rsidR="00D43E02">
        <w:rPr>
          <w:rFonts w:ascii="Verdana" w:hAnsi="Verdana" w:cs="Arial"/>
          <w:i/>
          <w:snapToGrid w:val="0"/>
          <w:sz w:val="16"/>
          <w:szCs w:val="16"/>
        </w:rPr>
        <w:t>9</w:t>
      </w:r>
      <w:r w:rsidRPr="00CE7FEC">
        <w:rPr>
          <w:rFonts w:ascii="Verdana" w:hAnsi="Verdana" w:cs="Arial"/>
          <w:i/>
          <w:snapToGrid w:val="0"/>
          <w:sz w:val="16"/>
          <w:szCs w:val="16"/>
        </w:rPr>
        <w:t xml:space="preserve">, předložené Objednateli Zhotovitelem jako </w:t>
      </w:r>
      <w:r w:rsidR="00D43E02">
        <w:rPr>
          <w:rFonts w:ascii="Verdana" w:hAnsi="Verdana" w:cs="Arial"/>
          <w:i/>
          <w:snapToGrid w:val="0"/>
          <w:sz w:val="16"/>
          <w:szCs w:val="16"/>
        </w:rPr>
        <w:t>účastníkem</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 xml:space="preserve">Smluvní strany výslovně stanovují, že vše, co je uvedeno v článcích 1.1. – 1.3. tvoří předmět díla podle </w:t>
      </w:r>
      <w:r w:rsidRPr="00CE7FEC">
        <w:rPr>
          <w:rFonts w:ascii="Verdana" w:hAnsi="Verdana" w:cs="Arial"/>
          <w:i/>
          <w:sz w:val="16"/>
          <w:szCs w:val="16"/>
        </w:rPr>
        <w:lastRenderedPageBreak/>
        <w:t>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D43E02" w:rsidRPr="003E568F" w:rsidRDefault="00051E94" w:rsidP="00D43E02">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D43E02"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rsidR="00D43E02" w:rsidRPr="003E568F"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rsidR="00D43E02" w:rsidRPr="0064059E"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Cs/>
          <w:i/>
          <w:iCs/>
          <w:sz w:val="16"/>
          <w:szCs w:val="16"/>
        </w:rPr>
        <w:t>.</w:t>
      </w:r>
      <w:r w:rsidRPr="0064059E">
        <w:rPr>
          <w:rFonts w:ascii="Verdana" w:hAnsi="Verdana" w:cs="Verdana"/>
          <w:b/>
          <w:bCs/>
          <w:i/>
          <w:iCs/>
          <w:sz w:val="16"/>
          <w:szCs w:val="16"/>
        </w:rPr>
        <w:t xml:space="preserve"> </w:t>
      </w:r>
    </w:p>
    <w:p w:rsidR="00051E94" w:rsidRDefault="00D43E02" w:rsidP="00D43E02">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w:t>
      </w:r>
      <w:r>
        <w:rPr>
          <w:rFonts w:ascii="Verdana" w:hAnsi="Verdana" w:cs="Verdana"/>
          <w:bCs/>
          <w:i/>
          <w:iCs/>
          <w:sz w:val="16"/>
          <w:szCs w:val="16"/>
        </w:rPr>
        <w:t>í</w:t>
      </w:r>
      <w:r w:rsidR="00051E94" w:rsidRPr="00B83EE6">
        <w:rPr>
          <w:rFonts w:ascii="Verdana" w:hAnsi="Verdana" w:cs="Verdana"/>
          <w:bCs/>
          <w:i/>
          <w:iCs/>
          <w:sz w:val="16"/>
          <w:szCs w:val="16"/>
        </w:rPr>
        <w:t>.</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 xml:space="preserve">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w:t>
      </w:r>
      <w:r w:rsidRPr="00CE7FEC">
        <w:rPr>
          <w:rFonts w:ascii="Verdana" w:hAnsi="Verdana" w:cs="Arial"/>
          <w:b w:val="0"/>
          <w:bCs w:val="0"/>
          <w:i/>
          <w:iCs/>
          <w:snapToGrid w:val="0"/>
          <w:sz w:val="16"/>
          <w:szCs w:val="16"/>
        </w:rPr>
        <w:lastRenderedPageBreak/>
        <w:t>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CB0AF3">
        <w:rPr>
          <w:rFonts w:ascii="Verdana" w:hAnsi="Verdana" w:cs="Arial"/>
          <w:i/>
          <w:snapToGrid w:val="0"/>
          <w:sz w:val="16"/>
          <w:szCs w:val="16"/>
        </w:rPr>
        <w:t xml:space="preserve">dne </w:t>
      </w:r>
      <w:r w:rsidR="00CB0AF3" w:rsidRPr="00CB0AF3">
        <w:rPr>
          <w:rFonts w:ascii="Verdana" w:hAnsi="Verdana" w:cs="Arial"/>
          <w:i/>
          <w:snapToGrid w:val="0"/>
          <w:sz w:val="16"/>
          <w:szCs w:val="16"/>
        </w:rPr>
        <w:t>20.9.</w:t>
      </w:r>
      <w:r w:rsidRPr="00CB0AF3">
        <w:rPr>
          <w:rFonts w:ascii="Verdana" w:hAnsi="Verdana" w:cs="Arial"/>
          <w:i/>
          <w:snapToGrid w:val="0"/>
          <w:sz w:val="16"/>
          <w:szCs w:val="16"/>
        </w:rPr>
        <w:t xml:space="preserve"> 201</w:t>
      </w:r>
      <w:r w:rsidR="00C3621D" w:rsidRPr="00CB0AF3">
        <w:rPr>
          <w:rFonts w:ascii="Verdana" w:hAnsi="Verdana" w:cs="Arial"/>
          <w:i/>
          <w:snapToGrid w:val="0"/>
          <w:sz w:val="16"/>
          <w:szCs w:val="16"/>
        </w:rPr>
        <w:t>9</w:t>
      </w:r>
    </w:p>
    <w:p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rsidR="00E81212" w:rsidRDefault="00051E94" w:rsidP="00E81212">
      <w:pPr>
        <w:widowControl w:val="0"/>
        <w:spacing w:before="60"/>
        <w:ind w:left="1418"/>
        <w:jc w:val="both"/>
        <w:rPr>
          <w:rFonts w:ascii="Verdana" w:hAnsi="Verdana" w:cs="Arial"/>
          <w:b/>
          <w:i/>
          <w:snapToGrid w:val="0"/>
          <w:sz w:val="16"/>
          <w:szCs w:val="16"/>
        </w:rPr>
      </w:pPr>
      <w:r w:rsidRPr="00CE7FEC">
        <w:rPr>
          <w:rFonts w:ascii="Verdana" w:hAnsi="Verdana" w:cs="Arial"/>
          <w:b/>
          <w:i/>
          <w:snapToGrid w:val="0"/>
          <w:sz w:val="16"/>
          <w:szCs w:val="16"/>
        </w:rPr>
        <w:t>nejpozdě</w:t>
      </w:r>
      <w:r w:rsidRPr="00877315">
        <w:rPr>
          <w:rFonts w:ascii="Verdana" w:hAnsi="Verdana" w:cs="Arial"/>
          <w:b/>
          <w:i/>
          <w:snapToGrid w:val="0"/>
          <w:sz w:val="16"/>
          <w:szCs w:val="16"/>
        </w:rPr>
        <w:t>ji</w:t>
      </w:r>
      <w:r w:rsidRPr="00786721">
        <w:rPr>
          <w:rFonts w:ascii="Verdana" w:hAnsi="Verdana" w:cs="Arial"/>
          <w:b/>
          <w:i/>
          <w:snapToGrid w:val="0"/>
          <w:sz w:val="16"/>
          <w:szCs w:val="16"/>
        </w:rPr>
        <w:t xml:space="preserve"> do </w:t>
      </w:r>
      <w:r w:rsidR="00C3621D">
        <w:rPr>
          <w:rFonts w:ascii="Verdana" w:hAnsi="Verdana" w:cs="Arial"/>
          <w:b/>
          <w:i/>
          <w:snapToGrid w:val="0"/>
          <w:sz w:val="16"/>
          <w:szCs w:val="16"/>
        </w:rPr>
        <w:t xml:space="preserve">95 </w:t>
      </w:r>
      <w:r w:rsidRPr="00786721">
        <w:rPr>
          <w:rFonts w:ascii="Verdana" w:hAnsi="Verdana" w:cs="Arial"/>
          <w:b/>
          <w:i/>
          <w:snapToGrid w:val="0"/>
          <w:sz w:val="16"/>
          <w:szCs w:val="16"/>
        </w:rPr>
        <w:t>kalendář</w:t>
      </w:r>
      <w:r w:rsidRPr="00877315">
        <w:rPr>
          <w:rFonts w:ascii="Verdana" w:hAnsi="Verdana" w:cs="Arial"/>
          <w:b/>
          <w:i/>
          <w:snapToGrid w:val="0"/>
          <w:sz w:val="16"/>
          <w:szCs w:val="16"/>
        </w:rPr>
        <w:t xml:space="preserve">ních dnů 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p>
    <w:p w:rsidR="00051E94" w:rsidRPr="00E81212" w:rsidRDefault="00CF63A6"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t>tj</w:t>
      </w:r>
      <w:r w:rsidRPr="004C03F9">
        <w:rPr>
          <w:rFonts w:ascii="Verdana" w:hAnsi="Verdana" w:cs="Arial"/>
          <w:i/>
          <w:snapToGrid w:val="0"/>
          <w:sz w:val="16"/>
          <w:szCs w:val="16"/>
        </w:rPr>
        <w:t>. nejpozději</w:t>
      </w:r>
      <w:r w:rsidR="004C03F9" w:rsidRPr="004C03F9">
        <w:rPr>
          <w:rFonts w:ascii="Verdana" w:hAnsi="Verdana" w:cs="Arial"/>
          <w:i/>
          <w:snapToGrid w:val="0"/>
          <w:sz w:val="16"/>
          <w:szCs w:val="16"/>
        </w:rPr>
        <w:t xml:space="preserve"> do 24.12.</w:t>
      </w:r>
      <w:r w:rsidRPr="004C03F9">
        <w:rPr>
          <w:rFonts w:ascii="Verdana" w:hAnsi="Verdana" w:cs="Arial"/>
          <w:i/>
          <w:snapToGrid w:val="0"/>
          <w:sz w:val="16"/>
          <w:szCs w:val="16"/>
        </w:rPr>
        <w:t xml:space="preserve"> </w:t>
      </w:r>
      <w:r w:rsidR="00BD5A86" w:rsidRPr="004C03F9">
        <w:rPr>
          <w:rFonts w:ascii="Verdana" w:hAnsi="Verdana" w:cs="Arial"/>
          <w:i/>
          <w:snapToGrid w:val="0"/>
          <w:sz w:val="16"/>
          <w:szCs w:val="16"/>
        </w:rPr>
        <w:t>201</w:t>
      </w:r>
      <w:r w:rsidR="00C3621D" w:rsidRPr="004C03F9">
        <w:rPr>
          <w:rFonts w:ascii="Verdana" w:hAnsi="Verdana" w:cs="Arial"/>
          <w:i/>
          <w:snapToGrid w:val="0"/>
          <w:sz w:val="16"/>
          <w:szCs w:val="16"/>
        </w:rPr>
        <w:t>9</w:t>
      </w:r>
      <w:r w:rsidR="00BD5A86" w:rsidRPr="004C03F9">
        <w:rPr>
          <w:rFonts w:ascii="Verdana" w:hAnsi="Verdana" w:cs="Arial"/>
          <w:i/>
          <w:snapToGrid w:val="0"/>
          <w:sz w:val="16"/>
          <w:szCs w:val="16"/>
        </w:rPr>
        <w:t xml:space="preserve"> včetně</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3E2C47">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3E2C47">
      <w:pPr>
        <w:spacing w:before="18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w:t>
      </w:r>
      <w:r w:rsidR="00A558CE" w:rsidRPr="006C5D0F">
        <w:rPr>
          <w:rFonts w:ascii="Verdana" w:hAnsi="Verdana" w:cs="Arial"/>
          <w:i/>
          <w:sz w:val="16"/>
          <w:szCs w:val="16"/>
        </w:rPr>
        <w:t xml:space="preserve">Domova </w:t>
      </w:r>
      <w:r w:rsidR="00C3621D">
        <w:rPr>
          <w:rFonts w:ascii="Verdana" w:hAnsi="Verdana" w:cs="Arial"/>
          <w:i/>
          <w:sz w:val="16"/>
          <w:szCs w:val="16"/>
        </w:rPr>
        <w:t>pro seniory Hortenzie,</w:t>
      </w:r>
      <w:r w:rsidR="00A558CE">
        <w:rPr>
          <w:rFonts w:ascii="Verdana" w:hAnsi="Verdana" w:cs="Arial"/>
          <w:i/>
          <w:sz w:val="16"/>
          <w:szCs w:val="16"/>
        </w:rPr>
        <w:t xml:space="preserve"> </w:t>
      </w:r>
      <w:r w:rsidR="00C3621D" w:rsidRPr="00C932AC">
        <w:rPr>
          <w:rFonts w:ascii="Verdana" w:hAnsi="Verdana" w:cs="Arial"/>
          <w:i/>
          <w:sz w:val="16"/>
          <w:szCs w:val="16"/>
        </w:rPr>
        <w:t>Líbeznice</w:t>
      </w:r>
      <w:r w:rsidR="00C3621D" w:rsidRPr="006A2F7D">
        <w:rPr>
          <w:rFonts w:ascii="Verdana" w:hAnsi="Verdana" w:cs="Arial"/>
          <w:i/>
          <w:sz w:val="16"/>
          <w:szCs w:val="16"/>
        </w:rPr>
        <w:t>, kód obce NUTS CZ0</w:t>
      </w:r>
      <w:r w:rsidR="00C3621D">
        <w:rPr>
          <w:rFonts w:ascii="Verdana" w:hAnsi="Verdana" w:cs="Arial"/>
          <w:i/>
          <w:sz w:val="16"/>
          <w:szCs w:val="16"/>
        </w:rPr>
        <w:t>2</w:t>
      </w:r>
      <w:r w:rsidR="00C3621D" w:rsidRPr="006A2F7D">
        <w:rPr>
          <w:rFonts w:ascii="Verdana" w:hAnsi="Verdana" w:cs="Arial"/>
          <w:i/>
          <w:sz w:val="16"/>
          <w:szCs w:val="16"/>
        </w:rPr>
        <w:t>0</w:t>
      </w:r>
      <w:r w:rsidR="00051E94" w:rsidRPr="006E7F86">
        <w:rPr>
          <w:rFonts w:ascii="Verdana" w:hAnsi="Verdana"/>
          <w:i/>
          <w:iCs/>
          <w:sz w:val="16"/>
        </w:rPr>
        <w:t>.</w:t>
      </w:r>
    </w:p>
    <w:p w:rsidR="00051E94" w:rsidRPr="00723498" w:rsidRDefault="00051E94" w:rsidP="00543BFB">
      <w:pPr>
        <w:widowControl w:val="0"/>
        <w:spacing w:before="18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EE4E32">
        <w:rPr>
          <w:rFonts w:ascii="Verdana" w:hAnsi="Verdana" w:cs="Arial"/>
          <w:b/>
          <w:i/>
          <w:snapToGrid w:val="0"/>
          <w:sz w:val="16"/>
          <w:szCs w:val="16"/>
        </w:rPr>
        <w:t xml:space="preserve">                          </w:t>
      </w:r>
      <w:r w:rsidRPr="002C0C51">
        <w:rPr>
          <w:rFonts w:ascii="Verdana" w:hAnsi="Verdana" w:cs="Arial"/>
          <w:b/>
          <w:i/>
          <w:snapToGrid w:val="0"/>
          <w:sz w:val="16"/>
          <w:szCs w:val="16"/>
        </w:rPr>
        <w:tab/>
      </w:r>
      <w:r w:rsidR="00C967B5">
        <w:rPr>
          <w:rFonts w:ascii="Verdana" w:hAnsi="Verdana" w:cs="Arial"/>
          <w:b/>
          <w:i/>
          <w:snapToGrid w:val="0"/>
          <w:sz w:val="16"/>
          <w:szCs w:val="16"/>
        </w:rPr>
        <w:t>4.520.885</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EE4E32">
        <w:rPr>
          <w:rFonts w:ascii="Verdana" w:hAnsi="Verdana" w:cs="Arial"/>
          <w:b/>
          <w:i/>
          <w:snapToGrid w:val="0"/>
          <w:sz w:val="16"/>
          <w:szCs w:val="16"/>
        </w:rPr>
        <w:t xml:space="preserve">                         </w:t>
      </w:r>
      <w:r w:rsidR="00C967B5">
        <w:rPr>
          <w:rFonts w:ascii="Verdana" w:hAnsi="Verdana" w:cs="Arial"/>
          <w:b/>
          <w:i/>
          <w:snapToGrid w:val="0"/>
          <w:sz w:val="16"/>
          <w:szCs w:val="16"/>
        </w:rPr>
        <w:t>678.132,70</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6D59D4" w:rsidRDefault="00051E94" w:rsidP="00C967B5">
      <w:pPr>
        <w:pStyle w:val="Nadpis3"/>
        <w:keepNext w:val="0"/>
        <w:widowControl w:val="0"/>
        <w:ind w:left="709" w:hanging="720"/>
        <w:jc w:val="both"/>
        <w:rPr>
          <w:rFonts w:ascii="Verdana" w:hAnsi="Verdana" w:cs="Arial"/>
          <w:b w:val="0"/>
          <w:i/>
          <w:snapToGrid w:val="0"/>
          <w:sz w:val="16"/>
          <w:szCs w:val="16"/>
        </w:rPr>
      </w:pPr>
      <w:r>
        <w:rPr>
          <w:rFonts w:ascii="Verdana" w:hAnsi="Verdana"/>
          <w:i/>
          <w:color w:val="auto"/>
          <w:sz w:val="16"/>
          <w:szCs w:val="16"/>
        </w:rPr>
        <w:tab/>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EE4E32" w:rsidP="00543BFB">
      <w:pPr>
        <w:widowControl w:val="0"/>
        <w:spacing w:before="120"/>
        <w:jc w:val="center"/>
        <w:rPr>
          <w:rFonts w:ascii="Verdana" w:hAnsi="Verdana" w:cs="Arial"/>
          <w:b/>
          <w:i/>
          <w:snapToGrid w:val="0"/>
          <w:sz w:val="16"/>
          <w:szCs w:val="16"/>
        </w:rPr>
      </w:pPr>
      <w:r>
        <w:rPr>
          <w:rFonts w:ascii="Verdana" w:hAnsi="Verdana" w:cs="Arial"/>
          <w:b/>
          <w:i/>
          <w:snapToGrid w:val="0"/>
          <w:sz w:val="16"/>
          <w:szCs w:val="16"/>
        </w:rPr>
        <w:t>5.199.017,70</w:t>
      </w:r>
      <w:r w:rsidR="00051E94" w:rsidRPr="006D59D4">
        <w:rPr>
          <w:rFonts w:ascii="Verdana" w:hAnsi="Verdana" w:cs="Arial"/>
          <w:b/>
          <w:i/>
          <w:snapToGrid w:val="0"/>
          <w:sz w:val="16"/>
          <w:szCs w:val="16"/>
        </w:rPr>
        <w:t>,- Kč</w:t>
      </w:r>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proofErr w:type="spellStart"/>
      <w:r w:rsidR="00EE4E32">
        <w:rPr>
          <w:rFonts w:ascii="Verdana" w:hAnsi="Verdana" w:cs="Arial"/>
          <w:i/>
          <w:snapToGrid w:val="0"/>
          <w:sz w:val="16"/>
          <w:szCs w:val="16"/>
        </w:rPr>
        <w:t>pětmilionustodevadesátdevěttosícsedumnáct</w:t>
      </w:r>
      <w:proofErr w:type="spellEnd"/>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lastRenderedPageBreak/>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C3621D" w:rsidRPr="00251DB3" w:rsidRDefault="00C3621D" w:rsidP="00184E45">
      <w:pPr>
        <w:widowControl w:val="0"/>
        <w:spacing w:before="60"/>
        <w:ind w:left="1418" w:hanging="709"/>
        <w:jc w:val="both"/>
        <w:rPr>
          <w:rFonts w:ascii="Verdana" w:hAnsi="Verdana" w:cs="Arial"/>
          <w:i/>
          <w:sz w:val="16"/>
          <w:szCs w:val="16"/>
        </w:rPr>
      </w:pPr>
      <w:r w:rsidRPr="00C3621D">
        <w:rPr>
          <w:rFonts w:ascii="Verdana" w:hAnsi="Verdana" w:cs="Arial"/>
          <w:b/>
          <w:bCs/>
          <w:i/>
          <w:caps/>
          <w:sz w:val="16"/>
          <w:szCs w:val="16"/>
        </w:rPr>
        <w:t>4.3.2.</w:t>
      </w:r>
      <w:r w:rsidRPr="00C3621D">
        <w:rPr>
          <w:rFonts w:ascii="Verdana" w:hAnsi="Verdana" w:cs="Arial"/>
          <w:b/>
          <w:bCs/>
          <w:i/>
          <w:caps/>
          <w:sz w:val="16"/>
          <w:szCs w:val="16"/>
        </w:rPr>
        <w:tab/>
      </w:r>
      <w:r w:rsidRPr="00193A5A">
        <w:rPr>
          <w:rFonts w:ascii="Verdana" w:hAnsi="Verdana" w:cs="Arial"/>
          <w:i/>
          <w:snapToGrid w:val="0"/>
          <w:sz w:val="16"/>
          <w:szCs w:val="16"/>
        </w:rPr>
        <w:t>Za podmínek touto smlouvou sjednaných</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C3621D">
      <w:pPr>
        <w:spacing w:before="12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Soupis skutečně provedených prací a dodávek vychází z ROZPOČTU</w:t>
      </w:r>
      <w:r w:rsidRPr="00215834">
        <w:rPr>
          <w:rFonts w:ascii="Verdana" w:hAnsi="Verdana" w:cs="Arial"/>
          <w:i/>
          <w:sz w:val="16"/>
          <w:szCs w:val="16"/>
        </w:rPr>
        <w:t>.</w:t>
      </w:r>
      <w:r w:rsidRPr="0074757C">
        <w:rPr>
          <w:rFonts w:ascii="Verdana" w:hAnsi="Verdana" w:cs="Arial"/>
          <w:i/>
          <w:sz w:val="16"/>
          <w:szCs w:val="16"/>
        </w:rPr>
        <w:t xml:space="preserve"> Soupis skutečně provedených prací bude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lastRenderedPageBreak/>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86721"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lastRenderedPageBreak/>
        <w:t xml:space="preserve">Článek </w:t>
      </w:r>
      <w:r w:rsidRPr="00786721">
        <w:rPr>
          <w:rFonts w:ascii="Verdana" w:hAnsi="Verdana" w:cs="Arial"/>
          <w:b/>
          <w:i/>
        </w:rPr>
        <w:t>VI. Staveniště</w:t>
      </w:r>
    </w:p>
    <w:p w:rsidR="006D4322" w:rsidRPr="00786721"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786721">
        <w:rPr>
          <w:rFonts w:ascii="Verdana" w:hAnsi="Verdana" w:cs="Arial"/>
          <w:b/>
          <w:i/>
          <w:caps/>
          <w:sz w:val="16"/>
          <w:szCs w:val="16"/>
        </w:rPr>
        <w:t>6.1.</w:t>
      </w:r>
      <w:r w:rsidRPr="00786721">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786721">
        <w:rPr>
          <w:rFonts w:ascii="Verdana" w:hAnsi="Verdana" w:cs="Arial"/>
          <w:b/>
          <w:i/>
          <w:sz w:val="16"/>
          <w:szCs w:val="16"/>
        </w:rPr>
        <w:t>6.1.1.</w:t>
      </w:r>
      <w:r w:rsidRPr="00786721">
        <w:rPr>
          <w:rFonts w:ascii="Verdana" w:hAnsi="Verdana" w:cs="Arial"/>
          <w:b/>
          <w:i/>
          <w:sz w:val="16"/>
          <w:szCs w:val="16"/>
        </w:rPr>
        <w:tab/>
      </w:r>
      <w:r w:rsidRPr="00543BFB">
        <w:rPr>
          <w:rFonts w:ascii="Verdana" w:hAnsi="Verdana" w:cs="Arial"/>
          <w:i/>
          <w:sz w:val="16"/>
          <w:szCs w:val="16"/>
        </w:rPr>
        <w:t xml:space="preserve">Staveništěm se rozumí prostor určený PROJEKTEM. Objednatel předá Zhotoviteli staveniště </w:t>
      </w:r>
      <w:r w:rsidR="00C238DD" w:rsidRPr="00543BFB">
        <w:rPr>
          <w:rFonts w:ascii="Verdana" w:hAnsi="Verdana" w:cs="Arial"/>
          <w:i/>
          <w:sz w:val="16"/>
          <w:szCs w:val="16"/>
        </w:rPr>
        <w:t>nejpozději</w:t>
      </w:r>
      <w:r w:rsidR="00877315" w:rsidRPr="00543BFB">
        <w:rPr>
          <w:rFonts w:ascii="Verdana" w:hAnsi="Verdana" w:cs="Arial"/>
          <w:i/>
          <w:sz w:val="16"/>
          <w:szCs w:val="16"/>
        </w:rPr>
        <w:t xml:space="preserve"> </w:t>
      </w:r>
      <w:r w:rsidRPr="00543BFB">
        <w:rPr>
          <w:rFonts w:ascii="Verdana" w:hAnsi="Verdana" w:cs="Arial"/>
          <w:i/>
          <w:sz w:val="16"/>
          <w:szCs w:val="16"/>
        </w:rPr>
        <w:t xml:space="preserve">5 kalendářních dnů </w:t>
      </w:r>
      <w:r w:rsidR="00C238DD" w:rsidRPr="00543BFB">
        <w:rPr>
          <w:rFonts w:ascii="Verdana" w:hAnsi="Verdana" w:cs="Arial"/>
          <w:i/>
          <w:sz w:val="16"/>
          <w:szCs w:val="16"/>
        </w:rPr>
        <w:t>před</w:t>
      </w:r>
      <w:r w:rsidR="003B7589" w:rsidRPr="00543BFB">
        <w:rPr>
          <w:rFonts w:ascii="Verdana" w:hAnsi="Verdana" w:cs="Arial"/>
          <w:i/>
          <w:sz w:val="16"/>
          <w:szCs w:val="16"/>
        </w:rPr>
        <w:t xml:space="preserve"> zahájení</w:t>
      </w:r>
      <w:r w:rsidR="00C238DD" w:rsidRPr="00543BFB">
        <w:rPr>
          <w:rFonts w:ascii="Verdana" w:hAnsi="Verdana" w:cs="Arial"/>
          <w:i/>
          <w:sz w:val="16"/>
          <w:szCs w:val="16"/>
        </w:rPr>
        <w:t>m</w:t>
      </w:r>
      <w:r w:rsidR="003B7589" w:rsidRPr="00543BFB">
        <w:rPr>
          <w:rFonts w:ascii="Verdana" w:hAnsi="Verdana" w:cs="Arial"/>
          <w:i/>
          <w:sz w:val="16"/>
          <w:szCs w:val="16"/>
        </w:rPr>
        <w:t xml:space="preserve"> prací podle článku 2.1.1. této smlouvy</w:t>
      </w:r>
      <w:r w:rsidRPr="00543BFB">
        <w:rPr>
          <w:rFonts w:ascii="Verdana" w:hAnsi="Verdana" w:cs="Arial"/>
          <w:i/>
          <w:sz w:val="16"/>
          <w:szCs w:val="16"/>
        </w:rPr>
        <w:t xml:space="preserve">. O předání staveniště bude pořízen protokol o předání a převzetí staveniště podepsaný oprávněnými zástupci obou stran, přičemž za rozhodný termín předání a převzetí </w:t>
      </w:r>
      <w:r w:rsidRPr="00786721">
        <w:rPr>
          <w:rFonts w:ascii="Verdana" w:hAnsi="Verdana" w:cs="Arial"/>
          <w:i/>
          <w:sz w:val="16"/>
          <w:szCs w:val="16"/>
        </w:rPr>
        <w:t>každého ze stavenišť se považu</w:t>
      </w:r>
      <w:r w:rsidRPr="0046296E">
        <w:rPr>
          <w:rFonts w:ascii="Verdana" w:hAnsi="Verdana" w:cs="Arial"/>
          <w:i/>
          <w:sz w:val="16"/>
          <w:szCs w:val="16"/>
        </w:rPr>
        <w:t>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lastRenderedPageBreak/>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w:t>
      </w:r>
      <w:r w:rsidR="00C3621D">
        <w:rPr>
          <w:rFonts w:ascii="Verdana" w:hAnsi="Verdana" w:cs="Arial"/>
          <w:i/>
          <w:snapToGrid w:val="0"/>
          <w:sz w:val="16"/>
          <w:szCs w:val="16"/>
        </w:rPr>
        <w:t>pod</w:t>
      </w:r>
      <w:r w:rsidRPr="0096384D">
        <w:rPr>
          <w:rFonts w:ascii="Verdana" w:hAnsi="Verdana" w:cs="Arial"/>
          <w:i/>
          <w:snapToGrid w:val="0"/>
          <w:sz w:val="16"/>
          <w:szCs w:val="16"/>
        </w:rPr>
        <w:t>dodavatelé“) se budou podílet na provedení díla výhradně v rozsahu určeném smlouvou uzavřenou mezi</w:t>
      </w:r>
      <w:r>
        <w:rPr>
          <w:rFonts w:ascii="Verdana" w:hAnsi="Verdana" w:cs="Arial"/>
          <w:i/>
          <w:snapToGrid w:val="0"/>
          <w:sz w:val="16"/>
          <w:szCs w:val="16"/>
        </w:rPr>
        <w:t xml:space="preserve"> zhotovitelem a </w:t>
      </w:r>
      <w:r w:rsidR="00C3621D">
        <w:rPr>
          <w:rFonts w:ascii="Verdana" w:hAnsi="Verdana" w:cs="Arial"/>
          <w:i/>
          <w:snapToGrid w:val="0"/>
          <w:sz w:val="16"/>
          <w:szCs w:val="16"/>
        </w:rPr>
        <w:t>pod</w:t>
      </w:r>
      <w:r>
        <w:rPr>
          <w:rFonts w:ascii="Verdana" w:hAnsi="Verdana" w:cs="Arial"/>
          <w:i/>
          <w:snapToGrid w:val="0"/>
          <w:sz w:val="16"/>
          <w:szCs w:val="16"/>
        </w:rPr>
        <w:t>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dodavateli. Zhotovitel vytvoří stabilní tým osob odpovědných za provádění a řízení prací vlastních i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C3621D">
        <w:rPr>
          <w:rFonts w:ascii="Verdana" w:hAnsi="Verdana" w:cs="Arial"/>
          <w:i/>
          <w:snapToGrid w:val="0"/>
          <w:sz w:val="16"/>
          <w:szCs w:val="16"/>
        </w:rPr>
        <w:t>pod</w:t>
      </w:r>
      <w:r>
        <w:rPr>
          <w:rFonts w:ascii="Verdana" w:hAnsi="Verdana" w:cs="Arial"/>
          <w:i/>
          <w:snapToGrid w:val="0"/>
          <w:sz w:val="16"/>
          <w:szCs w:val="16"/>
        </w:rPr>
        <w:t>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w:t>
      </w:r>
      <w:r w:rsidRPr="00666A5B">
        <w:rPr>
          <w:rFonts w:ascii="Verdana" w:hAnsi="Verdana" w:cs="Arial"/>
          <w:i/>
          <w:snapToGrid w:val="0"/>
          <w:sz w:val="16"/>
          <w:szCs w:val="16"/>
        </w:rPr>
        <w:lastRenderedPageBreak/>
        <w:t xml:space="preserve">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9C0F28" w:rsidRDefault="009C0F28" w:rsidP="009C0F28">
      <w:pPr>
        <w:widowControl w:val="0"/>
        <w:spacing w:before="240" w:after="120"/>
        <w:ind w:left="1701"/>
        <w:jc w:val="both"/>
        <w:rPr>
          <w:rFonts w:ascii="Verdana" w:hAnsi="Verdana" w:cs="Arial"/>
          <w:b/>
          <w:i/>
          <w:snapToGrid w:val="0"/>
          <w:sz w:val="16"/>
          <w:szCs w:val="16"/>
        </w:rPr>
      </w:pPr>
      <w:r>
        <w:rPr>
          <w:rFonts w:ascii="Verdana" w:hAnsi="Verdana" w:cs="Arial"/>
          <w:b/>
          <w:i/>
          <w:snapToGrid w:val="0"/>
          <w:sz w:val="16"/>
          <w:szCs w:val="16"/>
        </w:rPr>
        <w:t xml:space="preserve">pan, paní </w:t>
      </w:r>
      <w:r>
        <w:rPr>
          <w:rFonts w:ascii="Verdana" w:hAnsi="Verdana" w:cs="Arial"/>
          <w:b/>
          <w:i/>
          <w:snapToGrid w:val="0"/>
          <w:sz w:val="16"/>
          <w:szCs w:val="16"/>
          <w:highlight w:val="yellow"/>
        </w:rPr>
        <w:t>……………………………………………………</w:t>
      </w:r>
      <w:r>
        <w:rPr>
          <w:rFonts w:ascii="Verdana" w:hAnsi="Verdana" w:cs="Arial"/>
          <w:b/>
          <w:i/>
          <w:snapToGrid w:val="0"/>
          <w:sz w:val="16"/>
          <w:szCs w:val="16"/>
        </w:rPr>
        <w:t xml:space="preserve"> ve funkci vedoucího zakázky</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w:t>
      </w:r>
      <w:r w:rsidR="00215EB8">
        <w:rPr>
          <w:rFonts w:ascii="Verdana" w:hAnsi="Verdana" w:cs="Arial"/>
          <w:i/>
          <w:sz w:val="16"/>
          <w:szCs w:val="16"/>
        </w:rPr>
        <w:t>pod</w:t>
      </w:r>
      <w:r w:rsidRPr="00F16E6A">
        <w:rPr>
          <w:rFonts w:ascii="Verdana" w:hAnsi="Verdana" w:cs="Arial"/>
          <w:i/>
          <w:sz w:val="16"/>
          <w:szCs w:val="16"/>
        </w:rPr>
        <w:t xml:space="preserve">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051E94" w:rsidRPr="00786721" w:rsidRDefault="00051E94" w:rsidP="00F96883">
      <w:pPr>
        <w:pStyle w:val="Odstavecseseznamem"/>
        <w:spacing w:before="80"/>
        <w:ind w:left="1560" w:hanging="851"/>
        <w:contextualSpacing w:val="0"/>
        <w:jc w:val="both"/>
        <w:rPr>
          <w:rFonts w:ascii="Verdana" w:hAnsi="Verdana"/>
          <w:i/>
          <w:sz w:val="16"/>
          <w:szCs w:val="16"/>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.2.</w:t>
      </w:r>
      <w:r w:rsidRPr="00786721">
        <w:rPr>
          <w:rFonts w:ascii="Verdana" w:hAnsi="Verdana"/>
          <w:i/>
          <w:sz w:val="16"/>
          <w:szCs w:val="16"/>
        </w:rPr>
        <w:tab/>
        <w:t>Objednatel stanovuje, že prováděné práce nesmí omezit požární únikové cesty a musí být v souladu s požárně-bezpečnostním řešením objektu.</w:t>
      </w:r>
    </w:p>
    <w:p w:rsidR="00A67C38" w:rsidRPr="00543BFB" w:rsidRDefault="00051E94" w:rsidP="00543BFB">
      <w:pPr>
        <w:tabs>
          <w:tab w:val="left" w:pos="1560"/>
        </w:tabs>
        <w:spacing w:before="40"/>
        <w:ind w:left="1560" w:hanging="851"/>
        <w:jc w:val="both"/>
        <w:rPr>
          <w:rFonts w:ascii="Verdana" w:hAnsi="Verdana"/>
          <w:i/>
          <w:sz w:val="16"/>
          <w:szCs w:val="16"/>
          <w:vertAlign w:val="superscript"/>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.3.</w:t>
      </w:r>
      <w:r w:rsidRPr="00786721">
        <w:rPr>
          <w:rFonts w:ascii="Verdana" w:hAnsi="Verdana"/>
          <w:i/>
          <w:sz w:val="16"/>
          <w:szCs w:val="16"/>
        </w:rPr>
        <w:tab/>
        <w:t xml:space="preserve">Objednatel stanovuje, že hlučné a bourací práce bude možné provádět pouze v pracovních dnech     </w:t>
      </w:r>
      <w:r w:rsidR="00782957" w:rsidRPr="00782957">
        <w:rPr>
          <w:rFonts w:ascii="Verdana" w:hAnsi="Verdana"/>
          <w:i/>
          <w:sz w:val="16"/>
          <w:szCs w:val="16"/>
        </w:rPr>
        <w:t>od 8</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do 11</w:t>
      </w:r>
      <w:r w:rsidR="00782957">
        <w:rPr>
          <w:rFonts w:ascii="Verdana" w:hAnsi="Verdana"/>
          <w:i/>
          <w:sz w:val="16"/>
          <w:szCs w:val="16"/>
        </w:rPr>
        <w:t xml:space="preserve"> </w:t>
      </w:r>
      <w:r w:rsidR="00782957" w:rsidRPr="00782957">
        <w:rPr>
          <w:rFonts w:ascii="Verdana" w:hAnsi="Verdana"/>
          <w:i/>
          <w:sz w:val="16"/>
          <w:szCs w:val="16"/>
          <w:vertAlign w:val="superscript"/>
        </w:rPr>
        <w:t>30</w:t>
      </w:r>
      <w:r w:rsidR="00782957" w:rsidRPr="00782957">
        <w:rPr>
          <w:rFonts w:ascii="Verdana" w:hAnsi="Verdana"/>
          <w:i/>
          <w:sz w:val="16"/>
          <w:szCs w:val="16"/>
        </w:rPr>
        <w:t xml:space="preserve"> a od 13</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 18</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hod</w:t>
      </w:r>
      <w:r w:rsidR="00A67C38" w:rsidRPr="00A67C38">
        <w:rPr>
          <w:rFonts w:ascii="Verdana" w:hAnsi="Verdana"/>
          <w:i/>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86721">
        <w:rPr>
          <w:rFonts w:ascii="Verdana" w:hAnsi="Verdana" w:cs="Arial"/>
          <w:b/>
          <w:i/>
        </w:rPr>
        <w:t>Článek IX. Práva a p</w:t>
      </w:r>
      <w:r w:rsidRPr="00723498">
        <w:rPr>
          <w:rFonts w:ascii="Verdana" w:hAnsi="Verdana" w:cs="Arial"/>
          <w:b/>
          <w:i/>
        </w:rPr>
        <w:t>ovinnosti Objednatele</w:t>
      </w:r>
    </w:p>
    <w:p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w:t>
      </w:r>
      <w:r w:rsidR="00A67C38" w:rsidRPr="009D0921">
        <w:rPr>
          <w:rFonts w:ascii="Verdana" w:hAnsi="Verdana" w:cs="Arial"/>
          <w:i/>
          <w:snapToGrid w:val="0"/>
          <w:sz w:val="16"/>
          <w:szCs w:val="16"/>
        </w:rPr>
        <w:t xml:space="preserve">……………………… </w:t>
      </w:r>
      <w:r w:rsidR="00CB0AF3">
        <w:rPr>
          <w:rFonts w:ascii="Verdana" w:hAnsi="Verdana" w:cs="Arial"/>
          <w:i/>
          <w:snapToGrid w:val="0"/>
          <w:sz w:val="16"/>
          <w:szCs w:val="16"/>
        </w:rPr>
        <w:t>…………</w:t>
      </w:r>
      <w:r w:rsidR="00A67C38" w:rsidRPr="009D0921">
        <w:rPr>
          <w:rFonts w:ascii="Verdana" w:hAnsi="Verdana" w:cs="Arial"/>
          <w:i/>
          <w:snapToGrid w:val="0"/>
          <w:sz w:val="16"/>
          <w:szCs w:val="16"/>
        </w:rPr>
        <w:t xml:space="preserve"> ……………………………</w:t>
      </w:r>
    </w:p>
    <w:p w:rsidR="008723C3" w:rsidRPr="009D0921" w:rsidRDefault="008723C3" w:rsidP="001D6E7B">
      <w:pPr>
        <w:pStyle w:val="Zhlav"/>
        <w:widowControl w:val="0"/>
        <w:spacing w:before="12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pan, paní</w:t>
      </w:r>
      <w:r w:rsidR="00CB0AF3">
        <w:rPr>
          <w:rFonts w:ascii="Verdana" w:hAnsi="Verdana" w:cs="Arial"/>
          <w:i/>
          <w:snapToGrid w:val="0"/>
          <w:sz w:val="16"/>
          <w:szCs w:val="16"/>
        </w:rPr>
        <w:t xml:space="preserve">    Ing Tomáš Peterka    739 946 370</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00CB0AF3">
        <w:rPr>
          <w:rFonts w:ascii="Verdana" w:hAnsi="Verdana" w:cs="Arial"/>
          <w:i/>
          <w:snapToGrid w:val="0"/>
          <w:sz w:val="16"/>
          <w:szCs w:val="16"/>
        </w:rPr>
        <w:t>……</w:t>
      </w:r>
      <w:r w:rsidRPr="009D0921">
        <w:rPr>
          <w:rFonts w:ascii="Verdana" w:hAnsi="Verdana" w:cs="Arial"/>
          <w:i/>
          <w:snapToGrid w:val="0"/>
          <w:sz w:val="16"/>
          <w:szCs w:val="16"/>
        </w:rPr>
        <w:t xml:space="preserve"> ……………………………</w:t>
      </w:r>
    </w:p>
    <w:p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lastRenderedPageBreak/>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Default="008723C3" w:rsidP="008723C3">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8723C3">
      <w:pPr>
        <w:widowControl w:val="0"/>
        <w:numPr>
          <w:ilvl w:val="3"/>
          <w:numId w:val="25"/>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w:t>
      </w:r>
      <w:r w:rsidR="00215EB8">
        <w:rPr>
          <w:rFonts w:ascii="Verdana" w:hAnsi="Verdana" w:cs="Arial"/>
          <w:i/>
          <w:snapToGrid w:val="0"/>
          <w:sz w:val="16"/>
          <w:szCs w:val="16"/>
        </w:rPr>
        <w:t>pod</w:t>
      </w:r>
      <w:r w:rsidRPr="003E4E79">
        <w:rPr>
          <w:rFonts w:ascii="Verdana" w:hAnsi="Verdana" w:cs="Arial"/>
          <w:i/>
          <w:snapToGrid w:val="0"/>
          <w:sz w:val="16"/>
          <w:szCs w:val="16"/>
        </w:rPr>
        <w:t xml:space="preserve">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w:t>
      </w:r>
      <w:r w:rsidR="00215EB8">
        <w:rPr>
          <w:rFonts w:ascii="Verdana" w:hAnsi="Verdana" w:cs="Arial"/>
          <w:i/>
          <w:snapToGrid w:val="0"/>
          <w:sz w:val="16"/>
          <w:szCs w:val="16"/>
        </w:rPr>
        <w:t>podd</w:t>
      </w:r>
      <w:r w:rsidRPr="003E4E79">
        <w:rPr>
          <w:rFonts w:ascii="Verdana" w:hAnsi="Verdana" w:cs="Arial"/>
          <w:i/>
          <w:snapToGrid w:val="0"/>
          <w:sz w:val="16"/>
          <w:szCs w:val="16"/>
        </w:rPr>
        <w:t>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lastRenderedPageBreak/>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215EB8">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A67C38">
        <w:rPr>
          <w:rFonts w:ascii="Verdana" w:hAnsi="Verdana" w:cs="Arial"/>
          <w:b/>
          <w:i/>
          <w:caps/>
          <w:sz w:val="16"/>
          <w:szCs w:val="16"/>
        </w:rPr>
        <w:t>POD</w:t>
      </w:r>
      <w:r w:rsidRPr="00213D38">
        <w:rPr>
          <w:rFonts w:ascii="Verdana" w:hAnsi="Verdana" w:cs="Arial"/>
          <w:b/>
          <w:i/>
          <w:caps/>
          <w:sz w:val="16"/>
          <w:szCs w:val="16"/>
        </w:rPr>
        <w:t>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A67C38">
        <w:rPr>
          <w:rFonts w:ascii="Verdana" w:hAnsi="Verdana" w:cs="Arial"/>
          <w:i/>
          <w:sz w:val="16"/>
          <w:szCs w:val="16"/>
        </w:rPr>
        <w:t>pod</w:t>
      </w:r>
      <w:r w:rsidRPr="00F86A48">
        <w:rPr>
          <w:rFonts w:ascii="Verdana" w:hAnsi="Verdana" w:cs="Arial"/>
          <w:i/>
          <w:sz w:val="16"/>
          <w:szCs w:val="16"/>
        </w:rPr>
        <w:t xml:space="preserve">dodavatelských smluv ke schválení </w:t>
      </w:r>
      <w:r w:rsidR="00A67C38">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A67C38">
        <w:rPr>
          <w:rFonts w:ascii="Verdana" w:hAnsi="Verdana" w:cs="Arial"/>
          <w:i/>
          <w:sz w:val="16"/>
          <w:szCs w:val="16"/>
        </w:rPr>
        <w:t>pod</w:t>
      </w:r>
      <w:r w:rsidRPr="007C4AA3">
        <w:rPr>
          <w:rFonts w:ascii="Verdana" w:hAnsi="Verdana" w:cs="Arial"/>
          <w:i/>
          <w:sz w:val="16"/>
          <w:szCs w:val="16"/>
        </w:rPr>
        <w:t>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lastRenderedPageBreak/>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pojištění odpovědnosti za škody způsobené činností Zhotovitele na prováděném a ukončeném díle nebo vzniklé Objednateli z porušení povinnosti Zhotovitele podle této smlouvy ve výši</w:t>
      </w:r>
      <w:r w:rsidR="00EE4E32">
        <w:rPr>
          <w:rFonts w:ascii="Verdana" w:hAnsi="Verdana" w:cs="Arial"/>
          <w:i/>
          <w:sz w:val="16"/>
          <w:szCs w:val="16"/>
        </w:rPr>
        <w:t xml:space="preserve"> 198.000.000</w:t>
      </w:r>
      <w:r w:rsidRPr="00542624">
        <w:rPr>
          <w:rFonts w:ascii="Verdana" w:hAnsi="Verdana" w:cs="Arial"/>
          <w:b/>
          <w:i/>
          <w:sz w:val="16"/>
          <w:szCs w:val="16"/>
        </w:rPr>
        <w:t xml:space="preserve">,- </w:t>
      </w:r>
      <w:r w:rsidR="00EE4E32">
        <w:rPr>
          <w:rFonts w:ascii="Verdana" w:hAnsi="Verdana" w:cs="Arial"/>
          <w:b/>
          <w:i/>
          <w:sz w:val="16"/>
          <w:szCs w:val="16"/>
        </w:rPr>
        <w:t>Kč</w:t>
      </w:r>
      <w:r w:rsidRPr="00542624">
        <w:rPr>
          <w:rFonts w:ascii="Verdana" w:hAnsi="Verdana" w:cs="Arial"/>
          <w:i/>
          <w:sz w:val="16"/>
          <w:szCs w:val="16"/>
        </w:rPr>
        <w:t xml:space="preserve"> (doplní uchazeč, minimálně však </w:t>
      </w:r>
      <w:r w:rsidR="008723C3">
        <w:rPr>
          <w:rFonts w:ascii="Verdana" w:hAnsi="Verdana" w:cs="Arial"/>
          <w:i/>
          <w:sz w:val="16"/>
          <w:szCs w:val="16"/>
        </w:rPr>
        <w:t>5 0</w:t>
      </w:r>
      <w:r w:rsidRPr="00B444ED">
        <w:rPr>
          <w:rFonts w:ascii="Verdana" w:hAnsi="Verdana" w:cs="Arial"/>
          <w:i/>
          <w:sz w:val="16"/>
          <w:szCs w:val="16"/>
        </w:rPr>
        <w:t>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 xml:space="preserve">Pokud se týče </w:t>
      </w:r>
      <w:r w:rsidR="00215EB8">
        <w:rPr>
          <w:rFonts w:ascii="Verdana" w:hAnsi="Verdana" w:cs="Arial"/>
          <w:i/>
          <w:snapToGrid w:val="0"/>
          <w:sz w:val="16"/>
          <w:szCs w:val="16"/>
        </w:rPr>
        <w:t>pod</w:t>
      </w:r>
      <w:r w:rsidRPr="003E4E79">
        <w:rPr>
          <w:rFonts w:ascii="Verdana" w:hAnsi="Verdana" w:cs="Arial"/>
          <w:i/>
          <w:snapToGrid w:val="0"/>
          <w:sz w:val="16"/>
          <w:szCs w:val="16"/>
        </w:rPr>
        <w:t>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lastRenderedPageBreak/>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 v dél</w:t>
      </w:r>
      <w:r w:rsidRPr="00786721">
        <w:rPr>
          <w:rFonts w:ascii="Verdana" w:hAnsi="Verdana" w:cs="Arial"/>
          <w:i/>
          <w:sz w:val="16"/>
          <w:szCs w:val="16"/>
        </w:rPr>
        <w:t xml:space="preserve">ce trvání </w:t>
      </w:r>
      <w:r w:rsidR="00B645DD" w:rsidRPr="00786721">
        <w:rPr>
          <w:rFonts w:ascii="Verdana" w:hAnsi="Verdana" w:cs="Arial"/>
          <w:b/>
          <w:i/>
          <w:sz w:val="16"/>
          <w:szCs w:val="16"/>
        </w:rPr>
        <w:t>60</w:t>
      </w:r>
      <w:r w:rsidRPr="00786721">
        <w:rPr>
          <w:rFonts w:ascii="Verdana" w:hAnsi="Verdana" w:cs="Arial"/>
          <w:b/>
          <w:i/>
          <w:sz w:val="16"/>
          <w:szCs w:val="16"/>
        </w:rPr>
        <w:t xml:space="preserve"> měsíců</w:t>
      </w:r>
      <w:r w:rsidRPr="00786721">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hyperlink r:id="rId7" w:history="1">
        <w:r w:rsidR="00EE4E32" w:rsidRPr="00C96400">
          <w:rPr>
            <w:rStyle w:val="Hypertextovodkaz"/>
            <w:rFonts w:ascii="Verdana" w:hAnsi="Verdana"/>
            <w:i/>
            <w:sz w:val="16"/>
            <w:szCs w:val="16"/>
          </w:rPr>
          <w:t>okna@brex.cz</w:t>
        </w:r>
      </w:hyperlink>
      <w:r w:rsidR="00EE4E32">
        <w:rPr>
          <w:rFonts w:ascii="Verdana" w:hAnsi="Verdana"/>
          <w:i/>
          <w:sz w:val="16"/>
          <w:szCs w:val="16"/>
        </w:rPr>
        <w:t xml:space="preserve">     , brex@brex.cz</w:t>
      </w:r>
    </w:p>
    <w:p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 xml:space="preserve">datová </w:t>
      </w:r>
      <w:proofErr w:type="gramStart"/>
      <w:r w:rsidRPr="0096384D">
        <w:rPr>
          <w:rFonts w:ascii="Verdana" w:hAnsi="Verdana"/>
          <w:i/>
          <w:sz w:val="16"/>
          <w:szCs w:val="16"/>
        </w:rPr>
        <w:t>schránka</w:t>
      </w:r>
      <w:r>
        <w:rPr>
          <w:rFonts w:ascii="Verdana" w:hAnsi="Verdana"/>
          <w:i/>
          <w:sz w:val="16"/>
          <w:szCs w:val="16"/>
        </w:rPr>
        <w:t>:</w:t>
      </w:r>
      <w:r w:rsidRPr="0096384D">
        <w:rPr>
          <w:rFonts w:ascii="Verdana" w:hAnsi="Verdana"/>
          <w:i/>
          <w:sz w:val="16"/>
          <w:szCs w:val="16"/>
        </w:rPr>
        <w:t xml:space="preserve"> </w:t>
      </w:r>
      <w:r w:rsidR="00EE4E32">
        <w:rPr>
          <w:rFonts w:ascii="Verdana" w:hAnsi="Verdana"/>
          <w:i/>
          <w:sz w:val="16"/>
          <w:szCs w:val="16"/>
        </w:rPr>
        <w:t xml:space="preserve">  </w:t>
      </w:r>
      <w:proofErr w:type="gramEnd"/>
      <w:r w:rsidR="00EE4E32">
        <w:rPr>
          <w:rFonts w:ascii="Verdana" w:hAnsi="Verdana"/>
          <w:i/>
          <w:sz w:val="16"/>
          <w:szCs w:val="16"/>
        </w:rPr>
        <w:t xml:space="preserve">  CJIQCJW</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lastRenderedPageBreak/>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w:t>
      </w:r>
      <w:r w:rsidRPr="00BB355F">
        <w:rPr>
          <w:rFonts w:ascii="Verdana" w:hAnsi="Verdana"/>
          <w:i/>
          <w:sz w:val="16"/>
          <w:szCs w:val="16"/>
        </w:rPr>
        <w:lastRenderedPageBreak/>
        <w:t xml:space="preserve">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13.11.19.</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877315">
        <w:rPr>
          <w:rFonts w:ascii="Verdana" w:hAnsi="Verdana" w:cs="Arial"/>
          <w:b/>
          <w:i/>
          <w:sz w:val="16"/>
          <w:szCs w:val="16"/>
        </w:rPr>
        <w:t xml:space="preserve">ve výši </w:t>
      </w:r>
      <w:r w:rsidR="00A67C38">
        <w:rPr>
          <w:rFonts w:ascii="Verdana" w:hAnsi="Verdana" w:cs="Arial"/>
          <w:b/>
          <w:i/>
          <w:sz w:val="16"/>
          <w:szCs w:val="16"/>
        </w:rPr>
        <w:t>5</w:t>
      </w:r>
      <w:r w:rsidRPr="00877315">
        <w:rPr>
          <w:rFonts w:ascii="Verdana" w:hAnsi="Verdana" w:cs="Arial"/>
          <w:b/>
          <w:i/>
          <w:sz w:val="16"/>
          <w:szCs w:val="16"/>
        </w:rPr>
        <w:t xml:space="preserve"> 000,-</w:t>
      </w:r>
      <w:r w:rsidRPr="00877315">
        <w:rPr>
          <w:rFonts w:ascii="Verdana" w:hAnsi="Verdana" w:cs="Arial"/>
          <w:i/>
          <w:sz w:val="16"/>
          <w:szCs w:val="16"/>
        </w:rPr>
        <w:t xml:space="preserve"> 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A67C38" w:rsidRPr="0096384D" w:rsidRDefault="008723C3" w:rsidP="00543BFB">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 xml:space="preserve">Odstoupení od smlouvy se nedotýká práva na zaplacení smluvní pokuty nebo úroku z prodlení, pokud již dospěl, práva na náhradu škody vzniklé z porušení smluvní povinnosti ani ujednání, které má vzhledem ke své povaze </w:t>
      </w:r>
      <w:r w:rsidRPr="00493B7C">
        <w:rPr>
          <w:rFonts w:ascii="Verdana" w:hAnsi="Verdana" w:cs="Arial"/>
          <w:i/>
          <w:sz w:val="16"/>
          <w:szCs w:val="16"/>
        </w:rPr>
        <w:lastRenderedPageBreak/>
        <w:t>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bookmarkStart w:id="1" w:name="_GoBack"/>
      <w:bookmarkEnd w:id="1"/>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215EB8">
        <w:rPr>
          <w:rFonts w:ascii="Verdana" w:hAnsi="Verdana" w:cs="Arial"/>
          <w:i/>
          <w:sz w:val="16"/>
          <w:szCs w:val="16"/>
        </w:rPr>
        <w:t>pod</w:t>
      </w:r>
      <w:r w:rsidRPr="00BC26B0">
        <w:rPr>
          <w:rFonts w:ascii="Verdana" w:hAnsi="Verdana" w:cs="Arial"/>
          <w:i/>
          <w:sz w:val="16"/>
          <w:szCs w:val="16"/>
        </w:rPr>
        <w:t>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w:t>
      </w:r>
      <w:r w:rsidR="00A67C38">
        <w:rPr>
          <w:rFonts w:ascii="Verdana" w:hAnsi="Verdana" w:cs="Arial"/>
          <w:b/>
          <w:i/>
        </w:rPr>
        <w:t xml:space="preserve"> kvality</w:t>
      </w:r>
    </w:p>
    <w:p w:rsidR="00A67C38" w:rsidRPr="00193A5A" w:rsidRDefault="00051E94" w:rsidP="00A67C38">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A67C38"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A67C38" w:rsidRPr="005E703B">
        <w:rPr>
          <w:rFonts w:ascii="Verdana" w:hAnsi="Verdana" w:cs="Arial"/>
          <w:i/>
          <w:sz w:val="16"/>
          <w:szCs w:val="16"/>
        </w:rPr>
        <w:t>systému řízení kvality</w:t>
      </w:r>
      <w:r w:rsidR="00A67C38">
        <w:rPr>
          <w:rFonts w:ascii="Verdana" w:hAnsi="Verdana" w:cs="Arial"/>
          <w:i/>
          <w:sz w:val="16"/>
          <w:szCs w:val="16"/>
        </w:rPr>
        <w:t>, a </w:t>
      </w:r>
      <w:r w:rsidR="00A67C38"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A67C38" w:rsidRPr="005E703B">
        <w:rPr>
          <w:rFonts w:ascii="Verdana" w:hAnsi="Verdana" w:cs="Arial"/>
          <w:i/>
          <w:sz w:val="16"/>
          <w:szCs w:val="16"/>
        </w:rPr>
        <w:t>podle kontrolního a zkušebního plánu stavby</w:t>
      </w:r>
      <w:r w:rsidR="00A67C38">
        <w:rPr>
          <w:rFonts w:ascii="Verdana" w:hAnsi="Verdana" w:cs="Arial"/>
          <w:i/>
          <w:sz w:val="16"/>
          <w:szCs w:val="16"/>
        </w:rPr>
        <w:t>.</w:t>
      </w:r>
    </w:p>
    <w:p w:rsidR="00A67C38" w:rsidRPr="00EC2C17"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17.2.</w:t>
      </w:r>
      <w:r w:rsidRPr="00193A5A">
        <w:rPr>
          <w:rFonts w:ascii="Verdana" w:hAnsi="Verdana" w:cs="Arial"/>
          <w:b/>
          <w:i/>
          <w:sz w:val="16"/>
          <w:szCs w:val="16"/>
        </w:rPr>
        <w:tab/>
      </w:r>
      <w:r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2016.Pokud Zhotovitel záznam o výsledcích přezkoumání ke dni podpisu této smlouvy Objednateli nepředal, má se za to, že Zhotovitel v této smlouvě a v PROJEKTU neshledal žádné závady ve smyslu uplatněného nevhodného pokynu Objednatele</w:t>
      </w:r>
      <w:r w:rsidRPr="00EC2C17">
        <w:rPr>
          <w:rFonts w:ascii="Verdana" w:hAnsi="Verdana" w:cs="Arial"/>
          <w:i/>
          <w:sz w:val="16"/>
          <w:szCs w:val="16"/>
        </w:rPr>
        <w:t>.</w:t>
      </w:r>
    </w:p>
    <w:p w:rsidR="00A67C38" w:rsidRPr="00193A5A"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17.3.</w:t>
      </w:r>
      <w:r w:rsidRPr="00193A5A">
        <w:rPr>
          <w:rFonts w:ascii="Verdana" w:hAnsi="Verdana" w:cs="Arial"/>
          <w:i/>
          <w:sz w:val="16"/>
          <w:szCs w:val="16"/>
        </w:rPr>
        <w:tab/>
      </w:r>
      <w:r w:rsidRPr="00EC2C17">
        <w:rPr>
          <w:rFonts w:ascii="Verdana" w:hAnsi="Verdana"/>
          <w:i/>
          <w:sz w:val="16"/>
        </w:rPr>
        <w:t>Zhotovitel je povinen provádět činnosti stanovené českou technickou normou ČSN EN ISO 9001 z února 2016, zejména pododstavce 10.2.1. prvku 10.2. Neshoda a nápravné opatření. Zhotovitel je povinen na vyžádání Objednatele bezodkladně předložit písemné dokumentované informace jako důkazy podle pododstavce 10.2.2. prvku 10.2. Neshoda a nápravné opatření.“</w:t>
      </w:r>
      <w:r w:rsidRPr="00193A5A">
        <w:rPr>
          <w:rFonts w:ascii="Verdana" w:hAnsi="Verdana" w:cs="Arial"/>
          <w:i/>
          <w:sz w:val="16"/>
          <w:szCs w:val="16"/>
        </w:rPr>
        <w:t>.</w:t>
      </w:r>
    </w:p>
    <w:p w:rsidR="00A67C38" w:rsidRPr="00193A5A" w:rsidRDefault="00A67C38" w:rsidP="00A67C38">
      <w:pPr>
        <w:pStyle w:val="Import0"/>
        <w:widowControl w:val="0"/>
        <w:suppressAutoHyphens w:val="0"/>
        <w:spacing w:before="100" w:line="240" w:lineRule="auto"/>
        <w:ind w:left="709" w:hanging="709"/>
        <w:jc w:val="both"/>
        <w:rPr>
          <w:rFonts w:ascii="Verdana" w:hAnsi="Verdana" w:cs="Arial"/>
          <w:i/>
          <w:sz w:val="16"/>
          <w:szCs w:val="16"/>
        </w:rPr>
      </w:pPr>
      <w:r w:rsidRPr="00193A5A">
        <w:rPr>
          <w:rFonts w:ascii="Verdana" w:hAnsi="Verdana" w:cs="Arial"/>
          <w:b/>
          <w:i/>
          <w:sz w:val="16"/>
          <w:szCs w:val="16"/>
        </w:rPr>
        <w:t>17.4.</w:t>
      </w:r>
      <w:r w:rsidRPr="00193A5A">
        <w:rPr>
          <w:rFonts w:ascii="Verdana" w:hAnsi="Verdana" w:cs="Arial"/>
          <w:i/>
          <w:sz w:val="16"/>
          <w:szCs w:val="16"/>
        </w:rPr>
        <w:tab/>
        <w:t>Doklad o provedené výstupní kontrole je povinen předložit Zhotovitel v termínech uvedených v příslušných odstavcích článku II. této smlouvy. Výstupní kontrola bude obsahovat minimálně tyto náležitosti, které připraví Zhotovitel:</w:t>
      </w:r>
    </w:p>
    <w:p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vad a nedodělků členěný po jednotlivých stavebních objektech a provozních souborech vč. profesí</w:t>
      </w:r>
      <w:r w:rsidRPr="00193A5A">
        <w:rPr>
          <w:rFonts w:ascii="Verdana" w:hAnsi="Verdana"/>
          <w:i/>
          <w:sz w:val="16"/>
          <w:szCs w:val="16"/>
        </w:rPr>
        <w:t>;</w:t>
      </w:r>
    </w:p>
    <w:p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všech dokladů (dle článku 12.3.) a fyzické doložení těchto dokladů, které odpovědný zástupce Zhotovitele ověřil a potvrdil jejich správnost a soulad s PROJEKTEM a se zákonem č. 22/1997 Sb. a souvisejících předpisů.</w:t>
      </w:r>
    </w:p>
    <w:p w:rsidR="00051E94" w:rsidRDefault="00A67C38" w:rsidP="00A67C38">
      <w:pPr>
        <w:pStyle w:val="Import0"/>
        <w:widowControl w:val="0"/>
        <w:suppressAutoHyphens w:val="0"/>
        <w:spacing w:before="120" w:line="240" w:lineRule="auto"/>
        <w:ind w:left="709"/>
        <w:jc w:val="both"/>
        <w:rPr>
          <w:rFonts w:ascii="Verdana" w:hAnsi="Verdana" w:cs="Arial"/>
          <w:i/>
          <w:sz w:val="16"/>
          <w:szCs w:val="16"/>
        </w:rPr>
      </w:pPr>
      <w:r w:rsidRPr="00193A5A">
        <w:rPr>
          <w:rFonts w:ascii="Verdana" w:hAnsi="Verdana" w:cs="Arial"/>
          <w:i/>
          <w:sz w:val="16"/>
          <w:szCs w:val="16"/>
        </w:rPr>
        <w:t>TDS provede kontrolu dokladů. V případě, že doklady budou neúplné nebo nebudou v souladu s PROJEKTEM a zákonem č. 22/1997 Sb</w:t>
      </w:r>
      <w:r w:rsidRPr="00193A5A">
        <w:rPr>
          <w:rFonts w:ascii="Verdana" w:hAnsi="Verdana"/>
          <w:i/>
          <w:sz w:val="16"/>
          <w:szCs w:val="16"/>
        </w:rPr>
        <w:t>., o technických požadavcích na výrobky, ve znění pozdějších předpisů, a souvisejícími předpisy,</w:t>
      </w:r>
      <w:r w:rsidRPr="00193A5A">
        <w:rPr>
          <w:rFonts w:ascii="Verdana" w:hAnsi="Verdana" w:cs="Arial"/>
          <w:i/>
          <w:sz w:val="16"/>
          <w:szCs w:val="16"/>
        </w:rPr>
        <w:t xml:space="preserve"> nebude dokončena výstupní kontrola a dílo nebude připraveno k předání a 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2"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2"/>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lastRenderedPageBreak/>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B645DD" w:rsidRPr="00F31F5B" w:rsidRDefault="00B645DD" w:rsidP="00B645DD">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w:t>
      </w:r>
      <w:r w:rsidR="00A67C38">
        <w:rPr>
          <w:rFonts w:ascii="Verdana" w:hAnsi="Verdana" w:cs="Arial"/>
          <w:b/>
          <w:i/>
          <w:sz w:val="16"/>
          <w:szCs w:val="16"/>
        </w:rPr>
        <w:t>Bořanovicích</w:t>
      </w:r>
      <w:r w:rsidRPr="00F31F5B">
        <w:rPr>
          <w:rFonts w:ascii="Verdana" w:hAnsi="Verdana" w:cs="Arial"/>
          <w:b/>
          <w:i/>
          <w:sz w:val="16"/>
          <w:szCs w:val="16"/>
        </w:rPr>
        <w:t xml:space="preserve"> dne </w:t>
      </w:r>
      <w:r w:rsidR="007D3BC4">
        <w:rPr>
          <w:rFonts w:ascii="Verdana" w:hAnsi="Verdana" w:cs="Arial"/>
          <w:b/>
          <w:i/>
          <w:sz w:val="16"/>
          <w:szCs w:val="16"/>
        </w:rPr>
        <w:t>16.9.</w:t>
      </w:r>
      <w:r>
        <w:rPr>
          <w:rFonts w:ascii="Verdana" w:hAnsi="Verdana" w:cs="Arial"/>
          <w:b/>
          <w:i/>
          <w:sz w:val="16"/>
          <w:szCs w:val="16"/>
        </w:rPr>
        <w:t>201</w:t>
      </w:r>
      <w:r w:rsidR="00A67C38">
        <w:rPr>
          <w:rFonts w:ascii="Verdana" w:hAnsi="Verdana" w:cs="Arial"/>
          <w:b/>
          <w:i/>
          <w:sz w:val="16"/>
          <w:szCs w:val="16"/>
        </w:rPr>
        <w:t>9</w:t>
      </w:r>
      <w:r w:rsidRPr="00F31F5B">
        <w:rPr>
          <w:rFonts w:ascii="Verdana" w:hAnsi="Verdana" w:cs="Arial"/>
          <w:b/>
          <w:i/>
          <w:sz w:val="16"/>
          <w:szCs w:val="16"/>
        </w:rPr>
        <w:tab/>
        <w:t>V </w:t>
      </w:r>
      <w:r w:rsidR="006A1433">
        <w:rPr>
          <w:rFonts w:ascii="Verdana" w:hAnsi="Verdana" w:cs="Arial"/>
          <w:b/>
          <w:i/>
          <w:sz w:val="16"/>
          <w:szCs w:val="16"/>
        </w:rPr>
        <w:t>Liberci</w:t>
      </w:r>
      <w:r w:rsidRPr="00F31F5B">
        <w:rPr>
          <w:rFonts w:ascii="Verdana" w:hAnsi="Verdana" w:cs="Arial"/>
          <w:b/>
          <w:i/>
          <w:sz w:val="16"/>
          <w:szCs w:val="16"/>
        </w:rPr>
        <w:t xml:space="preserve"> dne </w:t>
      </w:r>
      <w:r w:rsidR="007D3BC4">
        <w:rPr>
          <w:rFonts w:ascii="Verdana" w:hAnsi="Verdana" w:cs="Arial"/>
          <w:b/>
          <w:i/>
          <w:sz w:val="16"/>
          <w:szCs w:val="16"/>
        </w:rPr>
        <w:t>16.09.</w:t>
      </w:r>
      <w:r>
        <w:rPr>
          <w:rFonts w:ascii="Verdana" w:hAnsi="Verdana" w:cs="Arial"/>
          <w:b/>
          <w:i/>
          <w:sz w:val="16"/>
          <w:szCs w:val="16"/>
        </w:rPr>
        <w:t>201</w:t>
      </w:r>
      <w:r w:rsidR="00A67C38">
        <w:rPr>
          <w:rFonts w:ascii="Verdana" w:hAnsi="Verdana" w:cs="Arial"/>
          <w:b/>
          <w:i/>
          <w:sz w:val="16"/>
          <w:szCs w:val="16"/>
        </w:rPr>
        <w:t>9</w:t>
      </w: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B645D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EE4E32" w:rsidRDefault="00B645DD" w:rsidP="00EE4E32">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74610F">
        <w:rPr>
          <w:rFonts w:ascii="Verdana" w:hAnsi="Verdana" w:cs="Arial"/>
          <w:b/>
          <w:i/>
          <w:sz w:val="16"/>
          <w:szCs w:val="16"/>
        </w:rPr>
        <w:tab/>
      </w:r>
      <w:r w:rsidR="00A67C38" w:rsidRPr="00A67C38">
        <w:rPr>
          <w:rFonts w:ascii="Verdana" w:eastAsia="Verdana" w:hAnsi="Verdana"/>
          <w:b/>
          <w:bCs/>
          <w:i/>
          <w:sz w:val="16"/>
          <w:szCs w:val="16"/>
        </w:rPr>
        <w:t>Mgr. Hana Pavlíková</w:t>
      </w:r>
      <w:r w:rsidR="00EE4E32">
        <w:rPr>
          <w:rFonts w:ascii="Verdana" w:eastAsia="Verdana" w:hAnsi="Verdana"/>
          <w:b/>
          <w:bCs/>
          <w:i/>
          <w:sz w:val="16"/>
          <w:szCs w:val="16"/>
        </w:rPr>
        <w:t xml:space="preserve">                                                                                                        Ing. Jan Müller</w:t>
      </w:r>
    </w:p>
    <w:p w:rsidR="00E44FDB" w:rsidRDefault="00B645DD" w:rsidP="00EE4E32">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w:t>
      </w:r>
      <w:r w:rsidR="00A67C38">
        <w:rPr>
          <w:rFonts w:ascii="Verdana" w:hAnsi="Verdana" w:cs="Arial"/>
          <w:i/>
          <w:sz w:val="16"/>
          <w:szCs w:val="16"/>
        </w:rPr>
        <w:t>ka</w:t>
      </w:r>
      <w:r>
        <w:rPr>
          <w:rFonts w:ascii="Verdana" w:hAnsi="Verdana" w:cs="Arial"/>
          <w:i/>
          <w:sz w:val="16"/>
          <w:szCs w:val="16"/>
        </w:rPr>
        <w:t xml:space="preserve"> Domova</w:t>
      </w:r>
      <w:r w:rsidRPr="00F31F5B">
        <w:rPr>
          <w:rFonts w:ascii="Verdana" w:hAnsi="Verdana" w:cs="Arial"/>
          <w:b/>
          <w:i/>
          <w:sz w:val="16"/>
          <w:szCs w:val="16"/>
        </w:rPr>
        <w:tab/>
      </w:r>
      <w:r w:rsidR="00EE4E32" w:rsidRPr="00EE4E32">
        <w:rPr>
          <w:rFonts w:ascii="Verdana" w:hAnsi="Verdana" w:cs="Arial"/>
          <w:i/>
          <w:sz w:val="16"/>
          <w:szCs w:val="16"/>
        </w:rPr>
        <w:t>ředitel společnosti</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A1433" w:rsidRDefault="006A1433"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A1433" w:rsidRDefault="006A1433"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A1433" w:rsidRDefault="006A1433"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A1433" w:rsidRDefault="006A1433"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A1433" w:rsidRDefault="006A1433"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A1433" w:rsidRDefault="006A1433"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A1433" w:rsidRDefault="006A1433"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sectPr w:rsidR="00E44FDB" w:rsidSect="00543BFB">
      <w:headerReference w:type="default" r:id="rId8"/>
      <w:footerReference w:type="default" r:id="rId9"/>
      <w:headerReference w:type="first" r:id="rId10"/>
      <w:pgSz w:w="11906" w:h="16838" w:code="9"/>
      <w:pgMar w:top="1134" w:right="1134" w:bottom="1276" w:left="1134" w:header="426"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13E" w:rsidRDefault="009C213E">
      <w:r>
        <w:separator/>
      </w:r>
    </w:p>
  </w:endnote>
  <w:endnote w:type="continuationSeparator" w:id="0">
    <w:p w:rsidR="009C213E" w:rsidRDefault="009C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C0" w:rsidRDefault="00F304C0"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3A5852">
      <w:rPr>
        <w:rStyle w:val="slostrnky"/>
        <w:rFonts w:ascii="Verdana" w:hAnsi="Verdana"/>
        <w:b/>
        <w:i/>
        <w:noProof/>
        <w:color w:val="0000CC"/>
        <w:sz w:val="14"/>
        <w:szCs w:val="14"/>
      </w:rPr>
      <w:t>17</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F304C0" w:rsidRPr="003F7D80" w:rsidRDefault="00F304C0"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13E" w:rsidRDefault="009C213E">
      <w:r>
        <w:separator/>
      </w:r>
    </w:p>
  </w:footnote>
  <w:footnote w:type="continuationSeparator" w:id="0">
    <w:p w:rsidR="009C213E" w:rsidRDefault="009C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C0" w:rsidRPr="001221D2" w:rsidRDefault="00F304C0" w:rsidP="00D43E02">
    <w:pPr>
      <w:spacing w:before="60"/>
      <w:outlineLvl w:val="0"/>
      <w:rPr>
        <w:rFonts w:ascii="Verdana" w:hAnsi="Verdana" w:cs="Verdana"/>
        <w:b/>
        <w:bCs/>
        <w:i/>
        <w:iCs/>
        <w:color w:val="333399"/>
        <w:sz w:val="14"/>
        <w:szCs w:val="14"/>
      </w:rPr>
    </w:pPr>
    <w:bookmarkStart w:id="3" w:name="_Hlk12282334"/>
    <w:bookmarkStart w:id="4" w:name="_Hlk12282335"/>
    <w:r>
      <w:rPr>
        <w:noProof/>
      </w:rPr>
      <w:drawing>
        <wp:inline distT="0" distB="0" distL="0" distR="0" wp14:anchorId="39E89C9A" wp14:editId="2BCC8016">
          <wp:extent cx="906780" cy="374732"/>
          <wp:effectExtent l="0" t="0" r="7620" b="6350"/>
          <wp:docPr id="5" name="Obrázek 5"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r>
    <w:r>
      <w:rPr>
        <w:rFonts w:ascii="Verdana" w:hAnsi="Verdana" w:cs="Verdana"/>
        <w:b/>
        <w:bCs/>
        <w:i/>
        <w:iCs/>
        <w:color w:val="333399"/>
        <w:sz w:val="14"/>
        <w:szCs w:val="14"/>
      </w:rPr>
      <w:t xml:space="preserve"> </w:t>
    </w:r>
  </w:p>
  <w:p w:rsidR="00F304C0" w:rsidRPr="00D43E02" w:rsidRDefault="00F304C0" w:rsidP="00D43E02">
    <w:pPr>
      <w:pStyle w:val="Zhlav"/>
      <w:pBdr>
        <w:top w:val="thinThickSmallGap" w:sz="12" w:space="1" w:color="333399"/>
      </w:pBdr>
      <w:ind w:left="233" w:hanging="10"/>
      <w:rPr>
        <w:szCs w:val="16"/>
      </w:rPr>
    </w:pPr>
    <w:r>
      <w:rPr>
        <w:sz w:val="22"/>
        <w:szCs w:val="22"/>
      </w:rPr>
      <w:t xml:space="preserve">   </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C0" w:rsidRPr="001221D2" w:rsidRDefault="00F304C0" w:rsidP="00D43E02">
    <w:pPr>
      <w:spacing w:before="60"/>
      <w:outlineLvl w:val="0"/>
      <w:rPr>
        <w:rFonts w:ascii="Verdana" w:hAnsi="Verdana" w:cs="Verdana"/>
        <w:b/>
        <w:bCs/>
        <w:i/>
        <w:iCs/>
        <w:color w:val="333399"/>
        <w:sz w:val="14"/>
        <w:szCs w:val="14"/>
      </w:rPr>
    </w:pPr>
    <w:r>
      <w:rPr>
        <w:noProof/>
      </w:rPr>
      <w:drawing>
        <wp:inline distT="0" distB="0" distL="0" distR="0" wp14:anchorId="0A2099A1" wp14:editId="1FB265F8">
          <wp:extent cx="906780" cy="374732"/>
          <wp:effectExtent l="0" t="0" r="7620" b="6350"/>
          <wp:docPr id="6" name="Obrázek 6"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t xml:space="preserve">   </w:t>
    </w:r>
    <w:r>
      <w:rPr>
        <w:noProof/>
        <w:sz w:val="18"/>
        <w:szCs w:val="18"/>
      </w:rPr>
      <w:drawing>
        <wp:inline distT="0" distB="0" distL="0" distR="0" wp14:anchorId="19FEA294" wp14:editId="58AFC62E">
          <wp:extent cx="907415" cy="259080"/>
          <wp:effectExtent l="19050" t="0" r="6985" b="0"/>
          <wp:docPr id="7"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color w:val="000080"/>
        <w:sz w:val="4"/>
        <w:szCs w:val="4"/>
      </w:rPr>
      <w:t xml:space="preserve"> </w:t>
    </w:r>
    <w:r>
      <w:rPr>
        <w:sz w:val="18"/>
        <w:szCs w:val="18"/>
      </w:rPr>
      <w:t xml:space="preserve">   </w:t>
    </w:r>
    <w:proofErr w:type="spellStart"/>
    <w:r w:rsidRPr="00E92D6F">
      <w:rPr>
        <w:rFonts w:ascii="Verdana" w:hAnsi="Verdana" w:cs="Verdana"/>
        <w:b/>
        <w:bCs/>
        <w:i/>
        <w:iCs/>
        <w:color w:val="333399"/>
        <w:sz w:val="14"/>
        <w:szCs w:val="14"/>
      </w:rPr>
      <w:t>ikis</w:t>
    </w:r>
    <w:proofErr w:type="spellEnd"/>
    <w:r w:rsidRPr="00E92D6F">
      <w:rPr>
        <w:rFonts w:ascii="Verdana" w:hAnsi="Verdana" w:cs="Verdana"/>
        <w:b/>
        <w:bCs/>
        <w:i/>
        <w:iCs/>
        <w:color w:val="333399"/>
        <w:sz w:val="14"/>
        <w:szCs w:val="14"/>
      </w:rPr>
      <w:t>, s.r.o.  Kaštanová 496/123a, 620 00 Brno</w:t>
    </w:r>
  </w:p>
  <w:p w:rsidR="00F304C0" w:rsidRPr="00D43E02" w:rsidRDefault="00F304C0" w:rsidP="00D43E02">
    <w:pPr>
      <w:pStyle w:val="Zhlav"/>
      <w:pBdr>
        <w:top w:val="thinThickSmallGap" w:sz="12" w:space="1" w:color="333399"/>
      </w:pBdr>
      <w:ind w:left="233" w:hanging="10"/>
      <w:rPr>
        <w:szCs w:val="16"/>
      </w:rPr>
    </w:pP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15:restartNumberingAfterBreak="0">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15:restartNumberingAfterBreak="0">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15:restartNumberingAfterBreak="0">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15:restartNumberingAfterBreak="0">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15:restartNumberingAfterBreak="0">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15:restartNumberingAfterBreak="0">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5"/>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5"/>
  </w:num>
  <w:num w:numId="15">
    <w:abstractNumId w:val="24"/>
  </w:num>
  <w:num w:numId="16">
    <w:abstractNumId w:val="28"/>
  </w:num>
  <w:num w:numId="17">
    <w:abstractNumId w:val="17"/>
  </w:num>
  <w:num w:numId="18">
    <w:abstractNumId w:val="48"/>
  </w:num>
  <w:num w:numId="19">
    <w:abstractNumId w:val="21"/>
  </w:num>
  <w:num w:numId="20">
    <w:abstractNumId w:val="34"/>
  </w:num>
  <w:num w:numId="21">
    <w:abstractNumId w:val="26"/>
  </w:num>
  <w:num w:numId="22">
    <w:abstractNumId w:val="47"/>
  </w:num>
  <w:num w:numId="23">
    <w:abstractNumId w:val="46"/>
  </w:num>
  <w:num w:numId="24">
    <w:abstractNumId w:val="8"/>
  </w:num>
  <w:num w:numId="25">
    <w:abstractNumId w:val="41"/>
  </w:num>
  <w:num w:numId="26">
    <w:abstractNumId w:val="10"/>
  </w:num>
  <w:num w:numId="27">
    <w:abstractNumId w:val="19"/>
  </w:num>
  <w:num w:numId="28">
    <w:abstractNumId w:val="37"/>
  </w:num>
  <w:num w:numId="29">
    <w:abstractNumId w:val="15"/>
  </w:num>
  <w:num w:numId="30">
    <w:abstractNumId w:val="3"/>
  </w:num>
  <w:num w:numId="31">
    <w:abstractNumId w:val="31"/>
  </w:num>
  <w:num w:numId="32">
    <w:abstractNumId w:val="39"/>
  </w:num>
  <w:num w:numId="33">
    <w:abstractNumId w:val="13"/>
  </w:num>
  <w:num w:numId="34">
    <w:abstractNumId w:val="20"/>
  </w:num>
  <w:num w:numId="35">
    <w:abstractNumId w:val="38"/>
  </w:num>
  <w:num w:numId="36">
    <w:abstractNumId w:val="43"/>
  </w:num>
  <w:num w:numId="37">
    <w:abstractNumId w:val="36"/>
  </w:num>
  <w:num w:numId="38">
    <w:abstractNumId w:val="23"/>
  </w:num>
  <w:num w:numId="39">
    <w:abstractNumId w:val="29"/>
  </w:num>
  <w:num w:numId="40">
    <w:abstractNumId w:val="16"/>
  </w:num>
  <w:num w:numId="41">
    <w:abstractNumId w:val="32"/>
  </w:num>
  <w:num w:numId="42">
    <w:abstractNumId w:val="42"/>
  </w:num>
  <w:num w:numId="43">
    <w:abstractNumId w:val="12"/>
  </w:num>
  <w:num w:numId="44">
    <w:abstractNumId w:val="30"/>
  </w:num>
  <w:num w:numId="45">
    <w:abstractNumId w:val="1"/>
  </w:num>
  <w:num w:numId="46">
    <w:abstractNumId w:val="6"/>
  </w:num>
  <w:num w:numId="47">
    <w:abstractNumId w:val="40"/>
  </w:num>
  <w:num w:numId="48">
    <w:abstractNumId w:val="14"/>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409D"/>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36F5"/>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D6E7B"/>
    <w:rsid w:val="001E17E2"/>
    <w:rsid w:val="001E3312"/>
    <w:rsid w:val="001E39A0"/>
    <w:rsid w:val="001E3D9C"/>
    <w:rsid w:val="001E4167"/>
    <w:rsid w:val="001E4541"/>
    <w:rsid w:val="001E461F"/>
    <w:rsid w:val="001E598C"/>
    <w:rsid w:val="001F2A96"/>
    <w:rsid w:val="001F30A8"/>
    <w:rsid w:val="001F3968"/>
    <w:rsid w:val="001F3E4B"/>
    <w:rsid w:val="001F60A0"/>
    <w:rsid w:val="001F6514"/>
    <w:rsid w:val="001F6820"/>
    <w:rsid w:val="00200837"/>
    <w:rsid w:val="00201DC0"/>
    <w:rsid w:val="00202BCA"/>
    <w:rsid w:val="0020396F"/>
    <w:rsid w:val="002045BF"/>
    <w:rsid w:val="00204706"/>
    <w:rsid w:val="00206865"/>
    <w:rsid w:val="00210898"/>
    <w:rsid w:val="00212A67"/>
    <w:rsid w:val="00213736"/>
    <w:rsid w:val="00213D38"/>
    <w:rsid w:val="00215834"/>
    <w:rsid w:val="00215EB8"/>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00C0"/>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2604"/>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595B"/>
    <w:rsid w:val="00397407"/>
    <w:rsid w:val="003A04CB"/>
    <w:rsid w:val="003A0612"/>
    <w:rsid w:val="003A06F5"/>
    <w:rsid w:val="003A24E5"/>
    <w:rsid w:val="003A330E"/>
    <w:rsid w:val="003A5852"/>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03F9"/>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3BFB"/>
    <w:rsid w:val="0054433C"/>
    <w:rsid w:val="00544C38"/>
    <w:rsid w:val="00544DD0"/>
    <w:rsid w:val="00544DE3"/>
    <w:rsid w:val="00545B8B"/>
    <w:rsid w:val="00546B3D"/>
    <w:rsid w:val="00546C21"/>
    <w:rsid w:val="005528A6"/>
    <w:rsid w:val="0055297A"/>
    <w:rsid w:val="0055385C"/>
    <w:rsid w:val="00554576"/>
    <w:rsid w:val="005548C8"/>
    <w:rsid w:val="005560B7"/>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C7AAA"/>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3415"/>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1433"/>
    <w:rsid w:val="006A459F"/>
    <w:rsid w:val="006A667B"/>
    <w:rsid w:val="006A6C18"/>
    <w:rsid w:val="006A71CE"/>
    <w:rsid w:val="006A743C"/>
    <w:rsid w:val="006B0202"/>
    <w:rsid w:val="006B1AC8"/>
    <w:rsid w:val="006B5FB3"/>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18C3"/>
    <w:rsid w:val="00763730"/>
    <w:rsid w:val="00764BA7"/>
    <w:rsid w:val="007652E4"/>
    <w:rsid w:val="00765681"/>
    <w:rsid w:val="00771462"/>
    <w:rsid w:val="0077289A"/>
    <w:rsid w:val="007748B8"/>
    <w:rsid w:val="00774D19"/>
    <w:rsid w:val="00776258"/>
    <w:rsid w:val="00777E3A"/>
    <w:rsid w:val="007807E3"/>
    <w:rsid w:val="00782957"/>
    <w:rsid w:val="0078328A"/>
    <w:rsid w:val="00784195"/>
    <w:rsid w:val="007857D3"/>
    <w:rsid w:val="0078672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3BC4"/>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2EF"/>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197"/>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0F28"/>
    <w:rsid w:val="009C213E"/>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1DDD"/>
    <w:rsid w:val="00A535C0"/>
    <w:rsid w:val="00A545AF"/>
    <w:rsid w:val="00A54D1E"/>
    <w:rsid w:val="00A558CE"/>
    <w:rsid w:val="00A61055"/>
    <w:rsid w:val="00A6174B"/>
    <w:rsid w:val="00A61DE9"/>
    <w:rsid w:val="00A6275E"/>
    <w:rsid w:val="00A6309B"/>
    <w:rsid w:val="00A63C4B"/>
    <w:rsid w:val="00A64CBF"/>
    <w:rsid w:val="00A65376"/>
    <w:rsid w:val="00A66459"/>
    <w:rsid w:val="00A67C38"/>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56A"/>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45DD"/>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3621D"/>
    <w:rsid w:val="00C42258"/>
    <w:rsid w:val="00C45B9A"/>
    <w:rsid w:val="00C4656C"/>
    <w:rsid w:val="00C46591"/>
    <w:rsid w:val="00C46801"/>
    <w:rsid w:val="00C46C9B"/>
    <w:rsid w:val="00C502D0"/>
    <w:rsid w:val="00C51514"/>
    <w:rsid w:val="00C51844"/>
    <w:rsid w:val="00C518F4"/>
    <w:rsid w:val="00C51AC6"/>
    <w:rsid w:val="00C5451D"/>
    <w:rsid w:val="00C54B3E"/>
    <w:rsid w:val="00C560A0"/>
    <w:rsid w:val="00C561A0"/>
    <w:rsid w:val="00C5643D"/>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67B5"/>
    <w:rsid w:val="00C97F1B"/>
    <w:rsid w:val="00CA0D0A"/>
    <w:rsid w:val="00CA228F"/>
    <w:rsid w:val="00CA3BDE"/>
    <w:rsid w:val="00CA3FCD"/>
    <w:rsid w:val="00CA408E"/>
    <w:rsid w:val="00CA4923"/>
    <w:rsid w:val="00CA4D29"/>
    <w:rsid w:val="00CA5FF0"/>
    <w:rsid w:val="00CA7162"/>
    <w:rsid w:val="00CA7A7A"/>
    <w:rsid w:val="00CB0AF3"/>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B4B"/>
    <w:rsid w:val="00D01EE0"/>
    <w:rsid w:val="00D024C2"/>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3E02"/>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099D"/>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4E20"/>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564"/>
    <w:rsid w:val="00EE3AB0"/>
    <w:rsid w:val="00EE4E32"/>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4C0"/>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F2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rsid w:val="001C728E"/>
    <w:rPr>
      <w:rFonts w:ascii="Courier New" w:hAnsi="Courier New"/>
      <w:sz w:val="20"/>
      <w:szCs w:val="20"/>
    </w:rPr>
  </w:style>
  <w:style w:type="character" w:customStyle="1" w:styleId="ProsttextChar">
    <w:name w:val="Prostý text Char"/>
    <w:basedOn w:val="Standardnpsmoodstavce"/>
    <w:link w:val="Prosttext"/>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kna@brex.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11352</Words>
  <Characters>66978</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78174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subject/>
  <dc:creator/>
  <cp:keywords/>
  <dc:description/>
  <cp:lastModifiedBy/>
  <cp:revision>1</cp:revision>
  <dcterms:created xsi:type="dcterms:W3CDTF">2019-09-16T13:44:00Z</dcterms:created>
  <dcterms:modified xsi:type="dcterms:W3CDTF">2019-09-16T13:44:00Z</dcterms:modified>
</cp:coreProperties>
</file>