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9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OB78 - 92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OB7819-092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LUKOR s.r.o.</w:t>
      </w:r>
    </w:p>
    <w:p>
      <w:pPr>
        <w:pStyle w:val="Row6"/>
      </w:pPr>
      <w:r>
        <w:tab/>
      </w:r>
      <w:r>
        <w:rPr>
          <w:position w:val="7"/>
          <w:rStyle w:val="Text3"/>
        </w:rPr>
        <w:t/>
      </w:r>
      <w:r>
        <w:tab/>
      </w:r>
      <w:r>
        <w:rPr>
          <w:rStyle w:val="Text5"/>
        </w:rPr>
        <w:t/>
      </w:r>
    </w:p>
    <w:p>
      <w:pPr>
        <w:pStyle w:val="Row7"/>
      </w:pPr>
      <w:r>
        <w:tab/>
      </w:r>
      <w:r>
        <w:rPr>
          <w:position w:val="10"/>
          <w:rStyle w:val="Text3"/>
        </w:rPr>
        <w:t>Loretánské náměstí 5</w:t>
      </w:r>
      <w:r>
        <w:tab/>
      </w:r>
      <w:r>
        <w:rPr>
          <w:rStyle w:val="Text5"/>
        </w:rPr>
        <w:t>Českomoravská 2255/12a</w:t>
      </w:r>
    </w:p>
    <w:p>
      <w:pPr>
        <w:pStyle w:val="Row8"/>
      </w:pPr>
      <w:r>
        <w:tab/>
      </w:r>
      <w:r>
        <w:rPr>
          <w:position w:val="13"/>
          <w:rStyle w:val="Text3"/>
        </w:rPr>
        <w:t>118 00  Praha 1</w:t>
      </w:r>
      <w:r>
        <w:tab/>
      </w:r>
      <w:r>
        <w:rPr>
          <w:rStyle w:val="Text5"/>
        </w:rPr>
        <w:t>190 00  Praha 9</w:t>
      </w:r>
    </w:p>
    <w:p>
      <w:pPr>
        <w:pStyle w:val="Row9"/>
      </w:pPr>
      <w:r>
        <w:tab/>
      </w:r>
      <w:r>
        <w:rPr>
          <w:position w:val="17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79pt;margin-top:20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45796505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CZ45796505</w: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12pt;margin-top:20pt;width:0pt;height:30pt;z-index:-251658234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margin-left:475pt;margin-top:20pt;width:0pt;height:30pt;z-index:-251658233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5" type="#_x0000_t202" stroked="f" fillcolor="#FFFFFF" style="position:absolute;margin-left:476pt;margin-top:4pt;width:86pt;height:10pt;z-index:-25165823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2289102019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279pt;margin-top:16pt;width:284pt;height:0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40" o:connectortype="straight" strokeweight="1pt" strokecolor="#000000" style="position:absolute;margin-left:360pt;margin-top:2pt;width:0pt;height:29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26.08.2019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3" strokeweight="1pt" strokecolor="#FFFFFF" fillcolor="#E5E5E5" style="position:absolute;left:279pt;top:17pt;width:284pt;height:14pt;z-index:-25165822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279pt;margin-top:17pt;width:284pt;height:0pt;z-index:-25165822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0pt;margin-top:18pt;width:0pt;height:59pt;z-index:-251658226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5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8pt;width:0pt;height:39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550pt;height:0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18pt;width:0pt;height:38pt;z-index:-251658220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>Na základě nabídky č. 02 26233 u Vás objednáváme pokládku PVC do kanceláří č. 537 a 539 v celkové ceně 72 567,33 Kč včetně DPH.</w:t>
      </w:r>
    </w:p>
    <w:p>
      <w:pPr>
        <w:pStyle w:val="Row18"/>
      </w:pPr>
      <w:r>
        <w:tab/>
      </w:r>
      <w:r>
        <w:rPr>
          <w:rStyle w:val="Text3"/>
        </w:rPr>
        <w:t>Při fakturaci uvádějte číslo objednávky.</w:t>
      </w:r>
    </w:p>
    <w:p>
      <w:pPr>
        <w:pStyle w:val="Row18"/>
      </w:pPr>
      <w:r>
        <w:rPr>
          <w:noProof/>
          <w:lang w:val="cs-CZ" w:eastAsia="cs-CZ"/>
        </w:rPr>
        <w:pict>
          <v:rect id="_x0000_s63" strokeweight="1pt" strokecolor="#FFFFFF" fillcolor="#E5E5E5" style="position:absolute;left:14pt;top:14pt;width:548pt;height:15pt;z-index:-25165821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margin-left:14pt;margin-top:14pt;width:0pt;height:17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margin-left:14pt;margin-top:14pt;width:550pt;height:0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Děkujeme za spolupráci.</w: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margin-left:563pt;margin-top:14pt;width:0pt;height:17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14pt;margin-top:21pt;width:0pt;height:23pt;z-index:-251658215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563pt;margin-top:21pt;width:0pt;height:23pt;z-index:-251658214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77" type="#_x0000_t202" stroked="f" fillcolor="#FFFFFF" style="position:absolute;margin-left:18pt;margin-top:6pt;width:167pt;height:10pt;z-index:-25165821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Pokládka podlahového PVC do kanc. 537 a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type="#_x0000_t202" stroked="f" fillcolor="#FFFFFF" style="position:absolute;margin-left:294pt;margin-top:6pt;width:94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59 973.00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type="#_x0000_t202" stroked="f" fillcolor="#FFFFFF" style="position:absolute;margin-left:378pt;margin-top:6pt;width:94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12 594.33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72 567.33</w:t>
      </w:r>
    </w:p>
    <w:p>
      <w:pPr>
        <w:pStyle w:val="Row21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margin-left:14pt;margin-top:12pt;width:550pt;height:0pt;z-index:-25165821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margin-left:14pt;margin-top:11pt;width:0pt;height:98pt;z-index:-251658209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539</w: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margin-left:563pt;margin-top:11pt;width:0pt;height:98pt;z-index:-251658208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margin-left:291pt;margin-top:19pt;width:269pt;height:0pt;z-index:-251658207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72 567.33</w:t>
      </w:r>
      <w:r>
        <w:tab/>
      </w:r>
      <w:r>
        <w:rPr>
          <w:rStyle w:val="Text2"/>
        </w:rPr>
        <w:t>Kč</w:t>
      </w:r>
    </w:p>
    <w:p>
      <w:pPr>
        <w:pStyle w:val="Row23"/>
      </w:pPr>
      <w:r>
        <w:tab/>
      </w:r>
      <w:r>
        <w:rPr>
          <w:rStyle w:val="Text3"/>
        </w:rPr>
        <w:t>Oldřich HANTON</w: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margin-left:291pt;margin-top:5pt;width:269pt;height:0pt;z-index:-251658206;mso-position-horizontal-relative:margin;" type="#_x0000_t32">
            <w10:wrap anchory="page" anchorx="margin"/>
          </v:shape>
        </w:pict>
      </w:r>
    </w:p>
    <w:p>
      <w:pPr>
        <w:pStyle w:val="Row24"/>
      </w:pPr>
      <w:r>
        <w:tab/>
      </w:r>
      <w:r>
        <w:rPr>
          <w:rStyle w:val="Text3"/>
        </w:rPr>
        <w:t>Telefon: 2734</w:t>
      </w:r>
    </w:p>
    <w:p>
      <w:pPr>
        <w:pStyle w:val="Row24"/>
      </w:pPr>
      <w:r>
        <w:tab/>
      </w:r>
      <w:r>
        <w:rPr>
          <w:rStyle w:val="Text3"/>
        </w:rPr>
        <w:t>E-mail: ohanton@XPRAGA19.pragu.mzv.cz</w:t>
      </w:r>
    </w:p>
    <w:p>
      <w:pPr>
        <w:pStyle w:val="Row25"/>
      </w:pPr>
    </w:p>
    <w:p>
      <w:pPr>
        <w:pStyle w:val="Row25"/>
      </w:pPr>
    </w:p>
    <w:p>
      <w:pPr>
        <w:pStyle w:val="Row26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98pt;margin-top:19pt;width:458pt;height:0pt;z-index:-251658205;mso-position-horizontal-relative:margin;" type="#_x0000_t32">
            <v:stroke dashstyle="1 1"/>
            <w10:wrap anchory="page" anchorx="margin"/>
          </v:shape>
        </w:pict>
      </w:r>
    </w:p>
    <w:p>
      <w:pPr>
        <w:pStyle w:val="Row27"/>
      </w:pPr>
      <w:r>
        <w:rPr>
          <w:noProof/>
          <w:lang w:val="cs-CZ" w:eastAsia="cs-CZ"/>
        </w:rPr>
        <w:pict>
          <v:shape id="_x0000_s98" o:connectortype="straight" strokeweight="1pt" strokecolor="#000000" style="position:absolute;margin-left:14pt;margin-top:2pt;width:550pt;height:0pt;z-index:-251658204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9" o:connectortype="straight" strokeweight="1pt" strokecolor="#000000" style="position:absolute;margin-left:14pt;margin-top:-5pt;width:550pt;height:0pt;z-index:-251658203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OB7819-092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25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8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60" w:after="0" w:before="6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8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300" w:after="0" w:before="20"/>
      <w:tabs>
        <w:tab w:val="left" w:pos="360"/>
        <w:tab w:val="left" w:pos="5670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160"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245"/>
        <w:tab w:val="left" w:pos="8295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9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20"/>
        <w:tab w:val="left" w:pos="762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40"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right" w:pos="4830"/>
        <w:tab w:val="right" w:pos="6030"/>
        <w:tab w:val="right" w:pos="1114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2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20"/>
      <w:tabs>
        <w:tab w:val="left" w:pos="360"/>
        <w:tab w:val="left" w:pos="5820"/>
        <w:tab w:val="right" w:pos="10710"/>
        <w:tab w:val="left" w:pos="1074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220" w:after="0" w:before="0"/>
    </w:pPr>
  </w:style>
  <w:style w:styleId="Row26" w:type="paragraph" w:customStyle="1">
    <w:name w:val="Row 26"/>
    <w:basedOn w:val="Normal"/>
    <w:qFormat/>
    <w:pPr>
      <w:keepNext/>
      <w:spacing w:lineRule="exact" w:line="180" w:after="0" w:before="20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styleId="Row28" w:type="paragraph" w:customStyle="1">
    <w:name w:val="Row 28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ohanton</dc:creator>
  <cp:keywords/>
  <dc:description/>
  <cp:lastModifiedBy>ohanton</cp:lastModifiedBy>
  <cp:revision>1</cp:revision>
  <dcterms:created xsi:type="dcterms:W3CDTF">2019-09-16T11:14:37Z</dcterms:created>
  <dcterms:modified xsi:type="dcterms:W3CDTF">2019-09-16T11:14:37Z</dcterms:modified>
  <cp:category/>
</cp:coreProperties>
</file>