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1006781005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304D16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944C56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944C56">
        <w:rPr>
          <w:rFonts w:ascii="Arial" w:hAnsi="Arial" w:cs="Arial"/>
          <w:color w:val="000000"/>
          <w:sz w:val="22"/>
          <w:szCs w:val="22"/>
        </w:rPr>
        <w:t>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 Praha 8 </w:t>
      </w:r>
      <w:r w:rsidR="00944C56">
        <w:rPr>
          <w:rFonts w:ascii="Arial" w:hAnsi="Arial" w:cs="Arial"/>
          <w:color w:val="000000"/>
          <w:sz w:val="22"/>
          <w:szCs w:val="22"/>
        </w:rPr>
        <w:t>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944C56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944C56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944C56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r w:rsidR="00944C56">
        <w:rPr>
          <w:rFonts w:ascii="Arial" w:hAnsi="Arial" w:cs="Arial"/>
          <w:color w:val="000000"/>
          <w:sz w:val="22"/>
          <w:szCs w:val="22"/>
        </w:rPr>
        <w:t>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>831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304D16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304D16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304D16">
        <w:rPr>
          <w:rFonts w:ascii="Arial" w:hAnsi="Arial" w:cs="Arial"/>
          <w:sz w:val="28"/>
          <w:szCs w:val="28"/>
        </w:rPr>
        <w:t>k  č.</w:t>
      </w:r>
      <w:proofErr w:type="gramEnd"/>
      <w:r w:rsidRPr="00304D16">
        <w:rPr>
          <w:rFonts w:ascii="Arial" w:hAnsi="Arial" w:cs="Arial"/>
          <w:sz w:val="28"/>
          <w:szCs w:val="28"/>
        </w:rPr>
        <w:t xml:space="preserve"> </w:t>
      </w:r>
      <w:r w:rsidRPr="00304D16">
        <w:rPr>
          <w:rFonts w:ascii="Arial" w:hAnsi="Arial" w:cs="Arial"/>
          <w:color w:val="000000"/>
          <w:sz w:val="28"/>
          <w:szCs w:val="28"/>
        </w:rPr>
        <w:t>2/19</w:t>
      </w:r>
    </w:p>
    <w:p w:rsidR="008C21C4" w:rsidRPr="00304D16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304D16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304D16">
        <w:rPr>
          <w:rFonts w:ascii="Arial" w:hAnsi="Arial" w:cs="Arial"/>
          <w:sz w:val="28"/>
          <w:szCs w:val="28"/>
        </w:rPr>
        <w:t>ě  č.</w:t>
      </w:r>
      <w:proofErr w:type="gramEnd"/>
      <w:r w:rsidRPr="00304D16">
        <w:rPr>
          <w:rFonts w:ascii="Arial" w:hAnsi="Arial" w:cs="Arial"/>
          <w:sz w:val="28"/>
          <w:szCs w:val="28"/>
        </w:rPr>
        <w:t xml:space="preserve"> </w:t>
      </w:r>
      <w:r w:rsidRPr="00304D16">
        <w:rPr>
          <w:rFonts w:ascii="Arial" w:hAnsi="Arial" w:cs="Arial"/>
          <w:color w:val="000000"/>
          <w:sz w:val="28"/>
          <w:szCs w:val="28"/>
        </w:rPr>
        <w:t>1006781005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304D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2.6.2010 kupní smlouvu č. 1006781005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304D16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532 760,00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pět set třicet dva tisíce sedm set šedesát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30.6.2040.</w:t>
      </w:r>
    </w:p>
    <w:p w:rsidR="00B90EB6" w:rsidRPr="003511C8" w:rsidRDefault="00304D16" w:rsidP="00304D1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úhradu </w:t>
      </w:r>
      <w:r w:rsidR="00B90EB6" w:rsidRPr="003511C8">
        <w:rPr>
          <w:rFonts w:ascii="Arial" w:hAnsi="Arial" w:cs="Arial"/>
          <w:sz w:val="22"/>
          <w:szCs w:val="22"/>
        </w:rPr>
        <w:t xml:space="preserve">kupní ceny </w:t>
      </w:r>
      <w:r>
        <w:rPr>
          <w:rFonts w:ascii="Arial" w:hAnsi="Arial" w:cs="Arial"/>
          <w:sz w:val="22"/>
          <w:szCs w:val="22"/>
        </w:rPr>
        <w:t xml:space="preserve">byla započtena kauce </w:t>
      </w:r>
      <w:r w:rsidR="00B90EB6" w:rsidRPr="003511C8">
        <w:rPr>
          <w:rFonts w:ascii="Arial" w:hAnsi="Arial" w:cs="Arial"/>
          <w:sz w:val="22"/>
          <w:szCs w:val="22"/>
        </w:rPr>
        <w:t xml:space="preserve">ve výši </w:t>
      </w:r>
      <w:r>
        <w:rPr>
          <w:rFonts w:ascii="Arial" w:hAnsi="Arial" w:cs="Arial"/>
          <w:sz w:val="22"/>
          <w:szCs w:val="22"/>
        </w:rPr>
        <w:t>65 00</w:t>
      </w:r>
      <w:r w:rsidR="00761BDB">
        <w:rPr>
          <w:rFonts w:ascii="Arial" w:hAnsi="Arial" w:cs="Arial"/>
          <w:sz w:val="22"/>
          <w:szCs w:val="22"/>
        </w:rPr>
        <w:t>0,00 Kč</w:t>
      </w:r>
      <w:r w:rsidR="00B90EB6" w:rsidRPr="003511C8">
        <w:rPr>
          <w:rFonts w:ascii="Arial" w:hAnsi="Arial" w:cs="Arial"/>
          <w:sz w:val="22"/>
          <w:szCs w:val="22"/>
        </w:rPr>
        <w:t xml:space="preserve"> (slovy: </w:t>
      </w:r>
      <w:r>
        <w:rPr>
          <w:rFonts w:ascii="Arial" w:hAnsi="Arial" w:cs="Arial"/>
          <w:sz w:val="22"/>
          <w:szCs w:val="22"/>
        </w:rPr>
        <w:t>šedesát pět tisíc</w:t>
      </w:r>
      <w:r w:rsidR="00761BDB">
        <w:rPr>
          <w:rFonts w:ascii="Arial" w:hAnsi="Arial" w:cs="Arial"/>
          <w:sz w:val="22"/>
          <w:szCs w:val="22"/>
        </w:rPr>
        <w:t xml:space="preserve"> korun českých</w:t>
      </w:r>
      <w:r w:rsidR="00B90EB6" w:rsidRPr="003511C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1.7.2011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1.7.2012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1.7.2013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1.7.2014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1.7.2015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1.7.2016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1.7.2017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1.7.2018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1.7.2019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1.7.2020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1.7.2021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1.7.2022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1.7.2023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1.7.2024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1.7.2025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1.7.2026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1.7.2027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1.7.2028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1.7.2029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1.7.2030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1.7.2031</w:t>
      </w:r>
      <w:r>
        <w:rPr>
          <w:rFonts w:ascii="Arial" w:hAnsi="Arial" w:cs="Arial"/>
          <w:sz w:val="22"/>
          <w:szCs w:val="22"/>
        </w:rPr>
        <w:tab/>
        <w:t>15 592,00 Kč</w:t>
      </w:r>
      <w:r>
        <w:rPr>
          <w:rFonts w:ascii="Arial" w:hAnsi="Arial" w:cs="Arial"/>
          <w:sz w:val="22"/>
          <w:szCs w:val="22"/>
        </w:rPr>
        <w:tab/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1.7.2032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1.7.2033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1.7.2034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1.7.2035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1.7.2036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1.7.2037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1.7.2038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1.7.2039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30.6.2040</w:t>
      </w:r>
      <w:r>
        <w:rPr>
          <w:rFonts w:ascii="Arial" w:hAnsi="Arial" w:cs="Arial"/>
          <w:sz w:val="22"/>
          <w:szCs w:val="22"/>
        </w:rPr>
        <w:tab/>
        <w:t>15 592,00 Kč</w:t>
      </w:r>
      <w:r w:rsidR="00304D1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15 592,00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304D1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304D16">
        <w:rPr>
          <w:rFonts w:ascii="Arial" w:hAnsi="Arial" w:cs="Arial"/>
          <w:sz w:val="22"/>
          <w:szCs w:val="22"/>
        </w:rPr>
        <w:t>201 828,00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304D16">
        <w:rPr>
          <w:rFonts w:ascii="Arial" w:hAnsi="Arial" w:cs="Arial"/>
          <w:sz w:val="22"/>
          <w:szCs w:val="22"/>
        </w:rPr>
        <w:t>dvě stě jeden tisíc osm set dvacet osm</w:t>
      </w:r>
      <w:r w:rsidRPr="003511C8">
        <w:rPr>
          <w:rFonts w:ascii="Arial" w:hAnsi="Arial" w:cs="Arial"/>
          <w:sz w:val="22"/>
          <w:szCs w:val="22"/>
        </w:rPr>
        <w:t xml:space="preserve"> korun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304D16">
        <w:rPr>
          <w:rFonts w:ascii="Arial" w:hAnsi="Arial" w:cs="Arial"/>
          <w:b w:val="0"/>
          <w:sz w:val="22"/>
          <w:szCs w:val="22"/>
        </w:rPr>
        <w:t>330 932,00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304D16">
        <w:rPr>
          <w:rFonts w:ascii="Arial" w:hAnsi="Arial" w:cs="Arial"/>
          <w:b w:val="0"/>
          <w:sz w:val="22"/>
          <w:szCs w:val="22"/>
        </w:rPr>
        <w:t xml:space="preserve">tři sta třicet tisíc devět set třicet dvě 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r w:rsidR="00304D16">
        <w:rPr>
          <w:rFonts w:ascii="Arial" w:hAnsi="Arial" w:cs="Arial"/>
          <w:b w:val="0"/>
          <w:sz w:val="22"/>
          <w:szCs w:val="22"/>
        </w:rPr>
        <w:t>y</w:t>
      </w:r>
      <w:r w:rsidRPr="003511C8">
        <w:rPr>
          <w:rFonts w:ascii="Arial" w:hAnsi="Arial" w:cs="Arial"/>
          <w:b w:val="0"/>
          <w:sz w:val="22"/>
          <w:szCs w:val="22"/>
        </w:rPr>
        <w:t xml:space="preserve"> česk</w:t>
      </w:r>
      <w:r w:rsidR="00304D16">
        <w:rPr>
          <w:rFonts w:ascii="Arial" w:hAnsi="Arial" w:cs="Arial"/>
          <w:b w:val="0"/>
          <w:sz w:val="22"/>
          <w:szCs w:val="22"/>
        </w:rPr>
        <w:t>é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304D16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304D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304D16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944C56" w:rsidRPr="00D87E4D" w:rsidRDefault="00944C56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944C56" w:rsidRDefault="00944C56" w:rsidP="00944C5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r>
        <w:rPr>
          <w:rFonts w:ascii="Arial" w:hAnsi="Arial" w:cs="Arial"/>
          <w:sz w:val="22"/>
          <w:szCs w:val="22"/>
        </w:rPr>
        <w:t>V Českých Budějovicích dne 9. 9. 20149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304D16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304D16" w:rsidRPr="00D87E4D" w:rsidRDefault="00304D16" w:rsidP="00304D16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Za věcnou a formální správnost odpovídá</w:t>
      </w:r>
    </w:p>
    <w:p w:rsidR="00304D16" w:rsidRPr="00D87E4D" w:rsidRDefault="00304D16" w:rsidP="00304D1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304D16" w:rsidRPr="00D87E4D" w:rsidRDefault="00304D16" w:rsidP="00304D16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304D16" w:rsidRDefault="00304D16" w:rsidP="00304D16">
      <w:pPr>
        <w:widowControl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04D16" w:rsidRPr="00D87E4D" w:rsidRDefault="00304D16" w:rsidP="00304D16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304D16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304D16" w:rsidRPr="00D87E4D" w:rsidRDefault="00304D16" w:rsidP="00304D16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304D16" w:rsidRPr="00D87E4D" w:rsidRDefault="00304D16" w:rsidP="00304D1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04D16" w:rsidRDefault="00304D16" w:rsidP="00304D16">
      <w:pPr>
        <w:jc w:val="both"/>
        <w:rPr>
          <w:rFonts w:ascii="Arial" w:hAnsi="Arial" w:cs="Arial"/>
          <w:i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i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Default="00304D16" w:rsidP="00304D1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</w:p>
    <w:p w:rsidR="00304D16" w:rsidRPr="00D87E4D" w:rsidRDefault="00304D16" w:rsidP="00304D16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304D16" w:rsidRPr="00D87E4D" w:rsidRDefault="00304D16" w:rsidP="00304D16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304D16" w:rsidRPr="00D87E4D" w:rsidRDefault="00304D16" w:rsidP="00304D16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341145" w:rsidRPr="00D87E4D" w:rsidRDefault="00341145" w:rsidP="00304D16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16" w:rsidRDefault="00304D16">
      <w:r>
        <w:separator/>
      </w:r>
    </w:p>
  </w:endnote>
  <w:endnote w:type="continuationSeparator" w:id="0">
    <w:p w:rsidR="00304D16" w:rsidRDefault="00304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16" w:rsidRDefault="00304D16">
      <w:r>
        <w:separator/>
      </w:r>
    </w:p>
  </w:footnote>
  <w:footnote w:type="continuationSeparator" w:id="0">
    <w:p w:rsidR="00304D16" w:rsidRDefault="00304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195A2D"/>
    <w:rsid w:val="001B68C1"/>
    <w:rsid w:val="001D0684"/>
    <w:rsid w:val="002A33F8"/>
    <w:rsid w:val="00304D16"/>
    <w:rsid w:val="00341145"/>
    <w:rsid w:val="003511C8"/>
    <w:rsid w:val="00362161"/>
    <w:rsid w:val="003862E6"/>
    <w:rsid w:val="00477E2F"/>
    <w:rsid w:val="00490212"/>
    <w:rsid w:val="004935BD"/>
    <w:rsid w:val="00560A0B"/>
    <w:rsid w:val="00616E7E"/>
    <w:rsid w:val="00732F2D"/>
    <w:rsid w:val="00761BDB"/>
    <w:rsid w:val="007B175B"/>
    <w:rsid w:val="007C2D8C"/>
    <w:rsid w:val="00871361"/>
    <w:rsid w:val="008C21C4"/>
    <w:rsid w:val="008F4DFE"/>
    <w:rsid w:val="00944C56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52E8C"/>
    <w:rsid w:val="00F61F3B"/>
    <w:rsid w:val="00FC3158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3B9E9"/>
  <w14:defaultImageDpi w14:val="0"/>
  <w15:docId w15:val="{C426220B-6CA3-438D-94D5-F2EB47D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304D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304D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2019-05-02T04:47:00Z</cp:lastPrinted>
  <dcterms:created xsi:type="dcterms:W3CDTF">2019-09-16T07:38:00Z</dcterms:created>
  <dcterms:modified xsi:type="dcterms:W3CDTF">2019-09-16T07:40:00Z</dcterms:modified>
</cp:coreProperties>
</file>