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32923" w14:textId="216C4F8C" w:rsidR="00106F78" w:rsidRDefault="00106F78" w:rsidP="00106F78">
      <w:pPr>
        <w:pStyle w:val="Nadpis2"/>
        <w:spacing w:after="0"/>
        <w:rPr>
          <w:rFonts w:ascii="Verdana" w:hAnsi="Verdana" w:cs="Arial"/>
          <w:i w:val="0"/>
          <w:sz w:val="28"/>
          <w:szCs w:val="28"/>
        </w:rPr>
      </w:pPr>
      <w:r>
        <w:rPr>
          <w:rFonts w:ascii="Verdana" w:hAnsi="Verdana" w:cs="Arial"/>
          <w:i w:val="0"/>
          <w:sz w:val="28"/>
          <w:szCs w:val="28"/>
        </w:rPr>
        <w:t xml:space="preserve">Smlouva o dílo </w:t>
      </w:r>
      <w:r w:rsidR="00D771D6">
        <w:rPr>
          <w:rFonts w:ascii="Verdana" w:hAnsi="Verdana" w:cs="Arial"/>
          <w:i w:val="0"/>
          <w:sz w:val="28"/>
          <w:szCs w:val="28"/>
        </w:rPr>
        <w:t>č. 10/M/2019</w:t>
      </w:r>
    </w:p>
    <w:p w14:paraId="58ADFEC0" w14:textId="77777777" w:rsidR="00106F78" w:rsidRPr="00D5725E" w:rsidRDefault="00106F78" w:rsidP="00106F78"/>
    <w:p w14:paraId="61055542" w14:textId="77777777" w:rsidR="00790CD0" w:rsidRDefault="00106F78" w:rsidP="00106F7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>„</w:t>
      </w:r>
      <w:r w:rsidR="00790CD0" w:rsidRPr="00790CD0">
        <w:rPr>
          <w:rFonts w:ascii="Verdana" w:hAnsi="Verdana"/>
          <w:b/>
          <w:sz w:val="28"/>
          <w:szCs w:val="28"/>
        </w:rPr>
        <w:t>Kaplice, Malšské údolí – prodloužení vodovodu II.</w:t>
      </w:r>
    </w:p>
    <w:p w14:paraId="26130031" w14:textId="5C7F7F25" w:rsidR="00106F78" w:rsidRPr="00790CD0" w:rsidRDefault="00790CD0" w:rsidP="00106F7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32"/>
          <w:szCs w:val="32"/>
        </w:rPr>
        <w:t xml:space="preserve"> </w:t>
      </w:r>
      <w:r w:rsidRPr="00790CD0">
        <w:rPr>
          <w:rFonts w:ascii="Verdana" w:hAnsi="Verdana"/>
          <w:b/>
          <w:sz w:val="20"/>
          <w:szCs w:val="20"/>
        </w:rPr>
        <w:t>(od mostu u rybárny směrem k malé vodní elektrárně)</w:t>
      </w:r>
      <w:r w:rsidR="00106F78" w:rsidRPr="00790CD0">
        <w:rPr>
          <w:rFonts w:ascii="Verdana" w:hAnsi="Verdana"/>
          <w:b/>
          <w:sz w:val="20"/>
          <w:szCs w:val="20"/>
        </w:rPr>
        <w:t>“</w:t>
      </w:r>
    </w:p>
    <w:p w14:paraId="41FB159E" w14:textId="77777777" w:rsidR="00106F78" w:rsidRPr="00D5725E" w:rsidRDefault="00106F78" w:rsidP="00106F78">
      <w:pPr>
        <w:rPr>
          <w:rFonts w:ascii="Verdana" w:hAnsi="Verdana"/>
        </w:rPr>
      </w:pPr>
    </w:p>
    <w:p w14:paraId="5879229E" w14:textId="77777777" w:rsidR="00106F78" w:rsidRDefault="00106F78" w:rsidP="00106F78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uzavřená podle § 2586 a násl. zákona č. 89/2012 Sb., občanského zákoníku</w:t>
      </w:r>
    </w:p>
    <w:p w14:paraId="3A31E788" w14:textId="77777777" w:rsidR="00106F78" w:rsidRDefault="00106F78" w:rsidP="00106F78">
      <w:pPr>
        <w:pBdr>
          <w:bottom w:val="single" w:sz="4" w:space="1" w:color="auto"/>
        </w:pBdr>
        <w:jc w:val="center"/>
        <w:rPr>
          <w:rFonts w:ascii="Verdana" w:hAnsi="Verdana"/>
          <w:sz w:val="22"/>
          <w:szCs w:val="22"/>
        </w:rPr>
      </w:pPr>
    </w:p>
    <w:p w14:paraId="278C27F8" w14:textId="77777777" w:rsidR="00106F78" w:rsidRDefault="00106F78" w:rsidP="00106F78">
      <w:pPr>
        <w:pStyle w:val="Nadpis2"/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 </w:t>
      </w:r>
    </w:p>
    <w:p w14:paraId="46E62D95" w14:textId="77777777" w:rsidR="00106F78" w:rsidRDefault="00106F78" w:rsidP="00106F7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Číslo smlouvy objednatele:  </w:t>
      </w:r>
    </w:p>
    <w:p w14:paraId="076F9AD4" w14:textId="6F78812E" w:rsidR="00106F78" w:rsidRDefault="00106F78" w:rsidP="00106F78">
      <w:pPr>
        <w:tabs>
          <w:tab w:val="left" w:pos="326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Číslo smlouvy zhotovitele: </w:t>
      </w:r>
      <w:r w:rsidR="00AC47B6">
        <w:rPr>
          <w:rFonts w:ascii="Verdana" w:hAnsi="Verdana"/>
          <w:sz w:val="20"/>
          <w:szCs w:val="20"/>
        </w:rPr>
        <w:t>SINV 2019-079</w:t>
      </w:r>
    </w:p>
    <w:p w14:paraId="5F93677E" w14:textId="74F3F7C2" w:rsidR="00106F78" w:rsidRPr="007A3D42" w:rsidRDefault="00106F78" w:rsidP="00106F78">
      <w:pPr>
        <w:tabs>
          <w:tab w:val="left" w:pos="3261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Číslo zakázky zhotovitele: </w:t>
      </w:r>
      <w:r w:rsidR="007A3D42" w:rsidRPr="007A3D42">
        <w:rPr>
          <w:rFonts w:ascii="Verdana" w:hAnsi="Verdana"/>
          <w:sz w:val="20"/>
          <w:szCs w:val="20"/>
        </w:rPr>
        <w:t>2311108S00446</w:t>
      </w:r>
    </w:p>
    <w:p w14:paraId="521E111E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  </w:t>
      </w:r>
    </w:p>
    <w:p w14:paraId="521E111F" w14:textId="77777777" w:rsidR="00626C86" w:rsidRPr="00832712" w:rsidRDefault="00626C86" w:rsidP="00626C86">
      <w:pPr>
        <w:pStyle w:val="Seznamsodrkami2"/>
        <w:numPr>
          <w:ilvl w:val="0"/>
          <w:numId w:val="3"/>
        </w:numPr>
        <w:spacing w:before="0" w:after="120"/>
        <w:jc w:val="center"/>
        <w:rPr>
          <w:rFonts w:ascii="Verdana" w:hAnsi="Verdana" w:cs="Arial"/>
          <w:b/>
          <w:sz w:val="20"/>
        </w:rPr>
      </w:pPr>
      <w:r w:rsidRPr="00832712">
        <w:rPr>
          <w:rFonts w:ascii="Verdana" w:hAnsi="Verdana" w:cs="Arial"/>
          <w:b/>
          <w:sz w:val="20"/>
        </w:rPr>
        <w:t>Smluvní strany</w:t>
      </w:r>
    </w:p>
    <w:p w14:paraId="521E1120" w14:textId="77777777" w:rsidR="00626C86" w:rsidRPr="00832712" w:rsidRDefault="00626C86" w:rsidP="00626C86">
      <w:pPr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Níže uvedené smluvní strany</w:t>
      </w:r>
    </w:p>
    <w:p w14:paraId="521E1121" w14:textId="77777777" w:rsidR="00626C86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1E1122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 xml:space="preserve">Objednatel: </w:t>
      </w:r>
    </w:p>
    <w:p w14:paraId="521E1123" w14:textId="6E2F0725" w:rsidR="00626C86" w:rsidRPr="00832712" w:rsidRDefault="00E1377D" w:rsidP="00626C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Město Kaplice</w:t>
      </w:r>
    </w:p>
    <w:p w14:paraId="521E1124" w14:textId="176944EA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IČ: </w:t>
      </w:r>
      <w:r w:rsidR="00E1377D" w:rsidRPr="00E1377D">
        <w:rPr>
          <w:rFonts w:ascii="Verdana" w:hAnsi="Verdana"/>
          <w:sz w:val="20"/>
          <w:szCs w:val="20"/>
        </w:rPr>
        <w:t>00245941</w:t>
      </w:r>
    </w:p>
    <w:p w14:paraId="521E1125" w14:textId="57ECAF45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DIČ: </w:t>
      </w:r>
      <w:r w:rsidR="00D97E55" w:rsidRPr="00E1377D">
        <w:rPr>
          <w:rFonts w:ascii="Verdana" w:hAnsi="Verdana"/>
          <w:bCs/>
          <w:color w:val="000000"/>
          <w:sz w:val="20"/>
          <w:szCs w:val="20"/>
        </w:rPr>
        <w:t>CZ</w:t>
      </w:r>
      <w:r w:rsidR="00E1377D" w:rsidRPr="00E1377D">
        <w:rPr>
          <w:rFonts w:ascii="Verdana" w:hAnsi="Verdana"/>
          <w:sz w:val="20"/>
          <w:szCs w:val="20"/>
        </w:rPr>
        <w:t>00245941</w:t>
      </w:r>
    </w:p>
    <w:p w14:paraId="0DDE5E51" w14:textId="77777777" w:rsidR="00E1377D" w:rsidRPr="00E1377D" w:rsidRDefault="00626C86" w:rsidP="00E1377D">
      <w:pPr>
        <w:jc w:val="both"/>
        <w:rPr>
          <w:rFonts w:ascii="Verdana" w:hAnsi="Verdana"/>
          <w:sz w:val="20"/>
          <w:szCs w:val="20"/>
        </w:rPr>
      </w:pPr>
      <w:r w:rsidRPr="00E1377D">
        <w:rPr>
          <w:rFonts w:ascii="Verdana" w:hAnsi="Verdana" w:cs="Arial"/>
          <w:sz w:val="20"/>
          <w:szCs w:val="20"/>
        </w:rPr>
        <w:t xml:space="preserve">se sídlem </w:t>
      </w:r>
      <w:r w:rsidR="00E1377D" w:rsidRPr="00E1377D">
        <w:rPr>
          <w:rFonts w:ascii="Verdana" w:hAnsi="Verdana"/>
          <w:sz w:val="20"/>
          <w:szCs w:val="20"/>
        </w:rPr>
        <w:t>Náměstí 70, 382 41 Kaplice</w:t>
      </w:r>
    </w:p>
    <w:p w14:paraId="53C07A4C" w14:textId="0B25149B" w:rsidR="003B08C4" w:rsidRPr="003B08C4" w:rsidRDefault="00626C86" w:rsidP="003B08C4">
      <w:pPr>
        <w:pStyle w:val="Normlnweb"/>
        <w:rPr>
          <w:rFonts w:ascii="Verdana" w:hAnsi="Verdana"/>
          <w:sz w:val="20"/>
          <w:szCs w:val="20"/>
        </w:rPr>
      </w:pPr>
      <w:r w:rsidRPr="00832712">
        <w:rPr>
          <w:rFonts w:ascii="Verdana" w:hAnsi="Verdana"/>
          <w:sz w:val="20"/>
          <w:szCs w:val="20"/>
        </w:rPr>
        <w:t xml:space="preserve">Telefonní spojení: </w:t>
      </w:r>
      <w:r w:rsidR="003B08C4" w:rsidRPr="003B08C4">
        <w:rPr>
          <w:rStyle w:val="Siln"/>
          <w:rFonts w:ascii="Verdana" w:hAnsi="Verdana"/>
          <w:b w:val="0"/>
          <w:sz w:val="20"/>
          <w:szCs w:val="20"/>
        </w:rPr>
        <w:t>380 303 100</w:t>
      </w:r>
      <w:r w:rsidR="003B08C4" w:rsidRPr="003B08C4">
        <w:rPr>
          <w:rStyle w:val="Siln"/>
          <w:rFonts w:ascii="Verdana" w:hAnsi="Verdana"/>
          <w:sz w:val="20"/>
          <w:szCs w:val="20"/>
        </w:rPr>
        <w:t xml:space="preserve"> </w:t>
      </w:r>
      <w:r w:rsidR="003B08C4" w:rsidRPr="003B08C4">
        <w:rPr>
          <w:rFonts w:ascii="Verdana" w:hAnsi="Verdana"/>
          <w:sz w:val="20"/>
          <w:szCs w:val="20"/>
        </w:rPr>
        <w:br/>
        <w:t>fax: 380 303 110</w:t>
      </w:r>
    </w:p>
    <w:p w14:paraId="521E1127" w14:textId="4C0A326D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2A5A7FCD" w14:textId="4DA0BCBE" w:rsidR="00D97E55" w:rsidRPr="00E1377D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E1377D">
        <w:rPr>
          <w:rFonts w:ascii="Verdana" w:hAnsi="Verdana" w:cs="Arial"/>
          <w:sz w:val="20"/>
          <w:szCs w:val="20"/>
        </w:rPr>
        <w:t xml:space="preserve">zastoupený: </w:t>
      </w:r>
      <w:r w:rsidR="00E1377D" w:rsidRPr="00E1377D">
        <w:rPr>
          <w:rFonts w:ascii="Verdana" w:hAnsi="Verdana"/>
          <w:sz w:val="20"/>
          <w:szCs w:val="20"/>
        </w:rPr>
        <w:t>Mgr. Pavlem Talířem, starostou</w:t>
      </w:r>
    </w:p>
    <w:p w14:paraId="521E112D" w14:textId="6CE5B6BC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(dále jen „objednatel“) na jedné straně a</w:t>
      </w:r>
    </w:p>
    <w:p w14:paraId="521E112E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521E112F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1E1130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 xml:space="preserve">Zhotovitel: </w:t>
      </w:r>
    </w:p>
    <w:p w14:paraId="521E1131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>ČEVAK  a.s.</w:t>
      </w:r>
    </w:p>
    <w:p w14:paraId="521E1132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IČ: 60849657</w:t>
      </w:r>
    </w:p>
    <w:p w14:paraId="521E1133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DIČ: CZ60849657</w:t>
      </w:r>
    </w:p>
    <w:p w14:paraId="521E1134" w14:textId="32EC39C5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bCs/>
          <w:sz w:val="20"/>
          <w:szCs w:val="20"/>
        </w:rPr>
        <w:t>se sídlem</w:t>
      </w:r>
      <w:r w:rsidRPr="0083271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A3D42">
        <w:rPr>
          <w:rFonts w:ascii="Verdana" w:hAnsi="Verdana" w:cs="Arial"/>
          <w:sz w:val="20"/>
          <w:szCs w:val="20"/>
        </w:rPr>
        <w:t xml:space="preserve">Severní </w:t>
      </w:r>
      <w:r w:rsidRPr="00832712">
        <w:rPr>
          <w:rFonts w:ascii="Verdana" w:hAnsi="Verdana" w:cs="Arial"/>
          <w:sz w:val="20"/>
          <w:szCs w:val="20"/>
        </w:rPr>
        <w:t>2264</w:t>
      </w:r>
      <w:r w:rsidR="007A3D42">
        <w:rPr>
          <w:rFonts w:ascii="Verdana" w:hAnsi="Verdana" w:cs="Arial"/>
          <w:sz w:val="20"/>
          <w:szCs w:val="20"/>
        </w:rPr>
        <w:t>/8</w:t>
      </w:r>
      <w:r w:rsidRPr="00832712">
        <w:rPr>
          <w:rFonts w:ascii="Verdana" w:hAnsi="Verdana" w:cs="Arial"/>
          <w:sz w:val="20"/>
          <w:szCs w:val="20"/>
        </w:rPr>
        <w:t>, 370 10 České Budějovice</w:t>
      </w:r>
    </w:p>
    <w:p w14:paraId="521E1135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Telefonní spojení: 387 761</w:t>
      </w:r>
      <w:r>
        <w:rPr>
          <w:rFonts w:ascii="Verdana" w:hAnsi="Verdana" w:cs="Arial"/>
          <w:sz w:val="20"/>
          <w:szCs w:val="20"/>
        </w:rPr>
        <w:t> 911</w:t>
      </w:r>
    </w:p>
    <w:p w14:paraId="521E1136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Fax: 387 761 225</w:t>
      </w:r>
    </w:p>
    <w:p w14:paraId="521E1137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521E1138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Společnost zapsaná v obchodním rejstříku vedeném Krajským soudem v Českých Budějovicích, oddíl B, vložka 657</w:t>
      </w:r>
    </w:p>
    <w:p w14:paraId="521E1139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521E113A" w14:textId="6CE8764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zastoupený: </w:t>
      </w:r>
      <w:r w:rsidR="00106F78">
        <w:rPr>
          <w:rFonts w:ascii="Verdana" w:hAnsi="Verdana" w:cs="Arial"/>
          <w:sz w:val="20"/>
          <w:szCs w:val="20"/>
        </w:rPr>
        <w:t>Ing. Jiřím Lipoldem, technickým ředitelem</w:t>
      </w:r>
    </w:p>
    <w:p w14:paraId="521E113B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(dále jen „zhotovitel“) na straně druhé,</w:t>
      </w:r>
    </w:p>
    <w:p w14:paraId="521E113C" w14:textId="77777777" w:rsidR="00626C86" w:rsidRPr="00832712" w:rsidRDefault="00626C86" w:rsidP="00626C86">
      <w:pPr>
        <w:spacing w:after="12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1E113D" w14:textId="77777777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uzavírají v souladu s ust. § 2586 a násl. zákona č. 89/2012 Sb., občanského zákoníku, v platném znění (dále jen „občanský zákoník“), tuto smlouvu o dílo, ve které sjednávají následující.</w:t>
      </w:r>
    </w:p>
    <w:p w14:paraId="521E113F" w14:textId="77777777"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Ve vzájemném styku obou smluvních stran, kromě výše uvedených zástupců, jsou při operativním technickém řízení činnosti při realizaci díla, potvrzování zápisů o  předání a jiných otázkách, spadajících do kompetence níže uvedených zástupců v souladu s jejich náplní práce oprávněni jednat:</w:t>
      </w:r>
    </w:p>
    <w:p w14:paraId="521E1140" w14:textId="0D39A604" w:rsidR="00626C86" w:rsidRPr="00832712" w:rsidRDefault="00626C86" w:rsidP="003B08C4">
      <w:pPr>
        <w:pStyle w:val="Seznamsodrkami2"/>
        <w:numPr>
          <w:ilvl w:val="0"/>
          <w:numId w:val="2"/>
        </w:numPr>
        <w:tabs>
          <w:tab w:val="left" w:pos="2410"/>
        </w:tabs>
        <w:spacing w:before="0"/>
        <w:rPr>
          <w:rFonts w:ascii="Verdana" w:hAnsi="Verdana" w:cs="Arial"/>
          <w:sz w:val="20"/>
        </w:rPr>
      </w:pPr>
      <w:r w:rsidRPr="00832712">
        <w:rPr>
          <w:rFonts w:ascii="Verdana" w:hAnsi="Verdana"/>
          <w:sz w:val="20"/>
        </w:rPr>
        <w:t xml:space="preserve">za objednatele: </w:t>
      </w:r>
      <w:r w:rsidR="003B08C4">
        <w:rPr>
          <w:rFonts w:ascii="Verdana" w:hAnsi="Verdana"/>
          <w:sz w:val="20"/>
        </w:rPr>
        <w:tab/>
        <w:t xml:space="preserve">Mgr. Dagmar Chaloupková – vedoucí odboru správy majetku a </w:t>
      </w:r>
      <w:r w:rsidR="003B08C4">
        <w:rPr>
          <w:rFonts w:ascii="Verdana" w:hAnsi="Verdana"/>
          <w:sz w:val="20"/>
        </w:rPr>
        <w:tab/>
        <w:t>ekonomiky, tel. 721 034 924</w:t>
      </w:r>
    </w:p>
    <w:p w14:paraId="5A3B8B72" w14:textId="08B6C2A3" w:rsidR="00106F78" w:rsidRPr="00503A29" w:rsidRDefault="00626C86" w:rsidP="006905D9">
      <w:pPr>
        <w:pStyle w:val="Seznamsodrkami2"/>
        <w:numPr>
          <w:ilvl w:val="0"/>
          <w:numId w:val="2"/>
        </w:numPr>
        <w:tabs>
          <w:tab w:val="left" w:pos="2410"/>
        </w:tabs>
        <w:spacing w:before="0"/>
        <w:rPr>
          <w:rFonts w:ascii="Verdana" w:hAnsi="Verdana" w:cs="Arial"/>
          <w:sz w:val="20"/>
        </w:rPr>
      </w:pPr>
      <w:r w:rsidRPr="00503A29">
        <w:rPr>
          <w:rFonts w:ascii="Verdana" w:hAnsi="Verdana"/>
          <w:sz w:val="20"/>
        </w:rPr>
        <w:t xml:space="preserve">za zhotovitele: </w:t>
      </w:r>
      <w:r w:rsidR="003B08C4">
        <w:rPr>
          <w:rFonts w:ascii="Verdana" w:hAnsi="Verdana"/>
          <w:sz w:val="20"/>
        </w:rPr>
        <w:tab/>
        <w:t>Milan Složil</w:t>
      </w:r>
      <w:r w:rsidR="00503A29" w:rsidRPr="00503A29">
        <w:rPr>
          <w:rFonts w:ascii="Verdana" w:hAnsi="Verdana"/>
          <w:sz w:val="20"/>
        </w:rPr>
        <w:t xml:space="preserve"> </w:t>
      </w:r>
      <w:r w:rsidR="00503A29">
        <w:rPr>
          <w:rFonts w:ascii="Verdana" w:hAnsi="Verdana"/>
          <w:sz w:val="20"/>
        </w:rPr>
        <w:t>– vedoucí provozního střediska, tel. 602</w:t>
      </w:r>
      <w:r w:rsidR="003B08C4">
        <w:rPr>
          <w:rFonts w:ascii="Verdana" w:hAnsi="Verdana"/>
          <w:sz w:val="20"/>
        </w:rPr>
        <w:t> 412</w:t>
      </w:r>
      <w:r w:rsidR="006905D9">
        <w:rPr>
          <w:rFonts w:ascii="Verdana" w:hAnsi="Verdana"/>
          <w:sz w:val="20"/>
        </w:rPr>
        <w:t> </w:t>
      </w:r>
      <w:r w:rsidR="003B08C4">
        <w:rPr>
          <w:rFonts w:ascii="Verdana" w:hAnsi="Verdana"/>
          <w:sz w:val="20"/>
        </w:rPr>
        <w:t>135</w:t>
      </w:r>
    </w:p>
    <w:p w14:paraId="3D8C48FB" w14:textId="6DE03FC2" w:rsidR="00106F78" w:rsidRPr="00832712" w:rsidRDefault="006905D9" w:rsidP="006905D9">
      <w:pPr>
        <w:pStyle w:val="Seznamsodrkami2"/>
        <w:tabs>
          <w:tab w:val="left" w:pos="2410"/>
        </w:tabs>
        <w:spacing w:before="0"/>
        <w:ind w:left="567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21E1142" w14:textId="77777777" w:rsidR="00626C86" w:rsidRPr="00832712" w:rsidRDefault="00626C86" w:rsidP="00626C86">
      <w:pPr>
        <w:pStyle w:val="Seznamsodrkami2"/>
        <w:numPr>
          <w:ilvl w:val="0"/>
          <w:numId w:val="3"/>
        </w:numPr>
        <w:spacing w:before="0" w:after="120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br w:type="column"/>
      </w:r>
      <w:r w:rsidRPr="00832712">
        <w:rPr>
          <w:rFonts w:ascii="Verdana" w:hAnsi="Verdana"/>
          <w:b/>
          <w:bCs/>
          <w:sz w:val="20"/>
        </w:rPr>
        <w:lastRenderedPageBreak/>
        <w:t>Předmět díla</w:t>
      </w:r>
    </w:p>
    <w:p w14:paraId="521E1143" w14:textId="77777777" w:rsidR="00626C86" w:rsidRPr="00832712" w:rsidRDefault="00626C86" w:rsidP="00FA1422">
      <w:pPr>
        <w:pStyle w:val="Seznamsodrkami2"/>
        <w:spacing w:before="0"/>
        <w:ind w:left="0" w:firstLine="0"/>
        <w:rPr>
          <w:rFonts w:ascii="Verdana" w:hAnsi="Verdana"/>
          <w:sz w:val="20"/>
        </w:rPr>
      </w:pPr>
      <w:r w:rsidRPr="00832712">
        <w:rPr>
          <w:rFonts w:ascii="Verdana" w:hAnsi="Verdana"/>
          <w:b/>
          <w:bCs/>
          <w:sz w:val="20"/>
        </w:rPr>
        <w:t xml:space="preserve"> </w:t>
      </w:r>
      <w:r w:rsidRPr="00832712">
        <w:rPr>
          <w:rFonts w:ascii="Verdana" w:hAnsi="Verdana"/>
          <w:sz w:val="20"/>
        </w:rPr>
        <w:t xml:space="preserve">Zhotovitel se zavazuje provést na svůj náklad a nebezpečí pro objednatele dílo: </w:t>
      </w:r>
    </w:p>
    <w:p w14:paraId="59D8A8FC" w14:textId="77777777" w:rsidR="00790CD0" w:rsidRPr="00790CD0" w:rsidRDefault="00626C86" w:rsidP="00790CD0">
      <w:pPr>
        <w:jc w:val="center"/>
        <w:rPr>
          <w:rFonts w:ascii="Verdana" w:hAnsi="Verdana"/>
          <w:b/>
          <w:sz w:val="20"/>
          <w:szCs w:val="20"/>
        </w:rPr>
      </w:pPr>
      <w:r w:rsidRPr="00790CD0">
        <w:rPr>
          <w:rFonts w:ascii="Verdana" w:hAnsi="Verdana"/>
          <w:sz w:val="20"/>
        </w:rPr>
        <w:t xml:space="preserve">název díla: </w:t>
      </w:r>
      <w:r w:rsidR="00790CD0" w:rsidRPr="00790CD0">
        <w:rPr>
          <w:rFonts w:ascii="Verdana" w:hAnsi="Verdana"/>
          <w:b/>
          <w:sz w:val="20"/>
          <w:szCs w:val="20"/>
        </w:rPr>
        <w:t>„Kaplice, Malšské údolí – prodloužení vodovodu II.</w:t>
      </w:r>
    </w:p>
    <w:p w14:paraId="67D79E6A" w14:textId="77777777" w:rsidR="00790CD0" w:rsidRPr="00790CD0" w:rsidRDefault="00790CD0" w:rsidP="00790CD0">
      <w:pPr>
        <w:jc w:val="center"/>
        <w:rPr>
          <w:rFonts w:ascii="Verdana" w:hAnsi="Verdana"/>
          <w:b/>
          <w:sz w:val="20"/>
          <w:szCs w:val="20"/>
        </w:rPr>
      </w:pPr>
      <w:r w:rsidRPr="00790CD0">
        <w:rPr>
          <w:rFonts w:ascii="Verdana" w:hAnsi="Verdana"/>
          <w:b/>
          <w:sz w:val="20"/>
          <w:szCs w:val="20"/>
        </w:rPr>
        <w:tab/>
      </w:r>
      <w:r w:rsidRPr="00790CD0">
        <w:rPr>
          <w:rFonts w:ascii="Verdana" w:hAnsi="Verdana"/>
          <w:b/>
          <w:sz w:val="20"/>
          <w:szCs w:val="20"/>
        </w:rPr>
        <w:tab/>
        <w:t xml:space="preserve"> (od mostu u rybárny směrem k malé vodní elektrárně)“</w:t>
      </w:r>
    </w:p>
    <w:p w14:paraId="521E1145" w14:textId="4801B23F" w:rsidR="00626C86" w:rsidRPr="00790CD0" w:rsidRDefault="00626C86" w:rsidP="00FA1422">
      <w:pPr>
        <w:pStyle w:val="Seznamsodrkami2"/>
        <w:numPr>
          <w:ilvl w:val="0"/>
          <w:numId w:val="5"/>
        </w:numPr>
        <w:spacing w:before="0"/>
        <w:rPr>
          <w:rFonts w:ascii="Verdana" w:hAnsi="Verdana"/>
          <w:b/>
          <w:i/>
          <w:sz w:val="20"/>
        </w:rPr>
      </w:pPr>
      <w:r w:rsidRPr="00790CD0">
        <w:rPr>
          <w:rFonts w:ascii="Verdana" w:hAnsi="Verdana"/>
          <w:sz w:val="20"/>
        </w:rPr>
        <w:t xml:space="preserve">místo díla: </w:t>
      </w:r>
      <w:r w:rsidR="00503A29" w:rsidRPr="00790CD0">
        <w:rPr>
          <w:rFonts w:ascii="Verdana" w:hAnsi="Verdana"/>
          <w:sz w:val="20"/>
        </w:rPr>
        <w:t xml:space="preserve">město Kaplice, </w:t>
      </w:r>
      <w:r w:rsidR="00790CD0">
        <w:rPr>
          <w:rFonts w:ascii="Verdana" w:hAnsi="Verdana"/>
          <w:sz w:val="20"/>
        </w:rPr>
        <w:t>Malšské údolí</w:t>
      </w:r>
    </w:p>
    <w:p w14:paraId="521E1146" w14:textId="6EF5A099" w:rsidR="00626C86" w:rsidRPr="00832712" w:rsidRDefault="00626C86" w:rsidP="00FA1422">
      <w:pPr>
        <w:pStyle w:val="Seznamsodrkami2"/>
        <w:numPr>
          <w:ilvl w:val="0"/>
          <w:numId w:val="5"/>
        </w:numPr>
        <w:spacing w:before="0"/>
        <w:rPr>
          <w:rFonts w:ascii="Verdana" w:hAnsi="Verdana"/>
          <w:b/>
          <w:i/>
          <w:sz w:val="20"/>
        </w:rPr>
      </w:pPr>
      <w:r w:rsidRPr="00832712">
        <w:rPr>
          <w:rFonts w:ascii="Verdana" w:hAnsi="Verdana"/>
          <w:sz w:val="20"/>
        </w:rPr>
        <w:t xml:space="preserve">rozsah díla: </w:t>
      </w:r>
      <w:r w:rsidRPr="00832712">
        <w:rPr>
          <w:rFonts w:ascii="Verdana" w:hAnsi="Verdana"/>
          <w:b/>
          <w:i/>
          <w:sz w:val="20"/>
        </w:rPr>
        <w:t xml:space="preserve">dle </w:t>
      </w:r>
      <w:r w:rsidR="00C1653D">
        <w:rPr>
          <w:rFonts w:ascii="Verdana" w:hAnsi="Verdana"/>
          <w:b/>
          <w:i/>
          <w:sz w:val="20"/>
        </w:rPr>
        <w:t>přiloženého rozpočtu</w:t>
      </w:r>
      <w:r w:rsidRPr="00832712">
        <w:rPr>
          <w:rFonts w:ascii="Verdana" w:hAnsi="Verdana"/>
          <w:b/>
          <w:i/>
          <w:sz w:val="20"/>
        </w:rPr>
        <w:t>, kter</w:t>
      </w:r>
      <w:r w:rsidR="00C1653D">
        <w:rPr>
          <w:rFonts w:ascii="Verdana" w:hAnsi="Verdana"/>
          <w:b/>
          <w:i/>
          <w:sz w:val="20"/>
        </w:rPr>
        <w:t>ý</w:t>
      </w:r>
      <w:r w:rsidRPr="00832712">
        <w:rPr>
          <w:rFonts w:ascii="Verdana" w:hAnsi="Verdana"/>
          <w:b/>
          <w:i/>
          <w:sz w:val="20"/>
        </w:rPr>
        <w:t xml:space="preserve"> tvoří přílohu č. 1 této smlouvy o dílo.</w:t>
      </w:r>
    </w:p>
    <w:p w14:paraId="521E1147" w14:textId="77777777" w:rsidR="00626C86" w:rsidRPr="00832712" w:rsidRDefault="00626C86" w:rsidP="00FA1422">
      <w:pPr>
        <w:pStyle w:val="Seznamsodrkami2"/>
        <w:spacing w:before="0"/>
        <w:ind w:left="0" w:firstLine="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a objednatel se zavazuje dílo převzít a zaplatit cenu za dílo ve výši uvedené v článku IV. níže.  </w:t>
      </w:r>
    </w:p>
    <w:p w14:paraId="521E1148" w14:textId="77777777" w:rsidR="00626C86" w:rsidRPr="00832712" w:rsidRDefault="00626C86" w:rsidP="00626C86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</w:p>
    <w:p w14:paraId="521E1149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Termín provedení díla</w:t>
      </w:r>
    </w:p>
    <w:p w14:paraId="521E114A" w14:textId="5A3E46C2" w:rsidR="00626C86" w:rsidRPr="00832712" w:rsidRDefault="00626C86" w:rsidP="00626C86">
      <w:pPr>
        <w:pStyle w:val="slovanseznam"/>
        <w:numPr>
          <w:ilvl w:val="0"/>
          <w:numId w:val="6"/>
        </w:numPr>
        <w:spacing w:before="0" w:after="120"/>
        <w:rPr>
          <w:rFonts w:ascii="Verdana" w:hAnsi="Verdana"/>
          <w:b/>
          <w:bCs/>
          <w:i/>
          <w:sz w:val="20"/>
        </w:rPr>
      </w:pPr>
      <w:r w:rsidRPr="00832712">
        <w:rPr>
          <w:rFonts w:ascii="Verdana" w:hAnsi="Verdana"/>
          <w:sz w:val="20"/>
        </w:rPr>
        <w:t>Zhotovitel se zavazuje provést dílo v rozsahu dle člá</w:t>
      </w:r>
      <w:r w:rsidR="00C1653D">
        <w:rPr>
          <w:rFonts w:ascii="Verdana" w:hAnsi="Verdana"/>
          <w:sz w:val="20"/>
        </w:rPr>
        <w:t xml:space="preserve">nku II. této smlouvy v termínu do: </w:t>
      </w:r>
      <w:r w:rsidR="00835051">
        <w:rPr>
          <w:rFonts w:ascii="Verdana" w:hAnsi="Verdana"/>
          <w:b/>
          <w:sz w:val="20"/>
        </w:rPr>
        <w:t>31.</w:t>
      </w:r>
      <w:r w:rsidR="00790CD0">
        <w:rPr>
          <w:rFonts w:ascii="Verdana" w:hAnsi="Verdana"/>
          <w:b/>
          <w:sz w:val="20"/>
        </w:rPr>
        <w:t>12</w:t>
      </w:r>
      <w:r w:rsidR="00C1653D" w:rsidRPr="00C1653D">
        <w:rPr>
          <w:rFonts w:ascii="Verdana" w:hAnsi="Verdana"/>
          <w:b/>
          <w:sz w:val="20"/>
        </w:rPr>
        <w:t>.201</w:t>
      </w:r>
      <w:r w:rsidR="00835051">
        <w:rPr>
          <w:rFonts w:ascii="Verdana" w:hAnsi="Verdana"/>
          <w:b/>
          <w:sz w:val="20"/>
        </w:rPr>
        <w:t>9</w:t>
      </w:r>
    </w:p>
    <w:p w14:paraId="521E114B" w14:textId="77777777" w:rsidR="00626C86" w:rsidRPr="00832712" w:rsidRDefault="00626C86" w:rsidP="00626C86">
      <w:pPr>
        <w:pStyle w:val="Odstavecseseznamem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832712">
        <w:rPr>
          <w:rFonts w:ascii="Verdana" w:hAnsi="Verdana"/>
          <w:sz w:val="20"/>
          <w:szCs w:val="20"/>
        </w:rPr>
        <w:t>Zhotovitel splní svou povinnost provést dílo jeho dokončením a předáním objednateli. Zhotovitel splní svou povinnost dokončit dílo úplným zhotovením předmětu díla a provedením všech prací, které se k předmětu díla váží, v kvalitě odpovídající dohodnutým podmínkám.</w:t>
      </w:r>
    </w:p>
    <w:p w14:paraId="521E114C" w14:textId="77777777" w:rsidR="00626C86" w:rsidRPr="00832712" w:rsidRDefault="00626C86" w:rsidP="00626C86">
      <w:pPr>
        <w:pStyle w:val="slovanseznam"/>
        <w:numPr>
          <w:ilvl w:val="0"/>
          <w:numId w:val="6"/>
        </w:numPr>
        <w:spacing w:before="0" w:after="120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sz w:val="20"/>
        </w:rPr>
        <w:t xml:space="preserve">Objednatel je povinen poskytnout zhotoviteli při předání díla součinnost, zejména pak dostavit se k předávacímu řízení a dílo za podmínek uvedených dále od zhotovitele převzít. </w:t>
      </w:r>
    </w:p>
    <w:p w14:paraId="521E114D" w14:textId="77777777"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sz w:val="20"/>
        </w:rPr>
        <w:t xml:space="preserve">  </w:t>
      </w:r>
    </w:p>
    <w:p w14:paraId="521E114E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Cena za dílo</w:t>
      </w:r>
    </w:p>
    <w:p w14:paraId="521E114F" w14:textId="77777777" w:rsidR="00626C86" w:rsidRPr="00832712" w:rsidRDefault="00626C86" w:rsidP="00626C86">
      <w:pPr>
        <w:pStyle w:val="slovanseznam"/>
        <w:numPr>
          <w:ilvl w:val="0"/>
          <w:numId w:val="7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Cena za dílo se sjednává v souladu se zákonem č. 526/1990 Sb., o cenách, v platném znění, a činí: </w:t>
      </w:r>
    </w:p>
    <w:p w14:paraId="521E1150" w14:textId="30FB45AB" w:rsidR="00626C86" w:rsidRPr="00E34C9B" w:rsidRDefault="00626C86" w:rsidP="00626C86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/>
          <w:sz w:val="20"/>
        </w:rPr>
      </w:pPr>
      <w:r w:rsidRPr="00832712">
        <w:rPr>
          <w:rFonts w:ascii="Verdana" w:hAnsi="Verdana"/>
          <w:b/>
          <w:i/>
          <w:sz w:val="20"/>
        </w:rPr>
        <w:t xml:space="preserve">Cena celkem </w:t>
      </w:r>
      <w:r w:rsidR="00C1653D">
        <w:rPr>
          <w:rFonts w:ascii="Verdana" w:hAnsi="Verdana"/>
          <w:b/>
          <w:i/>
          <w:sz w:val="20"/>
        </w:rPr>
        <w:t>1</w:t>
      </w:r>
      <w:r w:rsidR="00790CD0">
        <w:rPr>
          <w:rFonts w:ascii="Verdana" w:hAnsi="Verdana"/>
          <w:b/>
          <w:i/>
          <w:sz w:val="20"/>
        </w:rPr>
        <w:t xml:space="preserve">56 147,71 </w:t>
      </w:r>
      <w:r w:rsidR="00C1653D">
        <w:rPr>
          <w:rFonts w:ascii="Verdana" w:hAnsi="Verdana"/>
          <w:b/>
          <w:i/>
          <w:sz w:val="20"/>
        </w:rPr>
        <w:t>Kč</w:t>
      </w:r>
      <w:r w:rsidRPr="00832712">
        <w:rPr>
          <w:rFonts w:ascii="Verdana" w:hAnsi="Verdana"/>
          <w:b/>
          <w:i/>
          <w:sz w:val="20"/>
        </w:rPr>
        <w:t xml:space="preserve"> bez DPH</w:t>
      </w:r>
      <w:r>
        <w:rPr>
          <w:rFonts w:ascii="Verdana" w:hAnsi="Verdana"/>
          <w:b/>
          <w:i/>
          <w:sz w:val="20"/>
        </w:rPr>
        <w:t xml:space="preserve">. </w:t>
      </w:r>
      <w:r w:rsidRPr="00E34C9B">
        <w:rPr>
          <w:rFonts w:ascii="Verdana" w:hAnsi="Verdana"/>
          <w:sz w:val="20"/>
        </w:rPr>
        <w:t>K této ceně bude připočtena DPH ve výši dle platných právních předpisů.</w:t>
      </w:r>
    </w:p>
    <w:p w14:paraId="521E1151" w14:textId="77777777" w:rsidR="00626C86" w:rsidRPr="00832712" w:rsidRDefault="00626C86" w:rsidP="00626C86">
      <w:pPr>
        <w:pStyle w:val="Normlnodsazen"/>
        <w:numPr>
          <w:ilvl w:val="0"/>
          <w:numId w:val="7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 xml:space="preserve">Cena za dílo byla stanovena na základě podkladů jako </w:t>
      </w:r>
      <w:r w:rsidRPr="00832712">
        <w:rPr>
          <w:rFonts w:ascii="Verdana" w:hAnsi="Verdana" w:cs="Arial"/>
          <w:b/>
          <w:bCs/>
          <w:sz w:val="20"/>
        </w:rPr>
        <w:t>pevná smluvní cena</w:t>
      </w:r>
      <w:r w:rsidRPr="00832712">
        <w:rPr>
          <w:rFonts w:ascii="Verdana" w:hAnsi="Verdana" w:cs="Arial"/>
          <w:sz w:val="20"/>
        </w:rPr>
        <w:t>.</w:t>
      </w:r>
    </w:p>
    <w:p w14:paraId="521E1152" w14:textId="77777777"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 w:cs="Arial"/>
          <w:b/>
          <w:bCs/>
          <w:sz w:val="20"/>
        </w:rPr>
      </w:pPr>
    </w:p>
    <w:p w14:paraId="521E1153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Způsob uhrazení ceny za dílo</w:t>
      </w:r>
    </w:p>
    <w:p w14:paraId="521E1154" w14:textId="77777777"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Smluvní strany se dohodly na jednorázovém proplacení ceny za dílo formou konečného daňového dokladu po dokončení a předání díla. </w:t>
      </w:r>
    </w:p>
    <w:p w14:paraId="521E1155" w14:textId="77777777"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Zhotovitel je oprávněn vystavit fakturu na cenu za dílo po dokončení díla a jeho předání objednateli. Pokud objednatel odepře dílo převzít, aniž by k tomu byl dle této smlouvy oprávněn, může zhotovitel vystavit a odeslat objednateli fakturu na cenu za dílo po konání předávacího řízení. </w:t>
      </w:r>
      <w:r w:rsidRPr="00832712">
        <w:rPr>
          <w:rFonts w:ascii="Verdana" w:hAnsi="Verdana" w:cs="Arial"/>
          <w:sz w:val="20"/>
        </w:rPr>
        <w:t xml:space="preserve">Splatnost faktury činí </w:t>
      </w:r>
      <w:r>
        <w:rPr>
          <w:rFonts w:ascii="Verdana" w:hAnsi="Verdana" w:cs="Arial"/>
          <w:sz w:val="20"/>
        </w:rPr>
        <w:t>14</w:t>
      </w:r>
      <w:r w:rsidRPr="00832712">
        <w:rPr>
          <w:rFonts w:ascii="Verdana" w:hAnsi="Verdana" w:cs="Arial"/>
          <w:sz w:val="20"/>
        </w:rPr>
        <w:t xml:space="preserve"> dní od jejího doručení objednateli. V pochybnostech platí, že faktura byla doručena po třech dnech ode dne jejího prokazatelného odeslání na adresu objednatele uvedenou v záhlaví této smlouvy. Cena za dílo je uhrazena okamžikem jejího připsání na účet zhotovitele.</w:t>
      </w:r>
    </w:p>
    <w:p w14:paraId="2EF9C627" w14:textId="778CB66B" w:rsidR="004B3B7E" w:rsidRDefault="004B3B7E" w:rsidP="004B3B7E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Smluvní strany </w:t>
      </w:r>
      <w:r>
        <w:rPr>
          <w:rFonts w:ascii="Verdana" w:hAnsi="Verdana"/>
          <w:sz w:val="20"/>
        </w:rPr>
        <w:t xml:space="preserve">souhlasí s tím, že pokud </w:t>
      </w:r>
      <w:r w:rsidRPr="00832712">
        <w:rPr>
          <w:rFonts w:ascii="Verdana" w:hAnsi="Verdana"/>
          <w:sz w:val="20"/>
        </w:rPr>
        <w:t xml:space="preserve">se jedná o zdanitelné plnění – stavební a montážní práce </w:t>
      </w:r>
      <w:r w:rsidR="00DE0DDE">
        <w:rPr>
          <w:rFonts w:ascii="Verdana" w:hAnsi="Verdana"/>
          <w:sz w:val="20"/>
        </w:rPr>
        <w:t xml:space="preserve">- </w:t>
      </w:r>
      <w:r w:rsidRPr="00832712">
        <w:rPr>
          <w:rFonts w:ascii="Verdana" w:hAnsi="Verdana"/>
          <w:sz w:val="20"/>
        </w:rPr>
        <w:t xml:space="preserve">podléhající režimu přenesené daňové povinnosti, </w:t>
      </w:r>
      <w:r>
        <w:rPr>
          <w:rFonts w:ascii="Verdana" w:hAnsi="Verdana"/>
          <w:sz w:val="20"/>
        </w:rPr>
        <w:t xml:space="preserve">bude </w:t>
      </w:r>
      <w:r w:rsidRPr="00832712">
        <w:rPr>
          <w:rFonts w:ascii="Verdana" w:hAnsi="Verdana"/>
          <w:sz w:val="20"/>
        </w:rPr>
        <w:t xml:space="preserve">konečný daňový doklad vystaven v tomto režimu </w:t>
      </w:r>
      <w:r>
        <w:rPr>
          <w:rFonts w:ascii="Verdana" w:hAnsi="Verdana"/>
          <w:sz w:val="20"/>
        </w:rPr>
        <w:t>(</w:t>
      </w:r>
      <w:r w:rsidRPr="00832712">
        <w:rPr>
          <w:rFonts w:ascii="Verdana" w:hAnsi="Verdana"/>
          <w:sz w:val="20"/>
        </w:rPr>
        <w:t>DPH doplní a odvede příjemce plnění</w:t>
      </w:r>
      <w:r>
        <w:rPr>
          <w:rFonts w:ascii="Verdana" w:hAnsi="Verdana"/>
          <w:sz w:val="20"/>
        </w:rPr>
        <w:t>)</w:t>
      </w:r>
      <w:r w:rsidRPr="00832712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Jedná-li se o zdanitelné plnění v režimu přenesené daňové povinnosti a příjemce plnění doloží prohlášení, že plnění nebude použito pro jeho ekonomickou činnost, pak zhotovitel vystaví běžný daňový doklad.</w:t>
      </w:r>
    </w:p>
    <w:p w14:paraId="521E1157" w14:textId="77777777"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>Konečná faktura musí mimo jiné obsahovat:</w:t>
      </w:r>
    </w:p>
    <w:p w14:paraId="521E1158" w14:textId="77777777"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přesný název předmětu díla;</w:t>
      </w:r>
    </w:p>
    <w:p w14:paraId="521E1159" w14:textId="77777777"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celkovou cenu díla bez DPH;</w:t>
      </w:r>
    </w:p>
    <w:p w14:paraId="3F33A40E" w14:textId="77777777" w:rsidR="004B3B7E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základ daně</w:t>
      </w:r>
      <w:r w:rsidR="004B3B7E">
        <w:rPr>
          <w:rFonts w:ascii="Verdana" w:hAnsi="Verdana"/>
          <w:sz w:val="20"/>
        </w:rPr>
        <w:t>;</w:t>
      </w:r>
    </w:p>
    <w:p w14:paraId="16082C42" w14:textId="77777777" w:rsidR="004B3B7E" w:rsidRPr="00832712" w:rsidRDefault="004B3B7E" w:rsidP="004B3B7E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lastRenderedPageBreak/>
        <w:t>sazbu daně</w:t>
      </w:r>
      <w:r>
        <w:rPr>
          <w:rFonts w:ascii="Verdana" w:hAnsi="Verdana"/>
          <w:sz w:val="20"/>
        </w:rPr>
        <w:t xml:space="preserve"> a</w:t>
      </w:r>
      <w:r w:rsidRPr="00832712">
        <w:rPr>
          <w:rFonts w:ascii="Verdana" w:hAnsi="Verdana"/>
          <w:sz w:val="20"/>
        </w:rPr>
        <w:t xml:space="preserve"> výši daně z přidané hodnoty</w:t>
      </w:r>
      <w:r>
        <w:rPr>
          <w:rFonts w:ascii="Verdana" w:hAnsi="Verdana"/>
          <w:sz w:val="20"/>
        </w:rPr>
        <w:t>, jedná-li se o přenesenou daňovou povinnost podle § 92e zák. č. 235/2004 Sb., o DPH, tak tyto položky doplní objednatel;</w:t>
      </w:r>
      <w:r w:rsidRPr="00FE4FCA">
        <w:rPr>
          <w:rFonts w:ascii="Verdana" w:hAnsi="Verdana"/>
          <w:sz w:val="20"/>
        </w:rPr>
        <w:t xml:space="preserve"> </w:t>
      </w:r>
    </w:p>
    <w:p w14:paraId="5296ABCE" w14:textId="77777777" w:rsidR="004B3B7E" w:rsidRPr="00832712" w:rsidRDefault="004B3B7E" w:rsidP="004B3B7E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poznámk</w:t>
      </w:r>
      <w:r>
        <w:rPr>
          <w:rFonts w:ascii="Verdana" w:hAnsi="Verdana"/>
          <w:sz w:val="20"/>
        </w:rPr>
        <w:t>u</w:t>
      </w:r>
      <w:r w:rsidRPr="00832712">
        <w:rPr>
          <w:rFonts w:ascii="Verdana" w:hAnsi="Verdana"/>
          <w:sz w:val="20"/>
        </w:rPr>
        <w:t xml:space="preserve"> „daň odvede zákazník“</w:t>
      </w:r>
      <w:r>
        <w:rPr>
          <w:rFonts w:ascii="Verdana" w:hAnsi="Verdana"/>
          <w:sz w:val="20"/>
        </w:rPr>
        <w:t>, jestliže se jedná o přenesenou daňovou povinnost</w:t>
      </w:r>
      <w:r w:rsidRPr="00832712">
        <w:rPr>
          <w:rFonts w:ascii="Verdana" w:hAnsi="Verdana"/>
          <w:sz w:val="20"/>
        </w:rPr>
        <w:t>.</w:t>
      </w:r>
    </w:p>
    <w:p w14:paraId="521E115C" w14:textId="77777777" w:rsidR="00626C86" w:rsidRPr="00832712" w:rsidRDefault="00626C86" w:rsidP="00626C86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Smluvní strany se dohodly na následujících smluvních pokutách:</w:t>
      </w:r>
    </w:p>
    <w:p w14:paraId="521E115D" w14:textId="77777777" w:rsidR="00626C86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7B12A8">
        <w:rPr>
          <w:rFonts w:ascii="Verdana" w:hAnsi="Verdana"/>
          <w:sz w:val="20"/>
        </w:rPr>
        <w:t>zhotovitel se zavazuje uhradit objednateli smluvní pokutu ve výši 0,05 % z dlužné částky, a to za každý den prodlení při nesplnění termínu dokončení a předání díla;</w:t>
      </w:r>
    </w:p>
    <w:p w14:paraId="521E115E" w14:textId="77777777" w:rsidR="00626C86" w:rsidRPr="007B12A8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7B12A8">
        <w:rPr>
          <w:rFonts w:ascii="Verdana" w:hAnsi="Verdana" w:cs="Arial"/>
          <w:sz w:val="20"/>
        </w:rPr>
        <w:t xml:space="preserve">objednatel se zavazuje zaplatit zhotoviteli smluvní pokutu ve výši 0,05 % z celkové ceny za dílo za každý den prodlení s její úhradou či s úhradou jakékoliv </w:t>
      </w:r>
      <w:r>
        <w:rPr>
          <w:rFonts w:ascii="Verdana" w:hAnsi="Verdana" w:cs="Arial"/>
          <w:sz w:val="20"/>
        </w:rPr>
        <w:t>její části.</w:t>
      </w:r>
    </w:p>
    <w:p w14:paraId="521E115F" w14:textId="77777777" w:rsidR="00626C86" w:rsidRPr="00B50261" w:rsidRDefault="00626C86" w:rsidP="00626C86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>Právo na zaplacení smluvní pokuty se nedotýká práva na náhradu škody.</w:t>
      </w:r>
    </w:p>
    <w:p w14:paraId="60A4BF45" w14:textId="6A233E80" w:rsidR="006966E6" w:rsidRPr="003B54DB" w:rsidRDefault="006966E6" w:rsidP="00B50261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3B54DB">
        <w:rPr>
          <w:rFonts w:ascii="Verdana" w:hAnsi="Verdana"/>
          <w:sz w:val="20"/>
        </w:rPr>
        <w:t xml:space="preserve">Zhotovitel je povinen uvést na daňovém dokladu pouze </w:t>
      </w:r>
      <w:r w:rsidR="00DB79DA" w:rsidRPr="003B54DB">
        <w:rPr>
          <w:rFonts w:ascii="Verdana" w:hAnsi="Verdana"/>
          <w:sz w:val="20"/>
        </w:rPr>
        <w:t>zveřejněný</w:t>
      </w:r>
      <w:r w:rsidRPr="003B54DB">
        <w:rPr>
          <w:rFonts w:ascii="Verdana" w:hAnsi="Verdana"/>
          <w:sz w:val="20"/>
        </w:rPr>
        <w:t xml:space="preserve"> bankovní účet, zákonem a smlouvou stanovené náležitosti, jinak je daňový doklad považován za vadně vystavený a zhotovitel je povinen provést jeho opravu. Do doby doručení opraveného daňového dokladu neběží lhůta splatnosti. </w:t>
      </w:r>
    </w:p>
    <w:p w14:paraId="55B91733" w14:textId="6521B659" w:rsidR="00B50261" w:rsidRPr="003B54DB" w:rsidRDefault="00B50261" w:rsidP="00B50261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3B54DB">
        <w:rPr>
          <w:rFonts w:ascii="Verdana" w:hAnsi="Verdana" w:cs="Arial"/>
          <w:sz w:val="20"/>
        </w:rPr>
        <w:t>Smluvní strany se dohodly, že v případě, že zhotovitel bude správcem daně v okamžiku uskutečnění zdanitelného plnění nebo úhrady ceny za dílo označen jako nespolehlivý plátce</w:t>
      </w:r>
      <w:r w:rsidR="00DB79DA" w:rsidRPr="003B54DB">
        <w:rPr>
          <w:rFonts w:ascii="Verdana" w:hAnsi="Verdana" w:cs="Arial"/>
          <w:sz w:val="20"/>
        </w:rPr>
        <w:t xml:space="preserve"> nebo bude požadovat úhradu na nezveřejněný účet</w:t>
      </w:r>
      <w:r w:rsidRPr="003B54DB">
        <w:rPr>
          <w:rFonts w:ascii="Verdana" w:hAnsi="Verdana" w:cs="Arial"/>
          <w:sz w:val="20"/>
        </w:rPr>
        <w:t>, pak je objednatel oprávněn uhradit částku odpovídající dani z přidané hodnoty přímo na účet správce daně, a to z titulu ručení příjemce zdanitelného plnění v souladu s § 109 zák. č. 235/2004 Sb. V takovém případě nemá zhotovitel nárok na vyplacení částky odpovídající DPH.</w:t>
      </w:r>
      <w:r w:rsidR="006966E6" w:rsidRPr="003B54DB">
        <w:rPr>
          <w:rFonts w:ascii="Verdana" w:hAnsi="Verdana" w:cs="Arial"/>
          <w:sz w:val="20"/>
        </w:rPr>
        <w:t xml:space="preserve"> Úhradou DPH správci daně a zbývající část ceny za dílo zhotoviteli, je závazek objednatele řádně splněn. Zhotovitel má právo požadovat prokázání úhrady DPH správci daně.</w:t>
      </w:r>
    </w:p>
    <w:p w14:paraId="491F6D83" w14:textId="77777777" w:rsidR="00B50261" w:rsidRPr="00832712" w:rsidRDefault="00B50261" w:rsidP="00B50261">
      <w:pPr>
        <w:pStyle w:val="Seznamsodrkami2"/>
        <w:spacing w:before="0" w:after="120"/>
        <w:ind w:left="559" w:firstLine="0"/>
        <w:rPr>
          <w:rFonts w:ascii="Verdana" w:hAnsi="Verdana"/>
          <w:sz w:val="20"/>
        </w:rPr>
      </w:pPr>
    </w:p>
    <w:p w14:paraId="521E1160" w14:textId="77777777" w:rsidR="00626C86" w:rsidRPr="00832712" w:rsidRDefault="00626C86" w:rsidP="00626C86">
      <w:pPr>
        <w:pStyle w:val="Seznamsodrkami2"/>
        <w:spacing w:before="0" w:after="120"/>
        <w:rPr>
          <w:rFonts w:ascii="Verdana" w:hAnsi="Verdana" w:cs="Arial"/>
          <w:sz w:val="20"/>
        </w:rPr>
      </w:pPr>
    </w:p>
    <w:p w14:paraId="521E1161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 xml:space="preserve">Další ujednání, předání díla </w:t>
      </w:r>
    </w:p>
    <w:p w14:paraId="521E1162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Pozemky potřebné pro zřízení staveniště, které jsou ve vlastnictví objednatele, poskytuje objednatel zhotoviteli bezplatně.</w:t>
      </w:r>
    </w:p>
    <w:p w14:paraId="521E1163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se zavazuje provádět své práce ohleduplně vůči okolním plochám a objektům.</w:t>
      </w:r>
    </w:p>
    <w:p w14:paraId="521E1164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v plné míře odpovídá za bezpečnost a ochranu zdraví všech osob v prostoru staveniště a vybaví je příslušnými ochrannými pracovními pomůckami. Je povinen dodržovat hygienické předpisy.</w:t>
      </w:r>
    </w:p>
    <w:p w14:paraId="521E1165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je povinen dodržovat veškeré ČSN a bezpečnostní předpisy, veškeré zákony a jejich prováděcí vyhlášky, které se týkají jeho bezpečnosti. Pokud porušením těchto předpisů vznikne jakákoliv škoda, nese veškeré vzniklé náklady zhotovitel.</w:t>
      </w:r>
    </w:p>
    <w:p w14:paraId="521E1166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/>
          <w:bCs/>
          <w:sz w:val="20"/>
        </w:rPr>
        <w:t xml:space="preserve">Objednatel je povinen dílo, které nebude vykazovat vady či nedodělky bránící či omezující jeho užívání, od zhotovitele převzít. </w:t>
      </w:r>
      <w:r w:rsidRPr="00832712">
        <w:rPr>
          <w:rFonts w:ascii="Verdana" w:hAnsi="Verdana" w:cs="Arial"/>
          <w:snapToGrid w:val="0"/>
          <w:color w:val="000000"/>
          <w:sz w:val="20"/>
        </w:rPr>
        <w:t xml:space="preserve">Pokud jeho převzetí bezdůvodně odepře, má se za to, že dílo je předáno uplynutím dne konání předávacího řízení. </w:t>
      </w:r>
      <w:r w:rsidRPr="00832712">
        <w:rPr>
          <w:rFonts w:ascii="Verdana" w:hAnsi="Verdana"/>
          <w:bCs/>
          <w:sz w:val="20"/>
        </w:rPr>
        <w:t xml:space="preserve">Převzetí díla objednatelem od zhotovitele smluvní strany výslovně uvedenou v předávacím protokolu. Zhotovitel je povinen svolat předávací řízení minimálně 3 pracovní dny předem. </w:t>
      </w:r>
      <w:r w:rsidRPr="00832712">
        <w:rPr>
          <w:rFonts w:ascii="Verdana" w:hAnsi="Verdana" w:cs="Arial"/>
          <w:sz w:val="20"/>
        </w:rPr>
        <w:t xml:space="preserve">O průběhu předávacího řízení, tj. zejména o předání a převzetí dokončeného díla, bude sepsán smluvními stranami předávací protokol. Ojedinělé drobné vady, které samy o sobě ani ve spojení s jinými nebrání užívání díla (stavby) funkčně nebo esteticky, ani jeho užívání podstatným způsobem neomezují, </w:t>
      </w:r>
      <w:r w:rsidRPr="00832712">
        <w:rPr>
          <w:rFonts w:ascii="Verdana" w:hAnsi="Verdana"/>
          <w:bCs/>
          <w:sz w:val="20"/>
        </w:rPr>
        <w:t xml:space="preserve">a nedodělky nebránící užívání díla sepíší smluvní strany v předávacím protokolu. Zhotovitel se zavazuje tyto odstranit ve lhůtě 30 dnů ode dne konání předávacího řízení, nedohodnou-li se smluvní strany na jiném termínu. </w:t>
      </w:r>
    </w:p>
    <w:p w14:paraId="521E1167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/>
          <w:bCs/>
          <w:sz w:val="20"/>
        </w:rPr>
        <w:lastRenderedPageBreak/>
        <w:t xml:space="preserve">Pokud bude dílo vykazovat vady či nedodělky, které samy o sobě či ve spojení s jinými brání užívání díla (stavby) funkčně nebo esteticky, nebo jeho užívání podstatným způsobem omezují, sepíší je smluvní strany v rámci předávacího řízení a dohodnou se na způsobu jejich odstranění. V takovém případě není objednatel povinen do doby odstranění takových vad či nedodělků dílo od zhotovitele převzít. Tuto skutečnost (nepřevzetí díla) uvede objednatel výslovně v předávacím protokolu. Po odstranění takových vad a nedodělků díla svolá zhotovitel v pořadí další předávací řízení, při němž se postupuje analogicky dle odst. 5. tohoto článku.  </w:t>
      </w:r>
    </w:p>
    <w:p w14:paraId="521E1168" w14:textId="104CCB8B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 xml:space="preserve">V předávacím protokolu bude uvedena i </w:t>
      </w:r>
      <w:r w:rsidRPr="00832712">
        <w:rPr>
          <w:rFonts w:ascii="Verdana" w:hAnsi="Verdana" w:cs="Arial"/>
          <w:b/>
          <w:sz w:val="20"/>
        </w:rPr>
        <w:t>délka záruční doby –</w:t>
      </w:r>
      <w:r w:rsidR="00C1653D">
        <w:rPr>
          <w:rFonts w:ascii="Verdana" w:hAnsi="Verdana" w:cs="Arial"/>
          <w:b/>
          <w:sz w:val="20"/>
        </w:rPr>
        <w:t xml:space="preserve"> 4</w:t>
      </w:r>
      <w:r w:rsidR="00835051">
        <w:rPr>
          <w:rFonts w:ascii="Verdana" w:hAnsi="Verdana" w:cs="Arial"/>
          <w:b/>
          <w:sz w:val="20"/>
        </w:rPr>
        <w:t>8</w:t>
      </w:r>
      <w:r w:rsidR="00C1653D">
        <w:rPr>
          <w:rFonts w:ascii="Verdana" w:hAnsi="Verdana" w:cs="Arial"/>
          <w:b/>
          <w:sz w:val="20"/>
        </w:rPr>
        <w:t xml:space="preserve"> měsíců </w:t>
      </w:r>
      <w:r w:rsidRPr="00832712">
        <w:rPr>
          <w:rFonts w:ascii="Verdana" w:hAnsi="Verdana" w:cs="Arial"/>
          <w:b/>
          <w:sz w:val="20"/>
        </w:rPr>
        <w:t xml:space="preserve">ode dne předání díla objednateli. </w:t>
      </w:r>
      <w:r w:rsidRPr="00832712">
        <w:rPr>
          <w:rFonts w:ascii="Verdana" w:hAnsi="Verdana"/>
          <w:sz w:val="20"/>
        </w:rPr>
        <w:t>Pokud objednatel odepře dílo převzít, aniž by k tomu byl dle této smlouvy oprávněn, běží záruční doba ode dne konání toho předávacího řízení, na němž bylo dílo zhotovitelem připraveno k předání bez vad a nedodělků bránících či omezujících jeho užívání, resp. pokud se na toto předávací řízení objednatel nedostaví, pak ode dne, na nějž bylo toto předávací řízení zhotovitelem svoláno.</w:t>
      </w:r>
    </w:p>
    <w:p w14:paraId="521E1169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je povinen připravit a doložit u předávacího řízení:</w:t>
      </w:r>
    </w:p>
    <w:p w14:paraId="521E116A" w14:textId="77777777" w:rsidR="00626C86" w:rsidRPr="00832712" w:rsidRDefault="00626C86" w:rsidP="00626C86">
      <w:pPr>
        <w:pStyle w:val="Seznamsodrkami2"/>
        <w:numPr>
          <w:ilvl w:val="0"/>
          <w:numId w:val="4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atesty všech použitých materiálů, prohlášení o shodě a doklady jakosti na materiály používané v průběhu stavby,</w:t>
      </w:r>
    </w:p>
    <w:p w14:paraId="521E116B" w14:textId="77777777" w:rsidR="00626C86" w:rsidRPr="00832712" w:rsidRDefault="00626C86" w:rsidP="00626C86">
      <w:pPr>
        <w:pStyle w:val="Seznamsodrkami2"/>
        <w:numPr>
          <w:ilvl w:val="0"/>
          <w:numId w:val="4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doklady o úspěšném provedení všech revizí, provozních zkoušek, zkoušek předepsaných zvláštními předpisy, závaznými normami a schválenou projektovou dokumentací.</w:t>
      </w:r>
    </w:p>
    <w:p w14:paraId="521E116C" w14:textId="77777777" w:rsidR="00626C86" w:rsidRPr="00832712" w:rsidRDefault="00626C86" w:rsidP="00626C86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</w:p>
    <w:p w14:paraId="521E116D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Závěrečná ujednání</w:t>
      </w:r>
    </w:p>
    <w:p w14:paraId="521E116E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Tuto smlouvu lze měnit a doplňovat pouze písemnými číslovanými dodatky odsouhlasenými a podepsanými oběma smluvními stranami. Ústní ujednání se považují z hlediska uzavřeného smluvního vztahu za právně neúčinná.</w:t>
      </w:r>
    </w:p>
    <w:p w14:paraId="521E116F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Obě smluvní strany se ve věcech, které nejsou upraveny smlouvou, řídí příslušnými ustanoveními občanského zákoníku.</w:t>
      </w:r>
    </w:p>
    <w:p w14:paraId="521E1170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Tato smlouva se vydává ve dvou vyhotoveních s platností originálu, z nichž každá smluvní strana obdrží jedno vyhotovení.</w:t>
      </w:r>
    </w:p>
    <w:p w14:paraId="521E1171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Smluvní strany prohlašují, že si tuto smlouvu před jejím podpisem přečetly, že byla uzavřena po vzájemném projednání podle jejich pravé a svobodné vůle, určitě, vážně a srozumitelně. Smluvní strany prohlašují, že tato smlouva nebyla uzavřena v tísni či za nápadně nevýhodných podmínek. Na důkaz toho smluvní strany připojují své podpisy.</w:t>
      </w:r>
    </w:p>
    <w:p w14:paraId="164DA133" w14:textId="77777777" w:rsidR="00FA1422" w:rsidRDefault="00626C86" w:rsidP="00FA1422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 </w:t>
      </w:r>
    </w:p>
    <w:p w14:paraId="521E1173" w14:textId="3B2DDD8C" w:rsidR="00626C86" w:rsidRPr="00832712" w:rsidRDefault="00626C86" w:rsidP="00FA1422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Nedílnou součástí této smlouvy jsou následující přílohy:</w:t>
      </w:r>
    </w:p>
    <w:p w14:paraId="521E1174" w14:textId="5C10EAB6" w:rsidR="00626C86" w:rsidRPr="00832712" w:rsidRDefault="00626C86" w:rsidP="00FA1422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Příloha</w:t>
      </w:r>
      <w:r w:rsidR="00C1653D">
        <w:rPr>
          <w:rFonts w:ascii="Verdana" w:hAnsi="Verdana" w:cs="Arial"/>
          <w:sz w:val="20"/>
          <w:szCs w:val="20"/>
        </w:rPr>
        <w:t xml:space="preserve"> č.1:</w:t>
      </w:r>
      <w:r w:rsidRPr="00832712">
        <w:rPr>
          <w:rFonts w:ascii="Verdana" w:hAnsi="Verdana" w:cs="Arial"/>
          <w:sz w:val="20"/>
          <w:szCs w:val="20"/>
        </w:rPr>
        <w:t xml:space="preserve"> </w:t>
      </w:r>
      <w:r w:rsidR="00C1653D">
        <w:rPr>
          <w:rFonts w:ascii="Verdana" w:hAnsi="Verdana" w:cs="Arial"/>
          <w:sz w:val="20"/>
          <w:szCs w:val="20"/>
        </w:rPr>
        <w:t>položkový rozpočet</w:t>
      </w:r>
      <w:r w:rsidRPr="00832712">
        <w:rPr>
          <w:rFonts w:ascii="Verdana" w:hAnsi="Verdana" w:cs="Arial"/>
          <w:sz w:val="20"/>
          <w:szCs w:val="20"/>
        </w:rPr>
        <w:t xml:space="preserve"> </w:t>
      </w:r>
    </w:p>
    <w:p w14:paraId="5849AC88" w14:textId="77777777" w:rsidR="00FA1422" w:rsidRDefault="00FA1422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14:paraId="521E1176" w14:textId="41A8CE41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V Českých Budějovicích, dne </w:t>
      </w:r>
      <w:r w:rsidR="002A0E24">
        <w:rPr>
          <w:rFonts w:ascii="Verdana" w:hAnsi="Verdana" w:cs="Arial"/>
          <w:sz w:val="20"/>
          <w:szCs w:val="20"/>
        </w:rPr>
        <w:t>6.9.2019</w:t>
      </w:r>
    </w:p>
    <w:p w14:paraId="521E117A" w14:textId="3D35F9D3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Za objednatele: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Za zhotovitele: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 </w:t>
      </w:r>
    </w:p>
    <w:p w14:paraId="521E117B" w14:textId="77777777" w:rsidR="00626C86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</w:t>
      </w:r>
    </w:p>
    <w:p w14:paraId="521E117C" w14:textId="77777777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...................................................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...................................................</w:t>
      </w:r>
    </w:p>
    <w:p w14:paraId="4299D168" w14:textId="2B1197F8" w:rsidR="00106F78" w:rsidRDefault="006905D9" w:rsidP="00106F78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Mgr. Pavel Talíř </w:t>
      </w:r>
      <w:r w:rsidR="00626C86" w:rsidRPr="00FA1422">
        <w:rPr>
          <w:rFonts w:ascii="Verdana" w:hAnsi="Verdana" w:cs="Arial"/>
          <w:sz w:val="20"/>
          <w:szCs w:val="20"/>
        </w:rPr>
        <w:tab/>
      </w:r>
      <w:r w:rsidR="00626C86" w:rsidRPr="00FA1422">
        <w:rPr>
          <w:rFonts w:ascii="Verdana" w:hAnsi="Verdana" w:cs="Arial"/>
          <w:sz w:val="20"/>
          <w:szCs w:val="20"/>
        </w:rPr>
        <w:tab/>
      </w:r>
      <w:r w:rsidR="00106F78">
        <w:rPr>
          <w:rFonts w:ascii="Verdana" w:hAnsi="Verdana" w:cs="Arial"/>
          <w:sz w:val="20"/>
          <w:szCs w:val="20"/>
        </w:rPr>
        <w:t>Ing. Jiří Lipold</w:t>
      </w:r>
    </w:p>
    <w:p w14:paraId="03FD74A6" w14:textId="77777777" w:rsidR="002A0E24" w:rsidRDefault="007A3D42" w:rsidP="007A3D42">
      <w:pPr>
        <w:tabs>
          <w:tab w:val="left" w:pos="993"/>
          <w:tab w:val="left" w:pos="4820"/>
          <w:tab w:val="left" w:pos="4962"/>
          <w:tab w:val="left" w:pos="567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="006905D9">
        <w:rPr>
          <w:rFonts w:ascii="Verdana" w:hAnsi="Verdana" w:cs="Arial"/>
          <w:sz w:val="20"/>
          <w:szCs w:val="20"/>
        </w:rPr>
        <w:t>tarosta města</w:t>
      </w:r>
      <w:r w:rsidR="00626C86" w:rsidRPr="00832712">
        <w:rPr>
          <w:rFonts w:ascii="Verdana" w:hAnsi="Verdana" w:cs="Arial"/>
          <w:sz w:val="20"/>
          <w:szCs w:val="20"/>
        </w:rPr>
        <w:tab/>
      </w:r>
      <w:r w:rsidR="00626C86" w:rsidRPr="00832712">
        <w:rPr>
          <w:rFonts w:ascii="Verdana" w:hAnsi="Verdana" w:cs="Arial"/>
          <w:sz w:val="20"/>
          <w:szCs w:val="20"/>
        </w:rPr>
        <w:tab/>
      </w:r>
      <w:r w:rsidR="00106F78">
        <w:rPr>
          <w:rFonts w:ascii="Verdana" w:hAnsi="Verdana" w:cs="Arial"/>
          <w:sz w:val="20"/>
          <w:szCs w:val="20"/>
        </w:rPr>
        <w:t xml:space="preserve">technický </w:t>
      </w:r>
      <w:r w:rsidR="00FA1422" w:rsidRPr="00FA1422">
        <w:rPr>
          <w:rFonts w:ascii="Verdana" w:hAnsi="Verdana" w:cs="Arial"/>
          <w:sz w:val="20"/>
          <w:szCs w:val="20"/>
        </w:rPr>
        <w:t>ředitel</w:t>
      </w:r>
      <w:r w:rsidR="00626C86" w:rsidRPr="00832712">
        <w:rPr>
          <w:rFonts w:ascii="Verdana" w:hAnsi="Verdana" w:cs="Arial"/>
          <w:sz w:val="20"/>
          <w:szCs w:val="20"/>
        </w:rPr>
        <w:tab/>
      </w:r>
    </w:p>
    <w:p w14:paraId="5991D674" w14:textId="77777777" w:rsidR="002A0E24" w:rsidRDefault="002A0E24" w:rsidP="007A3D42">
      <w:pPr>
        <w:tabs>
          <w:tab w:val="left" w:pos="993"/>
          <w:tab w:val="left" w:pos="4820"/>
          <w:tab w:val="left" w:pos="4962"/>
          <w:tab w:val="left" w:pos="5670"/>
        </w:tabs>
        <w:jc w:val="both"/>
        <w:rPr>
          <w:rFonts w:ascii="Verdana" w:hAnsi="Verdana" w:cs="Arial"/>
          <w:sz w:val="20"/>
          <w:szCs w:val="20"/>
        </w:rPr>
      </w:pPr>
    </w:p>
    <w:p w14:paraId="521E117F" w14:textId="2A9BAC02" w:rsidR="00CB6A08" w:rsidRPr="007A3D42" w:rsidRDefault="002A0E24" w:rsidP="007A3D42">
      <w:pPr>
        <w:tabs>
          <w:tab w:val="left" w:pos="993"/>
          <w:tab w:val="left" w:pos="4820"/>
          <w:tab w:val="left" w:pos="4962"/>
          <w:tab w:val="left" w:pos="567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RM 12. 8. 2019 usn. č. 504</w:t>
      </w:r>
      <w:r w:rsidR="00626C86" w:rsidRPr="00832712">
        <w:rPr>
          <w:rFonts w:ascii="Verdana" w:hAnsi="Verdana" w:cs="Arial"/>
          <w:sz w:val="20"/>
          <w:szCs w:val="20"/>
        </w:rPr>
        <w:t xml:space="preserve">         </w:t>
      </w:r>
      <w:bookmarkStart w:id="0" w:name="_GoBack"/>
      <w:bookmarkEnd w:id="0"/>
    </w:p>
    <w:sectPr w:rsidR="00CB6A08" w:rsidRPr="007A3D42" w:rsidSect="00E863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DF85D" w14:textId="77777777" w:rsidR="005B041B" w:rsidRDefault="005B041B">
      <w:r>
        <w:separator/>
      </w:r>
    </w:p>
  </w:endnote>
  <w:endnote w:type="continuationSeparator" w:id="0">
    <w:p w14:paraId="1F2A19DF" w14:textId="77777777" w:rsidR="005B041B" w:rsidRDefault="005B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081229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521E1185" w14:textId="77777777" w:rsidR="00F1379B" w:rsidRPr="00DE703F" w:rsidRDefault="00626C86">
        <w:pPr>
          <w:pStyle w:val="Zpat"/>
          <w:jc w:val="center"/>
          <w:rPr>
            <w:rFonts w:ascii="Arial" w:hAnsi="Arial"/>
          </w:rPr>
        </w:pPr>
        <w:r w:rsidRPr="00DE703F">
          <w:rPr>
            <w:rFonts w:ascii="Arial" w:hAnsi="Arial"/>
          </w:rPr>
          <w:fldChar w:fldCharType="begin"/>
        </w:r>
        <w:r w:rsidRPr="00DE703F">
          <w:rPr>
            <w:rFonts w:ascii="Arial" w:hAnsi="Arial"/>
          </w:rPr>
          <w:instrText>PAGE   \* MERGEFORMAT</w:instrText>
        </w:r>
        <w:r w:rsidRPr="00DE703F">
          <w:rPr>
            <w:rFonts w:ascii="Arial" w:hAnsi="Arial"/>
          </w:rPr>
          <w:fldChar w:fldCharType="separate"/>
        </w:r>
        <w:r w:rsidR="002A0E24">
          <w:rPr>
            <w:rFonts w:ascii="Arial" w:hAnsi="Arial"/>
            <w:noProof/>
          </w:rPr>
          <w:t>4</w:t>
        </w:r>
        <w:r w:rsidRPr="00DE703F">
          <w:rPr>
            <w:rFonts w:ascii="Arial" w:hAnsi="Arial"/>
          </w:rPr>
          <w:fldChar w:fldCharType="end"/>
        </w:r>
      </w:p>
    </w:sdtContent>
  </w:sdt>
  <w:p w14:paraId="521E1186" w14:textId="77777777" w:rsidR="00F1379B" w:rsidRDefault="002A0E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01821" w14:textId="77777777" w:rsidR="005B041B" w:rsidRDefault="005B041B">
      <w:r>
        <w:separator/>
      </w:r>
    </w:p>
  </w:footnote>
  <w:footnote w:type="continuationSeparator" w:id="0">
    <w:p w14:paraId="23F7A4C8" w14:textId="77777777" w:rsidR="005B041B" w:rsidRDefault="005B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0250890"/>
    <w:multiLevelType w:val="hybridMultilevel"/>
    <w:tmpl w:val="4E94D22E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E04"/>
    <w:multiLevelType w:val="singleLevel"/>
    <w:tmpl w:val="9F68CEA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3" w15:restartNumberingAfterBreak="0">
    <w:nsid w:val="182B5C9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4" w15:restartNumberingAfterBreak="0">
    <w:nsid w:val="1D086353"/>
    <w:multiLevelType w:val="hybridMultilevel"/>
    <w:tmpl w:val="52A4C1D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4456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6" w15:restartNumberingAfterBreak="0">
    <w:nsid w:val="4DA16BE2"/>
    <w:multiLevelType w:val="hybridMultilevel"/>
    <w:tmpl w:val="71ECDECA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7" w15:restartNumberingAfterBreak="0">
    <w:nsid w:val="4E030952"/>
    <w:multiLevelType w:val="hybridMultilevel"/>
    <w:tmpl w:val="492800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60B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9" w15:restartNumberingAfterBreak="0">
    <w:nsid w:val="7970033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6"/>
    <w:rsid w:val="00070B88"/>
    <w:rsid w:val="00106F78"/>
    <w:rsid w:val="00114F92"/>
    <w:rsid w:val="00234969"/>
    <w:rsid w:val="00281ACF"/>
    <w:rsid w:val="002A0E24"/>
    <w:rsid w:val="003B08C4"/>
    <w:rsid w:val="003B54DB"/>
    <w:rsid w:val="004107DD"/>
    <w:rsid w:val="004265B9"/>
    <w:rsid w:val="004B3B7E"/>
    <w:rsid w:val="004E1CA0"/>
    <w:rsid w:val="00503A29"/>
    <w:rsid w:val="00507916"/>
    <w:rsid w:val="0054009E"/>
    <w:rsid w:val="00546B1D"/>
    <w:rsid w:val="005B041B"/>
    <w:rsid w:val="00625E19"/>
    <w:rsid w:val="00626C86"/>
    <w:rsid w:val="00665217"/>
    <w:rsid w:val="006905D9"/>
    <w:rsid w:val="006966E6"/>
    <w:rsid w:val="006B0D19"/>
    <w:rsid w:val="007239F0"/>
    <w:rsid w:val="00760064"/>
    <w:rsid w:val="007615E9"/>
    <w:rsid w:val="00790CD0"/>
    <w:rsid w:val="007A3D42"/>
    <w:rsid w:val="007E290C"/>
    <w:rsid w:val="00835051"/>
    <w:rsid w:val="00862C8B"/>
    <w:rsid w:val="00871DBE"/>
    <w:rsid w:val="00944702"/>
    <w:rsid w:val="00947228"/>
    <w:rsid w:val="009661D5"/>
    <w:rsid w:val="009711C3"/>
    <w:rsid w:val="0098100D"/>
    <w:rsid w:val="009B05D5"/>
    <w:rsid w:val="00AC47B6"/>
    <w:rsid w:val="00B0725D"/>
    <w:rsid w:val="00B50261"/>
    <w:rsid w:val="00B560F0"/>
    <w:rsid w:val="00BF601C"/>
    <w:rsid w:val="00C1653D"/>
    <w:rsid w:val="00C240CF"/>
    <w:rsid w:val="00D771D6"/>
    <w:rsid w:val="00D97E55"/>
    <w:rsid w:val="00DB79DA"/>
    <w:rsid w:val="00DE0DDE"/>
    <w:rsid w:val="00DF14D1"/>
    <w:rsid w:val="00E1377D"/>
    <w:rsid w:val="00EB505A"/>
    <w:rsid w:val="00FA1422"/>
    <w:rsid w:val="00F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11A"/>
  <w15:docId w15:val="{61794936-5506-4541-A9BD-DB39B1D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6C86"/>
    <w:pPr>
      <w:keepNext/>
      <w:spacing w:after="60"/>
      <w:jc w:val="center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6C86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slovanseznam">
    <w:name w:val="List Number"/>
    <w:basedOn w:val="Normln"/>
    <w:semiHidden/>
    <w:rsid w:val="00626C86"/>
    <w:pPr>
      <w:numPr>
        <w:numId w:val="1"/>
      </w:numPr>
      <w:spacing w:before="120" w:after="60"/>
      <w:jc w:val="both"/>
    </w:pPr>
    <w:rPr>
      <w:rFonts w:ascii="Arial" w:hAnsi="Arial"/>
      <w:szCs w:val="20"/>
    </w:rPr>
  </w:style>
  <w:style w:type="paragraph" w:styleId="Seznamsodrkami2">
    <w:name w:val="List Bullet 2"/>
    <w:basedOn w:val="Normln"/>
    <w:semiHidden/>
    <w:rsid w:val="00626C86"/>
    <w:pPr>
      <w:spacing w:before="40"/>
      <w:ind w:left="1135" w:hanging="284"/>
      <w:jc w:val="both"/>
    </w:pPr>
    <w:rPr>
      <w:rFonts w:ascii="Arial" w:hAnsi="Arial"/>
      <w:szCs w:val="20"/>
    </w:rPr>
  </w:style>
  <w:style w:type="paragraph" w:styleId="Normlnodsazen">
    <w:name w:val="Normal Indent"/>
    <w:basedOn w:val="Normln"/>
    <w:semiHidden/>
    <w:rsid w:val="00626C86"/>
    <w:pPr>
      <w:spacing w:before="120"/>
      <w:ind w:left="51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626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C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6C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6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C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C86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D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08C4"/>
    <w:rPr>
      <w:rFonts w:ascii="Arial" w:hAnsi="Arial" w:cs="Arial"/>
      <w:color w:val="000000"/>
    </w:rPr>
  </w:style>
  <w:style w:type="character" w:styleId="Siln">
    <w:name w:val="Strong"/>
    <w:basedOn w:val="Standardnpsmoodstavce"/>
    <w:uiPriority w:val="22"/>
    <w:qFormat/>
    <w:rsid w:val="003B0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558">
          <w:marLeft w:val="0"/>
          <w:marRight w:val="0"/>
          <w:marTop w:val="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049E6B1AC040BFBC063E61E5BE36" ma:contentTypeVersion="0" ma:contentTypeDescription="Vytvoří nový dokument" ma:contentTypeScope="" ma:versionID="f66504040a93744e5c75874fcacbe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60e592ccf7e155de1d7a00dc9f49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CF76A-3951-4084-AA6B-50A4FFD7CFE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CB2A11-FC6E-47EE-9A2C-870C604C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E1CEE-9D63-4923-95F9-D4981400F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Beňová Lenka</dc:creator>
  <cp:lastModifiedBy>Putzerová Ivana</cp:lastModifiedBy>
  <cp:revision>2</cp:revision>
  <cp:lastPrinted>2019-07-24T06:04:00Z</cp:lastPrinted>
  <dcterms:created xsi:type="dcterms:W3CDTF">2019-09-16T07:22:00Z</dcterms:created>
  <dcterms:modified xsi:type="dcterms:W3CDTF">2019-09-16T07:22:00Z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0x010100298E049E6B1AC040BFBC063E61E5BE36</vt:lpwstr>
  </property>
</Properties>
</file>