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773" w:rsidRDefault="00DA40D9" w:rsidP="00590773">
      <w:pPr>
        <w:pStyle w:val="Nadpis1"/>
        <w:jc w:val="center"/>
        <w:rPr>
          <w:b/>
        </w:rPr>
      </w:pPr>
      <w:r>
        <w:rPr>
          <w:b/>
        </w:rPr>
        <w:t>NÁJEMNÍ SMLOUV</w:t>
      </w:r>
      <w:r w:rsidR="00590773">
        <w:rPr>
          <w:b/>
        </w:rPr>
        <w:t>A</w:t>
      </w:r>
    </w:p>
    <w:p w:rsidR="00590773" w:rsidRDefault="00590773" w:rsidP="00590773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590773" w:rsidRPr="000F426C" w:rsidRDefault="00590773" w:rsidP="00590773">
      <w:pPr>
        <w:jc w:val="both"/>
        <w:rPr>
          <w:b/>
          <w:sz w:val="24"/>
        </w:rPr>
      </w:pPr>
      <w:r w:rsidRPr="000F426C">
        <w:rPr>
          <w:b/>
          <w:sz w:val="24"/>
        </w:rPr>
        <w:t>Pronajímatel:</w:t>
      </w:r>
    </w:p>
    <w:p w:rsidR="00590773" w:rsidRPr="000F426C" w:rsidRDefault="00590773" w:rsidP="00590773">
      <w:pPr>
        <w:ind w:right="-142"/>
        <w:rPr>
          <w:sz w:val="24"/>
        </w:rPr>
      </w:pPr>
      <w:r w:rsidRPr="000F426C">
        <w:rPr>
          <w:sz w:val="24"/>
        </w:rPr>
        <w:t>Střední škola André Citroëna  Boskovice, příspěvková organizace</w:t>
      </w:r>
    </w:p>
    <w:p w:rsidR="00590773" w:rsidRPr="000F426C" w:rsidRDefault="00590773" w:rsidP="00590773">
      <w:pPr>
        <w:ind w:right="-142"/>
        <w:rPr>
          <w:sz w:val="24"/>
        </w:rPr>
      </w:pPr>
      <w:r w:rsidRPr="000F426C">
        <w:rPr>
          <w:sz w:val="24"/>
        </w:rPr>
        <w:t>se sídlem nám. 9. května 2153/2a, 680 11 Boskovice</w:t>
      </w:r>
    </w:p>
    <w:p w:rsidR="00590773" w:rsidRPr="000F426C" w:rsidRDefault="00590773" w:rsidP="00590773">
      <w:pPr>
        <w:ind w:right="-142"/>
        <w:rPr>
          <w:sz w:val="24"/>
        </w:rPr>
      </w:pPr>
      <w:r w:rsidRPr="000F426C">
        <w:rPr>
          <w:sz w:val="24"/>
        </w:rPr>
        <w:t>zastoupená RNDr. Karlem Ošlejškem, ředitelem</w:t>
      </w:r>
    </w:p>
    <w:p w:rsidR="000F426C" w:rsidRDefault="00590773" w:rsidP="00590773">
      <w:pPr>
        <w:jc w:val="both"/>
        <w:rPr>
          <w:sz w:val="24"/>
        </w:rPr>
      </w:pPr>
      <w:r w:rsidRPr="000F426C">
        <w:rPr>
          <w:sz w:val="24"/>
        </w:rPr>
        <w:t xml:space="preserve">IČ: 00056324, č. </w:t>
      </w:r>
      <w:proofErr w:type="spellStart"/>
      <w:r w:rsidRPr="000F426C">
        <w:rPr>
          <w:sz w:val="24"/>
        </w:rPr>
        <w:t>ú.</w:t>
      </w:r>
      <w:proofErr w:type="spellEnd"/>
      <w:r w:rsidRPr="000F426C">
        <w:rPr>
          <w:sz w:val="24"/>
        </w:rPr>
        <w:t xml:space="preserve"> </w:t>
      </w:r>
    </w:p>
    <w:p w:rsidR="00590773" w:rsidRPr="000F426C" w:rsidRDefault="00590773" w:rsidP="00590773">
      <w:pPr>
        <w:jc w:val="both"/>
        <w:rPr>
          <w:sz w:val="24"/>
        </w:rPr>
      </w:pPr>
      <w:r w:rsidRPr="000F426C">
        <w:rPr>
          <w:sz w:val="24"/>
        </w:rPr>
        <w:t>(pronajímatel)</w:t>
      </w:r>
    </w:p>
    <w:p w:rsidR="00590773" w:rsidRDefault="00590773" w:rsidP="00590773">
      <w:pPr>
        <w:jc w:val="both"/>
        <w:rPr>
          <w:sz w:val="24"/>
        </w:rPr>
      </w:pPr>
    </w:p>
    <w:p w:rsidR="00590773" w:rsidRDefault="00590773" w:rsidP="00590773">
      <w:pPr>
        <w:jc w:val="both"/>
        <w:rPr>
          <w:sz w:val="24"/>
        </w:rPr>
      </w:pPr>
      <w:r>
        <w:rPr>
          <w:sz w:val="24"/>
        </w:rPr>
        <w:t>a</w:t>
      </w:r>
    </w:p>
    <w:p w:rsidR="00590773" w:rsidRDefault="00590773" w:rsidP="00590773">
      <w:pPr>
        <w:jc w:val="both"/>
        <w:rPr>
          <w:sz w:val="24"/>
        </w:rPr>
      </w:pPr>
    </w:p>
    <w:p w:rsidR="00590773" w:rsidRPr="000F426C" w:rsidRDefault="00590773" w:rsidP="00590773">
      <w:pPr>
        <w:jc w:val="both"/>
        <w:rPr>
          <w:b/>
          <w:sz w:val="24"/>
        </w:rPr>
      </w:pPr>
      <w:r w:rsidRPr="000F426C">
        <w:rPr>
          <w:b/>
          <w:sz w:val="24"/>
        </w:rPr>
        <w:t>Nájemce:</w:t>
      </w:r>
    </w:p>
    <w:p w:rsidR="00590773" w:rsidRPr="000F426C" w:rsidRDefault="00D1413B" w:rsidP="00590773">
      <w:pPr>
        <w:jc w:val="both"/>
        <w:rPr>
          <w:sz w:val="24"/>
        </w:rPr>
      </w:pPr>
      <w:r>
        <w:rPr>
          <w:sz w:val="24"/>
        </w:rPr>
        <w:t>Orel Jednota Boskovice, pobočný spolek</w:t>
      </w:r>
    </w:p>
    <w:p w:rsidR="00590773" w:rsidRPr="000F426C" w:rsidRDefault="00D1413B" w:rsidP="00590773">
      <w:pPr>
        <w:jc w:val="both"/>
        <w:rPr>
          <w:sz w:val="24"/>
        </w:rPr>
      </w:pPr>
      <w:r>
        <w:rPr>
          <w:sz w:val="24"/>
        </w:rPr>
        <w:t>Komenského 33a</w:t>
      </w:r>
    </w:p>
    <w:p w:rsidR="00590773" w:rsidRDefault="00590773" w:rsidP="00590773">
      <w:pPr>
        <w:jc w:val="both"/>
        <w:rPr>
          <w:sz w:val="24"/>
        </w:rPr>
      </w:pPr>
      <w:r w:rsidRPr="000F426C">
        <w:rPr>
          <w:sz w:val="24"/>
        </w:rPr>
        <w:t>680 01 Boskovice</w:t>
      </w:r>
    </w:p>
    <w:p w:rsidR="00D1413B" w:rsidRDefault="00D1413B" w:rsidP="00590773">
      <w:pPr>
        <w:jc w:val="both"/>
        <w:rPr>
          <w:sz w:val="24"/>
        </w:rPr>
      </w:pPr>
      <w:r>
        <w:rPr>
          <w:sz w:val="24"/>
        </w:rPr>
        <w:t>IČO: 71219285</w:t>
      </w:r>
    </w:p>
    <w:p w:rsidR="00D1413B" w:rsidRDefault="00D1413B" w:rsidP="00590773">
      <w:pPr>
        <w:jc w:val="both"/>
        <w:rPr>
          <w:sz w:val="24"/>
        </w:rPr>
      </w:pPr>
      <w:r>
        <w:rPr>
          <w:sz w:val="24"/>
        </w:rPr>
        <w:t>zastoupený Ing. Jaroslavem Vítkem</w:t>
      </w:r>
    </w:p>
    <w:p w:rsidR="00D1413B" w:rsidRPr="000F426C" w:rsidRDefault="00D1413B" w:rsidP="00590773">
      <w:pPr>
        <w:jc w:val="both"/>
        <w:rPr>
          <w:sz w:val="24"/>
        </w:rPr>
      </w:pPr>
      <w:r>
        <w:rPr>
          <w:sz w:val="24"/>
        </w:rPr>
        <w:t xml:space="preserve">kontaktní osoba </w:t>
      </w:r>
    </w:p>
    <w:p w:rsidR="00590773" w:rsidRPr="000F426C" w:rsidRDefault="00590773" w:rsidP="00590773">
      <w:pPr>
        <w:jc w:val="both"/>
        <w:rPr>
          <w:sz w:val="24"/>
        </w:rPr>
      </w:pPr>
      <w:r w:rsidRPr="000F426C">
        <w:rPr>
          <w:sz w:val="24"/>
        </w:rPr>
        <w:t>(nájemce)</w:t>
      </w:r>
    </w:p>
    <w:p w:rsidR="00590773" w:rsidRDefault="00590773" w:rsidP="00590773">
      <w:pPr>
        <w:jc w:val="both"/>
        <w:rPr>
          <w:b/>
          <w:sz w:val="24"/>
        </w:rPr>
      </w:pPr>
    </w:p>
    <w:p w:rsidR="00590773" w:rsidRDefault="00590773" w:rsidP="00590773">
      <w:pPr>
        <w:jc w:val="both"/>
        <w:rPr>
          <w:b/>
          <w:sz w:val="24"/>
        </w:rPr>
      </w:pPr>
    </w:p>
    <w:p w:rsidR="00590773" w:rsidRPr="00D43C5B" w:rsidRDefault="00590773" w:rsidP="00590773">
      <w:pPr>
        <w:pStyle w:val="Zkladntext"/>
        <w:rPr>
          <w:sz w:val="24"/>
          <w:szCs w:val="24"/>
        </w:rPr>
      </w:pPr>
      <w:r w:rsidRPr="00D43C5B">
        <w:rPr>
          <w:sz w:val="24"/>
          <w:szCs w:val="24"/>
        </w:rPr>
        <w:t>uzavřeli dle zákona 89/2012 Sb., občanská zákoník, níže uvedeného dne, měsíce a roku tuto</w:t>
      </w:r>
    </w:p>
    <w:p w:rsidR="00590773" w:rsidRDefault="00590773" w:rsidP="00590773">
      <w:pPr>
        <w:pStyle w:val="Zkladntext"/>
      </w:pPr>
      <w:r>
        <w:t>NÁJEMNÍ SMLOUVU</w:t>
      </w:r>
    </w:p>
    <w:p w:rsidR="00590773" w:rsidRDefault="00590773" w:rsidP="00047B75">
      <w:pPr>
        <w:spacing w:line="276" w:lineRule="auto"/>
        <w:jc w:val="both"/>
        <w:rPr>
          <w:sz w:val="24"/>
        </w:rPr>
      </w:pPr>
    </w:p>
    <w:p w:rsidR="00590773" w:rsidRDefault="00590773" w:rsidP="00047B75">
      <w:pPr>
        <w:pStyle w:val="Zkladntext"/>
        <w:spacing w:line="276" w:lineRule="auto"/>
        <w:rPr>
          <w:sz w:val="24"/>
        </w:rPr>
      </w:pPr>
      <w:r>
        <w:rPr>
          <w:sz w:val="24"/>
        </w:rPr>
        <w:t>I.</w:t>
      </w:r>
    </w:p>
    <w:p w:rsidR="00590773" w:rsidRDefault="00590773" w:rsidP="00047B75">
      <w:pPr>
        <w:pStyle w:val="Zkladntext"/>
        <w:spacing w:line="276" w:lineRule="auto"/>
        <w:rPr>
          <w:sz w:val="24"/>
        </w:rPr>
      </w:pPr>
      <w:r>
        <w:rPr>
          <w:sz w:val="24"/>
        </w:rPr>
        <w:t>Vlastnictví předmětu nájmu</w:t>
      </w:r>
    </w:p>
    <w:p w:rsidR="00047B75" w:rsidRPr="00047B75" w:rsidRDefault="00047B75" w:rsidP="00047B75">
      <w:pPr>
        <w:pStyle w:val="Zkladntext"/>
        <w:spacing w:line="276" w:lineRule="auto"/>
        <w:rPr>
          <w:sz w:val="24"/>
        </w:rPr>
      </w:pPr>
    </w:p>
    <w:p w:rsidR="00590773" w:rsidRDefault="00590773" w:rsidP="00047B75">
      <w:pPr>
        <w:numPr>
          <w:ilvl w:val="0"/>
          <w:numId w:val="1"/>
        </w:numPr>
        <w:spacing w:line="276" w:lineRule="auto"/>
        <w:jc w:val="both"/>
        <w:rPr>
          <w:sz w:val="24"/>
        </w:rPr>
      </w:pPr>
      <w:r>
        <w:rPr>
          <w:sz w:val="24"/>
        </w:rPr>
        <w:t>Jihomoravský kraj je  výlučným  vlastníkem níže uvedeného majetku, a to budovy bez čp/</w:t>
      </w:r>
      <w:proofErr w:type="spellStart"/>
      <w:r>
        <w:rPr>
          <w:sz w:val="24"/>
        </w:rPr>
        <w:t>če</w:t>
      </w:r>
      <w:proofErr w:type="spellEnd"/>
      <w:r>
        <w:rPr>
          <w:sz w:val="24"/>
        </w:rPr>
        <w:t xml:space="preserve">, na </w:t>
      </w:r>
      <w:r w:rsidRPr="00EF0938">
        <w:rPr>
          <w:color w:val="000000"/>
          <w:sz w:val="24"/>
        </w:rPr>
        <w:t>pozemcích</w:t>
      </w:r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p.č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156/23, 156/43 v </w:t>
      </w:r>
      <w:proofErr w:type="spellStart"/>
      <w:r>
        <w:rPr>
          <w:sz w:val="24"/>
        </w:rPr>
        <w:t>k.ú</w:t>
      </w:r>
      <w:proofErr w:type="spellEnd"/>
      <w:r>
        <w:rPr>
          <w:sz w:val="24"/>
        </w:rPr>
        <w:t xml:space="preserve">. Boskovice, obci Boskovice, na adrese nám. 9. května 2a, zapsané na LV č. 347 pro katastrální území  Boskovice, obec Boskovice, okres Blansko v katastru nemovitostí vedeném Katastrálním úřadem Boskovice,  který je na základě zřizovací listiny ze dne 30.4.2015 , </w:t>
      </w:r>
      <w:proofErr w:type="gramStart"/>
      <w:r>
        <w:rPr>
          <w:sz w:val="24"/>
        </w:rPr>
        <w:t>č.j.</w:t>
      </w:r>
      <w:proofErr w:type="gramEnd"/>
      <w:r>
        <w:rPr>
          <w:sz w:val="24"/>
        </w:rPr>
        <w:t xml:space="preserve"> 20/98 předán k hospodaření Střední   škole   André Citroëna  Boskovice ,  příspěvková organizace (dále jen „pronajímatel“).</w:t>
      </w:r>
    </w:p>
    <w:p w:rsidR="00590773" w:rsidRPr="00047B75" w:rsidRDefault="00590773" w:rsidP="00047B75">
      <w:pPr>
        <w:numPr>
          <w:ilvl w:val="0"/>
          <w:numId w:val="1"/>
        </w:numPr>
        <w:spacing w:line="276" w:lineRule="auto"/>
        <w:ind w:right="-142"/>
        <w:jc w:val="both"/>
        <w:rPr>
          <w:sz w:val="24"/>
        </w:rPr>
      </w:pPr>
      <w:r>
        <w:rPr>
          <w:sz w:val="24"/>
        </w:rPr>
        <w:t xml:space="preserve">Pronajímatel  je oprávněn </w:t>
      </w:r>
      <w:r w:rsidR="000F426C">
        <w:rPr>
          <w:sz w:val="24"/>
        </w:rPr>
        <w:t>na základě čl. VI., bod 6,  pís</w:t>
      </w:r>
      <w:r>
        <w:rPr>
          <w:sz w:val="24"/>
        </w:rPr>
        <w:t xml:space="preserve">meno a) zřizovací listiny </w:t>
      </w:r>
      <w:r w:rsidR="000F426C">
        <w:rPr>
          <w:sz w:val="24"/>
        </w:rPr>
        <w:t xml:space="preserve">ze dne 30.4.2015 , </w:t>
      </w:r>
      <w:proofErr w:type="gramStart"/>
      <w:r w:rsidR="000F426C">
        <w:rPr>
          <w:sz w:val="24"/>
        </w:rPr>
        <w:t>č.j.</w:t>
      </w:r>
      <w:proofErr w:type="gramEnd"/>
      <w:r w:rsidR="000F426C">
        <w:rPr>
          <w:sz w:val="24"/>
        </w:rPr>
        <w:t xml:space="preserve"> 20/98</w:t>
      </w:r>
      <w:r>
        <w:rPr>
          <w:sz w:val="24"/>
        </w:rPr>
        <w:t xml:space="preserve"> pronajmout majetek výše uvedený a dále specifikovaný v čl. II. této smlouvy</w:t>
      </w:r>
      <w:r>
        <w:rPr>
          <w:rFonts w:ascii="Arial" w:hAnsi="Arial"/>
        </w:rPr>
        <w:t xml:space="preserve">. </w:t>
      </w:r>
    </w:p>
    <w:p w:rsidR="00047B75" w:rsidRPr="00CB381B" w:rsidRDefault="00047B75" w:rsidP="00047B75">
      <w:pPr>
        <w:spacing w:line="276" w:lineRule="auto"/>
        <w:ind w:left="360" w:right="-142"/>
        <w:jc w:val="both"/>
        <w:rPr>
          <w:sz w:val="24"/>
        </w:rPr>
      </w:pPr>
    </w:p>
    <w:p w:rsidR="00590773" w:rsidRDefault="00590773" w:rsidP="00047B75">
      <w:pPr>
        <w:pStyle w:val="clanekp"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</w:r>
    </w:p>
    <w:p w:rsidR="00590773" w:rsidRPr="0075112B" w:rsidRDefault="00590773" w:rsidP="00047B75">
      <w:pPr>
        <w:pStyle w:val="clanekp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5112B">
        <w:rPr>
          <w:rFonts w:ascii="Times New Roman" w:hAnsi="Times New Roman"/>
          <w:b/>
          <w:sz w:val="24"/>
          <w:szCs w:val="24"/>
        </w:rPr>
        <w:t>Předmět nájmu</w:t>
      </w:r>
    </w:p>
    <w:p w:rsidR="00590773" w:rsidRDefault="00590773" w:rsidP="00047B75">
      <w:pPr>
        <w:pStyle w:val="Zkladntext3"/>
        <w:numPr>
          <w:ilvl w:val="0"/>
          <w:numId w:val="2"/>
        </w:numPr>
        <w:spacing w:line="276" w:lineRule="auto"/>
      </w:pPr>
      <w:r>
        <w:t xml:space="preserve">Pronajímatel touto smlouvou přenechává do nájmu a nájemce touto smlouvou do nájmu přijímá tyto nebytové prostory: tělocvičnu s příslušenstvím (WC, sprchy, šatny) v budově, uvedené v čl. I. odst. 1 smlouvy. </w:t>
      </w:r>
    </w:p>
    <w:p w:rsidR="00590773" w:rsidRDefault="00590773" w:rsidP="00047B75">
      <w:pPr>
        <w:pStyle w:val="Zkladntext"/>
        <w:numPr>
          <w:ilvl w:val="0"/>
          <w:numId w:val="2"/>
        </w:numPr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Nájemce se seznámil se stavem předmětu nájmu a v tomto stavu jej přebírá.</w:t>
      </w:r>
    </w:p>
    <w:p w:rsidR="00590773" w:rsidRDefault="00590773" w:rsidP="00047B75">
      <w:pPr>
        <w:pStyle w:val="Zkladntext"/>
        <w:numPr>
          <w:ilvl w:val="0"/>
          <w:numId w:val="2"/>
        </w:numPr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Předmět nájmu je</w:t>
      </w:r>
      <w:r w:rsidRPr="00160B88">
        <w:rPr>
          <w:b w:val="0"/>
          <w:sz w:val="24"/>
        </w:rPr>
        <w:t xml:space="preserve"> z hlediska hygienických a provozních předpisů a bezpečnosti práce, požární ochrany a ochrany majetku ve stavu, který odpovídá platným předpisům.</w:t>
      </w:r>
    </w:p>
    <w:p w:rsidR="00590773" w:rsidRDefault="00590773" w:rsidP="00047B75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lastRenderedPageBreak/>
        <w:t>III.</w:t>
      </w:r>
    </w:p>
    <w:p w:rsidR="00590773" w:rsidRDefault="00590773" w:rsidP="00047B75">
      <w:pPr>
        <w:pStyle w:val="clanekp"/>
        <w:spacing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Účel nájmu</w:t>
      </w:r>
    </w:p>
    <w:p w:rsidR="00590773" w:rsidRPr="00DF2820" w:rsidRDefault="00590773" w:rsidP="005F4FE3">
      <w:pPr>
        <w:pStyle w:val="clanekp"/>
        <w:numPr>
          <w:ilvl w:val="0"/>
          <w:numId w:val="9"/>
        </w:numPr>
        <w:spacing w:after="0" w:line="276" w:lineRule="auto"/>
        <w:ind w:left="425" w:right="108" w:hanging="425"/>
        <w:rPr>
          <w:rFonts w:ascii="Times New Roman" w:hAnsi="Times New Roman"/>
          <w:sz w:val="24"/>
        </w:rPr>
      </w:pPr>
      <w:r w:rsidRPr="00DF2820">
        <w:rPr>
          <w:rFonts w:ascii="Times New Roman" w:hAnsi="Times New Roman"/>
          <w:sz w:val="24"/>
        </w:rPr>
        <w:t xml:space="preserve">Pronajímatel </w:t>
      </w:r>
      <w:r>
        <w:rPr>
          <w:rFonts w:ascii="Times New Roman" w:hAnsi="Times New Roman"/>
          <w:sz w:val="24"/>
        </w:rPr>
        <w:t>pronajímá prostory uvedené v článku II. Této smlouvy za účelem sportovních činností.</w:t>
      </w:r>
    </w:p>
    <w:p w:rsidR="00590773" w:rsidRPr="006437D9" w:rsidRDefault="00590773" w:rsidP="00047B75">
      <w:pPr>
        <w:pStyle w:val="Zkladntext3"/>
        <w:numPr>
          <w:ilvl w:val="0"/>
          <w:numId w:val="9"/>
        </w:numPr>
        <w:spacing w:line="276" w:lineRule="auto"/>
        <w:ind w:left="426" w:hanging="426"/>
        <w:rPr>
          <w:dstrike/>
        </w:rPr>
      </w:pPr>
      <w:r>
        <w:t xml:space="preserve">Nájemce se zavazuje, že bude předmět nájmu uvedený v čl. II. užívat k výše uvedenému účelu. </w:t>
      </w:r>
    </w:p>
    <w:p w:rsidR="00375ADF" w:rsidRDefault="00375ADF" w:rsidP="00047B75">
      <w:pPr>
        <w:spacing w:line="276" w:lineRule="auto"/>
        <w:jc w:val="center"/>
        <w:rPr>
          <w:b/>
          <w:sz w:val="24"/>
        </w:rPr>
      </w:pPr>
    </w:p>
    <w:p w:rsidR="00590773" w:rsidRDefault="00590773" w:rsidP="00047B75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IV.</w:t>
      </w:r>
    </w:p>
    <w:p w:rsidR="00590773" w:rsidRDefault="00590773" w:rsidP="00047B75">
      <w:pPr>
        <w:pStyle w:val="Zkladntext2"/>
        <w:spacing w:after="0" w:line="276" w:lineRule="auto"/>
        <w:jc w:val="center"/>
        <w:rPr>
          <w:b/>
          <w:sz w:val="24"/>
        </w:rPr>
      </w:pPr>
      <w:r>
        <w:rPr>
          <w:b/>
          <w:sz w:val="24"/>
        </w:rPr>
        <w:t>Nájemné</w:t>
      </w:r>
    </w:p>
    <w:p w:rsidR="00047B75" w:rsidRDefault="00047B75" w:rsidP="00047B75">
      <w:pPr>
        <w:pStyle w:val="Zkladntext2"/>
        <w:spacing w:after="0" w:line="276" w:lineRule="auto"/>
        <w:jc w:val="center"/>
        <w:rPr>
          <w:b/>
          <w:sz w:val="24"/>
        </w:rPr>
      </w:pPr>
    </w:p>
    <w:p w:rsidR="00590773" w:rsidRDefault="00590773" w:rsidP="00047B75">
      <w:pPr>
        <w:pStyle w:val="Zkladntext"/>
        <w:numPr>
          <w:ilvl w:val="0"/>
          <w:numId w:val="3"/>
        </w:numPr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Nájemce a pronajímatel se dohodli na nájemném včetně služeb za 1 hodinu ve výši: </w:t>
      </w:r>
      <w:r w:rsidR="00D553DC">
        <w:rPr>
          <w:sz w:val="24"/>
        </w:rPr>
        <w:t>380 </w:t>
      </w:r>
      <w:r w:rsidRPr="00CD6BE3">
        <w:rPr>
          <w:sz w:val="24"/>
        </w:rPr>
        <w:t>Kč</w:t>
      </w:r>
      <w:r>
        <w:rPr>
          <w:b w:val="0"/>
          <w:sz w:val="24"/>
        </w:rPr>
        <w:t>.</w:t>
      </w:r>
    </w:p>
    <w:p w:rsidR="00590773" w:rsidRPr="00160B88" w:rsidRDefault="00590773" w:rsidP="00047B75">
      <w:pPr>
        <w:numPr>
          <w:ilvl w:val="0"/>
          <w:numId w:val="3"/>
        </w:numPr>
        <w:spacing w:line="276" w:lineRule="auto"/>
        <w:jc w:val="both"/>
        <w:rPr>
          <w:sz w:val="24"/>
        </w:rPr>
      </w:pPr>
      <w:r w:rsidRPr="00160B88">
        <w:rPr>
          <w:sz w:val="24"/>
        </w:rPr>
        <w:t xml:space="preserve">V ceně stanoveného nájemného jsou zahrnuty náklady za služby s nájmem spojené, a to teplo, vodné a stočné, el. </w:t>
      </w:r>
      <w:proofErr w:type="gramStart"/>
      <w:r w:rsidRPr="00160B88">
        <w:rPr>
          <w:sz w:val="24"/>
        </w:rPr>
        <w:t>energie</w:t>
      </w:r>
      <w:proofErr w:type="gramEnd"/>
      <w:r w:rsidRPr="00160B88">
        <w:rPr>
          <w:sz w:val="24"/>
        </w:rPr>
        <w:t xml:space="preserve">, plyn, odvoz odpadu, používání hygienických zařízení a kalkulovaný zisk.  </w:t>
      </w:r>
      <w:r w:rsidR="000F426C">
        <w:rPr>
          <w:b/>
          <w:sz w:val="24"/>
        </w:rPr>
        <w:t>Celkem služby 350</w:t>
      </w:r>
      <w:r w:rsidRPr="00160B88">
        <w:rPr>
          <w:b/>
          <w:sz w:val="24"/>
        </w:rPr>
        <w:t xml:space="preserve"> Kč, </w:t>
      </w:r>
      <w:r w:rsidR="000F426C">
        <w:rPr>
          <w:b/>
          <w:sz w:val="24"/>
        </w:rPr>
        <w:t>nájemné za nebytový prostor 30</w:t>
      </w:r>
      <w:r w:rsidRPr="00160B88">
        <w:rPr>
          <w:b/>
          <w:sz w:val="24"/>
        </w:rPr>
        <w:t xml:space="preserve"> Kč.</w:t>
      </w:r>
      <w:r w:rsidRPr="00160B88">
        <w:rPr>
          <w:sz w:val="24"/>
        </w:rPr>
        <w:t xml:space="preserve"> </w:t>
      </w:r>
    </w:p>
    <w:p w:rsidR="00DA0521" w:rsidRPr="00DA0521" w:rsidRDefault="00590773" w:rsidP="00047B75">
      <w:pPr>
        <w:pStyle w:val="Zkladntext"/>
        <w:numPr>
          <w:ilvl w:val="0"/>
          <w:numId w:val="3"/>
        </w:numPr>
        <w:spacing w:line="276" w:lineRule="auto"/>
        <w:jc w:val="both"/>
        <w:rPr>
          <w:b w:val="0"/>
          <w:sz w:val="24"/>
        </w:rPr>
      </w:pPr>
      <w:r w:rsidRPr="00DA0521">
        <w:rPr>
          <w:b w:val="0"/>
          <w:sz w:val="24"/>
        </w:rPr>
        <w:t xml:space="preserve">Zdanitelné </w:t>
      </w:r>
      <w:r w:rsidR="00DA0521" w:rsidRPr="00DA0521">
        <w:rPr>
          <w:b w:val="0"/>
          <w:sz w:val="24"/>
        </w:rPr>
        <w:t>plnění nastává k poslednímu</w:t>
      </w:r>
      <w:r w:rsidRPr="00DA0521">
        <w:rPr>
          <w:b w:val="0"/>
          <w:sz w:val="24"/>
        </w:rPr>
        <w:t xml:space="preserve"> dni </w:t>
      </w:r>
      <w:r w:rsidR="00DA0521" w:rsidRPr="00DA0521">
        <w:rPr>
          <w:b w:val="0"/>
          <w:sz w:val="24"/>
        </w:rPr>
        <w:t>měsíce</w:t>
      </w:r>
      <w:r w:rsidRPr="00DA0521">
        <w:rPr>
          <w:b w:val="0"/>
          <w:sz w:val="24"/>
        </w:rPr>
        <w:t>. Úhrady budou prováděny na základě</w:t>
      </w:r>
      <w:r w:rsidR="000F426C" w:rsidRPr="00DA0521">
        <w:rPr>
          <w:b w:val="0"/>
          <w:sz w:val="24"/>
        </w:rPr>
        <w:t xml:space="preserve"> vystavené faktury na účet </w:t>
      </w:r>
      <w:bookmarkStart w:id="0" w:name="_GoBack"/>
      <w:bookmarkEnd w:id="0"/>
      <w:r w:rsidRPr="00DA0521">
        <w:rPr>
          <w:b w:val="0"/>
          <w:sz w:val="24"/>
        </w:rPr>
        <w:t>se splatností 10 dnů.</w:t>
      </w:r>
      <w:r w:rsidRPr="00DA0521">
        <w:rPr>
          <w:sz w:val="24"/>
        </w:rPr>
        <w:t xml:space="preserve"> </w:t>
      </w:r>
    </w:p>
    <w:p w:rsidR="00590773" w:rsidRPr="00DA0521" w:rsidRDefault="00590773" w:rsidP="00047B75">
      <w:pPr>
        <w:pStyle w:val="Zkladntext"/>
        <w:numPr>
          <w:ilvl w:val="0"/>
          <w:numId w:val="3"/>
        </w:numPr>
        <w:spacing w:line="276" w:lineRule="auto"/>
        <w:jc w:val="both"/>
        <w:rPr>
          <w:b w:val="0"/>
          <w:sz w:val="24"/>
        </w:rPr>
      </w:pPr>
      <w:r w:rsidRPr="00DA0521">
        <w:rPr>
          <w:b w:val="0"/>
          <w:sz w:val="24"/>
        </w:rPr>
        <w:t>Neplacení nájemného ve stanovených lhůtách je důvodem pro okamžité ukončení nájemní smlouvy. V případě prodlení se splácením nájemného nebo úhrad je nájemce povinen uhradit pronajímateli úrok z prodlení, jehož výše se stanoví podle právních předpisů.</w:t>
      </w:r>
    </w:p>
    <w:p w:rsidR="00590773" w:rsidRDefault="00590773" w:rsidP="00047B75">
      <w:pPr>
        <w:spacing w:line="276" w:lineRule="auto"/>
        <w:rPr>
          <w:b/>
          <w:sz w:val="24"/>
        </w:rPr>
      </w:pPr>
    </w:p>
    <w:p w:rsidR="00590773" w:rsidRDefault="00590773" w:rsidP="00047B75">
      <w:pPr>
        <w:spacing w:line="276" w:lineRule="auto"/>
        <w:ind w:left="360"/>
        <w:jc w:val="center"/>
        <w:rPr>
          <w:b/>
          <w:sz w:val="24"/>
        </w:rPr>
      </w:pPr>
      <w:r>
        <w:rPr>
          <w:b/>
          <w:sz w:val="24"/>
        </w:rPr>
        <w:t>V.</w:t>
      </w:r>
    </w:p>
    <w:p w:rsidR="00590773" w:rsidRDefault="00590773" w:rsidP="00047B75">
      <w:pPr>
        <w:pStyle w:val="Zkladntext"/>
        <w:tabs>
          <w:tab w:val="left" w:pos="283"/>
        </w:tabs>
        <w:spacing w:line="276" w:lineRule="auto"/>
        <w:rPr>
          <w:sz w:val="24"/>
        </w:rPr>
      </w:pPr>
      <w:r>
        <w:rPr>
          <w:sz w:val="24"/>
        </w:rPr>
        <w:t xml:space="preserve"> Trvání nájmu</w:t>
      </w:r>
    </w:p>
    <w:p w:rsidR="00590773" w:rsidRDefault="00590773" w:rsidP="00047B75">
      <w:pPr>
        <w:spacing w:line="276" w:lineRule="auto"/>
        <w:jc w:val="center"/>
        <w:rPr>
          <w:sz w:val="24"/>
        </w:rPr>
      </w:pPr>
    </w:p>
    <w:p w:rsidR="00D1413B" w:rsidRPr="00D1413B" w:rsidRDefault="00590773" w:rsidP="00047B75">
      <w:pPr>
        <w:pStyle w:val="Zkladntext3"/>
        <w:numPr>
          <w:ilvl w:val="0"/>
          <w:numId w:val="6"/>
        </w:numPr>
        <w:spacing w:line="276" w:lineRule="auto"/>
        <w:rPr>
          <w:b/>
        </w:rPr>
      </w:pPr>
      <w:r w:rsidRPr="007473EF">
        <w:rPr>
          <w:szCs w:val="24"/>
        </w:rPr>
        <w:t xml:space="preserve">Nájem se uzavírá na dobu určitou </w:t>
      </w:r>
      <w:r w:rsidR="00430CA8">
        <w:rPr>
          <w:b/>
          <w:szCs w:val="24"/>
        </w:rPr>
        <w:t>od 9. 9. 2019 do 30. 6. 2020</w:t>
      </w:r>
      <w:r w:rsidRPr="007473EF">
        <w:rPr>
          <w:szCs w:val="24"/>
        </w:rPr>
        <w:t xml:space="preserve"> (mimo týdn</w:t>
      </w:r>
      <w:r w:rsidR="0012307D">
        <w:rPr>
          <w:szCs w:val="24"/>
        </w:rPr>
        <w:t>e</w:t>
      </w:r>
      <w:r w:rsidR="000F426C">
        <w:rPr>
          <w:szCs w:val="24"/>
        </w:rPr>
        <w:t xml:space="preserve"> vánočních</w:t>
      </w:r>
      <w:r w:rsidR="00430CA8">
        <w:rPr>
          <w:szCs w:val="24"/>
        </w:rPr>
        <w:t xml:space="preserve"> a jarních</w:t>
      </w:r>
      <w:r w:rsidR="000F426C">
        <w:rPr>
          <w:szCs w:val="24"/>
        </w:rPr>
        <w:t xml:space="preserve"> prázdnin) </w:t>
      </w:r>
      <w:r w:rsidR="000F4A91">
        <w:rPr>
          <w:b/>
          <w:szCs w:val="24"/>
        </w:rPr>
        <w:t>6</w:t>
      </w:r>
      <w:r w:rsidRPr="007473EF">
        <w:rPr>
          <w:b/>
          <w:szCs w:val="24"/>
        </w:rPr>
        <w:t xml:space="preserve"> hodin týdně</w:t>
      </w:r>
      <w:r w:rsidRPr="007473EF">
        <w:rPr>
          <w:szCs w:val="24"/>
        </w:rPr>
        <w:t xml:space="preserve"> a to: </w:t>
      </w:r>
    </w:p>
    <w:p w:rsidR="00DA0521" w:rsidRDefault="00DA0521" w:rsidP="00D1413B">
      <w:pPr>
        <w:pStyle w:val="Zkladntext3"/>
        <w:numPr>
          <w:ilvl w:val="1"/>
          <w:numId w:val="6"/>
        </w:numPr>
        <w:spacing w:line="276" w:lineRule="auto"/>
        <w:rPr>
          <w:b/>
        </w:rPr>
      </w:pPr>
      <w:r>
        <w:rPr>
          <w:b/>
        </w:rPr>
        <w:t>pondělí 16:30 – 18:00</w:t>
      </w:r>
      <w:r w:rsidR="00B1314E">
        <w:rPr>
          <w:b/>
        </w:rPr>
        <w:t xml:space="preserve"> </w:t>
      </w:r>
      <w:proofErr w:type="spellStart"/>
      <w:r w:rsidR="00B1314E">
        <w:rPr>
          <w:b/>
        </w:rPr>
        <w:t>elévi</w:t>
      </w:r>
      <w:proofErr w:type="spellEnd"/>
      <w:r w:rsidR="00B1314E">
        <w:rPr>
          <w:b/>
        </w:rPr>
        <w:t>, 18:00 – 19:30 mladší žáci</w:t>
      </w:r>
    </w:p>
    <w:p w:rsidR="00D1413B" w:rsidRDefault="00430CA8" w:rsidP="00D1413B">
      <w:pPr>
        <w:pStyle w:val="Zkladntext3"/>
        <w:numPr>
          <w:ilvl w:val="1"/>
          <w:numId w:val="6"/>
        </w:numPr>
        <w:spacing w:line="276" w:lineRule="auto"/>
        <w:rPr>
          <w:b/>
        </w:rPr>
      </w:pPr>
      <w:r>
        <w:rPr>
          <w:b/>
        </w:rPr>
        <w:t>úterý 16:30 – 18</w:t>
      </w:r>
      <w:r w:rsidR="00D1413B">
        <w:rPr>
          <w:b/>
        </w:rPr>
        <w:t>:00</w:t>
      </w:r>
      <w:r w:rsidR="00B1314E">
        <w:rPr>
          <w:b/>
        </w:rPr>
        <w:t xml:space="preserve"> (</w:t>
      </w:r>
      <w:r>
        <w:rPr>
          <w:b/>
        </w:rPr>
        <w:t>přípravka</w:t>
      </w:r>
      <w:r w:rsidR="00B1314E">
        <w:rPr>
          <w:b/>
        </w:rPr>
        <w:t>)</w:t>
      </w:r>
    </w:p>
    <w:p w:rsidR="00590773" w:rsidRPr="00D1413B" w:rsidRDefault="00B1314E" w:rsidP="00D1413B">
      <w:pPr>
        <w:pStyle w:val="Zkladntext3"/>
        <w:numPr>
          <w:ilvl w:val="1"/>
          <w:numId w:val="6"/>
        </w:numPr>
        <w:spacing w:line="276" w:lineRule="auto"/>
        <w:rPr>
          <w:b/>
        </w:rPr>
      </w:pPr>
      <w:r>
        <w:rPr>
          <w:b/>
        </w:rPr>
        <w:t>pátek 20:00 – 21:30 (muži).</w:t>
      </w:r>
    </w:p>
    <w:p w:rsidR="00590773" w:rsidRDefault="00590773" w:rsidP="00047B75">
      <w:pPr>
        <w:pStyle w:val="Zkladntext3"/>
        <w:numPr>
          <w:ilvl w:val="0"/>
          <w:numId w:val="6"/>
        </w:numPr>
        <w:spacing w:line="276" w:lineRule="auto"/>
        <w:rPr>
          <w:szCs w:val="24"/>
        </w:rPr>
      </w:pPr>
      <w:r w:rsidRPr="0075112B">
        <w:rPr>
          <w:szCs w:val="24"/>
        </w:rPr>
        <w:t>Případná změna v užívání předmětu nájmu co do dnů či časového rozsahu musí být dohodnuta oběma smluvními stranami a o tomto bude uzavřen písemný dodatek k této smlouvě.</w:t>
      </w:r>
    </w:p>
    <w:p w:rsidR="00B1314E" w:rsidRPr="00B1314E" w:rsidRDefault="00B1314E" w:rsidP="00B1314E">
      <w:pPr>
        <w:pStyle w:val="Zkladntext3"/>
        <w:numPr>
          <w:ilvl w:val="0"/>
          <w:numId w:val="6"/>
        </w:numPr>
        <w:spacing w:line="276" w:lineRule="auto"/>
        <w:rPr>
          <w:szCs w:val="24"/>
        </w:rPr>
      </w:pPr>
      <w:r>
        <w:rPr>
          <w:szCs w:val="24"/>
        </w:rPr>
        <w:t>O mimořádných změnách předem informuje nájemce pronajímatele, aby tyto změny mohly být zohledněny ve fakturaci.</w:t>
      </w:r>
    </w:p>
    <w:p w:rsidR="000F426C" w:rsidRPr="007473EF" w:rsidRDefault="000F426C" w:rsidP="00047B75">
      <w:pPr>
        <w:pStyle w:val="Zkladntext3"/>
        <w:spacing w:line="276" w:lineRule="auto"/>
        <w:rPr>
          <w:szCs w:val="24"/>
        </w:rPr>
      </w:pPr>
    </w:p>
    <w:p w:rsidR="00430CA8" w:rsidRDefault="00430CA8" w:rsidP="00430CA8">
      <w:pPr>
        <w:pStyle w:val="Zkladntext"/>
        <w:spacing w:line="276" w:lineRule="auto"/>
        <w:rPr>
          <w:sz w:val="24"/>
        </w:rPr>
      </w:pPr>
      <w:r>
        <w:rPr>
          <w:sz w:val="24"/>
        </w:rPr>
        <w:t>VI.</w:t>
      </w:r>
    </w:p>
    <w:p w:rsidR="00430CA8" w:rsidRDefault="00430CA8" w:rsidP="00430CA8">
      <w:pPr>
        <w:pStyle w:val="Zkladntext"/>
        <w:spacing w:line="276" w:lineRule="auto"/>
        <w:rPr>
          <w:sz w:val="24"/>
        </w:rPr>
      </w:pPr>
      <w:r>
        <w:rPr>
          <w:sz w:val="24"/>
        </w:rPr>
        <w:t>Práva a povinnosti smluvních stran</w:t>
      </w:r>
    </w:p>
    <w:p w:rsidR="00430CA8" w:rsidRDefault="00430CA8" w:rsidP="00430CA8">
      <w:pPr>
        <w:spacing w:line="276" w:lineRule="auto"/>
        <w:jc w:val="center"/>
        <w:rPr>
          <w:b/>
          <w:sz w:val="24"/>
        </w:rPr>
      </w:pPr>
      <w:r>
        <w:rPr>
          <w:b/>
          <w:sz w:val="24"/>
        </w:rPr>
        <w:t>Práva a povinnosti nájemce</w:t>
      </w:r>
    </w:p>
    <w:p w:rsidR="00430CA8" w:rsidRDefault="00430CA8" w:rsidP="00430CA8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430CA8" w:rsidRDefault="00430CA8" w:rsidP="00430CA8">
      <w:pPr>
        <w:pStyle w:val="Zkladntext"/>
        <w:numPr>
          <w:ilvl w:val="0"/>
          <w:numId w:val="4"/>
        </w:numPr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 xml:space="preserve">Nájemce je povinen užívat předmět nájmu v souladu s podmínkami stanovenými touto smlouvou a v souladu s obecně platnými právními předpisy. </w:t>
      </w:r>
    </w:p>
    <w:p w:rsidR="00430CA8" w:rsidRDefault="00430CA8" w:rsidP="00430CA8">
      <w:pPr>
        <w:pStyle w:val="Zkladntext"/>
        <w:numPr>
          <w:ilvl w:val="0"/>
          <w:numId w:val="4"/>
        </w:numPr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Nájemce není oprávněn přenechat předmět nájmu do užívání či podnájmu třetí osobě.</w:t>
      </w:r>
    </w:p>
    <w:p w:rsidR="00430CA8" w:rsidRDefault="00430CA8" w:rsidP="00430CA8">
      <w:pPr>
        <w:pStyle w:val="Zkladntext"/>
        <w:numPr>
          <w:ilvl w:val="0"/>
          <w:numId w:val="4"/>
        </w:numPr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Nájemce je povinen pečovat o předmět nájmu tak, aby na něm nevznikla škoda a udržovat ho v řádném stavu.</w:t>
      </w:r>
    </w:p>
    <w:p w:rsidR="00430CA8" w:rsidRDefault="00430CA8" w:rsidP="00430CA8">
      <w:pPr>
        <w:pStyle w:val="Zkladntext"/>
        <w:numPr>
          <w:ilvl w:val="0"/>
          <w:numId w:val="4"/>
        </w:numPr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lastRenderedPageBreak/>
        <w:t>Pokud vznikne potřeba provedení oprav přesahující rámec běžné údržby předmětu nájmu je nájemce povinen ohlásit pronajímateli bez zbytečného odkladu, jinak nájemce odpovídá za škody, které nesplněním této povinnosti vzniknou.</w:t>
      </w:r>
    </w:p>
    <w:p w:rsidR="00430CA8" w:rsidRDefault="00430CA8" w:rsidP="00430CA8">
      <w:pPr>
        <w:pStyle w:val="Zkladntext"/>
        <w:numPr>
          <w:ilvl w:val="0"/>
          <w:numId w:val="4"/>
        </w:numPr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Nájemce odpovídá za dodržování platných právních předpisů v oblasti požární ochrany, bezpečnosti a ochrany zdraví při práci, hygienických předpisů a norem souvisejících. Nájemce odpovídá za odborný dozor a za bezpečnost cvičících.</w:t>
      </w:r>
    </w:p>
    <w:p w:rsidR="00430CA8" w:rsidRPr="00C23D3B" w:rsidRDefault="00430CA8" w:rsidP="00430CA8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235107">
        <w:rPr>
          <w:sz w:val="24"/>
          <w:szCs w:val="24"/>
        </w:rPr>
        <w:t>Nájemce odpovídá pronajímateli za veškerou škodu, která vznikne v souvislosti s užíváním předmětu nájmu, a to i v důsledku jednání třetích osob, kterým umožnil do pronajatých prostor přístup.</w:t>
      </w:r>
    </w:p>
    <w:p w:rsidR="00430CA8" w:rsidRPr="00235107" w:rsidRDefault="00430CA8" w:rsidP="00430CA8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235107">
        <w:rPr>
          <w:sz w:val="24"/>
          <w:szCs w:val="24"/>
        </w:rPr>
        <w:t xml:space="preserve">V případě porušení smluvní povinnosti nájemcem sjednávají smluvní strany smluvní pokutu ve výši </w:t>
      </w:r>
      <w:r>
        <w:rPr>
          <w:sz w:val="24"/>
          <w:szCs w:val="24"/>
        </w:rPr>
        <w:t>5 000</w:t>
      </w:r>
      <w:r w:rsidRPr="00235107">
        <w:rPr>
          <w:sz w:val="24"/>
          <w:szCs w:val="24"/>
        </w:rPr>
        <w:t xml:space="preserve"> Kč, kterou je nájemce povinen uhradit do 10 dnů od doručení písemné výzvy pronajímatele na adresu nájemce uvedenou v této smlouvě. V pochybnostech se má za to, že výzva byla doručena třetí den po odeslání.</w:t>
      </w:r>
    </w:p>
    <w:p w:rsidR="00430CA8" w:rsidRDefault="00430CA8" w:rsidP="00430CA8">
      <w:pPr>
        <w:pStyle w:val="Zkladntext"/>
        <w:numPr>
          <w:ilvl w:val="0"/>
          <w:numId w:val="4"/>
        </w:numPr>
        <w:spacing w:line="276" w:lineRule="auto"/>
        <w:jc w:val="both"/>
        <w:rPr>
          <w:b w:val="0"/>
          <w:sz w:val="24"/>
        </w:rPr>
      </w:pPr>
      <w:r>
        <w:rPr>
          <w:b w:val="0"/>
          <w:sz w:val="24"/>
        </w:rPr>
        <w:t>Po skončení nájmu je nájemce povinen předmět nájmu vrátit pronajímateli ve stavu v jakém je převzal, s přihlédnutím k obvyklému opotřebení.</w:t>
      </w:r>
    </w:p>
    <w:p w:rsidR="00430CA8" w:rsidRDefault="00430CA8" w:rsidP="00430CA8">
      <w:pPr>
        <w:numPr>
          <w:ilvl w:val="0"/>
          <w:numId w:val="4"/>
        </w:numPr>
        <w:spacing w:line="276" w:lineRule="auto"/>
        <w:rPr>
          <w:sz w:val="24"/>
        </w:rPr>
      </w:pPr>
      <w:r>
        <w:rPr>
          <w:sz w:val="24"/>
        </w:rPr>
        <w:t>Nájemce v případě krátkodobé, neočekávané potřeby pronajímatele uvolní tělocvičnu ve dnech stanovených touto smlouvou.</w:t>
      </w:r>
    </w:p>
    <w:p w:rsidR="00430CA8" w:rsidRPr="007473EF" w:rsidRDefault="00430CA8" w:rsidP="00430CA8">
      <w:pPr>
        <w:numPr>
          <w:ilvl w:val="0"/>
          <w:numId w:val="4"/>
        </w:numPr>
        <w:spacing w:line="276" w:lineRule="auto"/>
        <w:rPr>
          <w:sz w:val="24"/>
        </w:rPr>
      </w:pPr>
      <w:r>
        <w:rPr>
          <w:sz w:val="24"/>
        </w:rPr>
        <w:t>Nájemce podpisem potvrzuje, že se seznámil s provozním řádem tělocvičny.</w:t>
      </w:r>
    </w:p>
    <w:p w:rsidR="00430CA8" w:rsidRDefault="00430CA8" w:rsidP="00430CA8">
      <w:pPr>
        <w:pStyle w:val="Nadpis4"/>
        <w:spacing w:line="276" w:lineRule="auto"/>
        <w:jc w:val="center"/>
        <w:rPr>
          <w:sz w:val="24"/>
        </w:rPr>
      </w:pPr>
      <w:r>
        <w:rPr>
          <w:sz w:val="24"/>
        </w:rPr>
        <w:t xml:space="preserve">Práva a povinnosti pronajímatele </w:t>
      </w:r>
    </w:p>
    <w:p w:rsidR="00430CA8" w:rsidRDefault="00430CA8" w:rsidP="00430CA8">
      <w:pPr>
        <w:spacing w:line="276" w:lineRule="auto"/>
      </w:pPr>
    </w:p>
    <w:p w:rsidR="00430CA8" w:rsidRDefault="00430CA8" w:rsidP="00430CA8">
      <w:pPr>
        <w:numPr>
          <w:ilvl w:val="0"/>
          <w:numId w:val="5"/>
        </w:numPr>
        <w:spacing w:line="276" w:lineRule="auto"/>
        <w:jc w:val="both"/>
        <w:rPr>
          <w:sz w:val="24"/>
        </w:rPr>
      </w:pPr>
      <w:r>
        <w:rPr>
          <w:sz w:val="24"/>
        </w:rPr>
        <w:t>Pronajímatel je povinen pronajatý předmět nájmu udržovat ve stavu způsobilém ke smluvnímu užívání a řádně zabezpečovat plnění služeb, které jsou s užíváním předmětu nájmu spojeny. Po celou dobu trvání nájemní smlouvy je pronajímatel povinen umožnit nájemci řádné užívání předmětu nájmu.</w:t>
      </w:r>
    </w:p>
    <w:p w:rsidR="00430CA8" w:rsidRDefault="00430CA8" w:rsidP="00430CA8">
      <w:pPr>
        <w:numPr>
          <w:ilvl w:val="0"/>
          <w:numId w:val="5"/>
        </w:numPr>
        <w:spacing w:line="276" w:lineRule="auto"/>
        <w:jc w:val="both"/>
        <w:rPr>
          <w:sz w:val="24"/>
        </w:rPr>
      </w:pPr>
      <w:r>
        <w:rPr>
          <w:sz w:val="24"/>
        </w:rPr>
        <w:t>Pronajímatel je oprávněn za účasti nájemce ke vstupu do pronajatých prostor za účelem kontroly jejich užívání v souladu s touto smlouvou a za účelem provedení oprav. Nájemce je povinen mu tento vstup umožnit.</w:t>
      </w:r>
    </w:p>
    <w:p w:rsidR="00430CA8" w:rsidRDefault="00430CA8" w:rsidP="00430CA8">
      <w:pPr>
        <w:pStyle w:val="Nadpis4"/>
        <w:spacing w:line="276" w:lineRule="auto"/>
        <w:jc w:val="center"/>
        <w:rPr>
          <w:sz w:val="24"/>
        </w:rPr>
      </w:pPr>
      <w:r>
        <w:rPr>
          <w:sz w:val="24"/>
        </w:rPr>
        <w:t>VII.</w:t>
      </w:r>
    </w:p>
    <w:p w:rsidR="00430CA8" w:rsidRDefault="00430CA8" w:rsidP="00430CA8">
      <w:pPr>
        <w:spacing w:line="276" w:lineRule="auto"/>
        <w:jc w:val="center"/>
        <w:rPr>
          <w:b/>
          <w:sz w:val="24"/>
          <w:szCs w:val="24"/>
        </w:rPr>
      </w:pPr>
      <w:r w:rsidRPr="00235107">
        <w:rPr>
          <w:b/>
          <w:sz w:val="24"/>
          <w:szCs w:val="24"/>
        </w:rPr>
        <w:t>Skončení nájmu</w:t>
      </w:r>
    </w:p>
    <w:p w:rsidR="00430CA8" w:rsidRDefault="00430CA8" w:rsidP="00430CA8">
      <w:pPr>
        <w:spacing w:line="276" w:lineRule="auto"/>
        <w:jc w:val="center"/>
        <w:rPr>
          <w:b/>
          <w:sz w:val="24"/>
          <w:szCs w:val="24"/>
        </w:rPr>
      </w:pPr>
    </w:p>
    <w:p w:rsidR="00430CA8" w:rsidRPr="00235107" w:rsidRDefault="00430CA8" w:rsidP="00430CA8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235107">
        <w:rPr>
          <w:sz w:val="24"/>
          <w:szCs w:val="24"/>
        </w:rPr>
        <w:t>Nájem skončí uplynutím ujednané doby nájmu.</w:t>
      </w:r>
    </w:p>
    <w:p w:rsidR="00430CA8" w:rsidRDefault="00430CA8" w:rsidP="00430CA8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235107">
        <w:rPr>
          <w:sz w:val="24"/>
          <w:szCs w:val="24"/>
        </w:rPr>
        <w:t>Nájem mohou smluvní strany ukončit též dohodou.</w:t>
      </w:r>
    </w:p>
    <w:p w:rsidR="00430CA8" w:rsidRPr="00390EA5" w:rsidRDefault="00430CA8" w:rsidP="00430CA8">
      <w:pPr>
        <w:numPr>
          <w:ilvl w:val="0"/>
          <w:numId w:val="7"/>
        </w:numPr>
        <w:jc w:val="both"/>
        <w:rPr>
          <w:sz w:val="24"/>
          <w:szCs w:val="24"/>
        </w:rPr>
      </w:pPr>
      <w:r w:rsidRPr="00390EA5">
        <w:rPr>
          <w:sz w:val="24"/>
          <w:szCs w:val="24"/>
        </w:rPr>
        <w:t xml:space="preserve">Pronajímatel může nájem před uplynutím ujednané doby nájmu vypovědět z důvodu vzniklé kapacitní potřeby pronajímatele - střední školy. Smluvní strany se dohodly, že výpovědní doba je v tomto případě 1 měsíc. </w:t>
      </w:r>
    </w:p>
    <w:p w:rsidR="00430CA8" w:rsidRPr="00390EA5" w:rsidRDefault="00430CA8" w:rsidP="00430CA8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390EA5">
        <w:rPr>
          <w:sz w:val="24"/>
          <w:szCs w:val="24"/>
        </w:rPr>
        <w:t>Pronajímatel může nájem před uplynutím ujednané doby nájmu dále vypovědět z důvodu neplacení nájemného</w:t>
      </w:r>
      <w:r>
        <w:rPr>
          <w:sz w:val="24"/>
          <w:szCs w:val="24"/>
        </w:rPr>
        <w:t>, a to 1</w:t>
      </w:r>
      <w:r w:rsidRPr="00390EA5">
        <w:rPr>
          <w:sz w:val="24"/>
          <w:szCs w:val="24"/>
        </w:rPr>
        <w:t xml:space="preserve"> měsíce po splatnosti nájemného. Smluvní strany se dohodly, že výpovědní doba je v tomto případě 1 měsíc.</w:t>
      </w:r>
    </w:p>
    <w:p w:rsidR="00430CA8" w:rsidRPr="00390EA5" w:rsidRDefault="00430CA8" w:rsidP="00430CA8">
      <w:pPr>
        <w:numPr>
          <w:ilvl w:val="0"/>
          <w:numId w:val="7"/>
        </w:numPr>
        <w:jc w:val="both"/>
        <w:rPr>
          <w:sz w:val="24"/>
          <w:szCs w:val="24"/>
        </w:rPr>
      </w:pPr>
      <w:r w:rsidRPr="00390EA5">
        <w:rPr>
          <w:sz w:val="24"/>
          <w:szCs w:val="24"/>
        </w:rPr>
        <w:t xml:space="preserve">Skončení nájmu se řídí dle ustanovení § 2225 a násl. zákona č. 89/2012 Sb., občanský zákoník, v platném znění. </w:t>
      </w:r>
    </w:p>
    <w:p w:rsidR="00430CA8" w:rsidRPr="00D25A3B" w:rsidRDefault="00430CA8" w:rsidP="00430CA8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Výpovědní doba je tříměsíční.</w:t>
      </w:r>
    </w:p>
    <w:p w:rsidR="00430CA8" w:rsidRPr="00D25A3B" w:rsidRDefault="00430CA8" w:rsidP="00430CA8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25A3B">
        <w:rPr>
          <w:sz w:val="24"/>
          <w:szCs w:val="24"/>
        </w:rPr>
        <w:t>Porušuje-li strana zvlášť závažným způsobem své povinnosti, a tím působí značnou újmu druhé straně, má dotčená strana právo vypovědět nájem bez výpovědní doby.</w:t>
      </w:r>
    </w:p>
    <w:p w:rsidR="00430CA8" w:rsidRPr="001151D6" w:rsidRDefault="00430CA8" w:rsidP="00430CA8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25A3B">
        <w:rPr>
          <w:sz w:val="24"/>
          <w:szCs w:val="24"/>
        </w:rPr>
        <w:lastRenderedPageBreak/>
        <w:t>Ve výpovědi musí být uveden její důvod; výpověď, v níž není uveden její důvod, je neplatná.</w:t>
      </w:r>
    </w:p>
    <w:p w:rsidR="00430CA8" w:rsidRPr="007473EF" w:rsidRDefault="00430CA8" w:rsidP="00430CA8">
      <w:pPr>
        <w:spacing w:line="276" w:lineRule="auto"/>
        <w:ind w:left="502"/>
        <w:jc w:val="both"/>
        <w:rPr>
          <w:sz w:val="24"/>
          <w:szCs w:val="24"/>
        </w:rPr>
      </w:pPr>
    </w:p>
    <w:p w:rsidR="00430CA8" w:rsidRDefault="00430CA8" w:rsidP="00430CA8">
      <w:pPr>
        <w:pStyle w:val="Zkladntext"/>
        <w:spacing w:line="276" w:lineRule="auto"/>
        <w:rPr>
          <w:sz w:val="24"/>
        </w:rPr>
      </w:pPr>
      <w:r>
        <w:rPr>
          <w:sz w:val="24"/>
        </w:rPr>
        <w:t>VIII.</w:t>
      </w:r>
    </w:p>
    <w:p w:rsidR="00430CA8" w:rsidRDefault="00430CA8" w:rsidP="00430CA8">
      <w:pPr>
        <w:pStyle w:val="Nadpis3"/>
        <w:spacing w:line="276" w:lineRule="auto"/>
      </w:pPr>
      <w:r>
        <w:t xml:space="preserve">Závěrečná ustanovení </w:t>
      </w:r>
    </w:p>
    <w:p w:rsidR="00430CA8" w:rsidRDefault="00430CA8" w:rsidP="00430CA8">
      <w:pPr>
        <w:spacing w:line="276" w:lineRule="auto"/>
        <w:jc w:val="center"/>
      </w:pPr>
    </w:p>
    <w:p w:rsidR="00430CA8" w:rsidRPr="000F426C" w:rsidRDefault="00430CA8" w:rsidP="00430CA8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22A65">
        <w:rPr>
          <w:sz w:val="24"/>
          <w:szCs w:val="24"/>
        </w:rPr>
        <w:t>Práva a povinnosti smluvních stran v této smlouvě výslovně neupravená se řídí příslušnými ustanoveními zákona č. 89/2012 Sb., občanský zákoník, v platném znění a</w:t>
      </w:r>
      <w:r>
        <w:rPr>
          <w:sz w:val="24"/>
          <w:szCs w:val="24"/>
        </w:rPr>
        <w:t> </w:t>
      </w:r>
      <w:r w:rsidRPr="00422A65">
        <w:rPr>
          <w:sz w:val="24"/>
          <w:szCs w:val="24"/>
        </w:rPr>
        <w:t>obecně závaznými předpisy.</w:t>
      </w:r>
    </w:p>
    <w:p w:rsidR="00430CA8" w:rsidRPr="000F426C" w:rsidRDefault="00430CA8" w:rsidP="00430CA8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22A65">
        <w:rPr>
          <w:sz w:val="24"/>
          <w:szCs w:val="24"/>
        </w:rPr>
        <w:t>Smluvní strany prohlašují, že si tuto smlouvu před jejím podpisem přečetly, že byla uzavřena po vzájemném projednání podle jejich pravé a svobodné vůle, určitě, vážně, nikoliv v tísni a za nápadně nevýhodných podmínek.</w:t>
      </w:r>
    </w:p>
    <w:p w:rsidR="00430CA8" w:rsidRPr="000F426C" w:rsidRDefault="00430CA8" w:rsidP="00430CA8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22A65">
        <w:rPr>
          <w:sz w:val="24"/>
          <w:szCs w:val="24"/>
        </w:rPr>
        <w:t>Veškeré změny a doplňky této smlouvy jsou platné pouze formou písemných a</w:t>
      </w:r>
      <w:r>
        <w:rPr>
          <w:sz w:val="24"/>
          <w:szCs w:val="24"/>
        </w:rPr>
        <w:t> </w:t>
      </w:r>
      <w:r w:rsidRPr="00422A65">
        <w:rPr>
          <w:sz w:val="24"/>
          <w:szCs w:val="24"/>
        </w:rPr>
        <w:t xml:space="preserve">očíslovaných dodatků. </w:t>
      </w:r>
    </w:p>
    <w:p w:rsidR="00430CA8" w:rsidRPr="000F426C" w:rsidRDefault="00430CA8" w:rsidP="00430CA8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22A65">
        <w:rPr>
          <w:sz w:val="24"/>
          <w:szCs w:val="24"/>
        </w:rPr>
        <w:t>Tato smlouva se vyhotovuje ve třech stejnopisech, přičemž pronajímatel obdrží dva a</w:t>
      </w:r>
      <w:r>
        <w:rPr>
          <w:sz w:val="24"/>
          <w:szCs w:val="24"/>
        </w:rPr>
        <w:t> </w:t>
      </w:r>
      <w:r w:rsidRPr="00422A65">
        <w:rPr>
          <w:sz w:val="24"/>
          <w:szCs w:val="24"/>
        </w:rPr>
        <w:t xml:space="preserve">nájemce jeden stejnopis. </w:t>
      </w:r>
    </w:p>
    <w:p w:rsidR="00430CA8" w:rsidRDefault="00430CA8" w:rsidP="00430CA8">
      <w:pPr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422A65">
        <w:rPr>
          <w:sz w:val="24"/>
          <w:szCs w:val="24"/>
        </w:rPr>
        <w:t>Platnost této smlouvy nastává okamžikem jejího podpisu oběma smluvními stranami.</w:t>
      </w:r>
    </w:p>
    <w:p w:rsidR="00047B75" w:rsidRDefault="00047B75" w:rsidP="00590773">
      <w:pPr>
        <w:jc w:val="both"/>
        <w:rPr>
          <w:sz w:val="24"/>
          <w:szCs w:val="24"/>
        </w:rPr>
      </w:pPr>
    </w:p>
    <w:p w:rsidR="00047B75" w:rsidRDefault="00047B75" w:rsidP="00590773">
      <w:pPr>
        <w:jc w:val="both"/>
        <w:rPr>
          <w:sz w:val="24"/>
          <w:szCs w:val="24"/>
        </w:rPr>
      </w:pPr>
    </w:p>
    <w:p w:rsidR="00047B75" w:rsidRDefault="00047B75" w:rsidP="00590773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8"/>
        <w:gridCol w:w="1275"/>
        <w:gridCol w:w="3959"/>
      </w:tblGrid>
      <w:tr w:rsidR="00047B75" w:rsidTr="00047B75">
        <w:trPr>
          <w:trHeight w:val="20"/>
        </w:trPr>
        <w:tc>
          <w:tcPr>
            <w:tcW w:w="38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47B75" w:rsidRDefault="00047B75" w:rsidP="00047B75">
            <w:pPr>
              <w:rPr>
                <w:b/>
                <w:sz w:val="24"/>
              </w:rPr>
            </w:pPr>
            <w:r w:rsidRPr="00422A65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 Boskovicích </w:t>
            </w:r>
            <w:r w:rsidRPr="00422A65">
              <w:rPr>
                <w:sz w:val="24"/>
                <w:szCs w:val="24"/>
              </w:rPr>
              <w:t xml:space="preserve">dne </w:t>
            </w:r>
            <w:r w:rsidR="00430CA8">
              <w:rPr>
                <w:sz w:val="24"/>
                <w:szCs w:val="24"/>
              </w:rPr>
              <w:t>6. 9. 2019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47B75" w:rsidRDefault="00047B75" w:rsidP="00C54EDF">
            <w:pPr>
              <w:rPr>
                <w:sz w:val="24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47B75" w:rsidRPr="00047B75" w:rsidRDefault="00047B75" w:rsidP="00047B75">
            <w:pPr>
              <w:rPr>
                <w:sz w:val="24"/>
                <w:szCs w:val="24"/>
              </w:rPr>
            </w:pPr>
            <w:r w:rsidRPr="00422A65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 Boskovicích </w:t>
            </w:r>
            <w:r w:rsidRPr="00422A65">
              <w:rPr>
                <w:sz w:val="24"/>
                <w:szCs w:val="24"/>
              </w:rPr>
              <w:t>dne</w:t>
            </w:r>
            <w:r>
              <w:rPr>
                <w:sz w:val="24"/>
                <w:szCs w:val="24"/>
              </w:rPr>
              <w:t xml:space="preserve"> </w:t>
            </w:r>
            <w:r w:rsidR="00430CA8">
              <w:rPr>
                <w:sz w:val="24"/>
                <w:szCs w:val="24"/>
              </w:rPr>
              <w:t>6. 9. 2019</w:t>
            </w:r>
          </w:p>
        </w:tc>
      </w:tr>
      <w:tr w:rsidR="00047B75" w:rsidTr="00047B75">
        <w:trPr>
          <w:trHeight w:val="1021"/>
        </w:trPr>
        <w:tc>
          <w:tcPr>
            <w:tcW w:w="38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47B75" w:rsidRDefault="00047B75" w:rsidP="00C54EDF">
            <w:pPr>
              <w:jc w:val="center"/>
              <w:rPr>
                <w:b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47B75" w:rsidRDefault="00047B75" w:rsidP="00C54EDF">
            <w:pPr>
              <w:rPr>
                <w:sz w:val="24"/>
              </w:rPr>
            </w:pPr>
          </w:p>
        </w:tc>
        <w:tc>
          <w:tcPr>
            <w:tcW w:w="395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47B75" w:rsidRPr="00600324" w:rsidRDefault="00047B75" w:rsidP="00C54EDF">
            <w:pPr>
              <w:jc w:val="center"/>
              <w:rPr>
                <w:b/>
                <w:sz w:val="24"/>
              </w:rPr>
            </w:pPr>
          </w:p>
        </w:tc>
      </w:tr>
      <w:tr w:rsidR="00047B75" w:rsidTr="00047B75">
        <w:tc>
          <w:tcPr>
            <w:tcW w:w="3828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47B75" w:rsidRDefault="00047B75" w:rsidP="00C54ED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RNDr. Karel Ošlejše</w:t>
            </w:r>
            <w:r w:rsidRPr="00600324">
              <w:rPr>
                <w:b/>
                <w:sz w:val="24"/>
              </w:rPr>
              <w:t>k</w:t>
            </w:r>
          </w:p>
          <w:p w:rsidR="00047B75" w:rsidRPr="008B4F5F" w:rsidRDefault="00047B75" w:rsidP="00C54EDF">
            <w:pPr>
              <w:jc w:val="center"/>
              <w:rPr>
                <w:sz w:val="24"/>
              </w:rPr>
            </w:pPr>
            <w:r w:rsidRPr="008B4F5F">
              <w:rPr>
                <w:sz w:val="24"/>
              </w:rPr>
              <w:t>ředitel</w:t>
            </w:r>
          </w:p>
          <w:p w:rsidR="00047B75" w:rsidRDefault="00047B75" w:rsidP="00C54EDF">
            <w:pPr>
              <w:jc w:val="center"/>
              <w:rPr>
                <w:sz w:val="24"/>
              </w:rPr>
            </w:pPr>
            <w:r w:rsidRPr="008B4F5F">
              <w:rPr>
                <w:sz w:val="24"/>
              </w:rPr>
              <w:t>Střední škola André Citroëna Boskovice, p. o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47B75" w:rsidRDefault="00047B75" w:rsidP="00C54EDF">
            <w:pPr>
              <w:rPr>
                <w:sz w:val="24"/>
              </w:rPr>
            </w:pPr>
          </w:p>
        </w:tc>
        <w:tc>
          <w:tcPr>
            <w:tcW w:w="3959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047B75" w:rsidRPr="0012307D" w:rsidRDefault="00D1413B" w:rsidP="00047B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zCs w:val="24"/>
              </w:rPr>
              <w:t>Ing. Jaroslav Vítek</w:t>
            </w:r>
          </w:p>
          <w:p w:rsidR="00047B75" w:rsidRDefault="00047B75" w:rsidP="00047B75">
            <w:pPr>
              <w:jc w:val="center"/>
              <w:rPr>
                <w:sz w:val="24"/>
              </w:rPr>
            </w:pPr>
          </w:p>
        </w:tc>
      </w:tr>
    </w:tbl>
    <w:p w:rsidR="00047B75" w:rsidRPr="006437D9" w:rsidRDefault="00047B75" w:rsidP="00590773">
      <w:pPr>
        <w:jc w:val="both"/>
        <w:rPr>
          <w:sz w:val="24"/>
          <w:szCs w:val="24"/>
        </w:rPr>
      </w:pPr>
    </w:p>
    <w:sectPr w:rsidR="00047B75" w:rsidRPr="006437D9" w:rsidSect="00B82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43AF"/>
    <w:multiLevelType w:val="hybridMultilevel"/>
    <w:tmpl w:val="5E881D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E1381A"/>
    <w:multiLevelType w:val="hybridMultilevel"/>
    <w:tmpl w:val="5F965A0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AE4E9B"/>
    <w:multiLevelType w:val="hybridMultilevel"/>
    <w:tmpl w:val="8872FE3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730E94"/>
    <w:multiLevelType w:val="hybridMultilevel"/>
    <w:tmpl w:val="A3CEA48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3081059"/>
    <w:multiLevelType w:val="hybridMultilevel"/>
    <w:tmpl w:val="239EB6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042707"/>
    <w:multiLevelType w:val="hybridMultilevel"/>
    <w:tmpl w:val="2C2E345A"/>
    <w:lvl w:ilvl="0" w:tplc="C7848E5E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FB6"/>
    <w:multiLevelType w:val="hybridMultilevel"/>
    <w:tmpl w:val="65F84F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E6794C"/>
    <w:multiLevelType w:val="hybridMultilevel"/>
    <w:tmpl w:val="373AF6CE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AA73CC3"/>
    <w:multiLevelType w:val="hybridMultilevel"/>
    <w:tmpl w:val="829AE1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73"/>
    <w:rsid w:val="00047B75"/>
    <w:rsid w:val="000F426C"/>
    <w:rsid w:val="000F4A91"/>
    <w:rsid w:val="0012307D"/>
    <w:rsid w:val="00375ADF"/>
    <w:rsid w:val="00430CA8"/>
    <w:rsid w:val="00541AC5"/>
    <w:rsid w:val="0059009E"/>
    <w:rsid w:val="00590773"/>
    <w:rsid w:val="005F4FE3"/>
    <w:rsid w:val="007473EF"/>
    <w:rsid w:val="007821B7"/>
    <w:rsid w:val="007F13A7"/>
    <w:rsid w:val="00891F43"/>
    <w:rsid w:val="00B1314E"/>
    <w:rsid w:val="00BD2425"/>
    <w:rsid w:val="00D1413B"/>
    <w:rsid w:val="00D553DC"/>
    <w:rsid w:val="00DA0521"/>
    <w:rsid w:val="00DA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B6B2A"/>
  <w15:chartTrackingRefBased/>
  <w15:docId w15:val="{B77FC09C-F9C4-4422-BD94-40C653BE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07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90773"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590773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590773"/>
    <w:pPr>
      <w:keepNext/>
      <w:spacing w:before="240" w:after="60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9077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590773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9077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590773"/>
    <w:pPr>
      <w:jc w:val="center"/>
    </w:pPr>
    <w:rPr>
      <w:b/>
      <w:sz w:val="32"/>
    </w:rPr>
  </w:style>
  <w:style w:type="character" w:customStyle="1" w:styleId="ZkladntextChar">
    <w:name w:val="Základní text Char"/>
    <w:basedOn w:val="Standardnpsmoodstavce"/>
    <w:link w:val="Zkladntext"/>
    <w:rsid w:val="00590773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clanekp">
    <w:name w:val="clanekp"/>
    <w:basedOn w:val="Normln"/>
    <w:rsid w:val="00590773"/>
    <w:pPr>
      <w:spacing w:after="135"/>
      <w:ind w:right="105"/>
    </w:pPr>
    <w:rPr>
      <w:rFonts w:ascii="Arial" w:hAnsi="Arial"/>
      <w:sz w:val="17"/>
    </w:rPr>
  </w:style>
  <w:style w:type="paragraph" w:styleId="Zkladntext3">
    <w:name w:val="Body Text 3"/>
    <w:basedOn w:val="Normln"/>
    <w:link w:val="Zkladntext3Char"/>
    <w:rsid w:val="00590773"/>
    <w:pPr>
      <w:jc w:val="both"/>
    </w:pPr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59077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59077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5907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590773"/>
    <w:pPr>
      <w:ind w:left="708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73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73E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047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1046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Válka Ondřej</cp:lastModifiedBy>
  <cp:revision>6</cp:revision>
  <cp:lastPrinted>2019-09-13T08:57:00Z</cp:lastPrinted>
  <dcterms:created xsi:type="dcterms:W3CDTF">2018-08-29T15:10:00Z</dcterms:created>
  <dcterms:modified xsi:type="dcterms:W3CDTF">2019-09-13T13:52:00Z</dcterms:modified>
</cp:coreProperties>
</file>