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373C4" w:rsidRPr="00C04C55" w:rsidRDefault="004373C4" w:rsidP="0022117F">
      <w:pPr>
        <w:pStyle w:val="Nadpis1"/>
        <w:keepLines w:val="0"/>
        <w:suppressAutoHyphens/>
        <w:spacing w:before="240" w:after="240"/>
        <w:jc w:val="center"/>
        <w:rPr>
          <w:rFonts w:ascii="Times New Roman" w:hAnsi="Times New Roman" w:cs="Times New Roman"/>
          <w:color w:val="auto"/>
          <w:kern w:val="1"/>
          <w:lang w:eastAsia="ar-SA"/>
        </w:rPr>
      </w:pPr>
      <w:r w:rsidRPr="00C04C55">
        <w:rPr>
          <w:rFonts w:ascii="Times New Roman" w:hAnsi="Times New Roman" w:cs="Times New Roman"/>
          <w:color w:val="auto"/>
          <w:kern w:val="1"/>
          <w:lang w:eastAsia="ar-SA"/>
        </w:rPr>
        <w:t>Smlouva o spolupráci na portálu Česká digitální knihovna</w:t>
      </w:r>
    </w:p>
    <w:p w:rsidR="004373C4" w:rsidRPr="00C04C55" w:rsidRDefault="004373C4" w:rsidP="0022117F">
      <w:pPr>
        <w:spacing w:after="600"/>
        <w:rPr>
          <w:color w:val="auto"/>
          <w:lang w:eastAsia="ar-SA"/>
        </w:rPr>
      </w:pPr>
      <w:r w:rsidRPr="00C04C55">
        <w:rPr>
          <w:color w:val="auto"/>
          <w:lang w:eastAsia="ar-SA"/>
        </w:rPr>
        <w:t>uzavřená podle § 1746 odst. 2 zákona č. 89/2012 Sb., občanského zákoníku, v platném znění</w:t>
      </w:r>
    </w:p>
    <w:p w:rsidR="004373C4" w:rsidRPr="00C04C55" w:rsidRDefault="004373C4" w:rsidP="0022117F">
      <w:pPr>
        <w:suppressAutoHyphens/>
        <w:spacing w:before="480" w:after="240"/>
        <w:rPr>
          <w:color w:val="auto"/>
          <w:lang w:eastAsia="ar-SA"/>
        </w:rPr>
      </w:pPr>
      <w:r w:rsidRPr="00C04C55">
        <w:rPr>
          <w:color w:val="auto"/>
          <w:lang w:eastAsia="ar-SA"/>
        </w:rPr>
        <w:t>Smluvní strany:</w:t>
      </w:r>
    </w:p>
    <w:p w:rsidR="00730C70" w:rsidRPr="00C04C55" w:rsidRDefault="00730C70" w:rsidP="00F17FBE">
      <w:pPr>
        <w:pStyle w:val="Zkladntext"/>
        <w:rPr>
          <w:b/>
          <w:bCs/>
        </w:rPr>
      </w:pPr>
      <w:r w:rsidRPr="00C04C55">
        <w:rPr>
          <w:b/>
          <w:bCs/>
        </w:rPr>
        <w:t>Knihovna AV ČR, v. v. i.</w:t>
      </w:r>
    </w:p>
    <w:p w:rsidR="00730C70" w:rsidRPr="00C04C55" w:rsidRDefault="00730C70" w:rsidP="00F17FBE">
      <w:pPr>
        <w:pStyle w:val="Zkladntext"/>
        <w:rPr>
          <w:bCs/>
        </w:rPr>
      </w:pPr>
      <w:r w:rsidRPr="00C04C55">
        <w:rPr>
          <w:bCs/>
        </w:rPr>
        <w:t>se sídlem v Praze 1, Národní 1009/3, PSČ 115 22</w:t>
      </w:r>
    </w:p>
    <w:p w:rsidR="00730C70" w:rsidRPr="00C04C55" w:rsidRDefault="00730C70" w:rsidP="00F17FBE">
      <w:pPr>
        <w:pStyle w:val="Zkladntext"/>
        <w:rPr>
          <w:bCs/>
        </w:rPr>
      </w:pPr>
      <w:r w:rsidRPr="00C04C55">
        <w:rPr>
          <w:bCs/>
        </w:rPr>
        <w:t xml:space="preserve">zastoupená Ing. </w:t>
      </w:r>
      <w:r w:rsidR="001B5B19">
        <w:rPr>
          <w:bCs/>
        </w:rPr>
        <w:t>Magdalénou Veckovou</w:t>
      </w:r>
      <w:r w:rsidRPr="00C04C55">
        <w:rPr>
          <w:bCs/>
        </w:rPr>
        <w:t xml:space="preserve">, </w:t>
      </w:r>
      <w:r w:rsidR="001B5B19" w:rsidRPr="00C04C55">
        <w:rPr>
          <w:bCs/>
        </w:rPr>
        <w:t>ředitel</w:t>
      </w:r>
      <w:r w:rsidR="001B5B19">
        <w:rPr>
          <w:bCs/>
        </w:rPr>
        <w:t>kou</w:t>
      </w:r>
    </w:p>
    <w:p w:rsidR="00730C70" w:rsidRPr="00C04C55" w:rsidRDefault="00730C70" w:rsidP="00F17FBE">
      <w:pPr>
        <w:pStyle w:val="Zkladntext"/>
        <w:rPr>
          <w:bCs/>
        </w:rPr>
      </w:pPr>
      <w:r w:rsidRPr="00C04C55">
        <w:rPr>
          <w:bCs/>
        </w:rPr>
        <w:t xml:space="preserve">zapsaná v </w:t>
      </w:r>
      <w:r w:rsidR="004B586B" w:rsidRPr="00C04C55">
        <w:rPr>
          <w:bCs/>
        </w:rPr>
        <w:t xml:space="preserve">rejstříku </w:t>
      </w:r>
      <w:r w:rsidRPr="00C04C55">
        <w:rPr>
          <w:bCs/>
        </w:rPr>
        <w:t>veřejných výzkumných institucí vedeném Ministerstvem školství,</w:t>
      </w:r>
      <w:r w:rsidRPr="00C04C55">
        <w:rPr>
          <w:bCs/>
        </w:rPr>
        <w:br/>
        <w:t>mládeže a tělovýchovy České republiky</w:t>
      </w:r>
    </w:p>
    <w:p w:rsidR="00730C70" w:rsidRPr="00C04C55" w:rsidRDefault="00730C70" w:rsidP="00F17FBE">
      <w:pPr>
        <w:pStyle w:val="Zkladntext"/>
        <w:rPr>
          <w:b/>
          <w:bCs/>
        </w:rPr>
      </w:pPr>
      <w:r w:rsidRPr="00C04C55">
        <w:rPr>
          <w:bCs/>
        </w:rPr>
        <w:t>IČO: 67985971</w:t>
      </w:r>
    </w:p>
    <w:p w:rsidR="004373C4" w:rsidRPr="00C04C55" w:rsidRDefault="004373C4" w:rsidP="00F17FBE">
      <w:pPr>
        <w:pStyle w:val="Zkladntext"/>
        <w:rPr>
          <w:b/>
          <w:bCs/>
        </w:rPr>
      </w:pPr>
      <w:r w:rsidRPr="00C04C55">
        <w:rPr>
          <w:bCs/>
        </w:rPr>
        <w:t>(dále</w:t>
      </w:r>
      <w:r w:rsidR="001E1A17" w:rsidRPr="00C04C55">
        <w:rPr>
          <w:bCs/>
        </w:rPr>
        <w:t xml:space="preserve"> jen</w:t>
      </w:r>
      <w:r w:rsidRPr="00C04C55">
        <w:rPr>
          <w:bCs/>
        </w:rPr>
        <w:t xml:space="preserve"> „</w:t>
      </w:r>
      <w:r w:rsidR="00D528D7">
        <w:rPr>
          <w:b/>
          <w:bCs/>
        </w:rPr>
        <w:t>p</w:t>
      </w:r>
      <w:r w:rsidRPr="00C04C55">
        <w:rPr>
          <w:b/>
          <w:bCs/>
        </w:rPr>
        <w:t>rovozovatel</w:t>
      </w:r>
      <w:r w:rsidRPr="00C04C55">
        <w:rPr>
          <w:bCs/>
        </w:rPr>
        <w:t>“)</w:t>
      </w:r>
    </w:p>
    <w:p w:rsidR="004373C4" w:rsidRPr="00C04C55" w:rsidRDefault="004373C4" w:rsidP="00CE3F3F">
      <w:pPr>
        <w:suppressAutoHyphens/>
        <w:spacing w:before="119" w:after="119"/>
        <w:rPr>
          <w:color w:val="auto"/>
          <w:lang w:eastAsia="ar-SA"/>
        </w:rPr>
      </w:pPr>
      <w:r w:rsidRPr="00C04C55">
        <w:rPr>
          <w:color w:val="auto"/>
          <w:lang w:eastAsia="ar-SA"/>
        </w:rPr>
        <w:t>a</w:t>
      </w:r>
    </w:p>
    <w:p w:rsidR="004373C4" w:rsidRPr="00C04C55" w:rsidRDefault="004373C4" w:rsidP="00375B81">
      <w:pPr>
        <w:rPr>
          <w:lang w:eastAsia="ar-SA"/>
        </w:rPr>
      </w:pPr>
      <w:r w:rsidRPr="00360A13">
        <w:rPr>
          <w:b/>
          <w:bCs/>
          <w:lang w:eastAsia="ar-SA"/>
        </w:rPr>
        <w:fldChar w:fldCharType="begin"/>
      </w:r>
      <w:r w:rsidRPr="00360A13">
        <w:rPr>
          <w:b/>
          <w:bCs/>
          <w:lang w:eastAsia="ar-SA"/>
        </w:rPr>
        <w:instrText xml:space="preserve"> FILLIN ""</w:instrText>
      </w:r>
      <w:r w:rsidRPr="00360A13">
        <w:rPr>
          <w:b/>
          <w:bCs/>
          <w:lang w:eastAsia="ar-SA"/>
        </w:rPr>
        <w:fldChar w:fldCharType="end"/>
      </w:r>
      <w:r w:rsidR="00360A13" w:rsidRPr="00360A13">
        <w:rPr>
          <w:b/>
          <w:bCs/>
          <w:lang w:eastAsia="ar-SA"/>
        </w:rPr>
        <w:t xml:space="preserve">Městská knihovna v Praze </w:t>
      </w:r>
      <w:r w:rsidRPr="00360A13">
        <w:rPr>
          <w:b/>
          <w:bCs/>
          <w:lang w:eastAsia="ar-SA"/>
        </w:rPr>
        <w:fldChar w:fldCharType="begin"/>
      </w:r>
      <w:r w:rsidRPr="00360A13">
        <w:rPr>
          <w:b/>
          <w:bCs/>
          <w:lang w:eastAsia="ar-SA"/>
        </w:rPr>
        <w:instrText xml:space="preserve"> FILLIN ""</w:instrText>
      </w:r>
      <w:r w:rsidRPr="00360A13">
        <w:rPr>
          <w:b/>
          <w:bCs/>
          <w:lang w:eastAsia="ar-SA"/>
        </w:rPr>
        <w:fldChar w:fldCharType="end"/>
      </w:r>
      <w:r w:rsidRPr="00360A13">
        <w:rPr>
          <w:b/>
          <w:bCs/>
          <w:lang w:eastAsia="ar-SA"/>
        </w:rPr>
        <w:br/>
      </w:r>
      <w:r w:rsidRPr="00360A13">
        <w:rPr>
          <w:lang w:eastAsia="ar-SA"/>
        </w:rPr>
        <w:t>se sídlem v</w:t>
      </w:r>
      <w:r w:rsidR="00360A13" w:rsidRPr="00360A13">
        <w:rPr>
          <w:lang w:eastAsia="ar-SA"/>
        </w:rPr>
        <w:t> Praze 1</w:t>
      </w:r>
      <w:r w:rsidR="000E1563" w:rsidRPr="00360A13">
        <w:rPr>
          <w:lang w:eastAsia="ar-SA"/>
        </w:rPr>
        <w:t xml:space="preserve">, </w:t>
      </w:r>
      <w:r w:rsidR="00360A13" w:rsidRPr="00360A13">
        <w:t xml:space="preserve">Mariánské nám. </w:t>
      </w:r>
      <w:r w:rsidR="00360A13" w:rsidRPr="00360A13">
        <w:rPr>
          <w:rStyle w:val="lrzxr"/>
        </w:rPr>
        <w:t>1</w:t>
      </w:r>
      <w:r w:rsidR="00360A13" w:rsidRPr="00360A13">
        <w:t xml:space="preserve">, </w:t>
      </w:r>
      <w:r w:rsidR="00360A13" w:rsidRPr="00360A13">
        <w:rPr>
          <w:lang w:eastAsia="ar-SA"/>
        </w:rPr>
        <w:t xml:space="preserve">adresa, PSČ </w:t>
      </w:r>
      <w:r w:rsidR="00360A13" w:rsidRPr="00360A13">
        <w:t>115 72</w:t>
      </w:r>
      <w:r w:rsidRPr="00360A13">
        <w:rPr>
          <w:lang w:eastAsia="ar-SA"/>
        </w:rPr>
        <w:fldChar w:fldCharType="begin"/>
      </w:r>
      <w:r w:rsidRPr="00360A13">
        <w:rPr>
          <w:lang w:eastAsia="ar-SA"/>
        </w:rPr>
        <w:instrText xml:space="preserve"> FILLIN ""</w:instrText>
      </w:r>
      <w:r w:rsidRPr="00360A13">
        <w:rPr>
          <w:lang w:eastAsia="ar-SA"/>
        </w:rPr>
        <w:fldChar w:fldCharType="end"/>
      </w:r>
      <w:r w:rsidRPr="00360A13">
        <w:rPr>
          <w:lang w:eastAsia="ar-SA"/>
        </w:rPr>
        <w:br/>
        <w:t xml:space="preserve">zastoupená </w:t>
      </w:r>
      <w:r w:rsidR="00360A13" w:rsidRPr="00360A13">
        <w:t xml:space="preserve">RNDr. Tomášem Řehákem, </w:t>
      </w:r>
      <w:r w:rsidR="00360A13" w:rsidRPr="00360A13">
        <w:rPr>
          <w:lang w:eastAsia="ar-SA"/>
        </w:rPr>
        <w:t xml:space="preserve">ředitelem </w:t>
      </w:r>
      <w:r w:rsidRPr="00360A13">
        <w:rPr>
          <w:lang w:eastAsia="ar-SA"/>
        </w:rPr>
        <w:br/>
        <w:t>zapsan</w:t>
      </w:r>
      <w:r w:rsidR="00375B81" w:rsidRPr="00360A13">
        <w:rPr>
          <w:lang w:eastAsia="ar-SA"/>
        </w:rPr>
        <w:t>á</w:t>
      </w:r>
      <w:r w:rsidRPr="00360A13">
        <w:rPr>
          <w:lang w:eastAsia="ar-SA"/>
        </w:rPr>
        <w:t xml:space="preserve"> v rejstříku knihoven evidovaných Ministerstvem kultury České republiky</w:t>
      </w:r>
      <w:r w:rsidRPr="00360A13">
        <w:rPr>
          <w:lang w:eastAsia="ar-SA"/>
        </w:rPr>
        <w:br/>
        <w:t>IČ</w:t>
      </w:r>
      <w:r w:rsidR="00834485" w:rsidRPr="00360A13">
        <w:rPr>
          <w:lang w:eastAsia="ar-SA"/>
        </w:rPr>
        <w:t>O</w:t>
      </w:r>
      <w:r w:rsidRPr="00360A13">
        <w:rPr>
          <w:lang w:eastAsia="ar-SA"/>
        </w:rPr>
        <w:t xml:space="preserve">: </w:t>
      </w:r>
      <w:r w:rsidR="00360A13" w:rsidRPr="00360A13">
        <w:t>00064467</w:t>
      </w:r>
    </w:p>
    <w:p w:rsidR="004373C4" w:rsidRPr="00C04C55" w:rsidRDefault="004373C4" w:rsidP="00CE3F3F">
      <w:pPr>
        <w:pStyle w:val="Zkladntext"/>
        <w:rPr>
          <w:b/>
          <w:bCs/>
          <w:color w:val="000000"/>
        </w:rPr>
      </w:pPr>
      <w:r w:rsidRPr="00C04C55">
        <w:rPr>
          <w:bCs/>
          <w:color w:val="000000"/>
        </w:rPr>
        <w:t xml:space="preserve">(dále </w:t>
      </w:r>
      <w:r w:rsidR="001E1A17" w:rsidRPr="00C04C55">
        <w:rPr>
          <w:bCs/>
          <w:color w:val="000000"/>
        </w:rPr>
        <w:t xml:space="preserve">jen </w:t>
      </w:r>
      <w:r w:rsidRPr="00C04C55">
        <w:rPr>
          <w:bCs/>
          <w:color w:val="000000"/>
        </w:rPr>
        <w:t>„</w:t>
      </w:r>
      <w:r w:rsidR="00D528D7" w:rsidRPr="00D528D7">
        <w:rPr>
          <w:b/>
          <w:bCs/>
          <w:color w:val="000000"/>
        </w:rPr>
        <w:t>ú</w:t>
      </w:r>
      <w:r w:rsidRPr="00D528D7">
        <w:rPr>
          <w:b/>
          <w:bCs/>
          <w:color w:val="000000"/>
        </w:rPr>
        <w:t>častník</w:t>
      </w:r>
      <w:r w:rsidRPr="00C04C55">
        <w:rPr>
          <w:bCs/>
          <w:color w:val="000000"/>
        </w:rPr>
        <w:t>“)</w:t>
      </w:r>
    </w:p>
    <w:p w:rsidR="004373C4" w:rsidRPr="00C04C55" w:rsidRDefault="004373C4" w:rsidP="0022117F">
      <w:pPr>
        <w:suppressAutoHyphens/>
        <w:spacing w:before="240" w:after="600"/>
      </w:pPr>
      <w:r w:rsidRPr="00C04C55">
        <w:rPr>
          <w:color w:val="auto"/>
          <w:lang w:eastAsia="ar-SA"/>
        </w:rPr>
        <w:t>uzavírají tuto smlouvu o spolupráci.</w:t>
      </w:r>
    </w:p>
    <w:p w:rsidR="004373C4" w:rsidRPr="00C04C55" w:rsidRDefault="004373C4" w:rsidP="00FC4431">
      <w:pPr>
        <w:spacing w:before="480"/>
        <w:jc w:val="center"/>
        <w:rPr>
          <w:b/>
          <w:bCs/>
        </w:rPr>
      </w:pPr>
      <w:r w:rsidRPr="00C04C55">
        <w:rPr>
          <w:b/>
          <w:bCs/>
        </w:rPr>
        <w:t>Článek I. Předmět a účel smlouvy</w:t>
      </w:r>
    </w:p>
    <w:p w:rsidR="004373C4" w:rsidRPr="00C04C55" w:rsidRDefault="004373C4" w:rsidP="00721B75">
      <w:pPr>
        <w:numPr>
          <w:ilvl w:val="0"/>
          <w:numId w:val="19"/>
        </w:numPr>
        <w:spacing w:before="120"/>
        <w:jc w:val="both"/>
      </w:pPr>
      <w:r w:rsidRPr="00C04C55">
        <w:t>Předmětem této smlouvy je spolupráce smluvních stran při budování České digitální knihovny za podmínek sjednaných v této smlouvě.</w:t>
      </w:r>
    </w:p>
    <w:p w:rsidR="004373C4" w:rsidRPr="00C04C55" w:rsidRDefault="004373C4" w:rsidP="00C01AE8">
      <w:pPr>
        <w:numPr>
          <w:ilvl w:val="0"/>
          <w:numId w:val="19"/>
        </w:numPr>
        <w:spacing w:before="120"/>
        <w:jc w:val="both"/>
      </w:pPr>
      <w:r w:rsidRPr="00C04C55">
        <w:t xml:space="preserve">Účelem této smlouvy je </w:t>
      </w:r>
      <w:r w:rsidR="00483350" w:rsidRPr="00C04C55">
        <w:t>provozování a rozvoj</w:t>
      </w:r>
      <w:r w:rsidRPr="00C04C55">
        <w:t xml:space="preserve"> portálu Česká digitální knihovna (dále jen „</w:t>
      </w:r>
      <w:r w:rsidRPr="00C01AE8">
        <w:t>ČDK</w:t>
      </w:r>
      <w:r w:rsidRPr="00C04C55">
        <w:t xml:space="preserve">“), </w:t>
      </w:r>
      <w:r w:rsidR="00614F14" w:rsidRPr="00C04C55">
        <w:t>zajišťujícího</w:t>
      </w:r>
      <w:r w:rsidRPr="00C04C55">
        <w:t xml:space="preserve"> sběr (agregaci) </w:t>
      </w:r>
      <w:r w:rsidR="00D54696">
        <w:t>d</w:t>
      </w:r>
      <w:r w:rsidR="00BB0077">
        <w:t>igitálních dat</w:t>
      </w:r>
      <w:r w:rsidR="00C645A0">
        <w:t xml:space="preserve"> </w:t>
      </w:r>
      <w:r w:rsidRPr="00C04C55">
        <w:t xml:space="preserve">z databází </w:t>
      </w:r>
      <w:r w:rsidR="00D54696">
        <w:t>d</w:t>
      </w:r>
      <w:r w:rsidR="00C7268D">
        <w:t>igitálních</w:t>
      </w:r>
      <w:r w:rsidRPr="00C04C55">
        <w:t xml:space="preserve"> dokumentů (dále jen „</w:t>
      </w:r>
      <w:r w:rsidR="00C01AE8" w:rsidRPr="00C01AE8">
        <w:t>d</w:t>
      </w:r>
      <w:r w:rsidR="00834485" w:rsidRPr="00C01AE8">
        <w:t>atabáze</w:t>
      </w:r>
      <w:r w:rsidRPr="00C04C55">
        <w:t>“) provozovaných knihovnami na území ČR. Portál ČDK slouž</w:t>
      </w:r>
      <w:r w:rsidR="00D0595C" w:rsidRPr="00C04C55">
        <w:t>í</w:t>
      </w:r>
      <w:r w:rsidRPr="00C04C55">
        <w:t xml:space="preserve"> jako </w:t>
      </w:r>
      <w:r w:rsidRPr="001F2DA9">
        <w:t>jedno přístupové místo</w:t>
      </w:r>
      <w:r w:rsidRPr="00F54D7D">
        <w:t xml:space="preserve"> pro zpřístupnění obsahu uživatelům těchto </w:t>
      </w:r>
      <w:r w:rsidR="00C01AE8">
        <w:t>d</w:t>
      </w:r>
      <w:r w:rsidR="00834485" w:rsidRPr="00F54D7D">
        <w:t>atabází</w:t>
      </w:r>
      <w:r w:rsidRPr="00F54D7D">
        <w:t xml:space="preserve">. </w:t>
      </w:r>
      <w:r w:rsidR="001F3686" w:rsidRPr="00F54D7D">
        <w:t xml:space="preserve">Provozovatel </w:t>
      </w:r>
      <w:r w:rsidRPr="00F54D7D">
        <w:t>ČDK obstaráv</w:t>
      </w:r>
      <w:r w:rsidR="00D0595C" w:rsidRPr="00F54D7D">
        <w:t>á</w:t>
      </w:r>
      <w:r w:rsidRPr="00F54D7D">
        <w:t xml:space="preserve"> sběr</w:t>
      </w:r>
      <w:r w:rsidR="00C01AE8">
        <w:t xml:space="preserve"> </w:t>
      </w:r>
      <w:r w:rsidR="00C01AE8" w:rsidRPr="00C01AE8">
        <w:t>metadat, zmenšených náhledů, OCR</w:t>
      </w:r>
      <w:r w:rsidR="004347CF">
        <w:t>,</w:t>
      </w:r>
      <w:r w:rsidR="00C01AE8" w:rsidRPr="00C01AE8">
        <w:t xml:space="preserve"> obálek a obsahů dokumentů v</w:t>
      </w:r>
      <w:r w:rsidR="00C01AE8">
        <w:t xml:space="preserve"> plné </w:t>
      </w:r>
      <w:r w:rsidR="00C01AE8" w:rsidRPr="00C01AE8">
        <w:t>kvalitě</w:t>
      </w:r>
      <w:r w:rsidRPr="00F54D7D">
        <w:t xml:space="preserve"> </w:t>
      </w:r>
      <w:r w:rsidR="00C01AE8">
        <w:t xml:space="preserve">(dále </w:t>
      </w:r>
      <w:r w:rsidR="004347CF">
        <w:t xml:space="preserve">společně </w:t>
      </w:r>
      <w:r w:rsidR="00C01AE8">
        <w:t>jen „</w:t>
      </w:r>
      <w:r w:rsidR="0037237F">
        <w:t>poskyt</w:t>
      </w:r>
      <w:r w:rsidR="00C01AE8">
        <w:t>ovaných</w:t>
      </w:r>
      <w:r w:rsidR="0037237F">
        <w:t xml:space="preserve"> </w:t>
      </w:r>
      <w:r w:rsidR="00BB0077" w:rsidRPr="00F54D7D">
        <w:t>dat</w:t>
      </w:r>
      <w:r w:rsidR="00C01AE8">
        <w:t>“)</w:t>
      </w:r>
      <w:r w:rsidRPr="00F54D7D">
        <w:t>, na</w:t>
      </w:r>
      <w:r w:rsidR="00C645A0" w:rsidRPr="00F54D7D">
        <w:t> </w:t>
      </w:r>
      <w:r w:rsidRPr="00F54D7D">
        <w:t xml:space="preserve">jejichž základě </w:t>
      </w:r>
      <w:r w:rsidR="00D0595C" w:rsidRPr="00F54D7D">
        <w:t>je</w:t>
      </w:r>
      <w:r w:rsidRPr="00F54D7D">
        <w:t xml:space="preserve"> k dispozici jednotné rozhraní pro plnotextové vyhledávání. Portál ČDK </w:t>
      </w:r>
      <w:r w:rsidR="00D0595C" w:rsidRPr="00F54D7D">
        <w:t>ne</w:t>
      </w:r>
      <w:r w:rsidRPr="00F54D7D">
        <w:t>slouž</w:t>
      </w:r>
      <w:r w:rsidR="00D0595C" w:rsidRPr="00F54D7D">
        <w:t>í</w:t>
      </w:r>
      <w:r w:rsidRPr="00F54D7D">
        <w:t xml:space="preserve"> k agregaci a ukládání </w:t>
      </w:r>
      <w:r w:rsidR="004347CF">
        <w:t>digitálních dokumentů v plné kvalitě</w:t>
      </w:r>
      <w:r w:rsidRPr="00F54D7D">
        <w:t xml:space="preserve">. </w:t>
      </w:r>
      <w:r w:rsidR="004347CF">
        <w:t xml:space="preserve">Digitální dokumenty v </w:t>
      </w:r>
      <w:r w:rsidR="00C7268D" w:rsidRPr="0037237F">
        <w:t>plné kvalitě</w:t>
      </w:r>
      <w:r w:rsidRPr="0037237F">
        <w:t xml:space="preserve"> se mohou zobrazovat prostřednictvím odkazu, obsaženého v metadatech, v souladu s nastavením přístupových práv v </w:t>
      </w:r>
      <w:r w:rsidR="00D528D7">
        <w:t>d</w:t>
      </w:r>
      <w:r w:rsidR="00834485" w:rsidRPr="0037237F">
        <w:t xml:space="preserve">atabázi </w:t>
      </w:r>
      <w:r w:rsidR="00D528D7">
        <w:t>ú</w:t>
      </w:r>
      <w:r w:rsidRPr="0037237F">
        <w:t>častníka. Zároveň ČDK slouž</w:t>
      </w:r>
      <w:r w:rsidR="004347CF">
        <w:t>í</w:t>
      </w:r>
      <w:r w:rsidRPr="0037237F">
        <w:t xml:space="preserve"> jako </w:t>
      </w:r>
      <w:r w:rsidR="00061AB9">
        <w:t>dodavatel</w:t>
      </w:r>
      <w:r w:rsidRPr="0037237F">
        <w:t xml:space="preserve"> </w:t>
      </w:r>
      <w:r w:rsidR="004347CF">
        <w:t xml:space="preserve">poskytovaných dat </w:t>
      </w:r>
      <w:r w:rsidRPr="0037237F">
        <w:t>pro národní i mezinárodní projekty, zejména pro projekt evropské digitální knihovny Europeana</w:t>
      </w:r>
      <w:r w:rsidR="003851D3">
        <w:t xml:space="preserve">, </w:t>
      </w:r>
      <w:r w:rsidR="008922E3" w:rsidRPr="003851D3">
        <w:t>projekt Obálky</w:t>
      </w:r>
      <w:r w:rsidR="001F2DA9" w:rsidRPr="003851D3">
        <w:t>knih.cz</w:t>
      </w:r>
      <w:r w:rsidR="008922E3" w:rsidRPr="003851D3">
        <w:t xml:space="preserve"> a </w:t>
      </w:r>
      <w:r w:rsidR="008922E3" w:rsidRPr="001F2DA9">
        <w:t>pro portál Knihovny.cz (</w:t>
      </w:r>
      <w:r w:rsidRPr="00F54D7D">
        <w:t>Centrální portál knihoven</w:t>
      </w:r>
      <w:r w:rsidR="003F1A08" w:rsidRPr="0037237F">
        <w:t xml:space="preserve">, </w:t>
      </w:r>
      <w:r w:rsidRPr="0037237F">
        <w:t>dále jen „</w:t>
      </w:r>
      <w:r w:rsidRPr="004347CF">
        <w:t>CPK</w:t>
      </w:r>
      <w:r w:rsidRPr="0037237F">
        <w:t>“).</w:t>
      </w:r>
    </w:p>
    <w:p w:rsidR="004373C4" w:rsidRPr="00C04C55" w:rsidRDefault="004373C4" w:rsidP="008E2D4C">
      <w:pPr>
        <w:numPr>
          <w:ilvl w:val="0"/>
          <w:numId w:val="19"/>
        </w:numPr>
        <w:spacing w:before="120"/>
        <w:jc w:val="both"/>
      </w:pPr>
      <w:r w:rsidRPr="00C04C55">
        <w:t>Provozovatel zajišťuje organizaci, správu, budování a zpřístupňování portálu ČDK.</w:t>
      </w:r>
    </w:p>
    <w:p w:rsidR="004373C4" w:rsidRDefault="004373C4" w:rsidP="00375B81">
      <w:pPr>
        <w:numPr>
          <w:ilvl w:val="0"/>
          <w:numId w:val="19"/>
        </w:numPr>
        <w:spacing w:before="120"/>
        <w:jc w:val="both"/>
      </w:pPr>
      <w:r w:rsidRPr="00C04C55">
        <w:t xml:space="preserve">Účastník do ČDK </w:t>
      </w:r>
      <w:r w:rsidR="00061AB9">
        <w:t>dodává</w:t>
      </w:r>
      <w:r w:rsidR="003F1A08">
        <w:t xml:space="preserve"> poskyt</w:t>
      </w:r>
      <w:r w:rsidR="00696341">
        <w:t>ovaná</w:t>
      </w:r>
      <w:r w:rsidR="003F1A08">
        <w:t xml:space="preserve"> data</w:t>
      </w:r>
      <w:r w:rsidRPr="00C04C55">
        <w:t xml:space="preserve"> z vlastní </w:t>
      </w:r>
      <w:r w:rsidR="00C01AE8">
        <w:t>d</w:t>
      </w:r>
      <w:r w:rsidR="00834485" w:rsidRPr="00C04C55">
        <w:t>atabáze</w:t>
      </w:r>
      <w:r w:rsidRPr="00C04C55">
        <w:t xml:space="preserve">, kterou provozuje na adrese </w:t>
      </w:r>
      <w:r w:rsidR="00834485" w:rsidRPr="00C04C55">
        <w:t>[</w:t>
      </w:r>
      <w:hyperlink r:id="rId8" w:history="1">
        <w:r w:rsidR="00360A13">
          <w:rPr>
            <w:rStyle w:val="Hypertextovodkaz"/>
          </w:rPr>
          <w:t>http://kramerius4.mlp.cz/search/</w:t>
        </w:r>
      </w:hyperlink>
      <w:r w:rsidR="00834485" w:rsidRPr="00C04C55">
        <w:rPr>
          <w:lang w:eastAsia="ar-SA"/>
        </w:rPr>
        <w:t>]</w:t>
      </w:r>
      <w:r w:rsidRPr="00C04C55">
        <w:rPr>
          <w:lang w:eastAsia="ar-SA"/>
        </w:rPr>
        <w:t>.</w:t>
      </w:r>
      <w:r w:rsidR="00360A13">
        <w:rPr>
          <w:lang w:eastAsia="ar-SA"/>
        </w:rPr>
        <w:t xml:space="preserve"> </w:t>
      </w:r>
    </w:p>
    <w:p w:rsidR="0073297D" w:rsidRDefault="0073297D" w:rsidP="0070010A">
      <w:pPr>
        <w:numPr>
          <w:ilvl w:val="0"/>
          <w:numId w:val="19"/>
        </w:numPr>
        <w:spacing w:before="120"/>
        <w:jc w:val="both"/>
      </w:pPr>
      <w:r>
        <w:rPr>
          <w:lang w:eastAsia="ar-SA"/>
        </w:rPr>
        <w:t>Voln</w:t>
      </w:r>
      <w:r w:rsidR="00C57983">
        <w:rPr>
          <w:lang w:eastAsia="ar-SA"/>
        </w:rPr>
        <w:t xml:space="preserve">ě přístupné </w:t>
      </w:r>
      <w:r>
        <w:rPr>
          <w:lang w:eastAsia="ar-SA"/>
        </w:rPr>
        <w:t xml:space="preserve">dílo je definováno jako dílo, </w:t>
      </w:r>
      <w:r>
        <w:t xml:space="preserve">u </w:t>
      </w:r>
      <w:r w:rsidR="007F3EA1">
        <w:t>něhož</w:t>
      </w:r>
      <w:r>
        <w:t xml:space="preserve"> uplynula doba trvání majetkových práv </w:t>
      </w:r>
      <w:r w:rsidR="0070010A">
        <w:t>v souladu s</w:t>
      </w:r>
      <w:r>
        <w:t xml:space="preserve"> </w:t>
      </w:r>
      <w:r w:rsidR="007F3EA1">
        <w:t xml:space="preserve">§ </w:t>
      </w:r>
      <w:r>
        <w:rPr>
          <w:lang w:eastAsia="ar-SA"/>
        </w:rPr>
        <w:t xml:space="preserve">28 </w:t>
      </w:r>
      <w:r w:rsidR="00D42FF7">
        <w:rPr>
          <w:lang w:eastAsia="ar-SA"/>
        </w:rPr>
        <w:t>z</w:t>
      </w:r>
      <w:r w:rsidRPr="0073297D">
        <w:rPr>
          <w:lang w:eastAsia="ar-SA"/>
        </w:rPr>
        <w:t>ákon</w:t>
      </w:r>
      <w:r w:rsidR="007F3EA1">
        <w:rPr>
          <w:lang w:eastAsia="ar-SA"/>
        </w:rPr>
        <w:t>a</w:t>
      </w:r>
      <w:r w:rsidRPr="0073297D">
        <w:rPr>
          <w:lang w:eastAsia="ar-SA"/>
        </w:rPr>
        <w:t xml:space="preserve"> č. 121/2000 Sb.</w:t>
      </w:r>
      <w:r w:rsidR="0070010A" w:rsidRPr="0070010A">
        <w:rPr>
          <w:lang w:eastAsia="ar-SA"/>
        </w:rPr>
        <w:t xml:space="preserve">, o právu autorském, o právech souvisejících s </w:t>
      </w:r>
      <w:r w:rsidR="0070010A" w:rsidRPr="0070010A">
        <w:rPr>
          <w:lang w:eastAsia="ar-SA"/>
        </w:rPr>
        <w:lastRenderedPageBreak/>
        <w:t>právem autorským a o změně některých zákonů, v platném znění</w:t>
      </w:r>
      <w:r w:rsidR="00061AB9">
        <w:rPr>
          <w:lang w:eastAsia="ar-SA"/>
        </w:rPr>
        <w:t xml:space="preserve"> (dále jen „autorský zákon“)</w:t>
      </w:r>
      <w:r w:rsidR="0070010A" w:rsidRPr="0070010A">
        <w:rPr>
          <w:lang w:eastAsia="ar-SA"/>
        </w:rPr>
        <w:t>.</w:t>
      </w:r>
    </w:p>
    <w:p w:rsidR="004B053B" w:rsidRDefault="0073297D" w:rsidP="004B053B">
      <w:pPr>
        <w:numPr>
          <w:ilvl w:val="0"/>
          <w:numId w:val="19"/>
        </w:numPr>
        <w:spacing w:before="120"/>
        <w:jc w:val="both"/>
        <w:rPr>
          <w:lang w:eastAsia="ar-SA"/>
        </w:rPr>
      </w:pPr>
      <w:r>
        <w:rPr>
          <w:lang w:eastAsia="ar-SA"/>
        </w:rPr>
        <w:t>Nepřístupné dílo je dílo, u kterého neuplynu</w:t>
      </w:r>
      <w:r w:rsidR="007F3EA1">
        <w:rPr>
          <w:lang w:eastAsia="ar-SA"/>
        </w:rPr>
        <w:t xml:space="preserve">la doba trvání majetkových práv </w:t>
      </w:r>
      <w:r w:rsidR="0070010A">
        <w:rPr>
          <w:lang w:eastAsia="ar-SA"/>
        </w:rPr>
        <w:t>v souladu s</w:t>
      </w:r>
      <w:r w:rsidR="007F3EA1">
        <w:rPr>
          <w:lang w:eastAsia="ar-SA"/>
        </w:rPr>
        <w:t xml:space="preserve"> </w:t>
      </w:r>
      <w:r w:rsidR="004B053B">
        <w:rPr>
          <w:lang w:eastAsia="ar-SA"/>
        </w:rPr>
        <w:t>§ </w:t>
      </w:r>
      <w:r w:rsidR="00F71757">
        <w:rPr>
          <w:lang w:eastAsia="ar-SA"/>
        </w:rPr>
        <w:t>2</w:t>
      </w:r>
      <w:r w:rsidR="004B053B">
        <w:rPr>
          <w:lang w:eastAsia="ar-SA"/>
        </w:rPr>
        <w:t xml:space="preserve">8 autorského </w:t>
      </w:r>
      <w:r w:rsidR="00F71757">
        <w:rPr>
          <w:lang w:eastAsia="ar-SA"/>
        </w:rPr>
        <w:t>zákona</w:t>
      </w:r>
      <w:r w:rsidR="0070010A" w:rsidRPr="0070010A">
        <w:rPr>
          <w:lang w:eastAsia="ar-SA"/>
        </w:rPr>
        <w:t>.</w:t>
      </w:r>
    </w:p>
    <w:p w:rsidR="004373C4" w:rsidRPr="00C04C55" w:rsidRDefault="003851D3" w:rsidP="004B053B">
      <w:pPr>
        <w:numPr>
          <w:ilvl w:val="0"/>
          <w:numId w:val="19"/>
        </w:numPr>
        <w:spacing w:before="120"/>
        <w:jc w:val="both"/>
        <w:rPr>
          <w:lang w:eastAsia="ar-SA"/>
        </w:rPr>
      </w:pPr>
      <w:r>
        <w:rPr>
          <w:lang w:eastAsia="ar-SA"/>
        </w:rPr>
        <w:t>M</w:t>
      </w:r>
      <w:r w:rsidR="004373C4" w:rsidRPr="00C04C55">
        <w:rPr>
          <w:lang w:eastAsia="ar-SA"/>
        </w:rPr>
        <w:t>etadaty se rozumí data popisující souvislosti, obsah a strukturu dokumentů</w:t>
      </w:r>
      <w:r w:rsidR="008C3678" w:rsidRPr="00C04C55">
        <w:rPr>
          <w:lang w:eastAsia="ar-SA"/>
        </w:rPr>
        <w:t xml:space="preserve">, </w:t>
      </w:r>
      <w:r w:rsidR="004373C4" w:rsidRPr="00C04C55">
        <w:rPr>
          <w:lang w:eastAsia="ar-SA"/>
        </w:rPr>
        <w:t>zpřístupněných v </w:t>
      </w:r>
      <w:r w:rsidR="00D528D7">
        <w:rPr>
          <w:lang w:eastAsia="ar-SA"/>
        </w:rPr>
        <w:t>d</w:t>
      </w:r>
      <w:r w:rsidR="00834485" w:rsidRPr="00C04C55">
        <w:rPr>
          <w:lang w:eastAsia="ar-SA"/>
        </w:rPr>
        <w:t xml:space="preserve">atabázích </w:t>
      </w:r>
      <w:r w:rsidR="00D528D7">
        <w:rPr>
          <w:lang w:eastAsia="ar-SA"/>
        </w:rPr>
        <w:t>ú</w:t>
      </w:r>
      <w:r w:rsidR="004373C4" w:rsidRPr="00C04C55">
        <w:rPr>
          <w:lang w:eastAsia="ar-SA"/>
        </w:rPr>
        <w:t xml:space="preserve">častníků. Metadata </w:t>
      </w:r>
      <w:r w:rsidR="00B4112D" w:rsidRPr="00C04C55">
        <w:rPr>
          <w:lang w:eastAsia="ar-SA"/>
        </w:rPr>
        <w:t xml:space="preserve">jsou </w:t>
      </w:r>
      <w:r w:rsidR="004373C4" w:rsidRPr="00C04C55">
        <w:rPr>
          <w:lang w:eastAsia="ar-SA"/>
        </w:rPr>
        <w:t xml:space="preserve">do ČDK začleňována (replikována) </w:t>
      </w:r>
      <w:r w:rsidR="00D0595C" w:rsidRPr="00C04C55">
        <w:rPr>
          <w:lang w:eastAsia="ar-SA"/>
        </w:rPr>
        <w:t xml:space="preserve">zejména </w:t>
      </w:r>
      <w:r w:rsidR="004373C4" w:rsidRPr="00C04C55">
        <w:rPr>
          <w:lang w:eastAsia="ar-SA"/>
        </w:rPr>
        <w:t>pomocí replikačního rozhraní systému Kramerius</w:t>
      </w:r>
      <w:r w:rsidR="00D0595C" w:rsidRPr="00C04C55">
        <w:rPr>
          <w:lang w:eastAsia="ar-SA"/>
        </w:rPr>
        <w:t xml:space="preserve">. </w:t>
      </w:r>
      <w:r w:rsidR="008B71F6" w:rsidRPr="00C04C55">
        <w:rPr>
          <w:lang w:eastAsia="ar-SA"/>
        </w:rPr>
        <w:t xml:space="preserve">Metadata odpovídají standardům </w:t>
      </w:r>
      <w:r w:rsidR="00CD2812" w:rsidRPr="00C04C55">
        <w:rPr>
          <w:lang w:eastAsia="ar-SA"/>
        </w:rPr>
        <w:t xml:space="preserve">a pravidlům </w:t>
      </w:r>
      <w:r w:rsidR="00D0595C" w:rsidRPr="00C04C55">
        <w:rPr>
          <w:lang w:eastAsia="ar-SA"/>
        </w:rPr>
        <w:t>Národní knihovn</w:t>
      </w:r>
      <w:r w:rsidR="00CD2812" w:rsidRPr="00C04C55">
        <w:rPr>
          <w:lang w:eastAsia="ar-SA"/>
        </w:rPr>
        <w:t>y</w:t>
      </w:r>
      <w:r w:rsidR="00D0595C" w:rsidRPr="00C04C55">
        <w:rPr>
          <w:lang w:eastAsia="ar-SA"/>
        </w:rPr>
        <w:t xml:space="preserve"> České republiky</w:t>
      </w:r>
      <w:r w:rsidR="00B4112D" w:rsidRPr="00C04C55">
        <w:rPr>
          <w:lang w:eastAsia="ar-SA"/>
        </w:rPr>
        <w:t xml:space="preserve"> zveřejněným</w:t>
      </w:r>
      <w:r w:rsidR="004373C4" w:rsidRPr="00C04C55">
        <w:rPr>
          <w:lang w:eastAsia="ar-SA"/>
        </w:rPr>
        <w:t xml:space="preserve"> na stránkách: </w:t>
      </w:r>
      <w:hyperlink r:id="rId9" w:history="1">
        <w:r w:rsidR="004373C4" w:rsidRPr="004B053B">
          <w:rPr>
            <w:lang w:eastAsia="ar-SA"/>
          </w:rPr>
          <w:t>http://www.ndk.cz/standardy-digitalizace/metadata</w:t>
        </w:r>
      </w:hyperlink>
      <w:r w:rsidR="004373C4" w:rsidRPr="00C04C55">
        <w:t>. Metadata pro ČDK obsahují především:</w:t>
      </w:r>
    </w:p>
    <w:p w:rsidR="004373C4" w:rsidRPr="00C04C55" w:rsidRDefault="004373C4" w:rsidP="005E5C5F">
      <w:pPr>
        <w:numPr>
          <w:ilvl w:val="1"/>
          <w:numId w:val="19"/>
        </w:numPr>
        <w:suppressAutoHyphens/>
        <w:spacing w:before="120"/>
        <w:jc w:val="both"/>
      </w:pPr>
      <w:r w:rsidRPr="00C04C55">
        <w:t>popisná metadata ve formátu MODS,</w:t>
      </w:r>
    </w:p>
    <w:p w:rsidR="004373C4" w:rsidRPr="00C04C55" w:rsidRDefault="004373C4" w:rsidP="005E5C5F">
      <w:pPr>
        <w:numPr>
          <w:ilvl w:val="1"/>
          <w:numId w:val="19"/>
        </w:numPr>
        <w:suppressAutoHyphens/>
        <w:spacing w:before="120"/>
        <w:jc w:val="both"/>
      </w:pPr>
      <w:r w:rsidRPr="00C04C55">
        <w:t>strukturální metadata ve formátu METS,</w:t>
      </w:r>
    </w:p>
    <w:p w:rsidR="004373C4" w:rsidRPr="00C04C55" w:rsidRDefault="004373C4" w:rsidP="005E5C5F">
      <w:pPr>
        <w:numPr>
          <w:ilvl w:val="1"/>
          <w:numId w:val="19"/>
        </w:numPr>
        <w:suppressAutoHyphens/>
        <w:spacing w:before="120"/>
        <w:jc w:val="both"/>
      </w:pPr>
      <w:r w:rsidRPr="00C04C55">
        <w:t>technická metadata ve formátech MIX a PREMIS,</w:t>
      </w:r>
    </w:p>
    <w:p w:rsidR="00A37F8E" w:rsidRDefault="004373C4" w:rsidP="005E5C5F">
      <w:pPr>
        <w:numPr>
          <w:ilvl w:val="1"/>
          <w:numId w:val="19"/>
        </w:numPr>
        <w:suppressAutoHyphens/>
        <w:spacing w:before="120"/>
        <w:jc w:val="both"/>
      </w:pPr>
      <w:r w:rsidRPr="00C04C55">
        <w:t xml:space="preserve">trvalý odkaz na </w:t>
      </w:r>
      <w:r w:rsidR="00C7268D">
        <w:t>digitální dokument v plné kvalitě</w:t>
      </w:r>
      <w:r w:rsidR="00A37F8E">
        <w:t>,</w:t>
      </w:r>
    </w:p>
    <w:p w:rsidR="004373C4" w:rsidRPr="00C04C55" w:rsidRDefault="00A37F8E" w:rsidP="005E5C5F">
      <w:pPr>
        <w:numPr>
          <w:ilvl w:val="1"/>
          <w:numId w:val="19"/>
        </w:numPr>
        <w:suppressAutoHyphens/>
        <w:spacing w:before="120"/>
        <w:jc w:val="both"/>
      </w:pPr>
      <w:r>
        <w:t>označení,</w:t>
      </w:r>
      <w:r w:rsidR="00CB516A">
        <w:t xml:space="preserve"> </w:t>
      </w:r>
      <w:r>
        <w:t>zda je dokument volně přístupný v souladu s</w:t>
      </w:r>
      <w:r w:rsidR="00682ADD">
        <w:t xml:space="preserve"> autorským</w:t>
      </w:r>
      <w:r>
        <w:t xml:space="preserve"> </w:t>
      </w:r>
      <w:r w:rsidRPr="00C04C55">
        <w:t>zákonem</w:t>
      </w:r>
      <w:r w:rsidR="00682ADD">
        <w:t>.</w:t>
      </w:r>
    </w:p>
    <w:p w:rsidR="00FF3729" w:rsidRDefault="00FF3729" w:rsidP="00682ADD">
      <w:pPr>
        <w:numPr>
          <w:ilvl w:val="0"/>
          <w:numId w:val="19"/>
        </w:numPr>
        <w:spacing w:before="120"/>
        <w:jc w:val="both"/>
        <w:rPr>
          <w:lang w:eastAsia="ar-SA"/>
        </w:rPr>
      </w:pPr>
      <w:r>
        <w:rPr>
          <w:lang w:eastAsia="ar-SA"/>
        </w:rPr>
        <w:t>Zmenšenými</w:t>
      </w:r>
      <w:r w:rsidRPr="00C04C55">
        <w:rPr>
          <w:lang w:eastAsia="ar-SA"/>
        </w:rPr>
        <w:t xml:space="preserve"> náhledy dokumentů </w:t>
      </w:r>
      <w:r>
        <w:rPr>
          <w:lang w:eastAsia="ar-SA"/>
        </w:rPr>
        <w:t xml:space="preserve">se rozumí </w:t>
      </w:r>
      <w:r w:rsidR="003124B4">
        <w:rPr>
          <w:lang w:eastAsia="ar-SA"/>
        </w:rPr>
        <w:t xml:space="preserve">zmenšené </w:t>
      </w:r>
      <w:r>
        <w:rPr>
          <w:lang w:eastAsia="ar-SA"/>
        </w:rPr>
        <w:t xml:space="preserve">obrazové reprezentace </w:t>
      </w:r>
      <w:r w:rsidR="003124B4">
        <w:rPr>
          <w:lang w:eastAsia="ar-SA"/>
        </w:rPr>
        <w:t>digitálních dokumentů</w:t>
      </w:r>
      <w:r>
        <w:rPr>
          <w:lang w:eastAsia="ar-SA"/>
        </w:rPr>
        <w:t xml:space="preserve">. Jedná se o jeden nebo více obrázků, které jsou využívány </w:t>
      </w:r>
      <w:r w:rsidRPr="00C04C55">
        <w:rPr>
          <w:lang w:eastAsia="ar-SA"/>
        </w:rPr>
        <w:t>pro potřeby zobrazení výsledků vyhledávání</w:t>
      </w:r>
      <w:r w:rsidR="00DF4E20">
        <w:rPr>
          <w:lang w:eastAsia="ar-SA"/>
        </w:rPr>
        <w:t xml:space="preserve"> podle </w:t>
      </w:r>
      <w:r w:rsidR="00B61959">
        <w:rPr>
          <w:lang w:eastAsia="ar-SA"/>
        </w:rPr>
        <w:t xml:space="preserve">§ 31 odst. 1 písm. b) </w:t>
      </w:r>
      <w:r w:rsidR="00F643A7">
        <w:rPr>
          <w:lang w:eastAsia="ar-SA"/>
        </w:rPr>
        <w:t xml:space="preserve">autorského </w:t>
      </w:r>
      <w:r w:rsidR="00DF4E20">
        <w:rPr>
          <w:lang w:eastAsia="ar-SA"/>
        </w:rPr>
        <w:t>zákona</w:t>
      </w:r>
      <w:r w:rsidR="00C57983" w:rsidRPr="00C57983">
        <w:rPr>
          <w:lang w:eastAsia="ar-SA"/>
        </w:rPr>
        <w:t>.</w:t>
      </w:r>
      <w:r w:rsidR="00F71757">
        <w:rPr>
          <w:lang w:eastAsia="ar-SA"/>
        </w:rPr>
        <w:t xml:space="preserve"> Zmenšenými náhledy dokumentů </w:t>
      </w:r>
      <w:r w:rsidR="002474F1">
        <w:rPr>
          <w:lang w:eastAsia="ar-SA"/>
        </w:rPr>
        <w:t>mohou být</w:t>
      </w:r>
      <w:r w:rsidR="00F71757">
        <w:rPr>
          <w:lang w:eastAsia="ar-SA"/>
        </w:rPr>
        <w:t>:</w:t>
      </w:r>
    </w:p>
    <w:p w:rsidR="00622BA4" w:rsidRDefault="00622BA4" w:rsidP="001306CD">
      <w:pPr>
        <w:numPr>
          <w:ilvl w:val="1"/>
          <w:numId w:val="23"/>
        </w:numPr>
        <w:suppressAutoHyphens/>
        <w:spacing w:before="120"/>
        <w:jc w:val="both"/>
      </w:pPr>
      <w:r>
        <w:t>náhled</w:t>
      </w:r>
      <w:r w:rsidR="00B13456">
        <w:t>y</w:t>
      </w:r>
      <w:r>
        <w:t xml:space="preserve"> volně přístupných děl</w:t>
      </w:r>
      <w:r w:rsidR="001306CD">
        <w:t>,</w:t>
      </w:r>
    </w:p>
    <w:p w:rsidR="004F00BD" w:rsidRDefault="00622BA4" w:rsidP="001306CD">
      <w:pPr>
        <w:numPr>
          <w:ilvl w:val="1"/>
          <w:numId w:val="23"/>
        </w:numPr>
        <w:suppressAutoHyphens/>
        <w:spacing w:before="120"/>
        <w:jc w:val="both"/>
      </w:pPr>
      <w:r>
        <w:t>n</w:t>
      </w:r>
      <w:r w:rsidR="00B13456">
        <w:t>áhledy</w:t>
      </w:r>
      <w:r>
        <w:t xml:space="preserve"> nepřístupných děl</w:t>
      </w:r>
      <w:r w:rsidR="001306CD">
        <w:t>.</w:t>
      </w:r>
    </w:p>
    <w:p w:rsidR="00FF2CAA" w:rsidRPr="00FF2CAA" w:rsidRDefault="004F00BD" w:rsidP="00682ADD">
      <w:pPr>
        <w:numPr>
          <w:ilvl w:val="0"/>
          <w:numId w:val="19"/>
        </w:numPr>
        <w:spacing w:before="120"/>
        <w:jc w:val="both"/>
        <w:rPr>
          <w:lang w:eastAsia="ar-SA"/>
        </w:rPr>
      </w:pPr>
      <w:r>
        <w:rPr>
          <w:lang w:eastAsia="ar-SA"/>
        </w:rPr>
        <w:t>OCR</w:t>
      </w:r>
      <w:r w:rsidR="00FF2CAA">
        <w:rPr>
          <w:lang w:eastAsia="ar-SA"/>
        </w:rPr>
        <w:t xml:space="preserve"> </w:t>
      </w:r>
      <w:r w:rsidR="00FF2CAA" w:rsidRPr="00FF2CAA">
        <w:rPr>
          <w:lang w:eastAsia="ar-SA"/>
        </w:rPr>
        <w:t xml:space="preserve">soubory </w:t>
      </w:r>
      <w:r w:rsidR="0073297D">
        <w:rPr>
          <w:lang w:eastAsia="ar-SA"/>
        </w:rPr>
        <w:t xml:space="preserve">se rozumí textové soubory </w:t>
      </w:r>
      <w:r w:rsidR="00FF2CAA" w:rsidRPr="00FF2CAA">
        <w:rPr>
          <w:lang w:eastAsia="ar-SA"/>
        </w:rPr>
        <w:t xml:space="preserve">s rozpoznaným textem metodou OCR </w:t>
      </w:r>
      <w:r w:rsidR="00FF2CAA">
        <w:rPr>
          <w:lang w:eastAsia="ar-SA"/>
        </w:rPr>
        <w:t>(Optical Character Recognition)</w:t>
      </w:r>
      <w:r w:rsidR="00D54696" w:rsidRPr="00D54696">
        <w:rPr>
          <w:lang w:eastAsia="ar-SA"/>
        </w:rPr>
        <w:t>.</w:t>
      </w:r>
      <w:r w:rsidR="00D54696">
        <w:rPr>
          <w:lang w:eastAsia="ar-SA"/>
        </w:rPr>
        <w:t xml:space="preserve"> </w:t>
      </w:r>
      <w:r w:rsidR="00F71757">
        <w:rPr>
          <w:lang w:eastAsia="ar-SA"/>
        </w:rPr>
        <w:t xml:space="preserve">OCR soubory </w:t>
      </w:r>
      <w:r w:rsidR="002474F1">
        <w:rPr>
          <w:lang w:eastAsia="ar-SA"/>
        </w:rPr>
        <w:t>mohou být</w:t>
      </w:r>
      <w:r w:rsidR="00F71757">
        <w:rPr>
          <w:lang w:eastAsia="ar-SA"/>
        </w:rPr>
        <w:t>:</w:t>
      </w:r>
    </w:p>
    <w:p w:rsidR="00506B86" w:rsidRDefault="0073297D" w:rsidP="001306CD">
      <w:pPr>
        <w:numPr>
          <w:ilvl w:val="1"/>
          <w:numId w:val="19"/>
        </w:numPr>
        <w:suppressAutoHyphens/>
        <w:spacing w:before="120"/>
        <w:jc w:val="both"/>
      </w:pPr>
      <w:r>
        <w:t>OCR volně přístupných děl</w:t>
      </w:r>
      <w:r w:rsidR="001306CD">
        <w:t>,</w:t>
      </w:r>
    </w:p>
    <w:p w:rsidR="00B13456" w:rsidRPr="00C04C55" w:rsidRDefault="0073297D" w:rsidP="001306CD">
      <w:pPr>
        <w:numPr>
          <w:ilvl w:val="1"/>
          <w:numId w:val="19"/>
        </w:numPr>
        <w:suppressAutoHyphens/>
        <w:spacing w:before="120"/>
        <w:jc w:val="both"/>
      </w:pPr>
      <w:r>
        <w:t>OCR nepřístupných děl</w:t>
      </w:r>
      <w:r w:rsidR="001306CD">
        <w:t>.</w:t>
      </w:r>
    </w:p>
    <w:p w:rsidR="002474F1" w:rsidRDefault="00C7268D" w:rsidP="00682ADD">
      <w:pPr>
        <w:numPr>
          <w:ilvl w:val="0"/>
          <w:numId w:val="19"/>
        </w:numPr>
        <w:spacing w:before="120"/>
        <w:jc w:val="both"/>
        <w:rPr>
          <w:lang w:eastAsia="ar-SA"/>
        </w:rPr>
      </w:pPr>
      <w:r>
        <w:rPr>
          <w:lang w:eastAsia="ar-SA"/>
        </w:rPr>
        <w:t>Digitálními dokumenty</w:t>
      </w:r>
      <w:r w:rsidR="004373C4" w:rsidRPr="00C04C55">
        <w:rPr>
          <w:lang w:eastAsia="ar-SA"/>
        </w:rPr>
        <w:t xml:space="preserve"> se rozumí digitalizovaná obrazová binární data</w:t>
      </w:r>
      <w:r w:rsidR="00FF3729">
        <w:rPr>
          <w:lang w:eastAsia="ar-SA"/>
        </w:rPr>
        <w:t xml:space="preserve">, </w:t>
      </w:r>
      <w:r w:rsidR="004373C4" w:rsidRPr="00C04C55">
        <w:rPr>
          <w:lang w:eastAsia="ar-SA"/>
        </w:rPr>
        <w:t>dokumenty vytvořené v digitální podobě</w:t>
      </w:r>
      <w:r w:rsidR="00FF3729">
        <w:rPr>
          <w:lang w:eastAsia="ar-SA"/>
        </w:rPr>
        <w:t xml:space="preserve"> nebo zvukové soubory</w:t>
      </w:r>
      <w:r w:rsidR="004373C4" w:rsidRPr="00C04C55">
        <w:rPr>
          <w:lang w:eastAsia="ar-SA"/>
        </w:rPr>
        <w:t xml:space="preserve">. </w:t>
      </w:r>
      <w:r>
        <w:rPr>
          <w:lang w:eastAsia="ar-SA"/>
        </w:rPr>
        <w:t>Digitální dokumenty v plné kvalitě</w:t>
      </w:r>
      <w:r w:rsidR="004373C4" w:rsidRPr="00C04C55">
        <w:rPr>
          <w:lang w:eastAsia="ar-SA"/>
        </w:rPr>
        <w:t xml:space="preserve"> nejsou součástí metadat.</w:t>
      </w:r>
    </w:p>
    <w:p w:rsidR="00682ADD" w:rsidRDefault="00682ADD" w:rsidP="005F7ADD">
      <w:pPr>
        <w:numPr>
          <w:ilvl w:val="0"/>
          <w:numId w:val="19"/>
        </w:numPr>
        <w:spacing w:before="120"/>
        <w:jc w:val="both"/>
        <w:rPr>
          <w:lang w:eastAsia="ar-SA"/>
        </w:rPr>
      </w:pPr>
      <w:r w:rsidRPr="00682ADD">
        <w:rPr>
          <w:lang w:eastAsia="ar-SA"/>
        </w:rPr>
        <w:t>Obálkami dokumentů se rozumí grafická reprezentace díla, na které jsou zpravidla textově vyjádřené bibliografické údaje o dokumentu, pře</w:t>
      </w:r>
      <w:r w:rsidR="005F7ADD">
        <w:rPr>
          <w:lang w:eastAsia="ar-SA"/>
        </w:rPr>
        <w:t>dávané v grafické podobě s OCR.</w:t>
      </w:r>
      <w:r w:rsidRPr="00682ADD">
        <w:rPr>
          <w:lang w:eastAsia="ar-SA"/>
        </w:rPr>
        <w:t xml:space="preserve"> Obsahy dokumentů se rozumí zpravidla textově vyjádřené názvy či podnázvy částí dokumentu v pořadí, jak se v dokumentu vyskytují, s označením stránky, kde příslušné části začínají</w:t>
      </w:r>
      <w:r w:rsidR="005F7ADD" w:rsidRPr="005F7ADD">
        <w:rPr>
          <w:lang w:eastAsia="ar-SA"/>
        </w:rPr>
        <w:t>, předávané v grafické podobě s OCR</w:t>
      </w:r>
      <w:r w:rsidR="005F7ADD">
        <w:rPr>
          <w:lang w:eastAsia="ar-SA"/>
        </w:rPr>
        <w:t>.</w:t>
      </w:r>
    </w:p>
    <w:p w:rsidR="004373C4" w:rsidRPr="00C04C55" w:rsidRDefault="004373C4" w:rsidP="00404A8F">
      <w:pPr>
        <w:spacing w:before="480"/>
        <w:jc w:val="center"/>
        <w:rPr>
          <w:b/>
          <w:bCs/>
        </w:rPr>
      </w:pPr>
      <w:r w:rsidRPr="00C04C55">
        <w:rPr>
          <w:b/>
          <w:bCs/>
        </w:rPr>
        <w:t xml:space="preserve">Článek II. Práva a povinnosti </w:t>
      </w:r>
      <w:r w:rsidR="00D528D7">
        <w:rPr>
          <w:b/>
          <w:bCs/>
        </w:rPr>
        <w:t>p</w:t>
      </w:r>
      <w:r w:rsidRPr="00C04C55">
        <w:rPr>
          <w:b/>
          <w:bCs/>
        </w:rPr>
        <w:t>rovozovatele</w:t>
      </w:r>
    </w:p>
    <w:p w:rsidR="004373C4" w:rsidRDefault="004373C4" w:rsidP="00BA0565">
      <w:pPr>
        <w:numPr>
          <w:ilvl w:val="0"/>
          <w:numId w:val="18"/>
        </w:numPr>
        <w:spacing w:before="120"/>
        <w:jc w:val="both"/>
      </w:pPr>
      <w:r w:rsidRPr="00C04C55">
        <w:t xml:space="preserve">Provozování, organizaci a řízení </w:t>
      </w:r>
      <w:r w:rsidR="00CD4707">
        <w:t xml:space="preserve">portálu </w:t>
      </w:r>
      <w:r w:rsidR="001E1A17" w:rsidRPr="00C04C55">
        <w:t>ČDK</w:t>
      </w:r>
      <w:r w:rsidR="00834485" w:rsidRPr="00C04C55">
        <w:t>,</w:t>
      </w:r>
      <w:r w:rsidRPr="00C04C55">
        <w:t xml:space="preserve"> ve smyslu článku I. odst. 2</w:t>
      </w:r>
      <w:r w:rsidR="00834485" w:rsidRPr="00C04C55">
        <w:t>. této smlouvy</w:t>
      </w:r>
      <w:r w:rsidRPr="00C04C55">
        <w:t xml:space="preserve"> je povinen zajistit </w:t>
      </w:r>
      <w:r w:rsidR="00D528D7">
        <w:t>p</w:t>
      </w:r>
      <w:r w:rsidR="00CD4707">
        <w:t>rovozovatel.</w:t>
      </w:r>
    </w:p>
    <w:p w:rsidR="00E32C14" w:rsidRPr="00C04C55" w:rsidRDefault="00E32C14" w:rsidP="00BA0565">
      <w:pPr>
        <w:numPr>
          <w:ilvl w:val="0"/>
          <w:numId w:val="18"/>
        </w:numPr>
        <w:spacing w:before="120"/>
        <w:jc w:val="both"/>
      </w:pPr>
      <w:r>
        <w:t xml:space="preserve">Provozovatel je oprávněn zpřístupňovat </w:t>
      </w:r>
      <w:r w:rsidR="00CD4707">
        <w:t>poskytovaná</w:t>
      </w:r>
      <w:r>
        <w:t xml:space="preserve"> data </w:t>
      </w:r>
      <w:r w:rsidRPr="00C04C55">
        <w:t>prostřednictvím webového rozhraní na portálu ČDK</w:t>
      </w:r>
      <w:r>
        <w:t xml:space="preserve">. Provozovatel se zavazuje zpřístupňovat </w:t>
      </w:r>
      <w:r w:rsidR="003851D3">
        <w:t>poskyt</w:t>
      </w:r>
      <w:r w:rsidR="00696341">
        <w:t>ovaná</w:t>
      </w:r>
      <w:r w:rsidR="003851D3">
        <w:t xml:space="preserve"> </w:t>
      </w:r>
      <w:r>
        <w:t xml:space="preserve">data bezplatně. </w:t>
      </w:r>
      <w:r w:rsidR="003851D3">
        <w:t>Poskyt</w:t>
      </w:r>
      <w:r w:rsidR="00696341">
        <w:t>ovaná</w:t>
      </w:r>
      <w:r>
        <w:t xml:space="preserve"> data budou zpřístupněna podle</w:t>
      </w:r>
      <w:r w:rsidR="00666483">
        <w:t xml:space="preserve"> podmínek stanovených v</w:t>
      </w:r>
      <w:r>
        <w:t xml:space="preserve"> článku IV. odst.</w:t>
      </w:r>
      <w:r w:rsidR="00506B86">
        <w:t xml:space="preserve"> 2</w:t>
      </w:r>
      <w:r w:rsidR="00CD4707">
        <w:t xml:space="preserve"> této smlouvy.</w:t>
      </w:r>
    </w:p>
    <w:p w:rsidR="004373C4" w:rsidRPr="00C04C55" w:rsidRDefault="004373C4" w:rsidP="00BA0565">
      <w:pPr>
        <w:numPr>
          <w:ilvl w:val="0"/>
          <w:numId w:val="18"/>
        </w:numPr>
        <w:spacing w:before="120"/>
        <w:jc w:val="both"/>
      </w:pPr>
      <w:r w:rsidRPr="00C04C55">
        <w:t xml:space="preserve">Provozovatel portálu </w:t>
      </w:r>
      <w:r w:rsidR="00C7268D">
        <w:t>zajišťuje</w:t>
      </w:r>
      <w:r w:rsidRPr="00C04C55">
        <w:t xml:space="preserve"> obsahovou i technickou správu portálu a koordin</w:t>
      </w:r>
      <w:r w:rsidR="00CD4707">
        <w:t>aci spolupráce při jeho tvorbě.</w:t>
      </w:r>
    </w:p>
    <w:p w:rsidR="00CD4707" w:rsidRDefault="004373C4" w:rsidP="00FF2CAA">
      <w:pPr>
        <w:numPr>
          <w:ilvl w:val="0"/>
          <w:numId w:val="18"/>
        </w:numPr>
        <w:spacing w:before="120"/>
        <w:jc w:val="both"/>
      </w:pPr>
      <w:r w:rsidRPr="00C04C55">
        <w:lastRenderedPageBreak/>
        <w:t xml:space="preserve">Provozovatel </w:t>
      </w:r>
      <w:r w:rsidR="00CD2812" w:rsidRPr="00C04C55">
        <w:t>je oprávněn</w:t>
      </w:r>
      <w:r w:rsidRPr="00C04C55">
        <w:t xml:space="preserve"> </w:t>
      </w:r>
      <w:r w:rsidR="003851D3">
        <w:t>předávat poskyt</w:t>
      </w:r>
      <w:r w:rsidR="00696341">
        <w:t>ovaná</w:t>
      </w:r>
      <w:r w:rsidR="0011719C">
        <w:t xml:space="preserve"> data </w:t>
      </w:r>
      <w:r w:rsidRPr="00C04C55">
        <w:t>shromážděn</w:t>
      </w:r>
      <w:r w:rsidR="00506B86">
        <w:t>á</w:t>
      </w:r>
      <w:r w:rsidRPr="00C04C55">
        <w:t xml:space="preserve"> v ČDK </w:t>
      </w:r>
      <w:r w:rsidR="00CD2812" w:rsidRPr="00C04C55">
        <w:t xml:space="preserve">do </w:t>
      </w:r>
      <w:r w:rsidR="00421B52">
        <w:t>evropské digitální knihovny</w:t>
      </w:r>
      <w:r w:rsidR="00CD2812" w:rsidRPr="00C04C55">
        <w:t xml:space="preserve"> Europeana</w:t>
      </w:r>
      <w:r w:rsidR="002F1A53">
        <w:t>,</w:t>
      </w:r>
      <w:r w:rsidR="00CD4707">
        <w:t xml:space="preserve"> portálu CPK a </w:t>
      </w:r>
      <w:r w:rsidR="002F1A53">
        <w:t>projektu Obálkyknih</w:t>
      </w:r>
      <w:r w:rsidR="0011719C">
        <w:t>.cz</w:t>
      </w:r>
      <w:r w:rsidR="002F1A53" w:rsidRPr="00C04C55">
        <w:t xml:space="preserve"> </w:t>
      </w:r>
      <w:r w:rsidR="00CD4707">
        <w:t>po</w:t>
      </w:r>
      <w:r w:rsidR="00E32C14">
        <w:t>dle</w:t>
      </w:r>
      <w:r w:rsidR="00666483" w:rsidRPr="00666483">
        <w:t xml:space="preserve"> podmínek stanovených v</w:t>
      </w:r>
      <w:r w:rsidR="00E32C14">
        <w:t xml:space="preserve"> článku IV.</w:t>
      </w:r>
      <w:r w:rsidR="00B257AF">
        <w:t>,</w:t>
      </w:r>
      <w:r w:rsidR="00E32C14">
        <w:t xml:space="preserve"> odst.</w:t>
      </w:r>
      <w:r w:rsidR="00506B86">
        <w:t xml:space="preserve"> 3</w:t>
      </w:r>
      <w:r w:rsidR="00E32C14">
        <w:t>-</w:t>
      </w:r>
      <w:r w:rsidR="00506B86">
        <w:t>5</w:t>
      </w:r>
      <w:r w:rsidR="00E32C14">
        <w:t xml:space="preserve"> této smlouvy.</w:t>
      </w:r>
    </w:p>
    <w:p w:rsidR="004373C4" w:rsidRPr="00C04C55" w:rsidRDefault="004373C4" w:rsidP="00FF2CAA">
      <w:pPr>
        <w:numPr>
          <w:ilvl w:val="0"/>
          <w:numId w:val="18"/>
        </w:numPr>
        <w:spacing w:before="120"/>
        <w:jc w:val="both"/>
      </w:pPr>
      <w:r w:rsidRPr="00C04C55">
        <w:t xml:space="preserve">Provozovatel eviduje návštěvnost portálu ČDK. Provozovatel na vyžádání tato data zpřístupní </w:t>
      </w:r>
      <w:r w:rsidR="001E1A17" w:rsidRPr="00C04C55">
        <w:t xml:space="preserve">oprávněným zástupcům </w:t>
      </w:r>
      <w:r w:rsidR="00D528D7">
        <w:t>ú</w:t>
      </w:r>
      <w:r w:rsidRPr="00C04C55">
        <w:t>častníka.</w:t>
      </w:r>
    </w:p>
    <w:p w:rsidR="004373C4" w:rsidRPr="00C04C55" w:rsidRDefault="004373C4" w:rsidP="00BA0565">
      <w:pPr>
        <w:numPr>
          <w:ilvl w:val="0"/>
          <w:numId w:val="18"/>
        </w:numPr>
        <w:spacing w:before="120"/>
        <w:jc w:val="both"/>
      </w:pPr>
      <w:r w:rsidRPr="00C04C55">
        <w:t xml:space="preserve">Veškeré činnosti </w:t>
      </w:r>
      <w:r w:rsidR="004347CF">
        <w:t>p</w:t>
      </w:r>
      <w:r w:rsidRPr="00C04C55">
        <w:t xml:space="preserve">rovozovatele dle této smlouvy </w:t>
      </w:r>
      <w:r w:rsidR="00CD2812" w:rsidRPr="00C04C55">
        <w:t xml:space="preserve">jsou </w:t>
      </w:r>
      <w:r w:rsidR="004347CF">
        <w:t>p</w:t>
      </w:r>
      <w:r w:rsidRPr="00C04C55">
        <w:t>rovozovatelem poskytovány bezplatně.</w:t>
      </w:r>
    </w:p>
    <w:p w:rsidR="004373C4" w:rsidRPr="00C04C55" w:rsidRDefault="004373C4" w:rsidP="00443375">
      <w:pPr>
        <w:spacing w:before="480"/>
        <w:jc w:val="center"/>
        <w:rPr>
          <w:b/>
          <w:bCs/>
        </w:rPr>
      </w:pPr>
      <w:r w:rsidRPr="00C04C55">
        <w:rPr>
          <w:b/>
          <w:bCs/>
        </w:rPr>
        <w:t xml:space="preserve">Článek III. Práva a povinnosti </w:t>
      </w:r>
      <w:r w:rsidR="00D528D7">
        <w:rPr>
          <w:b/>
          <w:bCs/>
        </w:rPr>
        <w:t>ú</w:t>
      </w:r>
      <w:r w:rsidRPr="00C04C55">
        <w:rPr>
          <w:b/>
          <w:bCs/>
        </w:rPr>
        <w:t>častníka</w:t>
      </w:r>
    </w:p>
    <w:p w:rsidR="004373C4" w:rsidRPr="00C04C55" w:rsidRDefault="004373C4" w:rsidP="007660F5">
      <w:pPr>
        <w:numPr>
          <w:ilvl w:val="0"/>
          <w:numId w:val="20"/>
        </w:numPr>
        <w:spacing w:before="120"/>
        <w:jc w:val="both"/>
      </w:pPr>
      <w:r w:rsidRPr="00C04C55">
        <w:t xml:space="preserve">Účastník se zavazuje </w:t>
      </w:r>
      <w:r w:rsidR="002027CC">
        <w:t xml:space="preserve">umožnit </w:t>
      </w:r>
      <w:r w:rsidR="004347CF">
        <w:t>p</w:t>
      </w:r>
      <w:r w:rsidR="001E1A17" w:rsidRPr="00C04C55">
        <w:t xml:space="preserve">rovozovateli </w:t>
      </w:r>
      <w:r w:rsidRPr="00C04C55">
        <w:t>přístup k</w:t>
      </w:r>
      <w:r w:rsidR="00705FE5">
        <w:t> </w:t>
      </w:r>
      <w:r w:rsidR="003851D3">
        <w:t>poskyt</w:t>
      </w:r>
      <w:r w:rsidR="00696341">
        <w:t>ovaným</w:t>
      </w:r>
      <w:r w:rsidR="00705FE5">
        <w:t xml:space="preserve"> datům </w:t>
      </w:r>
      <w:r w:rsidRPr="00C04C55">
        <w:t>(umožnit jejich replikaci) ve smyslu uvedeném v </w:t>
      </w:r>
      <w:r w:rsidR="002C1A7B" w:rsidRPr="00C04C55">
        <w:t xml:space="preserve">článku I. této </w:t>
      </w:r>
      <w:r w:rsidRPr="00C04C55">
        <w:t>smlouvy, a</w:t>
      </w:r>
      <w:r w:rsidR="0032364C">
        <w:t> </w:t>
      </w:r>
      <w:r w:rsidRPr="00C04C55">
        <w:t>to</w:t>
      </w:r>
      <w:r w:rsidR="0032364C">
        <w:t> </w:t>
      </w:r>
      <w:r w:rsidRPr="00C04C55">
        <w:t>bezplatně.</w:t>
      </w:r>
    </w:p>
    <w:p w:rsidR="004373C4" w:rsidRPr="00C04C55" w:rsidRDefault="004373C4" w:rsidP="00443375">
      <w:pPr>
        <w:numPr>
          <w:ilvl w:val="0"/>
          <w:numId w:val="20"/>
        </w:numPr>
        <w:spacing w:before="120"/>
        <w:jc w:val="both"/>
      </w:pPr>
      <w:r w:rsidRPr="00C04C55">
        <w:t xml:space="preserve">Účastník odpovídá za obsah a kvalitu </w:t>
      </w:r>
      <w:r w:rsidR="002027CC">
        <w:t>předávaných</w:t>
      </w:r>
      <w:r w:rsidRPr="00C04C55">
        <w:t xml:space="preserve"> metadat v souladu s metadatovými standardy a instrukcemi stanovenými </w:t>
      </w:r>
      <w:r w:rsidR="004347CF">
        <w:t>p</w:t>
      </w:r>
      <w:r w:rsidR="001E1A17" w:rsidRPr="00C04C55">
        <w:t>rovozovatelem</w:t>
      </w:r>
      <w:r w:rsidRPr="00C04C55">
        <w:t>.</w:t>
      </w:r>
    </w:p>
    <w:p w:rsidR="004373C4" w:rsidRDefault="004373C4" w:rsidP="001E1A17">
      <w:pPr>
        <w:numPr>
          <w:ilvl w:val="0"/>
          <w:numId w:val="20"/>
        </w:numPr>
        <w:spacing w:before="120"/>
        <w:jc w:val="both"/>
      </w:pPr>
      <w:r w:rsidRPr="00C04C55">
        <w:t xml:space="preserve">Účastník je </w:t>
      </w:r>
      <w:r w:rsidR="002027CC">
        <w:t>z</w:t>
      </w:r>
      <w:r w:rsidRPr="00C04C55">
        <w:t>odpovědný za správné nastavení přístupových práv k</w:t>
      </w:r>
      <w:r w:rsidR="002027CC">
        <w:t> digitálním dokumentům v plné kvalitě</w:t>
      </w:r>
      <w:r w:rsidRPr="00C04C55">
        <w:t xml:space="preserve"> ve své databázi v souladu s</w:t>
      </w:r>
      <w:r w:rsidR="00F643A7">
        <w:t xml:space="preserve"> autorským</w:t>
      </w:r>
      <w:r w:rsidR="001E1A17" w:rsidRPr="00C04C55">
        <w:t xml:space="preserve"> zákonem.</w:t>
      </w:r>
      <w:r w:rsidRPr="00C04C55">
        <w:t xml:space="preserve"> Provozovatel není odpovědný za porušení autorského </w:t>
      </w:r>
      <w:r w:rsidR="001E1A17" w:rsidRPr="00C04C55">
        <w:t xml:space="preserve">zákona </w:t>
      </w:r>
      <w:r w:rsidRPr="00C04C55">
        <w:t>v případě, že</w:t>
      </w:r>
      <w:r w:rsidR="0032364C">
        <w:t> </w:t>
      </w:r>
      <w:r w:rsidRPr="00C04C55">
        <w:t>přístupová práva v </w:t>
      </w:r>
      <w:r w:rsidR="00D528D7">
        <w:t>d</w:t>
      </w:r>
      <w:r w:rsidR="002C1A7B" w:rsidRPr="00C04C55">
        <w:t xml:space="preserve">atabázi </w:t>
      </w:r>
      <w:r w:rsidR="00D528D7">
        <w:t>ú</w:t>
      </w:r>
      <w:r w:rsidRPr="00C04C55">
        <w:t xml:space="preserve">častníka nejsou </w:t>
      </w:r>
      <w:r w:rsidR="00D528D7">
        <w:t>ú</w:t>
      </w:r>
      <w:r w:rsidRPr="00C04C55">
        <w:t>častníkem nastavena v souladu s autorským zákonem.</w:t>
      </w:r>
    </w:p>
    <w:p w:rsidR="00953DB4" w:rsidRDefault="00953DB4" w:rsidP="00953DB4">
      <w:pPr>
        <w:numPr>
          <w:ilvl w:val="0"/>
          <w:numId w:val="20"/>
        </w:numPr>
        <w:spacing w:before="120"/>
        <w:jc w:val="both"/>
      </w:pPr>
      <w:r>
        <w:t>Účastník poskytuje metadata</w:t>
      </w:r>
      <w:r>
        <w:rPr>
          <w:rStyle w:val="Odkaznakoment"/>
        </w:rPr>
        <w:t xml:space="preserve"> </w:t>
      </w:r>
      <w:r>
        <w:t xml:space="preserve">pro ČDK pod licencí CC0 1.0 Univerzální – Potvrzení o statusu volného díla, ve znění platném k datu uzavření smlouvy. Znění </w:t>
      </w:r>
      <w:r w:rsidRPr="00421B52">
        <w:t>plného textu licenčních podmínek</w:t>
      </w:r>
      <w:r>
        <w:t xml:space="preserve"> je dostupné na adrese: </w:t>
      </w:r>
      <w:hyperlink r:id="rId10" w:history="1">
        <w:r w:rsidRPr="004563BA">
          <w:rPr>
            <w:rStyle w:val="Hypertextovodkaz"/>
          </w:rPr>
          <w:t>https://creativecommons.org/publicdomain/zero/1.0/deed.cs</w:t>
        </w:r>
      </w:hyperlink>
      <w:r>
        <w:t xml:space="preserve"> (dále jen „licence CC0 1.0“).</w:t>
      </w:r>
    </w:p>
    <w:p w:rsidR="00C63648" w:rsidRPr="00C04C55" w:rsidRDefault="006D3D06" w:rsidP="00CA115D">
      <w:pPr>
        <w:numPr>
          <w:ilvl w:val="0"/>
          <w:numId w:val="20"/>
        </w:numPr>
        <w:spacing w:before="120"/>
        <w:jc w:val="both"/>
      </w:pPr>
      <w:r>
        <w:t>Účastník poskytuje zmenšené náhledy</w:t>
      </w:r>
      <w:r w:rsidR="00456DE0">
        <w:t xml:space="preserve"> </w:t>
      </w:r>
      <w:r w:rsidR="00C63648">
        <w:t xml:space="preserve">volných děl a OCR volných děl </w:t>
      </w:r>
      <w:r w:rsidR="00456DE0">
        <w:t>pro ČDK</w:t>
      </w:r>
      <w:r>
        <w:t xml:space="preserve"> pod licencí CC0 1.0 Univerzální – Potvrzení o statusu volného díla, ve znění platném k datu uzavření smlouvy. Znění </w:t>
      </w:r>
      <w:r w:rsidR="00421B52" w:rsidRPr="00421B52">
        <w:t>plného textu licenčních podmínek</w:t>
      </w:r>
      <w:r>
        <w:t xml:space="preserve"> je dostupné na adrese: </w:t>
      </w:r>
      <w:hyperlink r:id="rId11" w:history="1">
        <w:r w:rsidR="00C63648" w:rsidRPr="004563BA">
          <w:rPr>
            <w:rStyle w:val="Hypertextovodkaz"/>
          </w:rPr>
          <w:t>https://creativecommons.org/publicdomain/zero/1.0/deed.cs</w:t>
        </w:r>
      </w:hyperlink>
      <w:r w:rsidR="002027CC">
        <w:t xml:space="preserve"> (dále jen „licence CC0 1.0“)</w:t>
      </w:r>
      <w:r w:rsidR="003764C7">
        <w:t>.</w:t>
      </w:r>
    </w:p>
    <w:p w:rsidR="004373C4" w:rsidRDefault="004373C4" w:rsidP="00666483">
      <w:pPr>
        <w:numPr>
          <w:ilvl w:val="0"/>
          <w:numId w:val="20"/>
        </w:numPr>
        <w:spacing w:before="120"/>
        <w:jc w:val="both"/>
      </w:pPr>
      <w:r w:rsidRPr="00C04C55">
        <w:t>Účastník</w:t>
      </w:r>
      <w:r w:rsidR="00822700" w:rsidRPr="00C04C55">
        <w:t xml:space="preserve"> </w:t>
      </w:r>
      <w:r w:rsidRPr="00C04C55">
        <w:t xml:space="preserve">souhlasí s tím, že </w:t>
      </w:r>
      <w:r w:rsidR="004347CF">
        <w:t>p</w:t>
      </w:r>
      <w:r w:rsidRPr="00C04C55">
        <w:t>rovozovatel bude poskyt</w:t>
      </w:r>
      <w:r w:rsidR="00696341">
        <w:t>ovaná</w:t>
      </w:r>
      <w:r w:rsidR="00705FE5">
        <w:t xml:space="preserve"> data předávat </w:t>
      </w:r>
      <w:r w:rsidRPr="00C04C55">
        <w:t>do</w:t>
      </w:r>
      <w:r w:rsidR="0032364C">
        <w:t> </w:t>
      </w:r>
      <w:r w:rsidR="006F7B2C" w:rsidRPr="00C04C55">
        <w:t xml:space="preserve"> </w:t>
      </w:r>
      <w:r w:rsidRPr="00C04C55">
        <w:t>projekt</w:t>
      </w:r>
      <w:r w:rsidR="002F1A53">
        <w:t>ů</w:t>
      </w:r>
      <w:r w:rsidRPr="00C04C55">
        <w:t xml:space="preserve"> Europeana</w:t>
      </w:r>
      <w:r w:rsidR="00666483">
        <w:t>,</w:t>
      </w:r>
      <w:r w:rsidR="00C63648">
        <w:t xml:space="preserve"> CPK</w:t>
      </w:r>
      <w:r w:rsidR="00CA115D">
        <w:t xml:space="preserve"> a</w:t>
      </w:r>
      <w:r w:rsidR="002F1A53" w:rsidRPr="002F1A53">
        <w:t xml:space="preserve"> Obálky</w:t>
      </w:r>
      <w:r w:rsidR="00705FE5">
        <w:t>k</w:t>
      </w:r>
      <w:r w:rsidR="002F1A53" w:rsidRPr="002F1A53">
        <w:t>nih</w:t>
      </w:r>
      <w:r w:rsidR="00C4661E">
        <w:t>.cz</w:t>
      </w:r>
      <w:r w:rsidR="00705FE5">
        <w:t xml:space="preserve"> </w:t>
      </w:r>
      <w:r w:rsidR="00CA115D">
        <w:t>podle</w:t>
      </w:r>
      <w:r w:rsidR="00666483" w:rsidRPr="00666483">
        <w:t xml:space="preserve"> podmínek stanovených v</w:t>
      </w:r>
      <w:r w:rsidR="00CA115D">
        <w:t xml:space="preserve"> článku IV. odst.</w:t>
      </w:r>
      <w:r w:rsidR="00506B86">
        <w:t xml:space="preserve"> 3-5</w:t>
      </w:r>
      <w:r w:rsidR="00CA115D">
        <w:t xml:space="preserve"> této smlouvy.</w:t>
      </w:r>
    </w:p>
    <w:p w:rsidR="00C4661E" w:rsidRDefault="00FF2CAA" w:rsidP="00506B86">
      <w:pPr>
        <w:numPr>
          <w:ilvl w:val="0"/>
          <w:numId w:val="20"/>
        </w:numPr>
        <w:spacing w:before="120"/>
        <w:jc w:val="both"/>
      </w:pPr>
      <w:r w:rsidRPr="00C04C55">
        <w:t>Účastník souhlasí s</w:t>
      </w:r>
      <w:r>
        <w:t> </w:t>
      </w:r>
      <w:r w:rsidRPr="00C04C55">
        <w:t>tím</w:t>
      </w:r>
      <w:r>
        <w:t xml:space="preserve">, že </w:t>
      </w:r>
      <w:r w:rsidR="004347CF">
        <w:t>p</w:t>
      </w:r>
      <w:r>
        <w:t xml:space="preserve">rovozovatel bude zpřístupňovat </w:t>
      </w:r>
      <w:r w:rsidR="00705FE5">
        <w:t>poskyt</w:t>
      </w:r>
      <w:r w:rsidR="00696341">
        <w:t>ovaná</w:t>
      </w:r>
      <w:r w:rsidR="00CA115D">
        <w:t xml:space="preserve"> data</w:t>
      </w:r>
      <w:r>
        <w:t xml:space="preserve"> prostřednictvím portálu ČDK</w:t>
      </w:r>
      <w:r w:rsidR="00CA115D">
        <w:t xml:space="preserve"> podle</w:t>
      </w:r>
      <w:r w:rsidR="00666483" w:rsidRPr="00666483">
        <w:t xml:space="preserve"> podmínek stanovených v</w:t>
      </w:r>
      <w:r w:rsidR="00CA115D">
        <w:t xml:space="preserve"> čl. IV. odst. </w:t>
      </w:r>
      <w:r w:rsidR="00506B86">
        <w:t>2</w:t>
      </w:r>
      <w:r w:rsidR="00AC7B47">
        <w:t xml:space="preserve"> této smlouvy.</w:t>
      </w:r>
    </w:p>
    <w:p w:rsidR="004373C4" w:rsidRPr="00C04C55" w:rsidRDefault="004373C4" w:rsidP="00506B86">
      <w:pPr>
        <w:numPr>
          <w:ilvl w:val="0"/>
          <w:numId w:val="20"/>
        </w:numPr>
        <w:spacing w:before="120"/>
        <w:jc w:val="both"/>
      </w:pPr>
      <w:r w:rsidRPr="00C04C55">
        <w:t xml:space="preserve">Účastník se zavazuje, že bude </w:t>
      </w:r>
      <w:r w:rsidR="004347CF">
        <w:t>p</w:t>
      </w:r>
      <w:r w:rsidRPr="00C04C55">
        <w:t xml:space="preserve">rovozovatele </w:t>
      </w:r>
      <w:r w:rsidR="002C1A7B" w:rsidRPr="00C04C55">
        <w:t xml:space="preserve">neprodleně </w:t>
      </w:r>
      <w:r w:rsidR="00B4112D" w:rsidRPr="00C04C55">
        <w:t>informovat e-mailem o </w:t>
      </w:r>
      <w:r w:rsidR="002C1A7B" w:rsidRPr="00C04C55">
        <w:t xml:space="preserve">jakémkoliv výpadku </w:t>
      </w:r>
      <w:r w:rsidRPr="00C04C55">
        <w:t xml:space="preserve">funkčnosti vlastní </w:t>
      </w:r>
      <w:r w:rsidR="00C01AE8">
        <w:t>d</w:t>
      </w:r>
      <w:r w:rsidR="002C1A7B" w:rsidRPr="00C04C55">
        <w:t xml:space="preserve">atabáze delším </w:t>
      </w:r>
      <w:r w:rsidRPr="00C04C55">
        <w:t xml:space="preserve">než </w:t>
      </w:r>
      <w:r w:rsidR="002C1A7B" w:rsidRPr="00C04C55">
        <w:t>24 hodin</w:t>
      </w:r>
      <w:r w:rsidRPr="00C04C55">
        <w:t>.</w:t>
      </w:r>
    </w:p>
    <w:p w:rsidR="004373C4" w:rsidRPr="00C04C55" w:rsidRDefault="004373C4" w:rsidP="00443375">
      <w:pPr>
        <w:numPr>
          <w:ilvl w:val="0"/>
          <w:numId w:val="20"/>
        </w:numPr>
        <w:spacing w:before="120"/>
        <w:jc w:val="both"/>
      </w:pPr>
      <w:r w:rsidRPr="00C04C55">
        <w:t xml:space="preserve">Účastník se zavazuje udržovat odkazy na dokumenty ve své </w:t>
      </w:r>
      <w:r w:rsidR="00D528D7">
        <w:t>d</w:t>
      </w:r>
      <w:r w:rsidR="002C1A7B" w:rsidRPr="00C04C55">
        <w:t xml:space="preserve">atabázi </w:t>
      </w:r>
      <w:r w:rsidRPr="00C04C55">
        <w:t xml:space="preserve">perzistentní (neměnné) tak, aby bylo možné trvalé odkazování z ČDK na obsah </w:t>
      </w:r>
      <w:r w:rsidR="00C01AE8">
        <w:t>d</w:t>
      </w:r>
      <w:r w:rsidR="002C1A7B" w:rsidRPr="00C04C55">
        <w:t>atabáze</w:t>
      </w:r>
      <w:r w:rsidRPr="00C04C55">
        <w:t xml:space="preserve">. V případě nutnosti změny odkazu je </w:t>
      </w:r>
      <w:r w:rsidR="00D528D7">
        <w:t>ú</w:t>
      </w:r>
      <w:r w:rsidR="001E1A17" w:rsidRPr="00C04C55">
        <w:t xml:space="preserve">častník </w:t>
      </w:r>
      <w:r w:rsidRPr="00C04C55">
        <w:t xml:space="preserve">povinen o této změně neprodleně informovat </w:t>
      </w:r>
      <w:r w:rsidR="004347CF">
        <w:t>p</w:t>
      </w:r>
      <w:r w:rsidRPr="00C04C55">
        <w:t>rovozovatele.</w:t>
      </w:r>
    </w:p>
    <w:p w:rsidR="00EE0866" w:rsidRPr="00C04C55" w:rsidRDefault="004373C4" w:rsidP="00EE0866">
      <w:pPr>
        <w:numPr>
          <w:ilvl w:val="0"/>
          <w:numId w:val="20"/>
        </w:numPr>
        <w:spacing w:before="120"/>
        <w:jc w:val="both"/>
      </w:pPr>
      <w:r w:rsidRPr="00C04C55">
        <w:t>Účastník se zavazuje provozovat systém Kramerius verzi 5 (nebo jeho vyšší verzi) pro umožnění replikace.</w:t>
      </w:r>
    </w:p>
    <w:p w:rsidR="00B13456" w:rsidRDefault="004373C4" w:rsidP="00D5321C">
      <w:pPr>
        <w:spacing w:before="480"/>
        <w:jc w:val="center"/>
        <w:rPr>
          <w:b/>
          <w:bCs/>
        </w:rPr>
      </w:pPr>
      <w:r w:rsidRPr="00C04C55">
        <w:rPr>
          <w:b/>
          <w:bCs/>
        </w:rPr>
        <w:t xml:space="preserve">Článek IV. </w:t>
      </w:r>
      <w:r w:rsidR="00B13456">
        <w:rPr>
          <w:b/>
          <w:bCs/>
        </w:rPr>
        <w:t>Využití a zpřístupnění</w:t>
      </w:r>
      <w:r w:rsidR="006D7434">
        <w:rPr>
          <w:b/>
          <w:bCs/>
        </w:rPr>
        <w:t xml:space="preserve"> </w:t>
      </w:r>
      <w:r w:rsidR="00C4661E">
        <w:rPr>
          <w:b/>
          <w:bCs/>
        </w:rPr>
        <w:t>poskytovaných</w:t>
      </w:r>
      <w:r w:rsidR="00B13456">
        <w:rPr>
          <w:b/>
          <w:bCs/>
        </w:rPr>
        <w:t xml:space="preserve"> dat</w:t>
      </w:r>
    </w:p>
    <w:p w:rsidR="00462BB1" w:rsidRDefault="00462BB1" w:rsidP="00D153B2">
      <w:pPr>
        <w:numPr>
          <w:ilvl w:val="0"/>
          <w:numId w:val="16"/>
        </w:numPr>
        <w:spacing w:before="120"/>
        <w:jc w:val="both"/>
      </w:pPr>
      <w:r>
        <w:t xml:space="preserve">Provozovatel může využívat a zpřístupňovat </w:t>
      </w:r>
      <w:r w:rsidR="00705FE5">
        <w:t>poskyt</w:t>
      </w:r>
      <w:r w:rsidR="00696341">
        <w:t>ovaná</w:t>
      </w:r>
      <w:r>
        <w:t xml:space="preserve"> data v databáz</w:t>
      </w:r>
      <w:r w:rsidR="00D153B2">
        <w:t>i</w:t>
      </w:r>
      <w:r>
        <w:t xml:space="preserve"> ČDK</w:t>
      </w:r>
      <w:r w:rsidR="00C4661E">
        <w:t xml:space="preserve"> a </w:t>
      </w:r>
      <w:r w:rsidR="00D153B2">
        <w:t>poskytovat</w:t>
      </w:r>
      <w:r w:rsidR="00666483">
        <w:t xml:space="preserve"> </w:t>
      </w:r>
      <w:r w:rsidR="00705FE5">
        <w:t xml:space="preserve">je </w:t>
      </w:r>
      <w:r w:rsidR="00666483">
        <w:t>databází</w:t>
      </w:r>
      <w:r w:rsidR="00D153B2">
        <w:t>m</w:t>
      </w:r>
      <w:r>
        <w:t xml:space="preserve"> Europeana, CPK a Obálkyknih</w:t>
      </w:r>
      <w:r w:rsidR="00C4661E">
        <w:t>.cz</w:t>
      </w:r>
      <w:r w:rsidR="00D153B2" w:rsidRPr="00D153B2">
        <w:t xml:space="preserve"> </w:t>
      </w:r>
      <w:r w:rsidR="00D153B2">
        <w:t xml:space="preserve">podle </w:t>
      </w:r>
      <w:r w:rsidR="00D153B2" w:rsidRPr="00D153B2">
        <w:t>podmínek stanovených v</w:t>
      </w:r>
      <w:r w:rsidR="00C4661E">
        <w:t xml:space="preserve">  </w:t>
      </w:r>
      <w:r w:rsidR="00D153B2">
        <w:t>čl. IV.</w:t>
      </w:r>
      <w:r w:rsidR="00936C89">
        <w:t>, odst. 2.-5.</w:t>
      </w:r>
      <w:r w:rsidR="00D153B2">
        <w:t> této smlouvy.</w:t>
      </w:r>
    </w:p>
    <w:p w:rsidR="006D7434" w:rsidRDefault="006D7434" w:rsidP="00462BB1">
      <w:pPr>
        <w:numPr>
          <w:ilvl w:val="0"/>
          <w:numId w:val="16"/>
        </w:numPr>
        <w:spacing w:before="120"/>
        <w:jc w:val="both"/>
      </w:pPr>
      <w:r>
        <w:lastRenderedPageBreak/>
        <w:t>Portál ČDK</w:t>
      </w:r>
      <w:r w:rsidR="00CA115D">
        <w:t xml:space="preserve"> </w:t>
      </w:r>
      <w:r w:rsidR="00462BB1">
        <w:t xml:space="preserve">je dostupný na adrese </w:t>
      </w:r>
      <w:hyperlink r:id="rId12" w:history="1">
        <w:r w:rsidR="00C4661E" w:rsidRPr="0087523E">
          <w:rPr>
            <w:rStyle w:val="Hypertextovodkaz"/>
          </w:rPr>
          <w:t>https://cdk.lib.cas.cz</w:t>
        </w:r>
      </w:hyperlink>
      <w:r w:rsidR="00462BB1">
        <w:t xml:space="preserve"> a jsou v něm využita a zpřístupněna tato</w:t>
      </w:r>
      <w:r w:rsidR="00705FE5">
        <w:t xml:space="preserve"> poskytovaná </w:t>
      </w:r>
      <w:r w:rsidR="00936C89">
        <w:t>data:</w:t>
      </w:r>
    </w:p>
    <w:p w:rsidR="006D7434" w:rsidRDefault="006D7434" w:rsidP="00C4661E">
      <w:pPr>
        <w:numPr>
          <w:ilvl w:val="1"/>
          <w:numId w:val="16"/>
        </w:numPr>
        <w:spacing w:before="120"/>
        <w:jc w:val="both"/>
      </w:pPr>
      <w:r>
        <w:t>metadata</w:t>
      </w:r>
      <w:r w:rsidR="00936C89">
        <w:t xml:space="preserve"> podle podmínek stanovených v licenci</w:t>
      </w:r>
      <w:r w:rsidR="00506B86">
        <w:t xml:space="preserve"> CC0 1.0</w:t>
      </w:r>
      <w:r w:rsidR="00F539E9">
        <w:t>,</w:t>
      </w:r>
    </w:p>
    <w:p w:rsidR="00CA3E79" w:rsidRDefault="00CA3E79" w:rsidP="00CA3E79">
      <w:pPr>
        <w:numPr>
          <w:ilvl w:val="1"/>
          <w:numId w:val="16"/>
        </w:numPr>
        <w:spacing w:before="120"/>
        <w:jc w:val="both"/>
      </w:pPr>
      <w:r>
        <w:t>zmenšené náhledy volně přístupných děl,</w:t>
      </w:r>
    </w:p>
    <w:p w:rsidR="00137D1D" w:rsidRDefault="006D7434" w:rsidP="00936C89">
      <w:pPr>
        <w:pStyle w:val="Odstavecseseznamem"/>
        <w:numPr>
          <w:ilvl w:val="1"/>
          <w:numId w:val="16"/>
        </w:numPr>
        <w:suppressAutoHyphens/>
        <w:spacing w:before="120"/>
        <w:jc w:val="both"/>
      </w:pPr>
      <w:r>
        <w:t>zmenšené náhledy nepřístupných děl</w:t>
      </w:r>
      <w:r w:rsidR="00137D1D">
        <w:t>,</w:t>
      </w:r>
      <w:r>
        <w:t xml:space="preserve"> </w:t>
      </w:r>
      <w:r w:rsidR="00137D1D">
        <w:t xml:space="preserve">které budou využívány pouze </w:t>
      </w:r>
      <w:r w:rsidR="00137D1D" w:rsidRPr="00C04C55">
        <w:t xml:space="preserve">pro potřeby </w:t>
      </w:r>
      <w:r w:rsidR="00137D1D" w:rsidRPr="009C097C">
        <w:t>zobrazení výsledků vyhledávání</w:t>
      </w:r>
      <w:r w:rsidR="009C097C" w:rsidRPr="009C097C">
        <w:t xml:space="preserve"> podle</w:t>
      </w:r>
      <w:r w:rsidR="005F7ADD">
        <w:t xml:space="preserve"> podmínek stanovených v </w:t>
      </w:r>
      <w:r w:rsidR="009C097C" w:rsidRPr="009C097C">
        <w:t>§ 31</w:t>
      </w:r>
      <w:r w:rsidR="009E4A2F">
        <w:t xml:space="preserve"> odst. 1 </w:t>
      </w:r>
      <w:r w:rsidR="009C097C" w:rsidRPr="00DF4E20">
        <w:t xml:space="preserve">písm. b) </w:t>
      </w:r>
      <w:r w:rsidR="00F643A7">
        <w:t xml:space="preserve">autorského </w:t>
      </w:r>
      <w:r w:rsidR="009C097C">
        <w:t>zákona</w:t>
      </w:r>
      <w:r w:rsidR="00F539E9">
        <w:t>,</w:t>
      </w:r>
    </w:p>
    <w:p w:rsidR="00506B86" w:rsidRDefault="006D7434" w:rsidP="00506B86">
      <w:pPr>
        <w:numPr>
          <w:ilvl w:val="1"/>
          <w:numId w:val="16"/>
        </w:numPr>
        <w:spacing w:before="120"/>
        <w:jc w:val="both"/>
      </w:pPr>
      <w:r>
        <w:t xml:space="preserve">OCR volně </w:t>
      </w:r>
      <w:r w:rsidR="00506B86">
        <w:t>přístupných děl</w:t>
      </w:r>
      <w:r w:rsidR="00F539E9">
        <w:t>,</w:t>
      </w:r>
    </w:p>
    <w:p w:rsidR="006D7434" w:rsidRDefault="006D7434" w:rsidP="00F643A7">
      <w:pPr>
        <w:numPr>
          <w:ilvl w:val="1"/>
          <w:numId w:val="16"/>
        </w:numPr>
        <w:spacing w:before="120"/>
        <w:jc w:val="both"/>
      </w:pPr>
      <w:r>
        <w:t xml:space="preserve">OCR nepřístupných </w:t>
      </w:r>
      <w:r w:rsidR="00137D1D">
        <w:t xml:space="preserve">děl, </w:t>
      </w:r>
      <w:r w:rsidR="00137D1D" w:rsidRPr="00FF2CAA">
        <w:t xml:space="preserve">které budou </w:t>
      </w:r>
      <w:r w:rsidR="00F643A7">
        <w:t>zpřístupněny vyhledávacím strojům</w:t>
      </w:r>
      <w:r w:rsidR="00F643A7" w:rsidRPr="00F643A7">
        <w:t>, například Google Scholar, za účelem indexování</w:t>
      </w:r>
      <w:r w:rsidR="001306CD">
        <w:t xml:space="preserve"> </w:t>
      </w:r>
      <w:r w:rsidR="00137D1D" w:rsidRPr="00FF2CAA">
        <w:t>(nebudou zpřístupňovány uživatelům)</w:t>
      </w:r>
      <w:r w:rsidR="00F539E9">
        <w:t>,</w:t>
      </w:r>
    </w:p>
    <w:p w:rsidR="006D7434" w:rsidRDefault="00506B86" w:rsidP="00705FE5">
      <w:pPr>
        <w:numPr>
          <w:ilvl w:val="1"/>
          <w:numId w:val="16"/>
        </w:numPr>
        <w:spacing w:before="120"/>
        <w:jc w:val="both"/>
      </w:pPr>
      <w:r>
        <w:t>o</w:t>
      </w:r>
      <w:r w:rsidR="006D7434">
        <w:t>bálky a obsahy dokumentů podle</w:t>
      </w:r>
      <w:r w:rsidR="005F7ADD">
        <w:t xml:space="preserve"> podmínek stanovených v </w:t>
      </w:r>
      <w:r w:rsidR="00BC5E8B">
        <w:t xml:space="preserve">§ 37 </w:t>
      </w:r>
      <w:r w:rsidR="009C097C">
        <w:t xml:space="preserve">odst. 4 </w:t>
      </w:r>
      <w:r w:rsidR="00F643A7">
        <w:t xml:space="preserve">autorského </w:t>
      </w:r>
      <w:r w:rsidR="00BC5E8B">
        <w:t>zákona</w:t>
      </w:r>
      <w:r w:rsidR="00BC5E8B" w:rsidRPr="0073297D">
        <w:rPr>
          <w:lang w:eastAsia="ar-SA"/>
        </w:rPr>
        <w:t>.</w:t>
      </w:r>
    </w:p>
    <w:p w:rsidR="006D7434" w:rsidRDefault="00462BB1" w:rsidP="00462BB1">
      <w:pPr>
        <w:numPr>
          <w:ilvl w:val="0"/>
          <w:numId w:val="16"/>
        </w:numPr>
        <w:spacing w:before="120"/>
        <w:jc w:val="both"/>
      </w:pPr>
      <w:r>
        <w:t xml:space="preserve">Portál </w:t>
      </w:r>
      <w:r w:rsidR="00811470">
        <w:t>Europeana</w:t>
      </w:r>
      <w:r>
        <w:t xml:space="preserve"> je dostupný na adrese </w:t>
      </w:r>
      <w:hyperlink r:id="rId13" w:history="1">
        <w:r w:rsidRPr="004563BA">
          <w:rPr>
            <w:rStyle w:val="Hypertextovodkaz"/>
          </w:rPr>
          <w:t>http://www.europeana.eu</w:t>
        </w:r>
      </w:hyperlink>
      <w:r w:rsidR="00CA3E79">
        <w:t xml:space="preserve"> a jsou v něm využita a </w:t>
      </w:r>
      <w:r>
        <w:t>zpřístupněna tato</w:t>
      </w:r>
      <w:r w:rsidR="00705FE5">
        <w:t xml:space="preserve"> poskyt</w:t>
      </w:r>
      <w:r w:rsidR="00696341">
        <w:t>ovaná</w:t>
      </w:r>
      <w:r w:rsidR="00705FE5">
        <w:t xml:space="preserve"> data:</w:t>
      </w:r>
    </w:p>
    <w:p w:rsidR="006D7434" w:rsidRDefault="006D7434" w:rsidP="00936C89">
      <w:pPr>
        <w:numPr>
          <w:ilvl w:val="1"/>
          <w:numId w:val="16"/>
        </w:numPr>
        <w:spacing w:before="120"/>
        <w:jc w:val="both"/>
      </w:pPr>
      <w:r>
        <w:t>metadata</w:t>
      </w:r>
      <w:r w:rsidR="00936C89" w:rsidRPr="00936C89">
        <w:t xml:space="preserve"> podle podmínek stanovených v licenci </w:t>
      </w:r>
      <w:r w:rsidR="002027CC">
        <w:t>CC0 1.0</w:t>
      </w:r>
      <w:r w:rsidR="00F539E9">
        <w:t>,</w:t>
      </w:r>
    </w:p>
    <w:p w:rsidR="006D7434" w:rsidRDefault="006D7434" w:rsidP="00CA3E79">
      <w:pPr>
        <w:numPr>
          <w:ilvl w:val="1"/>
          <w:numId w:val="16"/>
        </w:numPr>
        <w:spacing w:before="120"/>
        <w:jc w:val="both"/>
      </w:pPr>
      <w:r>
        <w:t xml:space="preserve">zmenšené náhledy </w:t>
      </w:r>
      <w:r w:rsidR="007033C8">
        <w:t xml:space="preserve">volně přístupných děl </w:t>
      </w:r>
      <w:r w:rsidR="00CA3E79" w:rsidRPr="00CA3E79">
        <w:t xml:space="preserve">podle podmínek stanovených v licenci </w:t>
      </w:r>
      <w:r w:rsidR="00137D1D">
        <w:t>CC0 1.</w:t>
      </w:r>
      <w:r w:rsidR="002027CC">
        <w:t>0</w:t>
      </w:r>
      <w:r w:rsidR="00F539E9">
        <w:t>,</w:t>
      </w:r>
    </w:p>
    <w:p w:rsidR="006D7434" w:rsidRDefault="006D7434" w:rsidP="00CA3E79">
      <w:pPr>
        <w:numPr>
          <w:ilvl w:val="1"/>
          <w:numId w:val="16"/>
        </w:numPr>
        <w:spacing w:before="120"/>
        <w:jc w:val="both"/>
      </w:pPr>
      <w:r>
        <w:t xml:space="preserve">OCR </w:t>
      </w:r>
      <w:r w:rsidR="007033C8">
        <w:t xml:space="preserve">volně přístupných děl </w:t>
      </w:r>
      <w:r w:rsidR="00CA3E79" w:rsidRPr="00CA3E79">
        <w:t>podle podmínek stanovených v licenci</w:t>
      </w:r>
      <w:r w:rsidR="00137D1D">
        <w:t xml:space="preserve"> CC0 1.0.</w:t>
      </w:r>
    </w:p>
    <w:p w:rsidR="00811470" w:rsidRDefault="00F71757" w:rsidP="006E1612">
      <w:pPr>
        <w:numPr>
          <w:ilvl w:val="0"/>
          <w:numId w:val="16"/>
        </w:numPr>
        <w:spacing w:before="120"/>
        <w:jc w:val="both"/>
      </w:pPr>
      <w:r>
        <w:t xml:space="preserve">Portál </w:t>
      </w:r>
      <w:r w:rsidR="00811470">
        <w:t>CPK</w:t>
      </w:r>
      <w:r w:rsidR="006E1612">
        <w:t xml:space="preserve"> je </w:t>
      </w:r>
      <w:r w:rsidR="00BC5E8B">
        <w:t xml:space="preserve">dostupný na adrese </w:t>
      </w:r>
      <w:hyperlink r:id="rId14" w:history="1">
        <w:r w:rsidR="006E1612" w:rsidRPr="004563BA">
          <w:rPr>
            <w:rStyle w:val="Hypertextovodkaz"/>
          </w:rPr>
          <w:t>https://www.knihovny.cz</w:t>
        </w:r>
      </w:hyperlink>
      <w:r w:rsidR="00CA3E79">
        <w:t xml:space="preserve"> a jsou v něm využita a </w:t>
      </w:r>
      <w:r w:rsidR="006E1612">
        <w:t>zpřístupněna tato</w:t>
      </w:r>
      <w:r w:rsidR="0037237F">
        <w:t xml:space="preserve"> poskyt</w:t>
      </w:r>
      <w:r w:rsidR="00696341">
        <w:t>ovaná</w:t>
      </w:r>
      <w:r w:rsidR="00CA3E79">
        <w:t xml:space="preserve"> data:</w:t>
      </w:r>
    </w:p>
    <w:p w:rsidR="00811470" w:rsidRDefault="00811470" w:rsidP="00936C89">
      <w:pPr>
        <w:numPr>
          <w:ilvl w:val="1"/>
          <w:numId w:val="16"/>
        </w:numPr>
        <w:spacing w:before="120"/>
        <w:jc w:val="both"/>
      </w:pPr>
      <w:r>
        <w:t xml:space="preserve">metadata </w:t>
      </w:r>
      <w:r w:rsidR="00936C89" w:rsidRPr="00936C89">
        <w:t xml:space="preserve">podle podmínek stanovených v licenci </w:t>
      </w:r>
      <w:r w:rsidR="00137D1D">
        <w:t>CC0 1.0</w:t>
      </w:r>
      <w:r w:rsidR="00F539E9">
        <w:t>,</w:t>
      </w:r>
    </w:p>
    <w:p w:rsidR="00506B86" w:rsidRDefault="00811470" w:rsidP="00506B86">
      <w:pPr>
        <w:numPr>
          <w:ilvl w:val="1"/>
          <w:numId w:val="16"/>
        </w:numPr>
        <w:spacing w:before="120"/>
        <w:jc w:val="both"/>
      </w:pPr>
      <w:r>
        <w:t xml:space="preserve">OCR volně </w:t>
      </w:r>
      <w:r w:rsidR="00506B86">
        <w:t>přístupných děl</w:t>
      </w:r>
      <w:r w:rsidR="00F539E9">
        <w:t>,</w:t>
      </w:r>
    </w:p>
    <w:p w:rsidR="00811470" w:rsidRDefault="001306CD" w:rsidP="001306CD">
      <w:pPr>
        <w:numPr>
          <w:ilvl w:val="1"/>
          <w:numId w:val="16"/>
        </w:numPr>
        <w:spacing w:before="120"/>
        <w:jc w:val="both"/>
      </w:pPr>
      <w:r>
        <w:t xml:space="preserve">OCR nepřístupných děl, </w:t>
      </w:r>
      <w:r w:rsidRPr="00FF2CAA">
        <w:t xml:space="preserve">které budou </w:t>
      </w:r>
      <w:r w:rsidR="001514ED">
        <w:t>lokálně indexovány pro účely vyhledávání</w:t>
      </w:r>
      <w:r w:rsidR="00953DB4">
        <w:t xml:space="preserve"> a zobrazení krátkého kontextu</w:t>
      </w:r>
      <w:r w:rsidR="001514ED">
        <w:t xml:space="preserve"> </w:t>
      </w:r>
      <w:r w:rsidRPr="00FF2CAA">
        <w:t>(nebudou zpřístupňovány)</w:t>
      </w:r>
      <w:r w:rsidR="00F539E9">
        <w:t>.</w:t>
      </w:r>
    </w:p>
    <w:p w:rsidR="00811470" w:rsidRDefault="006D7434" w:rsidP="006E1612">
      <w:pPr>
        <w:numPr>
          <w:ilvl w:val="0"/>
          <w:numId w:val="16"/>
        </w:numPr>
        <w:spacing w:before="120"/>
        <w:jc w:val="both"/>
      </w:pPr>
      <w:r>
        <w:t>Projekt Obálkyknih</w:t>
      </w:r>
      <w:r w:rsidR="0011719C">
        <w:t>.cz</w:t>
      </w:r>
      <w:r w:rsidR="006E1612">
        <w:t xml:space="preserve"> </w:t>
      </w:r>
      <w:r w:rsidR="00BC5E8B">
        <w:t xml:space="preserve">je dostupný na adrese </w:t>
      </w:r>
      <w:hyperlink r:id="rId15" w:history="1">
        <w:r w:rsidR="006E1612" w:rsidRPr="004563BA">
          <w:rPr>
            <w:rStyle w:val="Hypertextovodkaz"/>
          </w:rPr>
          <w:t>https://obalkyknih.cz</w:t>
        </w:r>
      </w:hyperlink>
      <w:r w:rsidR="00CA3E79">
        <w:t xml:space="preserve"> a jsou v něm využita a </w:t>
      </w:r>
      <w:r w:rsidR="006E1612">
        <w:t>zpřístupněna tato</w:t>
      </w:r>
      <w:r w:rsidR="00705FE5">
        <w:t xml:space="preserve"> </w:t>
      </w:r>
      <w:r w:rsidR="0037237F">
        <w:t>poskyt</w:t>
      </w:r>
      <w:r w:rsidR="00696341">
        <w:t>ovaná</w:t>
      </w:r>
      <w:r w:rsidR="00705FE5">
        <w:t xml:space="preserve"> data</w:t>
      </w:r>
      <w:r w:rsidR="00CA3E79">
        <w:t>:</w:t>
      </w:r>
    </w:p>
    <w:p w:rsidR="00811470" w:rsidRDefault="00811470" w:rsidP="00936C89">
      <w:pPr>
        <w:numPr>
          <w:ilvl w:val="1"/>
          <w:numId w:val="16"/>
        </w:numPr>
        <w:spacing w:before="120"/>
        <w:jc w:val="both"/>
      </w:pPr>
      <w:r>
        <w:t xml:space="preserve">metadata </w:t>
      </w:r>
      <w:r w:rsidR="00936C89" w:rsidRPr="00936C89">
        <w:t xml:space="preserve">podle podmínek stanovených v licenci </w:t>
      </w:r>
      <w:r w:rsidR="00137D1D">
        <w:t>CC0 1.0</w:t>
      </w:r>
      <w:r w:rsidR="00F539E9">
        <w:t>,</w:t>
      </w:r>
    </w:p>
    <w:p w:rsidR="00811470" w:rsidRDefault="00506B86" w:rsidP="00CD4707">
      <w:pPr>
        <w:numPr>
          <w:ilvl w:val="1"/>
          <w:numId w:val="16"/>
        </w:numPr>
        <w:spacing w:before="120"/>
        <w:jc w:val="both"/>
      </w:pPr>
      <w:r>
        <w:t>o</w:t>
      </w:r>
      <w:r w:rsidR="00811470">
        <w:t>bálky a obsahy dokumentů podle</w:t>
      </w:r>
      <w:r w:rsidR="005F7ADD">
        <w:t xml:space="preserve"> podmínek stanovených v </w:t>
      </w:r>
      <w:r w:rsidR="007F3EA1" w:rsidRPr="007F3EA1">
        <w:t>§ 37 odst. 4</w:t>
      </w:r>
      <w:r w:rsidR="00BC5E8B">
        <w:t xml:space="preserve"> </w:t>
      </w:r>
      <w:r w:rsidR="00F643A7">
        <w:t xml:space="preserve">autorského </w:t>
      </w:r>
      <w:r w:rsidR="00BC5E8B">
        <w:t>zákona</w:t>
      </w:r>
      <w:r w:rsidR="00CD4707">
        <w:rPr>
          <w:lang w:eastAsia="ar-SA"/>
        </w:rPr>
        <w:t>.</w:t>
      </w:r>
    </w:p>
    <w:p w:rsidR="004373C4" w:rsidRPr="00C04C55" w:rsidRDefault="00B13456" w:rsidP="00D5321C">
      <w:pPr>
        <w:spacing w:before="480"/>
        <w:jc w:val="center"/>
      </w:pPr>
      <w:r>
        <w:rPr>
          <w:b/>
          <w:bCs/>
        </w:rPr>
        <w:t xml:space="preserve">Článek </w:t>
      </w:r>
      <w:r w:rsidRPr="00C04C55">
        <w:rPr>
          <w:b/>
          <w:bCs/>
        </w:rPr>
        <w:t>V.</w:t>
      </w:r>
      <w:r>
        <w:rPr>
          <w:b/>
          <w:bCs/>
        </w:rPr>
        <w:t xml:space="preserve"> </w:t>
      </w:r>
      <w:r w:rsidR="004373C4" w:rsidRPr="00C04C55">
        <w:rPr>
          <w:b/>
          <w:bCs/>
        </w:rPr>
        <w:t>Závěrečná ustanovení</w:t>
      </w:r>
    </w:p>
    <w:p w:rsidR="004373C4" w:rsidRPr="00C04C55" w:rsidRDefault="004373C4" w:rsidP="00486E9B">
      <w:pPr>
        <w:numPr>
          <w:ilvl w:val="0"/>
          <w:numId w:val="24"/>
        </w:numPr>
        <w:spacing w:before="120"/>
        <w:jc w:val="both"/>
      </w:pPr>
      <w:r w:rsidRPr="00C04C55">
        <w:t>Tato smlouv</w:t>
      </w:r>
      <w:r w:rsidR="00CA3E79">
        <w:t>a se uzavírá na dobu neurčitou.</w:t>
      </w:r>
    </w:p>
    <w:p w:rsidR="004373C4" w:rsidRPr="00C04C55" w:rsidRDefault="004373C4" w:rsidP="00486E9B">
      <w:pPr>
        <w:numPr>
          <w:ilvl w:val="0"/>
          <w:numId w:val="24"/>
        </w:numPr>
        <w:suppressAutoHyphens/>
        <w:spacing w:before="120"/>
        <w:jc w:val="both"/>
      </w:pPr>
      <w:r w:rsidRPr="00C04C55">
        <w:t xml:space="preserve">Každá ze </w:t>
      </w:r>
      <w:r w:rsidR="001E1A17" w:rsidRPr="00C04C55">
        <w:t xml:space="preserve">smluvních </w:t>
      </w:r>
      <w:r w:rsidRPr="00C04C55">
        <w:t xml:space="preserve">stran může </w:t>
      </w:r>
      <w:r w:rsidR="001E1A17" w:rsidRPr="00C04C55">
        <w:t xml:space="preserve">tuto </w:t>
      </w:r>
      <w:r w:rsidRPr="00C04C55">
        <w:t xml:space="preserve">smlouvu </w:t>
      </w:r>
      <w:r w:rsidR="001E1A17" w:rsidRPr="00C04C55">
        <w:t xml:space="preserve">písemně </w:t>
      </w:r>
      <w:r w:rsidRPr="00C04C55">
        <w:t xml:space="preserve">vypovědět i bez udání důvodu </w:t>
      </w:r>
      <w:r w:rsidR="001E1A17" w:rsidRPr="00C04C55">
        <w:t>s</w:t>
      </w:r>
      <w:r w:rsidR="00936125" w:rsidRPr="00C04C55">
        <w:t> </w:t>
      </w:r>
      <w:r w:rsidRPr="00C04C55">
        <w:t xml:space="preserve">šestiměsíční výpovědní </w:t>
      </w:r>
      <w:r w:rsidR="001E1A17" w:rsidRPr="00C04C55">
        <w:t>dobou</w:t>
      </w:r>
      <w:r w:rsidRPr="00C04C55">
        <w:t xml:space="preserve">. Výpovědní </w:t>
      </w:r>
      <w:r w:rsidR="001E1A17" w:rsidRPr="00C04C55">
        <w:t xml:space="preserve">doba </w:t>
      </w:r>
      <w:r w:rsidRPr="00C04C55">
        <w:t>počíná běžet prvním dnem kalendářního měsíce následujícího po </w:t>
      </w:r>
      <w:r w:rsidR="001E1A17" w:rsidRPr="00C04C55">
        <w:t>měsíci, ve kterém byla pís</w:t>
      </w:r>
      <w:r w:rsidRPr="00C04C55">
        <w:t>emn</w:t>
      </w:r>
      <w:r w:rsidR="001E1A17" w:rsidRPr="00C04C55">
        <w:t>á</w:t>
      </w:r>
      <w:r w:rsidRPr="00C04C55">
        <w:t xml:space="preserve"> výpově</w:t>
      </w:r>
      <w:r w:rsidR="001E1A17" w:rsidRPr="00C04C55">
        <w:t xml:space="preserve">ď doručena </w:t>
      </w:r>
      <w:r w:rsidRPr="00C04C55">
        <w:t xml:space="preserve">druhé smluvní straně. V případě ukončení smlouvy platí, že veškerá </w:t>
      </w:r>
      <w:r w:rsidR="00D528D7">
        <w:t>poskytovaná data předaná</w:t>
      </w:r>
      <w:r w:rsidRPr="00C04C55">
        <w:t xml:space="preserve"> k replikaci </w:t>
      </w:r>
      <w:r w:rsidR="00D528D7">
        <w:t>ú</w:t>
      </w:r>
      <w:r w:rsidR="001E1A17" w:rsidRPr="00C04C55">
        <w:t>č</w:t>
      </w:r>
      <w:r w:rsidRPr="00C04C55">
        <w:t>astníkem před výpovědí smlouvy zůstávají součástí ČDK.</w:t>
      </w:r>
    </w:p>
    <w:p w:rsidR="004373C4" w:rsidRPr="00C04C55" w:rsidRDefault="004373C4" w:rsidP="00486E9B">
      <w:pPr>
        <w:numPr>
          <w:ilvl w:val="0"/>
          <w:numId w:val="24"/>
        </w:numPr>
        <w:spacing w:before="120"/>
        <w:jc w:val="both"/>
      </w:pPr>
      <w:r w:rsidRPr="00C04C55">
        <w:t>Smlouvu je možné měnit a doplňovat pouze písemnými dodatky</w:t>
      </w:r>
      <w:r w:rsidR="00822700" w:rsidRPr="00C04C55">
        <w:t>,</w:t>
      </w:r>
      <w:r w:rsidRPr="00C04C55">
        <w:t xml:space="preserve"> podepsanými </w:t>
      </w:r>
      <w:r w:rsidR="001E1A17" w:rsidRPr="00C04C55">
        <w:t>oběma</w:t>
      </w:r>
      <w:r w:rsidRPr="00C04C55">
        <w:t xml:space="preserve"> smluvní</w:t>
      </w:r>
      <w:r w:rsidR="001E1A17" w:rsidRPr="00C04C55">
        <w:t>mi</w:t>
      </w:r>
      <w:r w:rsidRPr="00C04C55">
        <w:t xml:space="preserve"> stran</w:t>
      </w:r>
      <w:r w:rsidR="001E1A17" w:rsidRPr="00C04C55">
        <w:t>ami</w:t>
      </w:r>
      <w:r w:rsidR="00486E9B">
        <w:t>.</w:t>
      </w:r>
    </w:p>
    <w:p w:rsidR="004373C4" w:rsidRDefault="003B2EBE" w:rsidP="00486E9B">
      <w:pPr>
        <w:numPr>
          <w:ilvl w:val="0"/>
          <w:numId w:val="24"/>
        </w:numPr>
        <w:spacing w:before="120"/>
        <w:jc w:val="both"/>
      </w:pPr>
      <w:r w:rsidRPr="003B2EBE">
        <w:t>Tato smlouva nabývá platnosti dnem podpisu oběma smluvními stranami a účinnosti dnem uveřejnění v registru smluv.</w:t>
      </w:r>
    </w:p>
    <w:p w:rsidR="003B2EBE" w:rsidRPr="00C04C55" w:rsidRDefault="003B2EBE" w:rsidP="00486E9B">
      <w:pPr>
        <w:numPr>
          <w:ilvl w:val="0"/>
          <w:numId w:val="24"/>
        </w:numPr>
        <w:spacing w:before="120"/>
        <w:jc w:val="both"/>
      </w:pPr>
      <w:r>
        <w:lastRenderedPageBreak/>
        <w:t>Provozovatel se zavazuje zajistit uveřejnění této smlouvy v registru smluv v souladu se zákonem č. 340/2015 o</w:t>
      </w:r>
      <w:r w:rsidRPr="001E7F46">
        <w:t xml:space="preserve"> zvláštních podmínkách účinnosti některých smluv, uveřejňování těchto smluv a o registru smluv (zákon o registru smluv)</w:t>
      </w:r>
      <w:r>
        <w:t>.</w:t>
      </w:r>
    </w:p>
    <w:p w:rsidR="004373C4" w:rsidRPr="00C04C55" w:rsidRDefault="004373C4" w:rsidP="00486E9B">
      <w:pPr>
        <w:numPr>
          <w:ilvl w:val="0"/>
          <w:numId w:val="24"/>
        </w:numPr>
        <w:spacing w:before="120"/>
        <w:jc w:val="both"/>
      </w:pPr>
      <w:r w:rsidRPr="00C04C55">
        <w:t>Právní vztahy touto smlouvou výslovně neupravené se řídí občanským zákoníkem a souvisejícími právními předpisy</w:t>
      </w:r>
      <w:r w:rsidR="00C97091" w:rsidRPr="00C04C55">
        <w:t>,</w:t>
      </w:r>
      <w:r w:rsidR="00486E9B">
        <w:t xml:space="preserve"> zejména autorským zákonem.</w:t>
      </w:r>
    </w:p>
    <w:p w:rsidR="004373C4" w:rsidRPr="00C04C55" w:rsidRDefault="004373C4" w:rsidP="00486E9B">
      <w:pPr>
        <w:numPr>
          <w:ilvl w:val="0"/>
          <w:numId w:val="24"/>
        </w:numPr>
        <w:suppressAutoHyphens/>
        <w:spacing w:before="120"/>
        <w:jc w:val="both"/>
      </w:pPr>
      <w:r w:rsidRPr="00C04C55">
        <w:t xml:space="preserve">Tato smlouva se vyhotovuje ve dvou stejnopisech, přičemž každá ze </w:t>
      </w:r>
      <w:r w:rsidR="00610A55" w:rsidRPr="00C04C55">
        <w:t xml:space="preserve">smluvních </w:t>
      </w:r>
      <w:r w:rsidRPr="00C04C55">
        <w:t>stran obdrží po jednom z nich.</w:t>
      </w:r>
    </w:p>
    <w:tbl>
      <w:tblPr>
        <w:tblW w:w="9045" w:type="dxa"/>
        <w:tblLayout w:type="fixed"/>
        <w:tblLook w:val="0000" w:firstRow="0" w:lastRow="0" w:firstColumn="0" w:lastColumn="0" w:noHBand="0" w:noVBand="0"/>
      </w:tblPr>
      <w:tblGrid>
        <w:gridCol w:w="4185"/>
        <w:gridCol w:w="4860"/>
      </w:tblGrid>
      <w:tr w:rsidR="004373C4" w:rsidRPr="00C04C55">
        <w:trPr>
          <w:trHeight w:val="340"/>
        </w:trPr>
        <w:tc>
          <w:tcPr>
            <w:tcW w:w="41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Pr="00360A13" w:rsidRDefault="004373C4" w:rsidP="00232A51">
            <w:pPr>
              <w:spacing w:before="1320"/>
            </w:pPr>
            <w:r w:rsidRPr="00360A13">
              <w:t xml:space="preserve">V </w:t>
            </w:r>
            <w:r w:rsidR="000C47FC" w:rsidRPr="00360A13">
              <w:t xml:space="preserve">Praze </w:t>
            </w:r>
            <w:r w:rsidRPr="00360A13">
              <w:t xml:space="preserve">dne </w:t>
            </w:r>
            <w:r w:rsidR="00594922" w:rsidRPr="00360A13">
              <w:t>………………</w:t>
            </w:r>
          </w:p>
        </w:tc>
        <w:tc>
          <w:tcPr>
            <w:tcW w:w="486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Pr="00360A13" w:rsidRDefault="004373C4" w:rsidP="00360A13">
            <w:pPr>
              <w:spacing w:before="1320"/>
            </w:pPr>
            <w:r w:rsidRPr="00360A13">
              <w:t xml:space="preserve">V </w:t>
            </w:r>
            <w:r w:rsidR="00360A13" w:rsidRPr="00360A13">
              <w:t>Praze</w:t>
            </w:r>
            <w:r w:rsidRPr="00360A13">
              <w:t xml:space="preserve"> dne</w:t>
            </w:r>
            <w:r w:rsidR="00594922" w:rsidRPr="00360A13">
              <w:t>……………….</w:t>
            </w:r>
          </w:p>
        </w:tc>
      </w:tr>
      <w:tr w:rsidR="004373C4" w:rsidRPr="00C04C55">
        <w:trPr>
          <w:trHeight w:val="960"/>
        </w:trPr>
        <w:tc>
          <w:tcPr>
            <w:tcW w:w="41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Default="004373C4" w:rsidP="0009409B"/>
          <w:p w:rsidR="0014578D" w:rsidRDefault="0014578D" w:rsidP="0009409B"/>
          <w:p w:rsidR="0014578D" w:rsidRDefault="0014578D" w:rsidP="0009409B"/>
          <w:p w:rsidR="0014578D" w:rsidRPr="00360A13" w:rsidRDefault="0014578D" w:rsidP="0009409B">
            <w:bookmarkStart w:id="0" w:name="_GoBack"/>
            <w:bookmarkEnd w:id="0"/>
          </w:p>
        </w:tc>
        <w:tc>
          <w:tcPr>
            <w:tcW w:w="486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Pr="00360A13" w:rsidRDefault="004373C4" w:rsidP="0009409B"/>
        </w:tc>
      </w:tr>
      <w:tr w:rsidR="004373C4" w:rsidRPr="00CE3F3F">
        <w:trPr>
          <w:trHeight w:val="180"/>
        </w:trPr>
        <w:tc>
          <w:tcPr>
            <w:tcW w:w="41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Pr="00360A13" w:rsidRDefault="004373C4" w:rsidP="0009409B">
            <w:r w:rsidRPr="00360A13">
              <w:t>………………………….….</w:t>
            </w:r>
          </w:p>
          <w:p w:rsidR="004373C4" w:rsidRPr="00360A13" w:rsidRDefault="000C47FC" w:rsidP="0009409B">
            <w:r w:rsidRPr="00360A13">
              <w:t>Knihovna AV ČR, v. v. i.</w:t>
            </w:r>
            <w:r w:rsidRPr="00360A13" w:rsidDel="000C47FC">
              <w:t xml:space="preserve"> </w:t>
            </w:r>
          </w:p>
          <w:p w:rsidR="00232A51" w:rsidRPr="00360A13" w:rsidRDefault="000C47FC" w:rsidP="00232A51">
            <w:r w:rsidRPr="00360A13">
              <w:t>Ing. M</w:t>
            </w:r>
            <w:r w:rsidR="00232A51" w:rsidRPr="00360A13">
              <w:t>agdaléna Vecková</w:t>
            </w:r>
          </w:p>
          <w:p w:rsidR="004373C4" w:rsidRPr="00360A13" w:rsidRDefault="004373C4" w:rsidP="00232A51">
            <w:r w:rsidRPr="00360A13">
              <w:t>ředitel</w:t>
            </w:r>
            <w:r w:rsidR="00232A51" w:rsidRPr="00360A13">
              <w:t>ka</w:t>
            </w:r>
            <w:r w:rsidRPr="00360A13">
              <w:t xml:space="preserve"> </w:t>
            </w:r>
          </w:p>
        </w:tc>
        <w:tc>
          <w:tcPr>
            <w:tcW w:w="486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Pr="00360A13" w:rsidRDefault="004373C4" w:rsidP="0009409B">
            <w:r w:rsidRPr="00360A13">
              <w:t>………………………….….</w:t>
            </w:r>
          </w:p>
          <w:p w:rsidR="004373C4" w:rsidRPr="00360A13" w:rsidRDefault="00B6495C" w:rsidP="0009409B">
            <w:r w:rsidRPr="00360A13">
              <w:fldChar w:fldCharType="begin"/>
            </w:r>
            <w:r w:rsidRPr="00360A13">
              <w:instrText xml:space="preserve"> FILLIN ""</w:instrText>
            </w:r>
            <w:r w:rsidRPr="00360A13">
              <w:fldChar w:fldCharType="separate"/>
            </w:r>
            <w:r w:rsidR="00360A13" w:rsidRPr="00360A13">
              <w:t>Městská knihovna v Praze</w:t>
            </w:r>
            <w:r w:rsidRPr="00360A13">
              <w:fldChar w:fldCharType="end"/>
            </w:r>
          </w:p>
          <w:p w:rsidR="004373C4" w:rsidRPr="00360A13" w:rsidRDefault="00360A13" w:rsidP="0009409B">
            <w:r w:rsidRPr="00360A13">
              <w:t>RNDr. Tomáš Řehák</w:t>
            </w:r>
          </w:p>
          <w:p w:rsidR="004373C4" w:rsidRPr="00360A13" w:rsidRDefault="004373C4" w:rsidP="0009409B">
            <w:r w:rsidRPr="00360A13">
              <w:t>ředitel</w:t>
            </w:r>
          </w:p>
        </w:tc>
      </w:tr>
    </w:tbl>
    <w:p w:rsidR="003B2EBE" w:rsidRPr="00CE3F3F" w:rsidRDefault="003B2EBE" w:rsidP="00213D25">
      <w:pPr>
        <w:spacing w:before="1320"/>
      </w:pPr>
      <w:r w:rsidRPr="003B2EBE">
        <w:t>Uveřejněno v registru smluv dne………………….</w:t>
      </w:r>
    </w:p>
    <w:sectPr w:rsidR="003B2EBE" w:rsidRPr="00CE3F3F" w:rsidSect="0022117F">
      <w:footerReference w:type="default" r:id="rId16"/>
      <w:pgSz w:w="11900" w:h="16840"/>
      <w:pgMar w:top="1258" w:right="1304" w:bottom="1079" w:left="130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E73" w:rsidRDefault="00780E73">
      <w:r>
        <w:separator/>
      </w:r>
    </w:p>
  </w:endnote>
  <w:endnote w:type="continuationSeparator" w:id="0">
    <w:p w:rsidR="00780E73" w:rsidRDefault="0078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153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10A4F" w:rsidRPr="00410A4F" w:rsidRDefault="00410A4F">
            <w:pPr>
              <w:pStyle w:val="Zpat"/>
              <w:jc w:val="center"/>
            </w:pPr>
            <w:r w:rsidRPr="00410A4F">
              <w:rPr>
                <w:bCs/>
              </w:rPr>
              <w:fldChar w:fldCharType="begin"/>
            </w:r>
            <w:r w:rsidRPr="00410A4F">
              <w:rPr>
                <w:bCs/>
              </w:rPr>
              <w:instrText>PAGE</w:instrText>
            </w:r>
            <w:r w:rsidRPr="00410A4F">
              <w:rPr>
                <w:bCs/>
              </w:rPr>
              <w:fldChar w:fldCharType="separate"/>
            </w:r>
            <w:r w:rsidR="0014578D">
              <w:rPr>
                <w:bCs/>
                <w:noProof/>
              </w:rPr>
              <w:t>5</w:t>
            </w:r>
            <w:r w:rsidRPr="00410A4F">
              <w:rPr>
                <w:bCs/>
              </w:rPr>
              <w:fldChar w:fldCharType="end"/>
            </w:r>
            <w:r w:rsidRPr="00410A4F">
              <w:t xml:space="preserve"> z </w:t>
            </w:r>
            <w:r w:rsidRPr="00410A4F">
              <w:rPr>
                <w:bCs/>
              </w:rPr>
              <w:fldChar w:fldCharType="begin"/>
            </w:r>
            <w:r w:rsidRPr="00410A4F">
              <w:rPr>
                <w:bCs/>
              </w:rPr>
              <w:instrText>NUMPAGES</w:instrText>
            </w:r>
            <w:r w:rsidRPr="00410A4F">
              <w:rPr>
                <w:bCs/>
              </w:rPr>
              <w:fldChar w:fldCharType="separate"/>
            </w:r>
            <w:r w:rsidR="0014578D">
              <w:rPr>
                <w:bCs/>
                <w:noProof/>
              </w:rPr>
              <w:t>5</w:t>
            </w:r>
            <w:r w:rsidRPr="00410A4F">
              <w:rPr>
                <w:bCs/>
              </w:rPr>
              <w:fldChar w:fldCharType="end"/>
            </w:r>
          </w:p>
        </w:sdtContent>
      </w:sdt>
    </w:sdtContent>
  </w:sdt>
  <w:p w:rsidR="004373C4" w:rsidRDefault="004373C4" w:rsidP="00CE3F3F">
    <w:pPr>
      <w:tabs>
        <w:tab w:val="left" w:pos="92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E73" w:rsidRDefault="00780E73">
      <w:r>
        <w:separator/>
      </w:r>
    </w:p>
  </w:footnote>
  <w:footnote w:type="continuationSeparator" w:id="0">
    <w:p w:rsidR="00780E73" w:rsidRDefault="00780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C46C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A4B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74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6E22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728C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9DDA31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D6B2F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A17C9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32AEA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48E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11B0663"/>
    <w:multiLevelType w:val="hybridMultilevel"/>
    <w:tmpl w:val="5C246E18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45127B"/>
    <w:multiLevelType w:val="hybridMultilevel"/>
    <w:tmpl w:val="72268B3A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FE092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41FD3E07"/>
    <w:multiLevelType w:val="hybridMultilevel"/>
    <w:tmpl w:val="9AE82CDC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AE3CBF"/>
    <w:multiLevelType w:val="hybridMultilevel"/>
    <w:tmpl w:val="4EEC40BA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923C9"/>
    <w:multiLevelType w:val="multilevel"/>
    <w:tmpl w:val="14DA57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numFmt w:val="bullet"/>
      <w:lvlText w:val="-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20" w15:restartNumberingAfterBreak="0">
    <w:nsid w:val="50883488"/>
    <w:multiLevelType w:val="hybridMultilevel"/>
    <w:tmpl w:val="FACAC64C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A175C3"/>
    <w:multiLevelType w:val="hybridMultilevel"/>
    <w:tmpl w:val="0A20B92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E4B0D"/>
    <w:multiLevelType w:val="hybridMultilevel"/>
    <w:tmpl w:val="DD2468DC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0"/>
  </w:num>
  <w:num w:numId="14">
    <w:abstractNumId w:val="13"/>
  </w:num>
  <w:num w:numId="15">
    <w:abstractNumId w:val="16"/>
  </w:num>
  <w:num w:numId="16">
    <w:abstractNumId w:val="20"/>
  </w:num>
  <w:num w:numId="17">
    <w:abstractNumId w:val="14"/>
  </w:num>
  <w:num w:numId="18">
    <w:abstractNumId w:val="22"/>
  </w:num>
  <w:num w:numId="19">
    <w:abstractNumId w:val="17"/>
  </w:num>
  <w:num w:numId="20">
    <w:abstractNumId w:val="15"/>
  </w:num>
  <w:num w:numId="21">
    <w:abstractNumId w:val="12"/>
  </w:num>
  <w:num w:numId="22">
    <w:abstractNumId w:val="11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6D"/>
    <w:rsid w:val="0000131E"/>
    <w:rsid w:val="00002206"/>
    <w:rsid w:val="000027BD"/>
    <w:rsid w:val="00016395"/>
    <w:rsid w:val="0003272C"/>
    <w:rsid w:val="00040219"/>
    <w:rsid w:val="00046B8F"/>
    <w:rsid w:val="00046FEB"/>
    <w:rsid w:val="00056868"/>
    <w:rsid w:val="00061AB9"/>
    <w:rsid w:val="00065E58"/>
    <w:rsid w:val="00066D18"/>
    <w:rsid w:val="000707E4"/>
    <w:rsid w:val="000734D6"/>
    <w:rsid w:val="000769B2"/>
    <w:rsid w:val="00084E22"/>
    <w:rsid w:val="0009052D"/>
    <w:rsid w:val="0009409B"/>
    <w:rsid w:val="00094A83"/>
    <w:rsid w:val="000C2CF1"/>
    <w:rsid w:val="000C47FC"/>
    <w:rsid w:val="000C4B1C"/>
    <w:rsid w:val="000D0E29"/>
    <w:rsid w:val="000D4DC2"/>
    <w:rsid w:val="000E1563"/>
    <w:rsid w:val="000E5F0D"/>
    <w:rsid w:val="000E77DA"/>
    <w:rsid w:val="000F061B"/>
    <w:rsid w:val="000F164C"/>
    <w:rsid w:val="00110665"/>
    <w:rsid w:val="00110DBA"/>
    <w:rsid w:val="0011719C"/>
    <w:rsid w:val="001306CD"/>
    <w:rsid w:val="001345A0"/>
    <w:rsid w:val="00137D1D"/>
    <w:rsid w:val="0014578D"/>
    <w:rsid w:val="0014677F"/>
    <w:rsid w:val="00147032"/>
    <w:rsid w:val="001474B6"/>
    <w:rsid w:val="00150529"/>
    <w:rsid w:val="001514ED"/>
    <w:rsid w:val="00152504"/>
    <w:rsid w:val="001600EE"/>
    <w:rsid w:val="001662F0"/>
    <w:rsid w:val="001702BA"/>
    <w:rsid w:val="001861D8"/>
    <w:rsid w:val="001952C6"/>
    <w:rsid w:val="001A0CE6"/>
    <w:rsid w:val="001A3CAB"/>
    <w:rsid w:val="001A7F57"/>
    <w:rsid w:val="001B5B19"/>
    <w:rsid w:val="001C69D2"/>
    <w:rsid w:val="001C7E0C"/>
    <w:rsid w:val="001C7FB4"/>
    <w:rsid w:val="001D00F2"/>
    <w:rsid w:val="001D238F"/>
    <w:rsid w:val="001E06C5"/>
    <w:rsid w:val="001E1A17"/>
    <w:rsid w:val="001E1B4E"/>
    <w:rsid w:val="001E4D4F"/>
    <w:rsid w:val="001E7F46"/>
    <w:rsid w:val="001F2C7F"/>
    <w:rsid w:val="001F2DA9"/>
    <w:rsid w:val="001F3686"/>
    <w:rsid w:val="001F421D"/>
    <w:rsid w:val="001F7F12"/>
    <w:rsid w:val="002026B8"/>
    <w:rsid w:val="00202758"/>
    <w:rsid w:val="002027CC"/>
    <w:rsid w:val="00202A96"/>
    <w:rsid w:val="00212BAB"/>
    <w:rsid w:val="00213D25"/>
    <w:rsid w:val="002161F4"/>
    <w:rsid w:val="0022117F"/>
    <w:rsid w:val="002213FE"/>
    <w:rsid w:val="00226E53"/>
    <w:rsid w:val="0023088F"/>
    <w:rsid w:val="00232A4D"/>
    <w:rsid w:val="00232A51"/>
    <w:rsid w:val="0023499D"/>
    <w:rsid w:val="00234B7E"/>
    <w:rsid w:val="00244A18"/>
    <w:rsid w:val="002474F1"/>
    <w:rsid w:val="0026167E"/>
    <w:rsid w:val="00272E49"/>
    <w:rsid w:val="00284B28"/>
    <w:rsid w:val="00287F21"/>
    <w:rsid w:val="002916FD"/>
    <w:rsid w:val="002933A4"/>
    <w:rsid w:val="00294089"/>
    <w:rsid w:val="00294350"/>
    <w:rsid w:val="00294D5D"/>
    <w:rsid w:val="002B113D"/>
    <w:rsid w:val="002C0DEC"/>
    <w:rsid w:val="002C1A7B"/>
    <w:rsid w:val="002C3C85"/>
    <w:rsid w:val="002C7946"/>
    <w:rsid w:val="002F1A53"/>
    <w:rsid w:val="002F1B86"/>
    <w:rsid w:val="003075DE"/>
    <w:rsid w:val="003124B4"/>
    <w:rsid w:val="00315229"/>
    <w:rsid w:val="003207B5"/>
    <w:rsid w:val="0032364C"/>
    <w:rsid w:val="00325310"/>
    <w:rsid w:val="00327BD3"/>
    <w:rsid w:val="00330ABB"/>
    <w:rsid w:val="00360A13"/>
    <w:rsid w:val="00371491"/>
    <w:rsid w:val="0037237F"/>
    <w:rsid w:val="00375B81"/>
    <w:rsid w:val="0037636C"/>
    <w:rsid w:val="003764C7"/>
    <w:rsid w:val="0038077F"/>
    <w:rsid w:val="003851D3"/>
    <w:rsid w:val="0039078F"/>
    <w:rsid w:val="00391335"/>
    <w:rsid w:val="00397402"/>
    <w:rsid w:val="00397597"/>
    <w:rsid w:val="003A1B09"/>
    <w:rsid w:val="003B2EBE"/>
    <w:rsid w:val="003B71B6"/>
    <w:rsid w:val="003D0590"/>
    <w:rsid w:val="003D2A24"/>
    <w:rsid w:val="003D3392"/>
    <w:rsid w:val="003D561C"/>
    <w:rsid w:val="003F1A08"/>
    <w:rsid w:val="003F26C6"/>
    <w:rsid w:val="003F6CD0"/>
    <w:rsid w:val="00402553"/>
    <w:rsid w:val="00404A8F"/>
    <w:rsid w:val="00410A4F"/>
    <w:rsid w:val="004140F1"/>
    <w:rsid w:val="00421B52"/>
    <w:rsid w:val="00422B65"/>
    <w:rsid w:val="00423E36"/>
    <w:rsid w:val="00430762"/>
    <w:rsid w:val="00430DEB"/>
    <w:rsid w:val="004347CF"/>
    <w:rsid w:val="004373C4"/>
    <w:rsid w:val="004374AF"/>
    <w:rsid w:val="00443375"/>
    <w:rsid w:val="00444363"/>
    <w:rsid w:val="004512DA"/>
    <w:rsid w:val="00456DE0"/>
    <w:rsid w:val="00461E0E"/>
    <w:rsid w:val="00462BB1"/>
    <w:rsid w:val="00463675"/>
    <w:rsid w:val="00464530"/>
    <w:rsid w:val="00472963"/>
    <w:rsid w:val="00474229"/>
    <w:rsid w:val="00483350"/>
    <w:rsid w:val="00484284"/>
    <w:rsid w:val="004858D3"/>
    <w:rsid w:val="00485F91"/>
    <w:rsid w:val="00486E9B"/>
    <w:rsid w:val="00487BA2"/>
    <w:rsid w:val="00494602"/>
    <w:rsid w:val="004A34E4"/>
    <w:rsid w:val="004A6117"/>
    <w:rsid w:val="004B053B"/>
    <w:rsid w:val="004B586B"/>
    <w:rsid w:val="004C467D"/>
    <w:rsid w:val="004C7A71"/>
    <w:rsid w:val="004D21B3"/>
    <w:rsid w:val="004D6414"/>
    <w:rsid w:val="004F00BD"/>
    <w:rsid w:val="004F76A7"/>
    <w:rsid w:val="004F7F86"/>
    <w:rsid w:val="005006C0"/>
    <w:rsid w:val="005061D8"/>
    <w:rsid w:val="00506B86"/>
    <w:rsid w:val="00515304"/>
    <w:rsid w:val="005157A1"/>
    <w:rsid w:val="00515D3C"/>
    <w:rsid w:val="00543E93"/>
    <w:rsid w:val="00560D16"/>
    <w:rsid w:val="00580673"/>
    <w:rsid w:val="0058608F"/>
    <w:rsid w:val="00594922"/>
    <w:rsid w:val="00595091"/>
    <w:rsid w:val="005959BC"/>
    <w:rsid w:val="005B3C94"/>
    <w:rsid w:val="005C3E14"/>
    <w:rsid w:val="005C6010"/>
    <w:rsid w:val="005C7711"/>
    <w:rsid w:val="005D6AD7"/>
    <w:rsid w:val="005E08FE"/>
    <w:rsid w:val="005E3D72"/>
    <w:rsid w:val="005E5C5F"/>
    <w:rsid w:val="005F15B1"/>
    <w:rsid w:val="005F4010"/>
    <w:rsid w:val="005F7ADD"/>
    <w:rsid w:val="00602562"/>
    <w:rsid w:val="00610A55"/>
    <w:rsid w:val="00614F14"/>
    <w:rsid w:val="006156CA"/>
    <w:rsid w:val="00616C24"/>
    <w:rsid w:val="00622BA4"/>
    <w:rsid w:val="00623868"/>
    <w:rsid w:val="00623C02"/>
    <w:rsid w:val="00624C6C"/>
    <w:rsid w:val="0062551F"/>
    <w:rsid w:val="0063102F"/>
    <w:rsid w:val="00641C20"/>
    <w:rsid w:val="00645AEC"/>
    <w:rsid w:val="00660C5B"/>
    <w:rsid w:val="006639E9"/>
    <w:rsid w:val="00666483"/>
    <w:rsid w:val="0068277D"/>
    <w:rsid w:val="00682ADD"/>
    <w:rsid w:val="006838A0"/>
    <w:rsid w:val="006938BF"/>
    <w:rsid w:val="00696341"/>
    <w:rsid w:val="006A26E0"/>
    <w:rsid w:val="006A2B7D"/>
    <w:rsid w:val="006A3B62"/>
    <w:rsid w:val="006A780D"/>
    <w:rsid w:val="006B0DE6"/>
    <w:rsid w:val="006B1208"/>
    <w:rsid w:val="006D05F0"/>
    <w:rsid w:val="006D09E6"/>
    <w:rsid w:val="006D3D06"/>
    <w:rsid w:val="006D60FD"/>
    <w:rsid w:val="006D7434"/>
    <w:rsid w:val="006E1612"/>
    <w:rsid w:val="006E59DD"/>
    <w:rsid w:val="006F1484"/>
    <w:rsid w:val="006F7B2C"/>
    <w:rsid w:val="0070010A"/>
    <w:rsid w:val="007033C8"/>
    <w:rsid w:val="00705FE5"/>
    <w:rsid w:val="00721B75"/>
    <w:rsid w:val="00724192"/>
    <w:rsid w:val="00730C70"/>
    <w:rsid w:val="007321ED"/>
    <w:rsid w:val="0073297D"/>
    <w:rsid w:val="00743802"/>
    <w:rsid w:val="00753446"/>
    <w:rsid w:val="007660F5"/>
    <w:rsid w:val="00780E73"/>
    <w:rsid w:val="00783788"/>
    <w:rsid w:val="00785809"/>
    <w:rsid w:val="007A2689"/>
    <w:rsid w:val="007A370F"/>
    <w:rsid w:val="007B099D"/>
    <w:rsid w:val="007B2334"/>
    <w:rsid w:val="007B6F16"/>
    <w:rsid w:val="007C2E88"/>
    <w:rsid w:val="007C4F1A"/>
    <w:rsid w:val="007D3203"/>
    <w:rsid w:val="007D394C"/>
    <w:rsid w:val="007D4104"/>
    <w:rsid w:val="007D5A1A"/>
    <w:rsid w:val="007E4862"/>
    <w:rsid w:val="007F3EA1"/>
    <w:rsid w:val="00807FBC"/>
    <w:rsid w:val="00811470"/>
    <w:rsid w:val="00822700"/>
    <w:rsid w:val="008300B0"/>
    <w:rsid w:val="00832F79"/>
    <w:rsid w:val="00834485"/>
    <w:rsid w:val="00836AF1"/>
    <w:rsid w:val="00877E16"/>
    <w:rsid w:val="00883DF0"/>
    <w:rsid w:val="00886301"/>
    <w:rsid w:val="008870C8"/>
    <w:rsid w:val="008922E3"/>
    <w:rsid w:val="008A1953"/>
    <w:rsid w:val="008A42DE"/>
    <w:rsid w:val="008B3003"/>
    <w:rsid w:val="008B71F6"/>
    <w:rsid w:val="008C3678"/>
    <w:rsid w:val="008D2E61"/>
    <w:rsid w:val="008E2D4C"/>
    <w:rsid w:val="008F7C24"/>
    <w:rsid w:val="00900F2D"/>
    <w:rsid w:val="00900FB2"/>
    <w:rsid w:val="00906309"/>
    <w:rsid w:val="009132BE"/>
    <w:rsid w:val="00926206"/>
    <w:rsid w:val="00927989"/>
    <w:rsid w:val="00936125"/>
    <w:rsid w:val="00936C89"/>
    <w:rsid w:val="00953DB4"/>
    <w:rsid w:val="009562B6"/>
    <w:rsid w:val="00967350"/>
    <w:rsid w:val="00984017"/>
    <w:rsid w:val="009A15E7"/>
    <w:rsid w:val="009B2506"/>
    <w:rsid w:val="009C097C"/>
    <w:rsid w:val="009C31EE"/>
    <w:rsid w:val="009C634D"/>
    <w:rsid w:val="009D240E"/>
    <w:rsid w:val="009E4A2F"/>
    <w:rsid w:val="009E5CD5"/>
    <w:rsid w:val="009E62D2"/>
    <w:rsid w:val="009F15D1"/>
    <w:rsid w:val="009F4449"/>
    <w:rsid w:val="009F5D30"/>
    <w:rsid w:val="00A009C2"/>
    <w:rsid w:val="00A00D70"/>
    <w:rsid w:val="00A06C9C"/>
    <w:rsid w:val="00A12B98"/>
    <w:rsid w:val="00A34050"/>
    <w:rsid w:val="00A37F8E"/>
    <w:rsid w:val="00A63557"/>
    <w:rsid w:val="00A80948"/>
    <w:rsid w:val="00A83B68"/>
    <w:rsid w:val="00A850C8"/>
    <w:rsid w:val="00AA78CD"/>
    <w:rsid w:val="00AB7A47"/>
    <w:rsid w:val="00AC7B47"/>
    <w:rsid w:val="00AD4A69"/>
    <w:rsid w:val="00AE5911"/>
    <w:rsid w:val="00AF1BDC"/>
    <w:rsid w:val="00AF2527"/>
    <w:rsid w:val="00AF46F8"/>
    <w:rsid w:val="00B00BEA"/>
    <w:rsid w:val="00B073F6"/>
    <w:rsid w:val="00B11B75"/>
    <w:rsid w:val="00B128C9"/>
    <w:rsid w:val="00B13456"/>
    <w:rsid w:val="00B176CF"/>
    <w:rsid w:val="00B230F1"/>
    <w:rsid w:val="00B257AF"/>
    <w:rsid w:val="00B25E3E"/>
    <w:rsid w:val="00B26EAA"/>
    <w:rsid w:val="00B32894"/>
    <w:rsid w:val="00B35B33"/>
    <w:rsid w:val="00B4112D"/>
    <w:rsid w:val="00B42D38"/>
    <w:rsid w:val="00B43381"/>
    <w:rsid w:val="00B445D7"/>
    <w:rsid w:val="00B61959"/>
    <w:rsid w:val="00B6495C"/>
    <w:rsid w:val="00B64FD3"/>
    <w:rsid w:val="00B6573B"/>
    <w:rsid w:val="00B8439C"/>
    <w:rsid w:val="00B915C1"/>
    <w:rsid w:val="00B93CB9"/>
    <w:rsid w:val="00BA0565"/>
    <w:rsid w:val="00BA09F0"/>
    <w:rsid w:val="00BA59B8"/>
    <w:rsid w:val="00BA7186"/>
    <w:rsid w:val="00BB0077"/>
    <w:rsid w:val="00BB7EEA"/>
    <w:rsid w:val="00BC00FD"/>
    <w:rsid w:val="00BC5E8B"/>
    <w:rsid w:val="00BD7D5B"/>
    <w:rsid w:val="00BF0E32"/>
    <w:rsid w:val="00BF1B86"/>
    <w:rsid w:val="00BF4C0C"/>
    <w:rsid w:val="00C01AE8"/>
    <w:rsid w:val="00C04C55"/>
    <w:rsid w:val="00C17715"/>
    <w:rsid w:val="00C24BF9"/>
    <w:rsid w:val="00C311AE"/>
    <w:rsid w:val="00C34C07"/>
    <w:rsid w:val="00C37C7E"/>
    <w:rsid w:val="00C43BBF"/>
    <w:rsid w:val="00C4661E"/>
    <w:rsid w:val="00C46A97"/>
    <w:rsid w:val="00C57983"/>
    <w:rsid w:val="00C63648"/>
    <w:rsid w:val="00C63DA4"/>
    <w:rsid w:val="00C63E47"/>
    <w:rsid w:val="00C645A0"/>
    <w:rsid w:val="00C66EB8"/>
    <w:rsid w:val="00C7268D"/>
    <w:rsid w:val="00C8490E"/>
    <w:rsid w:val="00C865A0"/>
    <w:rsid w:val="00C87E9A"/>
    <w:rsid w:val="00C92174"/>
    <w:rsid w:val="00C9366D"/>
    <w:rsid w:val="00C97091"/>
    <w:rsid w:val="00CA115D"/>
    <w:rsid w:val="00CA2353"/>
    <w:rsid w:val="00CA3E79"/>
    <w:rsid w:val="00CB03CC"/>
    <w:rsid w:val="00CB23A9"/>
    <w:rsid w:val="00CB516A"/>
    <w:rsid w:val="00CD2812"/>
    <w:rsid w:val="00CD4707"/>
    <w:rsid w:val="00CE0E2D"/>
    <w:rsid w:val="00CE0F08"/>
    <w:rsid w:val="00CE2610"/>
    <w:rsid w:val="00CE3F3F"/>
    <w:rsid w:val="00CF1405"/>
    <w:rsid w:val="00D0595C"/>
    <w:rsid w:val="00D153B2"/>
    <w:rsid w:val="00D15D1B"/>
    <w:rsid w:val="00D339B7"/>
    <w:rsid w:val="00D34014"/>
    <w:rsid w:val="00D424A6"/>
    <w:rsid w:val="00D42FF7"/>
    <w:rsid w:val="00D528D7"/>
    <w:rsid w:val="00D5321C"/>
    <w:rsid w:val="00D54696"/>
    <w:rsid w:val="00D562E8"/>
    <w:rsid w:val="00D65370"/>
    <w:rsid w:val="00D82CBB"/>
    <w:rsid w:val="00D87399"/>
    <w:rsid w:val="00D912DC"/>
    <w:rsid w:val="00D9231F"/>
    <w:rsid w:val="00DA2347"/>
    <w:rsid w:val="00DA6671"/>
    <w:rsid w:val="00DA74F6"/>
    <w:rsid w:val="00DB32BA"/>
    <w:rsid w:val="00DB6D42"/>
    <w:rsid w:val="00DB75A3"/>
    <w:rsid w:val="00DC7D85"/>
    <w:rsid w:val="00DD1287"/>
    <w:rsid w:val="00DD3A5A"/>
    <w:rsid w:val="00DE0A97"/>
    <w:rsid w:val="00DE70C2"/>
    <w:rsid w:val="00DF1018"/>
    <w:rsid w:val="00DF3AB3"/>
    <w:rsid w:val="00DF4E20"/>
    <w:rsid w:val="00E11413"/>
    <w:rsid w:val="00E143BA"/>
    <w:rsid w:val="00E30493"/>
    <w:rsid w:val="00E32406"/>
    <w:rsid w:val="00E32C14"/>
    <w:rsid w:val="00E348E9"/>
    <w:rsid w:val="00E430DD"/>
    <w:rsid w:val="00E45AE3"/>
    <w:rsid w:val="00E675DA"/>
    <w:rsid w:val="00E67EEF"/>
    <w:rsid w:val="00E928DD"/>
    <w:rsid w:val="00EA23B7"/>
    <w:rsid w:val="00ED1FFC"/>
    <w:rsid w:val="00ED2932"/>
    <w:rsid w:val="00ED3E16"/>
    <w:rsid w:val="00ED737C"/>
    <w:rsid w:val="00EE0866"/>
    <w:rsid w:val="00EE0BE1"/>
    <w:rsid w:val="00EF5D4A"/>
    <w:rsid w:val="00F00290"/>
    <w:rsid w:val="00F01960"/>
    <w:rsid w:val="00F115F4"/>
    <w:rsid w:val="00F17FBE"/>
    <w:rsid w:val="00F25343"/>
    <w:rsid w:val="00F42939"/>
    <w:rsid w:val="00F42B6D"/>
    <w:rsid w:val="00F510BB"/>
    <w:rsid w:val="00F539E9"/>
    <w:rsid w:val="00F54D7D"/>
    <w:rsid w:val="00F552EE"/>
    <w:rsid w:val="00F643A7"/>
    <w:rsid w:val="00F658EA"/>
    <w:rsid w:val="00F6633D"/>
    <w:rsid w:val="00F71757"/>
    <w:rsid w:val="00F72D1F"/>
    <w:rsid w:val="00F83C28"/>
    <w:rsid w:val="00F862DA"/>
    <w:rsid w:val="00FC4431"/>
    <w:rsid w:val="00FC60C3"/>
    <w:rsid w:val="00FF05C7"/>
    <w:rsid w:val="00FF2CAA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0FC1A"/>
  <w15:docId w15:val="{F40C00DD-0FC8-47AB-9A05-BF7D85A8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780D"/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A780D"/>
    <w:pPr>
      <w:keepNext/>
      <w:keepLines/>
      <w:spacing w:before="480"/>
      <w:outlineLvl w:val="0"/>
    </w:pPr>
    <w:rPr>
      <w:rFonts w:ascii="Calibri" w:hAnsi="Calibri" w:cs="Calibri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A780D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A780D"/>
    <w:pPr>
      <w:keepNext/>
      <w:keepLines/>
      <w:spacing w:before="280" w:after="80"/>
      <w:contextualSpacing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A780D"/>
    <w:pPr>
      <w:keepNext/>
      <w:keepLines/>
      <w:spacing w:before="240" w:after="40"/>
      <w:contextualSpacing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A780D"/>
    <w:pPr>
      <w:keepNext/>
      <w:keepLines/>
      <w:spacing w:before="220" w:after="40"/>
      <w:contextualSpacing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6A780D"/>
    <w:pPr>
      <w:keepNext/>
      <w:keepLines/>
      <w:spacing w:before="200" w:after="40"/>
      <w:contextualSpacing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4374AF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uiPriority w:val="99"/>
    <w:semiHidden/>
    <w:rsid w:val="004374AF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9"/>
    <w:semiHidden/>
    <w:rsid w:val="004374AF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dpis4Char">
    <w:name w:val="Nadpis 4 Char"/>
    <w:link w:val="Nadpis4"/>
    <w:uiPriority w:val="99"/>
    <w:semiHidden/>
    <w:rsid w:val="004374AF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dpis5Char">
    <w:name w:val="Nadpis 5 Char"/>
    <w:link w:val="Nadpis5"/>
    <w:uiPriority w:val="99"/>
    <w:semiHidden/>
    <w:rsid w:val="004374AF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9"/>
    <w:semiHidden/>
    <w:rsid w:val="004374AF"/>
    <w:rPr>
      <w:rFonts w:ascii="Calibri" w:hAnsi="Calibri" w:cs="Calibri"/>
      <w:b/>
      <w:bCs/>
      <w:color w:val="000000"/>
    </w:rPr>
  </w:style>
  <w:style w:type="table" w:customStyle="1" w:styleId="TableNormal1">
    <w:name w:val="Table Normal1"/>
    <w:uiPriority w:val="99"/>
    <w:rsid w:val="006A780D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6A780D"/>
    <w:pPr>
      <w:keepNext/>
      <w:keepLines/>
      <w:spacing w:before="480" w:after="120"/>
      <w:contextualSpacing/>
    </w:pPr>
    <w:rPr>
      <w:b/>
      <w:bCs/>
      <w:sz w:val="72"/>
      <w:szCs w:val="72"/>
    </w:rPr>
  </w:style>
  <w:style w:type="character" w:customStyle="1" w:styleId="NzevChar">
    <w:name w:val="Název Char"/>
    <w:link w:val="Nzev"/>
    <w:uiPriority w:val="99"/>
    <w:rsid w:val="004374AF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6A780D"/>
    <w:pPr>
      <w:keepNext/>
      <w:keepLines/>
      <w:spacing w:before="360" w:after="80"/>
      <w:contextualSpacing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99"/>
    <w:rsid w:val="004374AF"/>
    <w:rPr>
      <w:rFonts w:ascii="Cambria" w:hAnsi="Cambria" w:cs="Cambria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6A780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rsid w:val="006A780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A780D"/>
    <w:rPr>
      <w:sz w:val="20"/>
      <w:szCs w:val="20"/>
    </w:rPr>
  </w:style>
  <w:style w:type="character" w:styleId="Odkaznakoment">
    <w:name w:val="annotation reference"/>
    <w:uiPriority w:val="99"/>
    <w:semiHidden/>
    <w:rsid w:val="006A780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CA23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A235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E5C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E5CD5"/>
    <w:rPr>
      <w:b/>
      <w:bCs/>
      <w:sz w:val="20"/>
      <w:szCs w:val="20"/>
    </w:rPr>
  </w:style>
  <w:style w:type="paragraph" w:customStyle="1" w:styleId="Odstavec">
    <w:name w:val="Odstavec"/>
    <w:uiPriority w:val="99"/>
    <w:rsid w:val="00065E58"/>
    <w:pPr>
      <w:spacing w:before="141"/>
      <w:ind w:left="284" w:hanging="284"/>
    </w:pPr>
    <w:rPr>
      <w:rFonts w:ascii="Arial" w:hAnsi="Arial" w:cs="Arial"/>
      <w:color w:val="000000"/>
    </w:rPr>
  </w:style>
  <w:style w:type="paragraph" w:customStyle="1" w:styleId="Textvodst">
    <w:name w:val="Text v odst."/>
    <w:uiPriority w:val="99"/>
    <w:rsid w:val="00065E58"/>
    <w:pPr>
      <w:spacing w:before="28"/>
      <w:ind w:left="396"/>
    </w:pPr>
    <w:rPr>
      <w:rFonts w:ascii="Arial" w:hAnsi="Arial" w:cs="Arial"/>
      <w:color w:val="000000"/>
    </w:rPr>
  </w:style>
  <w:style w:type="paragraph" w:styleId="Revize">
    <w:name w:val="Revision"/>
    <w:hidden/>
    <w:uiPriority w:val="99"/>
    <w:semiHidden/>
    <w:rsid w:val="00C46A97"/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E928DD"/>
    <w:pPr>
      <w:suppressAutoHyphens/>
    </w:pPr>
    <w:rPr>
      <w:color w:val="auto"/>
      <w:lang w:eastAsia="ar-SA"/>
    </w:rPr>
  </w:style>
  <w:style w:type="character" w:customStyle="1" w:styleId="ZkladntextChar">
    <w:name w:val="Základní text Char"/>
    <w:link w:val="Zkladntext"/>
    <w:uiPriority w:val="99"/>
    <w:rsid w:val="00E928DD"/>
    <w:rPr>
      <w:color w:val="auto"/>
      <w:sz w:val="24"/>
      <w:szCs w:val="24"/>
      <w:lang w:eastAsia="ar-SA" w:bidi="ar-SA"/>
    </w:rPr>
  </w:style>
  <w:style w:type="character" w:customStyle="1" w:styleId="Nadpis2Char">
    <w:name w:val="Nadpis 2 Char"/>
    <w:link w:val="Nadpis2"/>
    <w:uiPriority w:val="99"/>
    <w:rsid w:val="00DD1287"/>
    <w:rPr>
      <w:rFonts w:ascii="Calibri" w:hAnsi="Calibri" w:cs="Calibri"/>
      <w:b/>
      <w:bCs/>
      <w:color w:val="4F81BD"/>
      <w:sz w:val="26"/>
      <w:szCs w:val="26"/>
      <w:lang w:val="cs-CZ" w:eastAsia="cs-CZ"/>
    </w:rPr>
  </w:style>
  <w:style w:type="character" w:styleId="Hypertextovodkaz">
    <w:name w:val="Hyperlink"/>
    <w:uiPriority w:val="99"/>
    <w:rsid w:val="00DD128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CE3F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4374AF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CE3F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74AF"/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595C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FF3729"/>
    <w:pPr>
      <w:ind w:left="720"/>
      <w:contextualSpacing/>
    </w:pPr>
  </w:style>
  <w:style w:type="character" w:customStyle="1" w:styleId="lrzxr">
    <w:name w:val="lrzxr"/>
    <w:basedOn w:val="Standardnpsmoodstavce"/>
    <w:rsid w:val="00360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merius4.mlp.cz/search/" TargetMode="External"/><Relationship Id="rId13" Type="http://schemas.openxmlformats.org/officeDocument/2006/relationships/hyperlink" Target="http://www.europeana.e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dk.lib.cas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publicdomain/zero/1.0/deed.c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balkyknih.cz" TargetMode="External"/><Relationship Id="rId10" Type="http://schemas.openxmlformats.org/officeDocument/2006/relationships/hyperlink" Target="https://creativecommons.org/publicdomain/zero/1.0/deed.c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dk.cz/standardy-digitalizace/metadata" TargetMode="External"/><Relationship Id="rId14" Type="http://schemas.openxmlformats.org/officeDocument/2006/relationships/hyperlink" Target="https://www.knihovn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3B83B-8999-47D8-97D6-EA2523D0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1602</Words>
  <Characters>9457</Characters>
  <Application>Microsoft Office Word</Application>
  <DocSecurity>0</DocSecurity>
  <Lines>78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spolupráci na portálu Česká digitální knihovna</vt:lpstr>
      <vt:lpstr>Smlouva o spolupráci na portálu Česká digitální knihovna</vt:lpstr>
    </vt:vector>
  </TitlesOfParts>
  <Company>SSČ AV ČR, v. v. i.</Company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na portálu Česká digitální knihovna</dc:title>
  <dc:creator>Lhotak</dc:creator>
  <cp:lastModifiedBy>sekretariat</cp:lastModifiedBy>
  <cp:revision>7</cp:revision>
  <cp:lastPrinted>2017-10-02T07:42:00Z</cp:lastPrinted>
  <dcterms:created xsi:type="dcterms:W3CDTF">2018-04-14T21:35:00Z</dcterms:created>
  <dcterms:modified xsi:type="dcterms:W3CDTF">2019-09-13T12:47:00Z</dcterms:modified>
</cp:coreProperties>
</file>