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92B" w:rsidRDefault="00537472" w:rsidP="00146120">
      <w:pPr>
        <w:rPr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304593A" wp14:editId="48DFE3CE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6F92" w:rsidRPr="00876F92" w:rsidRDefault="00876F92" w:rsidP="00146120">
                            <w:pPr>
                              <w:pStyle w:val="DocumentSpecificationCzechTourism"/>
                            </w:pPr>
                            <w:r w:rsidRPr="00876F92">
                              <w:t xml:space="preserve">Č. </w:t>
                            </w:r>
                            <w:proofErr w:type="spellStart"/>
                            <w:r w:rsidRPr="00876F92">
                              <w:t>obj</w:t>
                            </w:r>
                            <w:proofErr w:type="spellEnd"/>
                            <w:r w:rsidRPr="00876F92">
                              <w:t xml:space="preserve">.: </w:t>
                            </w:r>
                            <w:r w:rsidR="00803769">
                              <w:t>19</w:t>
                            </w:r>
                            <w:r w:rsidR="00C6645B">
                              <w:t>/O</w:t>
                            </w:r>
                            <w:r w:rsidR="00101A49">
                              <w:t>/</w:t>
                            </w:r>
                            <w:r w:rsidR="00C6645B">
                              <w:t>330/</w:t>
                            </w:r>
                            <w:r w:rsidR="00140F41">
                              <w:t>2850</w:t>
                            </w:r>
                          </w:p>
                          <w:p w:rsidR="00876F92" w:rsidRDefault="00876F92" w:rsidP="00146120">
                            <w:pPr>
                              <w:pStyle w:val="DocumentSpecificationCzechTourism"/>
                            </w:pPr>
                            <w:r w:rsidRPr="00876F92">
                              <w:t xml:space="preserve">Č. </w:t>
                            </w:r>
                            <w:proofErr w:type="spellStart"/>
                            <w:r w:rsidRPr="00876F92">
                              <w:t>zak</w:t>
                            </w:r>
                            <w:proofErr w:type="spellEnd"/>
                            <w:r w:rsidRPr="00876F92">
                              <w:t xml:space="preserve">.: </w:t>
                            </w:r>
                            <w:r w:rsidR="00803769">
                              <w:t>19</w:t>
                            </w:r>
                            <w:r w:rsidR="00C6645B">
                              <w:t>/330</w:t>
                            </w:r>
                            <w:r w:rsidR="008B362E">
                              <w:t>005</w:t>
                            </w:r>
                          </w:p>
                          <w:p w:rsidR="00704512" w:rsidRPr="00146120" w:rsidRDefault="00704512" w:rsidP="00146120">
                            <w:pPr>
                              <w:pStyle w:val="DocumentSpecificationCzechTourism"/>
                            </w:pPr>
                          </w:p>
                          <w:p w:rsidR="00876F92" w:rsidRPr="00146120" w:rsidRDefault="00876F92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7C64B1" w:rsidRPr="00146120" w:rsidRDefault="00722655" w:rsidP="007C64B1">
                            <w:pPr>
                              <w:pStyle w:val="DocumentSpecificationCzechTourism"/>
                            </w:pPr>
                            <w:r>
                              <w:t>XXX</w:t>
                            </w:r>
                          </w:p>
                          <w:p w:rsidR="007C64B1" w:rsidRPr="00146120" w:rsidRDefault="007C64B1" w:rsidP="007C64B1">
                            <w:pPr>
                              <w:pStyle w:val="DocumentSpecificationCzechTourism"/>
                            </w:pPr>
                            <w:r>
                              <w:t>V Praze dne 1</w:t>
                            </w:r>
                            <w:r w:rsidR="00BC78D0">
                              <w:t>1</w:t>
                            </w:r>
                            <w:r>
                              <w:t>. 9. 2019</w:t>
                            </w:r>
                          </w:p>
                          <w:p w:rsidR="00876F92" w:rsidRPr="00146120" w:rsidRDefault="00876F92" w:rsidP="007C64B1">
                            <w:pPr>
                              <w:pStyle w:val="DocumentSpecificationCzechTouris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593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" filled="f" stroked="f">
                <v:textbox inset="0,0,0,0">
                  <w:txbxContent>
                    <w:p w:rsidR="00876F92" w:rsidRPr="00876F92" w:rsidRDefault="00876F92" w:rsidP="00146120">
                      <w:pPr>
                        <w:pStyle w:val="DocumentSpecificationCzechTourism"/>
                      </w:pPr>
                      <w:r w:rsidRPr="00876F92">
                        <w:t xml:space="preserve">Č. </w:t>
                      </w:r>
                      <w:proofErr w:type="spellStart"/>
                      <w:r w:rsidRPr="00876F92">
                        <w:t>obj</w:t>
                      </w:r>
                      <w:proofErr w:type="spellEnd"/>
                      <w:r w:rsidRPr="00876F92">
                        <w:t xml:space="preserve">.: </w:t>
                      </w:r>
                      <w:r w:rsidR="00803769">
                        <w:t>19</w:t>
                      </w:r>
                      <w:r w:rsidR="00C6645B">
                        <w:t>/O</w:t>
                      </w:r>
                      <w:r w:rsidR="00101A49">
                        <w:t>/</w:t>
                      </w:r>
                      <w:r w:rsidR="00C6645B">
                        <w:t>330/</w:t>
                      </w:r>
                      <w:r w:rsidR="00140F41">
                        <w:t>2850</w:t>
                      </w:r>
                    </w:p>
                    <w:p w:rsidR="00876F92" w:rsidRDefault="00876F92" w:rsidP="00146120">
                      <w:pPr>
                        <w:pStyle w:val="DocumentSpecificationCzechTourism"/>
                      </w:pPr>
                      <w:r w:rsidRPr="00876F92">
                        <w:t xml:space="preserve">Č. </w:t>
                      </w:r>
                      <w:proofErr w:type="spellStart"/>
                      <w:r w:rsidRPr="00876F92">
                        <w:t>zak</w:t>
                      </w:r>
                      <w:proofErr w:type="spellEnd"/>
                      <w:r w:rsidRPr="00876F92">
                        <w:t xml:space="preserve">.: </w:t>
                      </w:r>
                      <w:r w:rsidR="00803769">
                        <w:t>19</w:t>
                      </w:r>
                      <w:r w:rsidR="00C6645B">
                        <w:t>/330</w:t>
                      </w:r>
                      <w:r w:rsidR="008B362E">
                        <w:t>005</w:t>
                      </w:r>
                    </w:p>
                    <w:p w:rsidR="00704512" w:rsidRPr="00146120" w:rsidRDefault="00704512" w:rsidP="00146120">
                      <w:pPr>
                        <w:pStyle w:val="DocumentSpecificationCzechTourism"/>
                      </w:pPr>
                    </w:p>
                    <w:p w:rsidR="00876F92" w:rsidRPr="00146120" w:rsidRDefault="00876F92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7C64B1" w:rsidRPr="00146120" w:rsidRDefault="00722655" w:rsidP="007C64B1">
                      <w:pPr>
                        <w:pStyle w:val="DocumentSpecificationCzechTourism"/>
                      </w:pPr>
                      <w:r>
                        <w:t>XXX</w:t>
                      </w:r>
                    </w:p>
                    <w:p w:rsidR="007C64B1" w:rsidRPr="00146120" w:rsidRDefault="007C64B1" w:rsidP="007C64B1">
                      <w:pPr>
                        <w:pStyle w:val="DocumentSpecificationCzechTourism"/>
                      </w:pPr>
                      <w:r>
                        <w:t>V Praze dne 1</w:t>
                      </w:r>
                      <w:r w:rsidR="00BC78D0">
                        <w:t>1</w:t>
                      </w:r>
                      <w:r>
                        <w:t>. 9. 2019</w:t>
                      </w:r>
                    </w:p>
                    <w:p w:rsidR="00876F92" w:rsidRPr="00146120" w:rsidRDefault="00876F92" w:rsidP="007C64B1">
                      <w:pPr>
                        <w:pStyle w:val="DocumentSpecificationCzechTourism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50333897" wp14:editId="580EE221">
                <wp:simplePos x="0" y="0"/>
                <wp:positionH relativeFrom="column">
                  <wp:posOffset>-4445</wp:posOffset>
                </wp:positionH>
                <wp:positionV relativeFrom="page">
                  <wp:posOffset>1666875</wp:posOffset>
                </wp:positionV>
                <wp:extent cx="3571875" cy="1485900"/>
                <wp:effectExtent l="0" t="0" r="952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64B1" w:rsidRPr="00146120" w:rsidRDefault="007C64B1" w:rsidP="007C64B1">
                            <w:pPr>
                              <w:pStyle w:val="Zhlavzprvy"/>
                            </w:pPr>
                            <w:r>
                              <w:t>Rostislav Křivánek</w:t>
                            </w:r>
                          </w:p>
                          <w:p w:rsidR="007C64B1" w:rsidRDefault="007C64B1" w:rsidP="007C64B1">
                            <w:pPr>
                              <w:spacing w:line="276" w:lineRule="auto"/>
                            </w:pPr>
                            <w:r>
                              <w:t>Kmetiněves 1</w:t>
                            </w:r>
                          </w:p>
                          <w:p w:rsidR="007C64B1" w:rsidRPr="008B362E" w:rsidRDefault="007C64B1" w:rsidP="007C64B1">
                            <w:pPr>
                              <w:spacing w:line="276" w:lineRule="auto"/>
                            </w:pPr>
                            <w:r>
                              <w:t>273 22 Kmetiněves</w:t>
                            </w:r>
                          </w:p>
                          <w:p w:rsidR="007C64B1" w:rsidRDefault="007C64B1" w:rsidP="007C64B1">
                            <w:pPr>
                              <w:spacing w:line="276" w:lineRule="auto"/>
                            </w:pPr>
                            <w:r>
                              <w:t xml:space="preserve">IČO: </w:t>
                            </w:r>
                            <w:r w:rsidRPr="00101A49">
                              <w:t>16194411</w:t>
                            </w:r>
                          </w:p>
                          <w:p w:rsidR="007C64B1" w:rsidRPr="008B362E" w:rsidRDefault="007C64B1" w:rsidP="007C64B1">
                            <w:pPr>
                              <w:spacing w:line="276" w:lineRule="auto"/>
                            </w:pPr>
                            <w:r>
                              <w:t xml:space="preserve">DIČ: </w:t>
                            </w:r>
                            <w:r w:rsidRPr="00101A49">
                              <w:t>CZ5910310307</w:t>
                            </w:r>
                          </w:p>
                          <w:p w:rsidR="00687D9A" w:rsidRPr="008B362E" w:rsidRDefault="00687D9A" w:rsidP="00527E74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3897" id="Text Box 4" o:spid="_x0000_s1027" type="#_x0000_t202" style="position:absolute;margin-left:-.35pt;margin-top:131.25pt;width:281.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Pzsw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" filled="f" stroked="f">
                <v:textbox inset="0,0,0,0">
                  <w:txbxContent>
                    <w:p w:rsidR="007C64B1" w:rsidRPr="00146120" w:rsidRDefault="007C64B1" w:rsidP="007C64B1">
                      <w:pPr>
                        <w:pStyle w:val="Zhlavzprvy"/>
                      </w:pPr>
                      <w:r>
                        <w:t>Rostislav Křivánek</w:t>
                      </w:r>
                    </w:p>
                    <w:p w:rsidR="007C64B1" w:rsidRDefault="007C64B1" w:rsidP="007C64B1">
                      <w:pPr>
                        <w:spacing w:line="276" w:lineRule="auto"/>
                      </w:pPr>
                      <w:r>
                        <w:t>Kmetiněves 1</w:t>
                      </w:r>
                    </w:p>
                    <w:p w:rsidR="007C64B1" w:rsidRPr="008B362E" w:rsidRDefault="007C64B1" w:rsidP="007C64B1">
                      <w:pPr>
                        <w:spacing w:line="276" w:lineRule="auto"/>
                      </w:pPr>
                      <w:r>
                        <w:t>273 22 Kmetiněves</w:t>
                      </w:r>
                    </w:p>
                    <w:p w:rsidR="007C64B1" w:rsidRDefault="007C64B1" w:rsidP="007C64B1">
                      <w:pPr>
                        <w:spacing w:line="276" w:lineRule="auto"/>
                      </w:pPr>
                      <w:r>
                        <w:t xml:space="preserve">IČO: </w:t>
                      </w:r>
                      <w:r w:rsidRPr="00101A49">
                        <w:t>16194411</w:t>
                      </w:r>
                    </w:p>
                    <w:p w:rsidR="007C64B1" w:rsidRPr="008B362E" w:rsidRDefault="007C64B1" w:rsidP="007C64B1">
                      <w:pPr>
                        <w:spacing w:line="276" w:lineRule="auto"/>
                      </w:pPr>
                      <w:r>
                        <w:t xml:space="preserve">DIČ: </w:t>
                      </w:r>
                      <w:r w:rsidRPr="00101A49">
                        <w:t>CZ5910310307</w:t>
                      </w:r>
                    </w:p>
                    <w:p w:rsidR="00687D9A" w:rsidRPr="008B362E" w:rsidRDefault="00687D9A" w:rsidP="00527E74">
                      <w:pPr>
                        <w:spacing w:line="276" w:lineRule="auto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8692B" w:rsidRPr="00E86AD6">
        <w:rPr>
          <w:b/>
          <w:szCs w:val="22"/>
        </w:rPr>
        <w:t>Předmět:</w:t>
      </w:r>
      <w:r w:rsidR="00C22BF9">
        <w:rPr>
          <w:b/>
          <w:szCs w:val="22"/>
        </w:rPr>
        <w:t xml:space="preserve"> </w:t>
      </w:r>
      <w:r w:rsidR="00803769">
        <w:rPr>
          <w:b/>
          <w:szCs w:val="22"/>
        </w:rPr>
        <w:t>Z</w:t>
      </w:r>
      <w:r w:rsidR="00EE74AD" w:rsidRPr="001B7E1B">
        <w:rPr>
          <w:b/>
          <w:szCs w:val="22"/>
        </w:rPr>
        <w:t xml:space="preserve">pracování </w:t>
      </w:r>
      <w:r w:rsidR="00D618EF">
        <w:rPr>
          <w:b/>
          <w:szCs w:val="22"/>
        </w:rPr>
        <w:t>textů pro projekt EDEN</w:t>
      </w:r>
    </w:p>
    <w:p w:rsidR="006D36FE" w:rsidRDefault="006D36FE" w:rsidP="00E15731">
      <w:pPr>
        <w:rPr>
          <w:b/>
          <w:szCs w:val="22"/>
        </w:rPr>
      </w:pPr>
    </w:p>
    <w:p w:rsidR="00667C84" w:rsidRDefault="00667C84" w:rsidP="00E15731">
      <w:pPr>
        <w:rPr>
          <w:b/>
          <w:szCs w:val="22"/>
        </w:rPr>
      </w:pPr>
    </w:p>
    <w:p w:rsidR="00E15731" w:rsidRDefault="00E15731" w:rsidP="00E15731">
      <w:pPr>
        <w:rPr>
          <w:szCs w:val="22"/>
        </w:rPr>
      </w:pPr>
      <w:r w:rsidRPr="00E86AD6">
        <w:rPr>
          <w:b/>
          <w:szCs w:val="22"/>
        </w:rPr>
        <w:t xml:space="preserve">Datum dodání: </w:t>
      </w:r>
      <w:r w:rsidR="00343D67">
        <w:rPr>
          <w:szCs w:val="22"/>
        </w:rPr>
        <w:t>31</w:t>
      </w:r>
      <w:r w:rsidR="00803769">
        <w:rPr>
          <w:szCs w:val="22"/>
        </w:rPr>
        <w:t>. 1</w:t>
      </w:r>
      <w:r w:rsidR="00343D67">
        <w:rPr>
          <w:szCs w:val="22"/>
        </w:rPr>
        <w:t>0</w:t>
      </w:r>
      <w:r w:rsidR="00803769">
        <w:rPr>
          <w:szCs w:val="22"/>
        </w:rPr>
        <w:t>. 2019</w:t>
      </w:r>
    </w:p>
    <w:p w:rsidR="00667C84" w:rsidRDefault="00667C84" w:rsidP="00E15731">
      <w:pPr>
        <w:rPr>
          <w:b/>
          <w:szCs w:val="22"/>
        </w:rPr>
      </w:pPr>
    </w:p>
    <w:p w:rsidR="006D36FE" w:rsidRDefault="00E15731" w:rsidP="00E15731">
      <w:pPr>
        <w:rPr>
          <w:b/>
          <w:szCs w:val="22"/>
        </w:rPr>
      </w:pPr>
      <w:r w:rsidRPr="00E86E06">
        <w:rPr>
          <w:b/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3B8BFC6" wp14:editId="01A1C3FC">
                <wp:simplePos x="0" y="0"/>
                <wp:positionH relativeFrom="page">
                  <wp:posOffset>533400</wp:posOffset>
                </wp:positionH>
                <wp:positionV relativeFrom="page">
                  <wp:posOffset>3771900</wp:posOffset>
                </wp:positionV>
                <wp:extent cx="0" cy="39179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391795"/>
                        </a:xfrm>
                        <a:custGeom>
                          <a:avLst/>
                          <a:gdLst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949960 w 949960"/>
                            <a:gd name="connsiteY2" fmla="*/ 391795 h 391795"/>
                            <a:gd name="connsiteX3" fmla="*/ 0 w 949960"/>
                            <a:gd name="connsiteY3" fmla="*/ 391795 h 391795"/>
                            <a:gd name="connsiteX4" fmla="*/ 0 w 949960"/>
                            <a:gd name="connsiteY4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949960 w 949960"/>
                            <a:gd name="connsiteY2" fmla="*/ 391795 h 391795"/>
                            <a:gd name="connsiteX3" fmla="*/ 0 w 949960"/>
                            <a:gd name="connsiteY3" fmla="*/ 391795 h 391795"/>
                            <a:gd name="connsiteX4" fmla="*/ 0 w 949960"/>
                            <a:gd name="connsiteY4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0"/>
                            <a:gd name="connsiteY0" fmla="*/ 0 h 391795"/>
                            <a:gd name="connsiteX1" fmla="*/ 0 w 0"/>
                            <a:gd name="connsiteY1" fmla="*/ 391795 h 391795"/>
                            <a:gd name="connsiteX2" fmla="*/ 0 w 0"/>
                            <a:gd name="connsiteY2" fmla="*/ 0 h 3917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91795">
                              <a:moveTo>
                                <a:pt x="0" y="0"/>
                              </a:moveTo>
                              <a:lnTo>
                                <a:pt x="0" y="3917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5731" w:rsidRPr="00146120" w:rsidRDefault="00E15731" w:rsidP="00E15731">
                            <w:pPr>
                              <w:pStyle w:val="DocumentSpecificationCzechTouris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8BFC6" id="_x0000_s1028" style="position:absolute;margin-left:42pt;margin-top:297pt;width:0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91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" adj="-11796480,,5400" path="m,l,391795,,xe" filled="f" stroked="f">
                <v:stroke joinstyle="miter"/>
                <v:formulas/>
                <v:path o:connecttype="custom" o:connectlocs="0,0;0,391795;0,0" o:connectangles="0,0,0" textboxrect="0,0,0,391795"/>
                <v:textbox inset="0,0,0,0">
                  <w:txbxContent>
                    <w:p w:rsidR="00E15731" w:rsidRPr="00146120" w:rsidRDefault="00E15731" w:rsidP="00E15731">
                      <w:pPr>
                        <w:pStyle w:val="DocumentSpecificationCzechTourism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01A49">
        <w:rPr>
          <w:b/>
          <w:szCs w:val="22"/>
        </w:rPr>
        <w:t>Předpokládaná c</w:t>
      </w:r>
      <w:r w:rsidR="00803769">
        <w:rPr>
          <w:b/>
          <w:szCs w:val="22"/>
        </w:rPr>
        <w:t xml:space="preserve">ena bez </w:t>
      </w:r>
      <w:r w:rsidRPr="00E86AD6">
        <w:rPr>
          <w:b/>
          <w:szCs w:val="22"/>
        </w:rPr>
        <w:t>DPH</w:t>
      </w:r>
      <w:r>
        <w:rPr>
          <w:b/>
          <w:szCs w:val="22"/>
        </w:rPr>
        <w:t xml:space="preserve"> celkem</w:t>
      </w:r>
      <w:r w:rsidR="002E251E">
        <w:rPr>
          <w:b/>
          <w:szCs w:val="22"/>
        </w:rPr>
        <w:t>:</w:t>
      </w:r>
      <w:r w:rsidR="007446FE">
        <w:rPr>
          <w:b/>
          <w:szCs w:val="22"/>
        </w:rPr>
        <w:t xml:space="preserve"> </w:t>
      </w:r>
      <w:r w:rsidR="002E7DC2">
        <w:rPr>
          <w:b/>
          <w:szCs w:val="22"/>
        </w:rPr>
        <w:t>81 000</w:t>
      </w:r>
      <w:r w:rsidR="00C6645B">
        <w:rPr>
          <w:b/>
          <w:szCs w:val="22"/>
        </w:rPr>
        <w:t xml:space="preserve"> Kč</w:t>
      </w:r>
    </w:p>
    <w:p w:rsidR="00343D67" w:rsidRPr="00343D67" w:rsidRDefault="00343D67" w:rsidP="00E15731">
      <w:pPr>
        <w:rPr>
          <w:szCs w:val="22"/>
        </w:rPr>
      </w:pPr>
      <w:r w:rsidRPr="00E86E06">
        <w:rPr>
          <w:b/>
          <w:noProof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786813A1" wp14:editId="4BC5F602">
                <wp:simplePos x="0" y="0"/>
                <wp:positionH relativeFrom="page">
                  <wp:posOffset>533400</wp:posOffset>
                </wp:positionH>
                <wp:positionV relativeFrom="page">
                  <wp:posOffset>3771900</wp:posOffset>
                </wp:positionV>
                <wp:extent cx="0" cy="39179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391795"/>
                        </a:xfrm>
                        <a:custGeom>
                          <a:avLst/>
                          <a:gdLst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949960 w 949960"/>
                            <a:gd name="connsiteY2" fmla="*/ 391795 h 391795"/>
                            <a:gd name="connsiteX3" fmla="*/ 0 w 949960"/>
                            <a:gd name="connsiteY3" fmla="*/ 391795 h 391795"/>
                            <a:gd name="connsiteX4" fmla="*/ 0 w 949960"/>
                            <a:gd name="connsiteY4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949960 w 949960"/>
                            <a:gd name="connsiteY2" fmla="*/ 391795 h 391795"/>
                            <a:gd name="connsiteX3" fmla="*/ 0 w 949960"/>
                            <a:gd name="connsiteY3" fmla="*/ 391795 h 391795"/>
                            <a:gd name="connsiteX4" fmla="*/ 0 w 949960"/>
                            <a:gd name="connsiteY4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949960"/>
                            <a:gd name="connsiteY0" fmla="*/ 0 h 391795"/>
                            <a:gd name="connsiteX1" fmla="*/ 949960 w 949960"/>
                            <a:gd name="connsiteY1" fmla="*/ 0 h 391795"/>
                            <a:gd name="connsiteX2" fmla="*/ 0 w 949960"/>
                            <a:gd name="connsiteY2" fmla="*/ 391795 h 391795"/>
                            <a:gd name="connsiteX3" fmla="*/ 0 w 949960"/>
                            <a:gd name="connsiteY3" fmla="*/ 0 h 391795"/>
                            <a:gd name="connsiteX0" fmla="*/ 0 w 0"/>
                            <a:gd name="connsiteY0" fmla="*/ 0 h 391795"/>
                            <a:gd name="connsiteX1" fmla="*/ 0 w 0"/>
                            <a:gd name="connsiteY1" fmla="*/ 391795 h 391795"/>
                            <a:gd name="connsiteX2" fmla="*/ 0 w 0"/>
                            <a:gd name="connsiteY2" fmla="*/ 0 h 3917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h="391795">
                              <a:moveTo>
                                <a:pt x="0" y="0"/>
                              </a:moveTo>
                              <a:lnTo>
                                <a:pt x="0" y="3917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D67" w:rsidRPr="00146120" w:rsidRDefault="00343D67" w:rsidP="00343D67">
                            <w:pPr>
                              <w:pStyle w:val="DocumentSpecificationCzechTourism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813A1" id="_x0000_s1029" style="position:absolute;margin-left:42pt;margin-top:297pt;width:0;height:30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91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" adj="-11796480,,5400" path="m,l,391795,,xe" filled="f" stroked="f">
                <v:stroke joinstyle="miter"/>
                <v:formulas/>
                <v:path o:connecttype="custom" o:connectlocs="0,0;0,391795;0,0" o:connectangles="0,0,0" textboxrect="0,0,0,391795"/>
                <v:textbox inset="0,0,0,0">
                  <w:txbxContent>
                    <w:p w:rsidR="00343D67" w:rsidRPr="00146120" w:rsidRDefault="00343D67" w:rsidP="00343D67">
                      <w:pPr>
                        <w:pStyle w:val="DocumentSpecificationCzechTourism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b/>
          <w:szCs w:val="22"/>
        </w:rPr>
        <w:t>Předpokládaná c</w:t>
      </w:r>
      <w:r w:rsidRPr="00E86AD6">
        <w:rPr>
          <w:b/>
          <w:szCs w:val="22"/>
        </w:rPr>
        <w:t xml:space="preserve">ena </w:t>
      </w:r>
      <w:r>
        <w:rPr>
          <w:b/>
          <w:szCs w:val="22"/>
        </w:rPr>
        <w:t>včetně</w:t>
      </w:r>
      <w:r w:rsidRPr="00E86AD6">
        <w:rPr>
          <w:b/>
          <w:szCs w:val="22"/>
        </w:rPr>
        <w:t xml:space="preserve"> DPH</w:t>
      </w:r>
      <w:r>
        <w:rPr>
          <w:b/>
          <w:szCs w:val="22"/>
        </w:rPr>
        <w:t xml:space="preserve"> celkem: </w:t>
      </w:r>
      <w:r w:rsidR="002E7DC2">
        <w:rPr>
          <w:b/>
          <w:szCs w:val="22"/>
        </w:rPr>
        <w:t>98</w:t>
      </w:r>
      <w:r w:rsidR="00892704">
        <w:rPr>
          <w:b/>
          <w:szCs w:val="22"/>
        </w:rPr>
        <w:t xml:space="preserve"> </w:t>
      </w:r>
      <w:r w:rsidR="002E7DC2">
        <w:rPr>
          <w:b/>
          <w:szCs w:val="22"/>
        </w:rPr>
        <w:t>01</w:t>
      </w:r>
      <w:r w:rsidR="00892704" w:rsidRPr="00892704">
        <w:rPr>
          <w:b/>
          <w:szCs w:val="22"/>
        </w:rPr>
        <w:t>0</w:t>
      </w:r>
      <w:r>
        <w:rPr>
          <w:b/>
          <w:szCs w:val="22"/>
        </w:rPr>
        <w:t xml:space="preserve"> Kč</w:t>
      </w:r>
    </w:p>
    <w:p w:rsidR="0097358D" w:rsidRPr="00101A49" w:rsidRDefault="0097358D" w:rsidP="0097358D">
      <w:pPr>
        <w:rPr>
          <w:szCs w:val="22"/>
        </w:rPr>
      </w:pPr>
      <w:r w:rsidRPr="00101A49">
        <w:rPr>
          <w:szCs w:val="22"/>
        </w:rPr>
        <w:t xml:space="preserve">cena za jednotku: </w:t>
      </w:r>
      <w:r w:rsidRPr="00F37543">
        <w:rPr>
          <w:szCs w:val="22"/>
        </w:rPr>
        <w:t>1 500 Kč / NS</w:t>
      </w:r>
      <w:r w:rsidR="00215DB4">
        <w:rPr>
          <w:szCs w:val="22"/>
        </w:rPr>
        <w:t xml:space="preserve"> – </w:t>
      </w:r>
      <w:proofErr w:type="spellStart"/>
      <w:r w:rsidR="00215DB4">
        <w:rPr>
          <w:szCs w:val="22"/>
        </w:rPr>
        <w:t>offline</w:t>
      </w:r>
      <w:proofErr w:type="spellEnd"/>
      <w:r w:rsidR="00215DB4">
        <w:rPr>
          <w:szCs w:val="22"/>
        </w:rPr>
        <w:t xml:space="preserve"> </w:t>
      </w:r>
      <w:proofErr w:type="spellStart"/>
      <w:r w:rsidR="00215DB4">
        <w:rPr>
          <w:szCs w:val="22"/>
        </w:rPr>
        <w:t>publishing</w:t>
      </w:r>
      <w:proofErr w:type="spellEnd"/>
    </w:p>
    <w:p w:rsidR="0097358D" w:rsidRDefault="0097358D" w:rsidP="0097358D">
      <w:pPr>
        <w:rPr>
          <w:szCs w:val="22"/>
        </w:rPr>
      </w:pPr>
      <w:r w:rsidRPr="00101A49">
        <w:rPr>
          <w:szCs w:val="22"/>
        </w:rPr>
        <w:tab/>
      </w:r>
      <w:r w:rsidRPr="00101A49">
        <w:rPr>
          <w:szCs w:val="22"/>
        </w:rPr>
        <w:tab/>
        <w:t xml:space="preserve">počet </w:t>
      </w:r>
      <w:proofErr w:type="gramStart"/>
      <w:r w:rsidRPr="00AF6149">
        <w:rPr>
          <w:szCs w:val="22"/>
        </w:rPr>
        <w:t xml:space="preserve">jednotek:  </w:t>
      </w:r>
      <w:r w:rsidR="00343D67">
        <w:rPr>
          <w:szCs w:val="22"/>
        </w:rPr>
        <w:t>34</w:t>
      </w:r>
      <w:proofErr w:type="gramEnd"/>
      <w:r w:rsidRPr="00AF6149">
        <w:rPr>
          <w:szCs w:val="22"/>
        </w:rPr>
        <w:t xml:space="preserve"> NS</w:t>
      </w:r>
    </w:p>
    <w:p w:rsidR="00215DB4" w:rsidRPr="00101A49" w:rsidRDefault="00215DB4" w:rsidP="00215DB4">
      <w:pPr>
        <w:rPr>
          <w:szCs w:val="22"/>
        </w:rPr>
      </w:pPr>
      <w:r w:rsidRPr="00101A49">
        <w:rPr>
          <w:szCs w:val="22"/>
        </w:rPr>
        <w:t xml:space="preserve">cena za jednotku: </w:t>
      </w:r>
      <w:r w:rsidR="00CD0A8E">
        <w:rPr>
          <w:szCs w:val="22"/>
        </w:rPr>
        <w:t>750</w:t>
      </w:r>
      <w:r w:rsidR="00343D67">
        <w:rPr>
          <w:szCs w:val="22"/>
        </w:rPr>
        <w:t xml:space="preserve"> </w:t>
      </w:r>
      <w:r w:rsidRPr="00F37543">
        <w:rPr>
          <w:szCs w:val="22"/>
        </w:rPr>
        <w:t>Kč / NS</w:t>
      </w:r>
      <w:r>
        <w:rPr>
          <w:szCs w:val="22"/>
        </w:rPr>
        <w:t xml:space="preserve"> – web</w:t>
      </w:r>
    </w:p>
    <w:p w:rsidR="00215DB4" w:rsidRDefault="00215DB4" w:rsidP="00215DB4">
      <w:pPr>
        <w:rPr>
          <w:szCs w:val="22"/>
        </w:rPr>
      </w:pPr>
      <w:r w:rsidRPr="00101A49">
        <w:rPr>
          <w:szCs w:val="22"/>
        </w:rPr>
        <w:tab/>
      </w:r>
      <w:r w:rsidRPr="00101A49">
        <w:rPr>
          <w:szCs w:val="22"/>
        </w:rPr>
        <w:tab/>
        <w:t xml:space="preserve">počet </w:t>
      </w:r>
      <w:proofErr w:type="gramStart"/>
      <w:r w:rsidRPr="00AF6149">
        <w:rPr>
          <w:szCs w:val="22"/>
        </w:rPr>
        <w:t xml:space="preserve">jednotek:  </w:t>
      </w:r>
      <w:r w:rsidR="00CD0A8E">
        <w:rPr>
          <w:szCs w:val="22"/>
        </w:rPr>
        <w:t>18</w:t>
      </w:r>
      <w:proofErr w:type="gramEnd"/>
      <w:r w:rsidRPr="00AF6149">
        <w:rPr>
          <w:szCs w:val="22"/>
        </w:rPr>
        <w:t xml:space="preserve"> NS</w:t>
      </w:r>
    </w:p>
    <w:p w:rsidR="00CD0A8E" w:rsidRPr="00101A49" w:rsidRDefault="00CD0A8E" w:rsidP="00CD0A8E">
      <w:pPr>
        <w:rPr>
          <w:szCs w:val="22"/>
        </w:rPr>
      </w:pPr>
      <w:r w:rsidRPr="00101A49">
        <w:rPr>
          <w:szCs w:val="22"/>
        </w:rPr>
        <w:t xml:space="preserve">cena za jednotku: </w:t>
      </w:r>
      <w:r>
        <w:rPr>
          <w:szCs w:val="22"/>
        </w:rPr>
        <w:t xml:space="preserve">1 500 </w:t>
      </w:r>
      <w:r w:rsidRPr="00F37543">
        <w:rPr>
          <w:szCs w:val="22"/>
        </w:rPr>
        <w:t>Kč / NS</w:t>
      </w:r>
      <w:r>
        <w:rPr>
          <w:szCs w:val="22"/>
        </w:rPr>
        <w:t xml:space="preserve"> – sociální média</w:t>
      </w:r>
    </w:p>
    <w:p w:rsidR="00CD0A8E" w:rsidRDefault="00CD0A8E" w:rsidP="00CD0A8E">
      <w:pPr>
        <w:rPr>
          <w:szCs w:val="22"/>
        </w:rPr>
      </w:pPr>
      <w:r w:rsidRPr="00101A49">
        <w:rPr>
          <w:szCs w:val="22"/>
        </w:rPr>
        <w:tab/>
      </w:r>
      <w:r w:rsidRPr="00101A49">
        <w:rPr>
          <w:szCs w:val="22"/>
        </w:rPr>
        <w:tab/>
        <w:t xml:space="preserve">počet </w:t>
      </w:r>
      <w:proofErr w:type="gramStart"/>
      <w:r w:rsidRPr="00AF6149">
        <w:rPr>
          <w:szCs w:val="22"/>
        </w:rPr>
        <w:t xml:space="preserve">jednotek:  </w:t>
      </w:r>
      <w:r>
        <w:rPr>
          <w:szCs w:val="22"/>
        </w:rPr>
        <w:t>1</w:t>
      </w:r>
      <w:r w:rsidR="00DB08CC">
        <w:rPr>
          <w:szCs w:val="22"/>
        </w:rPr>
        <w:t>1</w:t>
      </w:r>
      <w:proofErr w:type="gramEnd"/>
      <w:r w:rsidRPr="00AF6149">
        <w:rPr>
          <w:szCs w:val="22"/>
        </w:rPr>
        <w:t xml:space="preserve"> NS</w:t>
      </w:r>
    </w:p>
    <w:p w:rsidR="00325207" w:rsidRDefault="00325207" w:rsidP="00CD0A8E">
      <w:pPr>
        <w:rPr>
          <w:szCs w:val="22"/>
        </w:rPr>
      </w:pPr>
      <w:r>
        <w:rPr>
          <w:szCs w:val="22"/>
        </w:rPr>
        <w:t>Tj. celkem 6</w:t>
      </w:r>
      <w:r w:rsidR="001268F3">
        <w:rPr>
          <w:szCs w:val="22"/>
        </w:rPr>
        <w:t>3</w:t>
      </w:r>
      <w:r>
        <w:rPr>
          <w:szCs w:val="22"/>
        </w:rPr>
        <w:t xml:space="preserve"> NS</w:t>
      </w:r>
    </w:p>
    <w:p w:rsidR="00CD0A8E" w:rsidRDefault="00CD0A8E" w:rsidP="00215DB4">
      <w:pPr>
        <w:rPr>
          <w:szCs w:val="22"/>
        </w:rPr>
      </w:pPr>
    </w:p>
    <w:p w:rsidR="00CB66AA" w:rsidRDefault="00CB66AA" w:rsidP="00E15731">
      <w:pPr>
        <w:rPr>
          <w:szCs w:val="22"/>
        </w:rPr>
      </w:pPr>
    </w:p>
    <w:p w:rsidR="00E15731" w:rsidRPr="00E86AD6" w:rsidRDefault="00E15731" w:rsidP="00E15731">
      <w:pPr>
        <w:rPr>
          <w:szCs w:val="22"/>
        </w:rPr>
      </w:pPr>
      <w:r w:rsidRPr="00E86AD6">
        <w:rPr>
          <w:b/>
          <w:szCs w:val="22"/>
        </w:rPr>
        <w:t>Předávací protokol:</w:t>
      </w:r>
      <w:r w:rsidRPr="00E86AD6">
        <w:rPr>
          <w:szCs w:val="22"/>
        </w:rPr>
        <w:t xml:space="preserve"> </w:t>
      </w:r>
      <w:r w:rsidRPr="005D45B1">
        <w:rPr>
          <w:szCs w:val="22"/>
          <w:u w:val="single"/>
        </w:rPr>
        <w:t>ano</w:t>
      </w:r>
      <w:r w:rsidRPr="00E86AD6">
        <w:rPr>
          <w:szCs w:val="22"/>
        </w:rPr>
        <w:t xml:space="preserve"> x</w:t>
      </w:r>
      <w:r w:rsidRPr="003864B6">
        <w:rPr>
          <w:szCs w:val="22"/>
        </w:rPr>
        <w:t xml:space="preserve"> </w:t>
      </w:r>
      <w:r w:rsidRPr="005D45B1">
        <w:rPr>
          <w:szCs w:val="22"/>
        </w:rPr>
        <w:t>ne</w:t>
      </w:r>
    </w:p>
    <w:p w:rsidR="00E15731" w:rsidRDefault="00E15731" w:rsidP="00E15731">
      <w:pPr>
        <w:rPr>
          <w:szCs w:val="22"/>
        </w:rPr>
      </w:pPr>
    </w:p>
    <w:p w:rsidR="00E15731" w:rsidRPr="00E86AD6" w:rsidRDefault="00E15731" w:rsidP="00E15731">
      <w:pPr>
        <w:rPr>
          <w:szCs w:val="22"/>
        </w:rPr>
      </w:pPr>
      <w:r w:rsidRPr="00E86AD6">
        <w:rPr>
          <w:b/>
          <w:szCs w:val="22"/>
        </w:rPr>
        <w:t>Platba za dílo:</w:t>
      </w:r>
      <w:r w:rsidR="0037749D">
        <w:rPr>
          <w:b/>
          <w:szCs w:val="22"/>
        </w:rPr>
        <w:t xml:space="preserve"> </w:t>
      </w:r>
      <w:r w:rsidRPr="00E86AD6">
        <w:rPr>
          <w:szCs w:val="22"/>
        </w:rPr>
        <w:t>100 % po dodání</w:t>
      </w:r>
      <w:r w:rsidR="004C1B60">
        <w:rPr>
          <w:szCs w:val="22"/>
        </w:rPr>
        <w:t>; fakturováno bude dle reálně dodaného plnění</w:t>
      </w:r>
    </w:p>
    <w:p w:rsidR="00E15731" w:rsidRDefault="00E15731" w:rsidP="00E15731">
      <w:pPr>
        <w:pStyle w:val="Odstavecseseznamem"/>
        <w:ind w:left="720"/>
        <w:rPr>
          <w:szCs w:val="22"/>
        </w:rPr>
      </w:pPr>
    </w:p>
    <w:p w:rsidR="00E15731" w:rsidRPr="00E86AD6" w:rsidRDefault="00E15731" w:rsidP="00E15731">
      <w:pPr>
        <w:rPr>
          <w:b/>
          <w:szCs w:val="22"/>
        </w:rPr>
      </w:pPr>
      <w:r w:rsidRPr="00E86AD6">
        <w:rPr>
          <w:b/>
          <w:szCs w:val="22"/>
        </w:rPr>
        <w:t>Splatnost faktury:</w:t>
      </w:r>
      <w:r w:rsidR="0092125F">
        <w:rPr>
          <w:szCs w:val="22"/>
        </w:rPr>
        <w:t xml:space="preserve"> 30</w:t>
      </w:r>
      <w:r w:rsidRPr="00E86AD6">
        <w:rPr>
          <w:szCs w:val="22"/>
        </w:rPr>
        <w:t xml:space="preserve"> dní</w:t>
      </w:r>
    </w:p>
    <w:p w:rsidR="00E15731" w:rsidRDefault="00E15731" w:rsidP="00E15731">
      <w:pPr>
        <w:rPr>
          <w:szCs w:val="22"/>
        </w:rPr>
      </w:pPr>
    </w:p>
    <w:p w:rsidR="00E15731" w:rsidRPr="001C4A7A" w:rsidRDefault="00AE5E52" w:rsidP="00E15731">
      <w:pPr>
        <w:rPr>
          <w:b/>
          <w:szCs w:val="22"/>
        </w:rPr>
      </w:pPr>
      <w:r w:rsidRPr="001C4A7A">
        <w:rPr>
          <w:b/>
          <w:szCs w:val="22"/>
        </w:rPr>
        <w:t>Sankční ujednání:</w:t>
      </w:r>
    </w:p>
    <w:p w:rsidR="00AE5E52" w:rsidRDefault="00AE5E52" w:rsidP="001C4A7A">
      <w:pPr>
        <w:jc w:val="both"/>
        <w:rPr>
          <w:szCs w:val="22"/>
        </w:rPr>
      </w:pPr>
      <w:bookmarkStart w:id="0" w:name="_Hlk19012292"/>
      <w:r>
        <w:rPr>
          <w:szCs w:val="22"/>
        </w:rPr>
        <w:t>Za porušení povinností Dodavatele realizovat předmět této objednávky řádně a v termínu dle objednávky je Objednatel oprávněn požadovat po Dodavateli pokutu</w:t>
      </w:r>
      <w:r w:rsidR="00C31782">
        <w:rPr>
          <w:szCs w:val="22"/>
        </w:rPr>
        <w:t>. Pokud nedodržení termínu není způsobeno důvody ležícími na straně Objednavatele, je Objednatel oprávněn za každý den prodlení až do zapl</w:t>
      </w:r>
      <w:r w:rsidR="007446FE">
        <w:rPr>
          <w:szCs w:val="22"/>
        </w:rPr>
        <w:t>acení požadovat pokutu ve výši 1</w:t>
      </w:r>
      <w:r w:rsidR="00C31782">
        <w:rPr>
          <w:szCs w:val="22"/>
        </w:rPr>
        <w:t>,</w:t>
      </w:r>
      <w:r w:rsidR="00604DE3">
        <w:rPr>
          <w:szCs w:val="22"/>
        </w:rPr>
        <w:t>5</w:t>
      </w:r>
      <w:r w:rsidR="00C31782">
        <w:rPr>
          <w:szCs w:val="22"/>
        </w:rPr>
        <w:t xml:space="preserve"> % z předpokládané ceny bez DPH. Pokutu z prodlení je dotčená strana povinna uhradit na základě faktury vystavené Objednavatelem. </w:t>
      </w:r>
    </w:p>
    <w:bookmarkEnd w:id="0"/>
    <w:p w:rsidR="00AE5E52" w:rsidRDefault="00AE5E52" w:rsidP="00E15731">
      <w:pPr>
        <w:rPr>
          <w:szCs w:val="22"/>
        </w:rPr>
      </w:pPr>
    </w:p>
    <w:p w:rsidR="00E15731" w:rsidRDefault="00E15731" w:rsidP="00E15731">
      <w:pPr>
        <w:rPr>
          <w:b/>
          <w:szCs w:val="22"/>
        </w:rPr>
      </w:pPr>
      <w:r w:rsidRPr="00E86AD6">
        <w:rPr>
          <w:b/>
          <w:szCs w:val="22"/>
        </w:rPr>
        <w:t xml:space="preserve">Přesný popis plnění: </w:t>
      </w:r>
    </w:p>
    <w:p w:rsidR="00EF050D" w:rsidRDefault="00101A49" w:rsidP="00E15731">
      <w:r>
        <w:rPr>
          <w:szCs w:val="22"/>
        </w:rPr>
        <w:t>Předmětem objednávky je</w:t>
      </w:r>
      <w:r w:rsidR="00D74825">
        <w:rPr>
          <w:szCs w:val="22"/>
        </w:rPr>
        <w:t xml:space="preserve"> </w:t>
      </w:r>
      <w:r w:rsidR="00C22BF9" w:rsidRPr="00C22BF9">
        <w:rPr>
          <w:szCs w:val="22"/>
        </w:rPr>
        <w:t>zpracování</w:t>
      </w:r>
      <w:r w:rsidR="00D03A0F">
        <w:rPr>
          <w:szCs w:val="22"/>
        </w:rPr>
        <w:t xml:space="preserve"> </w:t>
      </w:r>
      <w:r w:rsidR="00EF050D">
        <w:rPr>
          <w:szCs w:val="22"/>
        </w:rPr>
        <w:t xml:space="preserve">textů pro 3 různé </w:t>
      </w:r>
      <w:proofErr w:type="spellStart"/>
      <w:r w:rsidR="00EF050D">
        <w:rPr>
          <w:szCs w:val="22"/>
        </w:rPr>
        <w:t>mediatypy</w:t>
      </w:r>
      <w:proofErr w:type="spellEnd"/>
      <w:r w:rsidR="00EF050D">
        <w:rPr>
          <w:szCs w:val="22"/>
        </w:rPr>
        <w:t xml:space="preserve"> </w:t>
      </w:r>
      <w:r w:rsidR="00EF050D">
        <w:t>(</w:t>
      </w:r>
      <w:proofErr w:type="spellStart"/>
      <w:r w:rsidR="00EF050D">
        <w:t>offline</w:t>
      </w:r>
      <w:proofErr w:type="spellEnd"/>
      <w:r w:rsidR="00EF050D">
        <w:t xml:space="preserve"> </w:t>
      </w:r>
      <w:proofErr w:type="spellStart"/>
      <w:r w:rsidR="00EF050D">
        <w:t>publishing</w:t>
      </w:r>
      <w:proofErr w:type="spellEnd"/>
      <w:r w:rsidR="00EF050D">
        <w:t>, web, sociální media).</w:t>
      </w:r>
    </w:p>
    <w:p w:rsidR="00EF050D" w:rsidRDefault="00EF050D" w:rsidP="00EF050D">
      <w:pPr>
        <w:rPr>
          <w:rFonts w:ascii="Calibri" w:hAnsi="Calibri"/>
        </w:rPr>
      </w:pPr>
      <w:r>
        <w:t xml:space="preserve">Texty by byly zpracovány tak, aby odpovídaly vždy příslušnému </w:t>
      </w:r>
      <w:proofErr w:type="spellStart"/>
      <w:r>
        <w:t>mediatypu</w:t>
      </w:r>
      <w:proofErr w:type="spellEnd"/>
      <w:r>
        <w:t xml:space="preserve"> (jak rozsahem, tak stylem a obsahem).</w:t>
      </w:r>
    </w:p>
    <w:p w:rsidR="00EF050D" w:rsidRDefault="00EF050D" w:rsidP="00EF050D">
      <w:r>
        <w:t xml:space="preserve">Texty budou zpracovány pro konkrétní cílové skupiny (v režimu B2C </w:t>
      </w:r>
      <w:bookmarkStart w:id="1" w:name="_GoBack"/>
      <w:r>
        <w:t>komunikace).</w:t>
      </w:r>
    </w:p>
    <w:bookmarkEnd w:id="1"/>
    <w:p w:rsidR="00EF050D" w:rsidRDefault="00EF050D" w:rsidP="00E15731">
      <w:pPr>
        <w:rPr>
          <w:szCs w:val="22"/>
        </w:rPr>
      </w:pPr>
    </w:p>
    <w:p w:rsidR="00EF050D" w:rsidRDefault="00EF050D" w:rsidP="00E15731">
      <w:pPr>
        <w:rPr>
          <w:szCs w:val="22"/>
        </w:rPr>
      </w:pPr>
      <w:r>
        <w:rPr>
          <w:szCs w:val="22"/>
        </w:rPr>
        <w:t>Texty bodu popisovat 7 destinací:</w:t>
      </w:r>
    </w:p>
    <w:p w:rsidR="00392560" w:rsidRDefault="00392560" w:rsidP="00E15731">
      <w:pPr>
        <w:rPr>
          <w:szCs w:val="22"/>
        </w:rPr>
      </w:pPr>
    </w:p>
    <w:p w:rsidR="00A830E3" w:rsidRPr="00A830E3" w:rsidRDefault="00EF050D" w:rsidP="00D509F9">
      <w:pPr>
        <w:pStyle w:val="Odstavecseseznamem"/>
        <w:numPr>
          <w:ilvl w:val="0"/>
          <w:numId w:val="38"/>
        </w:numPr>
        <w:rPr>
          <w:rFonts w:ascii="Calibri" w:hAnsi="Calibri"/>
        </w:rPr>
      </w:pPr>
      <w:proofErr w:type="spellStart"/>
      <w:r>
        <w:t>Bystřicko</w:t>
      </w:r>
      <w:proofErr w:type="spellEnd"/>
      <w:r>
        <w:t xml:space="preserve">, Cílová skupina: aktivní </w:t>
      </w:r>
      <w:proofErr w:type="gramStart"/>
      <w:r>
        <w:t>turisté - rodina</w:t>
      </w:r>
      <w:proofErr w:type="gramEnd"/>
      <w:r>
        <w:t xml:space="preserve"> s</w:t>
      </w:r>
      <w:r w:rsidR="00A830E3">
        <w:t> </w:t>
      </w:r>
      <w:r>
        <w:t>dětmi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  <w:rPr>
          <w:rFonts w:ascii="Calibri" w:hAnsi="Calibri"/>
        </w:rPr>
      </w:pPr>
      <w:r>
        <w:rPr>
          <w:rFonts w:eastAsia="Times New Roman"/>
        </w:rPr>
        <w:t>dovolená v čisté přírodě a klidu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  <w:rPr>
          <w:rFonts w:ascii="Calibri" w:hAnsi="Calibri"/>
        </w:rPr>
      </w:pPr>
      <w:r>
        <w:rPr>
          <w:rFonts w:eastAsia="Times New Roman"/>
        </w:rPr>
        <w:t>zaměření na individuální návštěvníky</w:t>
      </w:r>
    </w:p>
    <w:p w:rsidR="00EF050D" w:rsidRPr="00392560" w:rsidRDefault="00A830E3" w:rsidP="00A830E3">
      <w:pPr>
        <w:pStyle w:val="Odstavecseseznamem"/>
        <w:numPr>
          <w:ilvl w:val="1"/>
          <w:numId w:val="38"/>
        </w:numPr>
        <w:rPr>
          <w:rFonts w:ascii="Calibri" w:hAnsi="Calibri"/>
        </w:rPr>
      </w:pPr>
      <w:proofErr w:type="spellStart"/>
      <w:r>
        <w:rPr>
          <w:rFonts w:eastAsia="Times New Roman"/>
        </w:rPr>
        <w:t>highlights</w:t>
      </w:r>
      <w:proofErr w:type="spellEnd"/>
      <w:r>
        <w:rPr>
          <w:rFonts w:eastAsia="Times New Roman"/>
        </w:rPr>
        <w:t>. Vírská přehrada (vodohospodářská naučná stezka), centrum EDEN (</w:t>
      </w:r>
      <w:proofErr w:type="spellStart"/>
      <w:r>
        <w:rPr>
          <w:rFonts w:eastAsia="Times New Roman"/>
        </w:rPr>
        <w:t>ekopavilón</w:t>
      </w:r>
      <w:proofErr w:type="spellEnd"/>
      <w:r>
        <w:rPr>
          <w:rFonts w:eastAsia="Times New Roman"/>
        </w:rPr>
        <w:t xml:space="preserve">), hrad Pernštejn, zřícenina </w:t>
      </w:r>
      <w:proofErr w:type="spellStart"/>
      <w:r>
        <w:rPr>
          <w:rFonts w:eastAsia="Times New Roman"/>
        </w:rPr>
        <w:t>Zubštejn</w:t>
      </w:r>
      <w:proofErr w:type="spellEnd"/>
      <w:r>
        <w:rPr>
          <w:rFonts w:eastAsia="Times New Roman"/>
        </w:rPr>
        <w:t xml:space="preserve">, kostel sv. Michaela ve </w:t>
      </w:r>
      <w:proofErr w:type="spellStart"/>
      <w:r>
        <w:rPr>
          <w:rFonts w:eastAsia="Times New Roman"/>
        </w:rPr>
        <w:t>Vítochově</w:t>
      </w:r>
      <w:proofErr w:type="spellEnd"/>
      <w:r w:rsidR="00EF050D">
        <w:t xml:space="preserve"> </w:t>
      </w:r>
    </w:p>
    <w:p w:rsidR="00392560" w:rsidRPr="00A830E3" w:rsidRDefault="00392560" w:rsidP="00392560">
      <w:pPr>
        <w:pStyle w:val="Odstavecseseznamem"/>
        <w:ind w:left="1534"/>
        <w:rPr>
          <w:rFonts w:ascii="Calibri" w:hAnsi="Calibri"/>
        </w:rPr>
      </w:pPr>
    </w:p>
    <w:p w:rsidR="00EF050D" w:rsidRDefault="00A830E3" w:rsidP="00E457FE">
      <w:pPr>
        <w:pStyle w:val="Odstavecseseznamem"/>
        <w:numPr>
          <w:ilvl w:val="0"/>
          <w:numId w:val="38"/>
        </w:numPr>
      </w:pPr>
      <w:r>
        <w:t>Slovácko, Cílová skupina: aktivní senioři/střední věk na cyklovýletu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vícedenní dovolená, rodiny s dětmi a požitkáři bez dětí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nyní spíše cílí na cykloturistiku podél kanálu a návazné okruhy do okolí (lodní doprava v hlavní sezónně přetížena)</w:t>
      </w:r>
    </w:p>
    <w:p w:rsidR="00A830E3" w:rsidRPr="00392560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hlavní event (divadlo na vodě)</w:t>
      </w:r>
    </w:p>
    <w:p w:rsidR="00392560" w:rsidRDefault="00392560" w:rsidP="00392560">
      <w:pPr>
        <w:pStyle w:val="Odstavecseseznamem"/>
        <w:ind w:left="1534"/>
      </w:pPr>
    </w:p>
    <w:p w:rsidR="00EF050D" w:rsidRDefault="00EF050D" w:rsidP="00D509F9">
      <w:pPr>
        <w:pStyle w:val="Odstavecseseznamem"/>
        <w:numPr>
          <w:ilvl w:val="0"/>
          <w:numId w:val="38"/>
        </w:numPr>
      </w:pPr>
      <w:r>
        <w:t xml:space="preserve">České Švýcarsko, Cílová skupina: aktivní </w:t>
      </w:r>
      <w:proofErr w:type="gramStart"/>
      <w:r>
        <w:t>turisté - rodina</w:t>
      </w:r>
      <w:proofErr w:type="gramEnd"/>
      <w:r>
        <w:t xml:space="preserve"> s dětmi se zájmem o přírodu </w:t>
      </w:r>
    </w:p>
    <w:p w:rsidR="00392560" w:rsidRP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orientace na individuálního turistu, vícedenního návštěvníka</w:t>
      </w:r>
    </w:p>
    <w:p w:rsidR="00392560" w:rsidRP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podpora šetrné dopravy, např. Dráha národního parku</w:t>
      </w:r>
    </w:p>
    <w:p w:rsid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orientace na vedlejší sezónu; v hlavní sezónně podpora sekundárních tur. cílů</w:t>
      </w:r>
    </w:p>
    <w:p w:rsidR="00392560" w:rsidRDefault="00392560" w:rsidP="00392560">
      <w:pPr>
        <w:pStyle w:val="Odstavecseseznamem"/>
        <w:ind w:left="814"/>
      </w:pPr>
    </w:p>
    <w:p w:rsidR="00D509F9" w:rsidRDefault="00D509F9" w:rsidP="00D509F9">
      <w:pPr>
        <w:pStyle w:val="Odstavecseseznamem"/>
        <w:numPr>
          <w:ilvl w:val="0"/>
          <w:numId w:val="38"/>
        </w:numPr>
      </w:pPr>
      <w:r>
        <w:t>Jeseníky, Cílová skupina: aktivní senioři / střední věk se vztahem k</w:t>
      </w:r>
      <w:r w:rsidR="00A830E3">
        <w:t> </w:t>
      </w:r>
      <w:r>
        <w:t>tradicím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projekt: </w:t>
      </w:r>
      <w:hyperlink r:id="rId7" w:history="1">
        <w:r>
          <w:rPr>
            <w:rStyle w:val="Hypertextovodkaz"/>
            <w:rFonts w:eastAsia="Times New Roman"/>
          </w:rPr>
          <w:t>https://www.navstivtejeseniky.cz/ochutnejte-jeseniky</w:t>
        </w:r>
      </w:hyperlink>
    </w:p>
    <w:p w:rsidR="00A830E3" w:rsidRPr="00392560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zapojené subjekty musí mít lokální recepty a vařit z lokálních surovin</w:t>
      </w:r>
    </w:p>
    <w:p w:rsidR="00392560" w:rsidRDefault="00392560" w:rsidP="00392560">
      <w:pPr>
        <w:pStyle w:val="Odstavecseseznamem"/>
        <w:ind w:left="1534"/>
      </w:pPr>
    </w:p>
    <w:p w:rsidR="00D509F9" w:rsidRDefault="00D509F9" w:rsidP="00D509F9">
      <w:pPr>
        <w:pStyle w:val="Odstavecseseznamem"/>
        <w:numPr>
          <w:ilvl w:val="0"/>
          <w:numId w:val="38"/>
        </w:numPr>
      </w:pPr>
      <w:r>
        <w:t>Zámky na Orlici, Cílová skupina: rodina s dětmi 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orientace na vícedenního návštěvníky (plnohodnotná dovolená v Čechách)</w:t>
      </w:r>
    </w:p>
    <w:p w:rsidR="00A830E3" w:rsidRPr="00A830E3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kombinace různých druhů dopravy (auto, turistika, cykloturistika, vodáctví)</w:t>
      </w:r>
    </w:p>
    <w:p w:rsidR="00A830E3" w:rsidRPr="00392560" w:rsidRDefault="00A830E3" w:rsidP="00A830E3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autentický zážitek na jednotlivých lokalitác</w:t>
      </w:r>
      <w:r w:rsidR="00392560">
        <w:rPr>
          <w:rFonts w:eastAsia="Times New Roman"/>
        </w:rPr>
        <w:t>h</w:t>
      </w:r>
    </w:p>
    <w:p w:rsidR="00392560" w:rsidRDefault="00392560" w:rsidP="00392560">
      <w:pPr>
        <w:pStyle w:val="Odstavecseseznamem"/>
        <w:ind w:left="1534"/>
      </w:pPr>
    </w:p>
    <w:p w:rsidR="00D509F9" w:rsidRDefault="00D509F9" w:rsidP="00D509F9">
      <w:pPr>
        <w:pStyle w:val="Odstavecseseznamem"/>
        <w:numPr>
          <w:ilvl w:val="0"/>
          <w:numId w:val="38"/>
        </w:numPr>
      </w:pPr>
      <w:proofErr w:type="spellStart"/>
      <w:r>
        <w:t>Lipensko</w:t>
      </w:r>
      <w:proofErr w:type="spellEnd"/>
      <w:r>
        <w:t>, Cílová skupina: handicapovaní návštěvníci</w:t>
      </w:r>
    </w:p>
    <w:p w:rsidR="00392560" w:rsidRP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projekt Lipno bez bariér odstraňuje bariéry tur. cílů pro handicapované, rodiny s dětmi i seniory</w:t>
      </w:r>
    </w:p>
    <w:p w:rsidR="00392560" w:rsidRP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>předností je spolupráce tur. subjektů v regionu během celé sezóny i mimo</w:t>
      </w:r>
    </w:p>
    <w:p w:rsidR="00392560" w:rsidRPr="00392560" w:rsidRDefault="00392560" w:rsidP="00392560">
      <w:pPr>
        <w:pStyle w:val="Odstavecseseznamem"/>
        <w:numPr>
          <w:ilvl w:val="1"/>
          <w:numId w:val="38"/>
        </w:numPr>
      </w:pPr>
      <w:proofErr w:type="spellStart"/>
      <w:r>
        <w:rPr>
          <w:rFonts w:eastAsia="Times New Roman"/>
        </w:rPr>
        <w:t>highlights</w:t>
      </w:r>
      <w:proofErr w:type="spellEnd"/>
      <w:r>
        <w:rPr>
          <w:rFonts w:eastAsia="Times New Roman"/>
        </w:rPr>
        <w:t xml:space="preserve"> projektu: Stezka korunami stromů, bezbariérový </w:t>
      </w:r>
      <w:proofErr w:type="spellStart"/>
      <w:r>
        <w:rPr>
          <w:rFonts w:eastAsia="Times New Roman"/>
        </w:rPr>
        <w:t>elektročlun</w:t>
      </w:r>
      <w:proofErr w:type="spellEnd"/>
      <w:r>
        <w:rPr>
          <w:rFonts w:eastAsia="Times New Roman"/>
        </w:rPr>
        <w:t xml:space="preserve">, Jezerní stezka, </w:t>
      </w:r>
      <w:proofErr w:type="spellStart"/>
      <w:r>
        <w:rPr>
          <w:rFonts w:eastAsia="Times New Roman"/>
        </w:rPr>
        <w:t>Aquaworld</w:t>
      </w:r>
      <w:proofErr w:type="spellEnd"/>
      <w:r>
        <w:rPr>
          <w:rFonts w:eastAsia="Times New Roman"/>
        </w:rPr>
        <w:t xml:space="preserve"> (bezbariérový přístup), skiareál Lipno</w:t>
      </w:r>
    </w:p>
    <w:p w:rsidR="00392560" w:rsidRDefault="00392560" w:rsidP="00392560">
      <w:pPr>
        <w:pStyle w:val="Odstavecseseznamem"/>
        <w:numPr>
          <w:ilvl w:val="1"/>
          <w:numId w:val="38"/>
        </w:numPr>
      </w:pPr>
      <w:r>
        <w:rPr>
          <w:rFonts w:eastAsia="Times New Roman"/>
        </w:rPr>
        <w:t xml:space="preserve">eventy projektu: </w:t>
      </w:r>
      <w:proofErr w:type="spellStart"/>
      <w:r>
        <w:rPr>
          <w:rFonts w:eastAsia="Times New Roman"/>
        </w:rPr>
        <w:t>Spartan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special</w:t>
      </w:r>
      <w:proofErr w:type="spellEnd"/>
      <w:r>
        <w:rPr>
          <w:rFonts w:eastAsia="Times New Roman"/>
        </w:rPr>
        <w:t>, Letní sportovní den s handicapem, Soboty s Lipno bez bariér, Den s handicapem</w:t>
      </w:r>
    </w:p>
    <w:p w:rsidR="00392560" w:rsidRDefault="00392560" w:rsidP="00392560">
      <w:pPr>
        <w:pStyle w:val="Odstavecseseznamem"/>
        <w:ind w:left="814"/>
      </w:pPr>
    </w:p>
    <w:p w:rsidR="00D509F9" w:rsidRDefault="00D509F9" w:rsidP="00D509F9">
      <w:pPr>
        <w:pStyle w:val="Odstavecseseznamem"/>
        <w:numPr>
          <w:ilvl w:val="0"/>
          <w:numId w:val="38"/>
        </w:numPr>
      </w:pPr>
      <w:r>
        <w:rPr>
          <w:szCs w:val="22"/>
        </w:rPr>
        <w:t>Poslední destinace ještě není vybrána, bude se jednat o vítěze soutěže ročníku 2019.</w:t>
      </w:r>
    </w:p>
    <w:p w:rsidR="00EF050D" w:rsidRDefault="00EF050D" w:rsidP="00E15731">
      <w:pPr>
        <w:rPr>
          <w:szCs w:val="22"/>
        </w:rPr>
      </w:pPr>
    </w:p>
    <w:p w:rsidR="00EF050D" w:rsidRDefault="00EF050D" w:rsidP="00E15731">
      <w:pPr>
        <w:rPr>
          <w:szCs w:val="22"/>
        </w:rPr>
      </w:pPr>
    </w:p>
    <w:p w:rsidR="00EF050D" w:rsidRDefault="00EF050D" w:rsidP="00EF050D">
      <w:pPr>
        <w:rPr>
          <w:rFonts w:ascii="Calibri" w:hAnsi="Calibri"/>
        </w:rPr>
      </w:pPr>
      <w:r>
        <w:t>Vzniklý obsah by měl představit:</w:t>
      </w:r>
    </w:p>
    <w:p w:rsidR="00EF050D" w:rsidRDefault="00EF050D" w:rsidP="00EF050D">
      <w:r>
        <w:t>1) samotný EDEN</w:t>
      </w:r>
    </w:p>
    <w:p w:rsidR="00EF050D" w:rsidRDefault="00EF050D" w:rsidP="00EF050D">
      <w:r>
        <w:t>2) říci, co je a jak funguje udržitelný cestovní ruch</w:t>
      </w:r>
    </w:p>
    <w:p w:rsidR="00EF050D" w:rsidRDefault="00EF050D" w:rsidP="00EF050D">
      <w:r>
        <w:t>3) jak cestovat udržitelně</w:t>
      </w:r>
    </w:p>
    <w:p w:rsidR="00EF050D" w:rsidRDefault="00EF050D" w:rsidP="00EF050D">
      <w:r>
        <w:t>4) zdůraznit síť EDEN</w:t>
      </w:r>
    </w:p>
    <w:p w:rsidR="00EF050D" w:rsidRDefault="00EF050D" w:rsidP="00EF050D">
      <w:r>
        <w:lastRenderedPageBreak/>
        <w:t>5) zvýšit zájem o značku a její povědomí</w:t>
      </w:r>
    </w:p>
    <w:p w:rsidR="00EF050D" w:rsidRDefault="00EF050D" w:rsidP="00EF050D">
      <w:r>
        <w:t>6) srovnat realitu EDEN destinací v Evropě</w:t>
      </w:r>
    </w:p>
    <w:p w:rsidR="00EF050D" w:rsidRDefault="00EF050D" w:rsidP="00EF050D">
      <w:r>
        <w:t>7) popsat konkrétní téma (unikátnost EDEN destinace všech 7 vítězů soutěže EDEN)</w:t>
      </w:r>
    </w:p>
    <w:p w:rsidR="00EF050D" w:rsidRDefault="00EF050D" w:rsidP="00EF050D">
      <w:r>
        <w:t>8) prodat zážitky v každé z</w:t>
      </w:r>
      <w:r w:rsidR="00343D67">
        <w:t> </w:t>
      </w:r>
      <w:r>
        <w:t>destinacích</w:t>
      </w:r>
    </w:p>
    <w:p w:rsidR="00343D67" w:rsidRDefault="00343D67" w:rsidP="00343D67"/>
    <w:p w:rsidR="00343D67" w:rsidRDefault="00343D67" w:rsidP="00343D67">
      <w:r>
        <w:t>Pro odhad rozsahu máme dva základní parametry:</w:t>
      </w:r>
    </w:p>
    <w:p w:rsidR="00343D67" w:rsidRDefault="00343D67" w:rsidP="00343D67">
      <w:r>
        <w:t>a) cca 2 NS na popis unikátnosti destinace (konkrétního tématu) – (tj. výše odrážka č.7)</w:t>
      </w:r>
    </w:p>
    <w:p w:rsidR="00343D67" w:rsidRDefault="00343D67" w:rsidP="00343D67">
      <w:r>
        <w:t>b) cca 2 NS o destinačních cílech každé lokality EDEN – (tj. výše odrážka č.8)</w:t>
      </w:r>
    </w:p>
    <w:p w:rsidR="003F3D72" w:rsidRDefault="00343D67" w:rsidP="00343D67">
      <w:r>
        <w:t xml:space="preserve">c) K tomu zpracování výše uvedených položek </w:t>
      </w:r>
      <w:proofErr w:type="gramStart"/>
      <w:r>
        <w:t>1)-</w:t>
      </w:r>
      <w:proofErr w:type="gramEnd"/>
      <w:r>
        <w:t>6) (odhad 1 NS na položku).</w:t>
      </w:r>
    </w:p>
    <w:p w:rsidR="00343D67" w:rsidRDefault="00343D67" w:rsidP="00EF050D">
      <w:r>
        <w:t>(a) + b) pro každou ze 7 destinací/lokalit EDEN)</w:t>
      </w:r>
    </w:p>
    <w:p w:rsidR="003F3D72" w:rsidRDefault="003F3D72" w:rsidP="00EF050D"/>
    <w:p w:rsidR="003F3D72" w:rsidRDefault="003F3D72" w:rsidP="003F3D72">
      <w:r>
        <w:t xml:space="preserve">Vše dále přepsat pro </w:t>
      </w:r>
      <w:proofErr w:type="spellStart"/>
      <w:r>
        <w:t>mediatyp</w:t>
      </w:r>
      <w:proofErr w:type="spellEnd"/>
      <w:r>
        <w:t xml:space="preserve"> web a </w:t>
      </w:r>
      <w:proofErr w:type="spellStart"/>
      <w:r>
        <w:t>mediatyp</w:t>
      </w:r>
      <w:proofErr w:type="spellEnd"/>
      <w:r>
        <w:t xml:space="preserve"> sociální média.</w:t>
      </w:r>
    </w:p>
    <w:p w:rsidR="003F3D72" w:rsidRDefault="003F3D72" w:rsidP="003F3D72">
      <w:pPr>
        <w:rPr>
          <w:rFonts w:ascii="Calibri" w:hAnsi="Calibri"/>
        </w:rPr>
      </w:pPr>
      <w:r>
        <w:t>K rešerším budou připraveny obdoby produktových karet, ze kterých bude čerpán odkaz na primární zdrojový web, USP, destinační cíle.</w:t>
      </w:r>
    </w:p>
    <w:p w:rsidR="00EF050D" w:rsidRDefault="00EF050D" w:rsidP="00E15731">
      <w:pPr>
        <w:rPr>
          <w:szCs w:val="22"/>
        </w:rPr>
      </w:pPr>
    </w:p>
    <w:p w:rsidR="00D6758A" w:rsidRDefault="00EF050D" w:rsidP="00EF050D">
      <w:pPr>
        <w:rPr>
          <w:szCs w:val="22"/>
        </w:rPr>
      </w:pPr>
      <w:r>
        <w:rPr>
          <w:szCs w:val="22"/>
        </w:rPr>
        <w:t>Texty je nutné psát se zaměřením na podstatu projektu a značky EDEN, tj. udržitelný cestovní ruch</w:t>
      </w:r>
      <w:r w:rsidR="00D509F9">
        <w:rPr>
          <w:szCs w:val="22"/>
        </w:rPr>
        <w:t xml:space="preserve">, a to na individuálního </w:t>
      </w:r>
      <w:proofErr w:type="gramStart"/>
      <w:r w:rsidR="00D509F9">
        <w:rPr>
          <w:szCs w:val="22"/>
        </w:rPr>
        <w:t>návštěvníka ,</w:t>
      </w:r>
      <w:proofErr w:type="gramEnd"/>
      <w:r w:rsidR="00D509F9">
        <w:rPr>
          <w:szCs w:val="22"/>
        </w:rPr>
        <w:t xml:space="preserve"> který je archetypem šetrného přístupu k lokalitě. Texty pro </w:t>
      </w:r>
      <w:proofErr w:type="spellStart"/>
      <w:r w:rsidR="00D509F9">
        <w:rPr>
          <w:szCs w:val="22"/>
        </w:rPr>
        <w:t>offline</w:t>
      </w:r>
      <w:proofErr w:type="spellEnd"/>
      <w:r w:rsidR="00D509F9">
        <w:rPr>
          <w:szCs w:val="22"/>
        </w:rPr>
        <w:t xml:space="preserve"> </w:t>
      </w:r>
      <w:proofErr w:type="spellStart"/>
      <w:r w:rsidR="00D509F9">
        <w:rPr>
          <w:szCs w:val="22"/>
        </w:rPr>
        <w:t>publishing</w:t>
      </w:r>
      <w:proofErr w:type="spellEnd"/>
      <w:r w:rsidR="00D509F9">
        <w:rPr>
          <w:szCs w:val="22"/>
        </w:rPr>
        <w:t xml:space="preserve"> budou obsahovat i způsoby ekologické dopravy do každé z lokalit.</w:t>
      </w:r>
    </w:p>
    <w:p w:rsidR="00EF050D" w:rsidRDefault="00EF050D" w:rsidP="00EF050D">
      <w:pPr>
        <w:rPr>
          <w:szCs w:val="22"/>
        </w:rPr>
      </w:pPr>
    </w:p>
    <w:p w:rsidR="00EF050D" w:rsidRDefault="00EF050D" w:rsidP="00EF050D">
      <w:pPr>
        <w:rPr>
          <w:szCs w:val="22"/>
        </w:rPr>
      </w:pPr>
    </w:p>
    <w:p w:rsidR="00EF050D" w:rsidRDefault="00EF050D" w:rsidP="00EF050D">
      <w:pPr>
        <w:rPr>
          <w:b/>
          <w:szCs w:val="22"/>
        </w:rPr>
      </w:pPr>
      <w:r w:rsidRPr="00EF050D">
        <w:rPr>
          <w:b/>
          <w:szCs w:val="22"/>
        </w:rPr>
        <w:t>Přílohy:</w:t>
      </w:r>
    </w:p>
    <w:p w:rsidR="00EF050D" w:rsidRDefault="00EF050D" w:rsidP="00EF050D">
      <w:pPr>
        <w:rPr>
          <w:b/>
          <w:szCs w:val="22"/>
        </w:rPr>
      </w:pPr>
      <w:r>
        <w:rPr>
          <w:b/>
          <w:szCs w:val="22"/>
        </w:rPr>
        <w:t>Produktové karty zmíněných destinací</w:t>
      </w:r>
      <w:r w:rsidR="009D1302">
        <w:rPr>
          <w:b/>
          <w:szCs w:val="22"/>
        </w:rPr>
        <w:t>:</w:t>
      </w:r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 xml:space="preserve">Dotazník </w:t>
      </w:r>
      <w:proofErr w:type="spellStart"/>
      <w:r w:rsidRPr="009D1302">
        <w:rPr>
          <w:szCs w:val="22"/>
        </w:rPr>
        <w:t>Bystřicko</w:t>
      </w:r>
      <w:proofErr w:type="spellEnd"/>
      <w:r w:rsidRPr="009D1302">
        <w:rPr>
          <w:szCs w:val="22"/>
        </w:rPr>
        <w:t xml:space="preserve"> (1)</w:t>
      </w:r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>Dotazník České Švýcarsko</w:t>
      </w:r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>Dotazník Jeseníky</w:t>
      </w:r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 xml:space="preserve">Dotazník </w:t>
      </w:r>
      <w:proofErr w:type="spellStart"/>
      <w:r w:rsidRPr="009D1302">
        <w:rPr>
          <w:szCs w:val="22"/>
        </w:rPr>
        <w:t>Lipensko</w:t>
      </w:r>
      <w:proofErr w:type="spellEnd"/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>Dotazník Slovácko (Baťův kanál)</w:t>
      </w:r>
    </w:p>
    <w:p w:rsidR="009D1302" w:rsidRPr="009D1302" w:rsidRDefault="009D1302" w:rsidP="00EF050D">
      <w:pPr>
        <w:rPr>
          <w:szCs w:val="22"/>
        </w:rPr>
      </w:pPr>
      <w:r w:rsidRPr="009D1302">
        <w:rPr>
          <w:szCs w:val="22"/>
        </w:rPr>
        <w:t>Dotazník Zámky na Orlici</w:t>
      </w:r>
    </w:p>
    <w:p w:rsidR="009D1302" w:rsidRPr="009D1302" w:rsidRDefault="009D1302" w:rsidP="00EF050D">
      <w:pPr>
        <w:rPr>
          <w:szCs w:val="22"/>
        </w:rPr>
      </w:pPr>
      <w:proofErr w:type="spellStart"/>
      <w:r w:rsidRPr="009D1302">
        <w:rPr>
          <w:szCs w:val="22"/>
        </w:rPr>
        <w:t>Produktova_karta_Lipensko</w:t>
      </w:r>
      <w:proofErr w:type="spellEnd"/>
    </w:p>
    <w:p w:rsidR="009D1302" w:rsidRPr="009D1302" w:rsidRDefault="009D1302" w:rsidP="00EF050D">
      <w:pPr>
        <w:rPr>
          <w:szCs w:val="22"/>
        </w:rPr>
      </w:pPr>
      <w:proofErr w:type="spellStart"/>
      <w:r w:rsidRPr="009D1302">
        <w:rPr>
          <w:szCs w:val="22"/>
        </w:rPr>
        <w:t>Produktova_karta_Zamky_na_Orlici</w:t>
      </w:r>
      <w:proofErr w:type="spellEnd"/>
    </w:p>
    <w:p w:rsidR="00EF050D" w:rsidRPr="00EF050D" w:rsidRDefault="00EF050D" w:rsidP="00EF050D">
      <w:pPr>
        <w:rPr>
          <w:b/>
          <w:szCs w:val="22"/>
        </w:rPr>
      </w:pPr>
    </w:p>
    <w:p w:rsidR="0008018E" w:rsidRDefault="00803769" w:rsidP="007250C9">
      <w:pPr>
        <w:rPr>
          <w:szCs w:val="22"/>
        </w:rPr>
      </w:pPr>
      <w:r>
        <w:rPr>
          <w:szCs w:val="22"/>
        </w:rPr>
        <w:t xml:space="preserve"> </w:t>
      </w:r>
    </w:p>
    <w:p w:rsidR="00265CAD" w:rsidRDefault="00265CAD" w:rsidP="00265CAD">
      <w:pPr>
        <w:rPr>
          <w:b/>
          <w:szCs w:val="22"/>
        </w:rPr>
      </w:pPr>
      <w:r>
        <w:rPr>
          <w:b/>
          <w:szCs w:val="22"/>
        </w:rPr>
        <w:t xml:space="preserve">Licence k Autorskému dílu </w:t>
      </w:r>
    </w:p>
    <w:p w:rsidR="00265CAD" w:rsidRDefault="00265CAD" w:rsidP="00265CAD">
      <w:pPr>
        <w:rPr>
          <w:szCs w:val="22"/>
        </w:rPr>
      </w:pPr>
      <w:r>
        <w:rPr>
          <w:szCs w:val="22"/>
        </w:rPr>
        <w:t>Dodavatel</w:t>
      </w:r>
      <w:r w:rsidRPr="006307BB">
        <w:rPr>
          <w:szCs w:val="22"/>
        </w:rPr>
        <w:t xml:space="preserve"> poskytuje Objednateli k Autorskému dílu licenci podle Autorského zákona, respektive podle Občanského zákoníku (dále jen "Licence"), tj. oprávnění k výkonu práva užít Autorské dílo, a to zejména pro účely předpokládané touto Objednávkou, a vedle toho k jakýmkoli jiným účelům bez omezení. Licence se poskytuje: </w:t>
      </w:r>
    </w:p>
    <w:p w:rsidR="00265CAD" w:rsidRPr="006307BB" w:rsidRDefault="00265CAD" w:rsidP="00265CAD">
      <w:pPr>
        <w:rPr>
          <w:szCs w:val="22"/>
        </w:rPr>
      </w:pP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>(a)</w:t>
      </w:r>
      <w:r w:rsidRPr="006307BB">
        <w:rPr>
          <w:szCs w:val="22"/>
        </w:rPr>
        <w:tab/>
        <w:t>pro území všech států světa;</w:t>
      </w: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>(b)</w:t>
      </w:r>
      <w:r w:rsidRPr="006307BB">
        <w:rPr>
          <w:szCs w:val="22"/>
        </w:rPr>
        <w:tab/>
        <w:t>na dobu neurčitou (na dobu trvání autorských práv k Autorskému dílu)</w:t>
      </w: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>(c)</w:t>
      </w:r>
      <w:r w:rsidRPr="006307BB">
        <w:rPr>
          <w:szCs w:val="22"/>
        </w:rPr>
        <w:tab/>
        <w:t>bez omezení způsobu, rozsahu a množství užití;</w:t>
      </w: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>(d)</w:t>
      </w:r>
      <w:r w:rsidRPr="006307BB">
        <w:rPr>
          <w:szCs w:val="22"/>
        </w:rPr>
        <w:tab/>
        <w:t xml:space="preserve">jako výhradní, tj. </w:t>
      </w:r>
      <w:r>
        <w:rPr>
          <w:szCs w:val="22"/>
        </w:rPr>
        <w:t>Dodavatel</w:t>
      </w:r>
      <w:r w:rsidRPr="006307BB">
        <w:rPr>
          <w:szCs w:val="22"/>
        </w:rPr>
        <w:t xml:space="preserve"> ani jiná osoba nejsou oprávněni Autorské dílo, ani jakoukoli jeho část jakkoli užít a nesmí ani umožnit jeho užití jiné osobě; </w:t>
      </w: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>(e)</w:t>
      </w:r>
      <w:r w:rsidRPr="006307BB">
        <w:rPr>
          <w:szCs w:val="22"/>
        </w:rPr>
        <w:tab/>
        <w:t>včetně oprávnění Autorské dílo jakkoli zpracovat, měnit, upravovat a doplňovat, a to i v budoucnu, zařazovat do souborů a spojovat s jinými díly, a takto vzniklý výsledek dále bez omezení užít v rozsahu shora uvedeném; a</w:t>
      </w:r>
    </w:p>
    <w:p w:rsidR="00265CAD" w:rsidRDefault="00265CAD" w:rsidP="00265CAD">
      <w:pPr>
        <w:rPr>
          <w:szCs w:val="22"/>
        </w:rPr>
      </w:pPr>
      <w:r w:rsidRPr="006307BB">
        <w:rPr>
          <w:szCs w:val="22"/>
        </w:rPr>
        <w:t>(f)</w:t>
      </w:r>
      <w:r w:rsidRPr="006307BB">
        <w:rPr>
          <w:szCs w:val="22"/>
        </w:rPr>
        <w:tab/>
        <w:t>jako převoditelná, tj. s právem poskytnout sublicence třetím osobám nebo postoupit (</w:t>
      </w:r>
      <w:proofErr w:type="spellStart"/>
      <w:r w:rsidRPr="006307BB">
        <w:rPr>
          <w:szCs w:val="22"/>
        </w:rPr>
        <w:t>cessí</w:t>
      </w:r>
      <w:proofErr w:type="spellEnd"/>
      <w:r w:rsidRPr="006307BB">
        <w:rPr>
          <w:szCs w:val="22"/>
        </w:rPr>
        <w:t>) Licenci na třetí osobu, s právem dalších převodů oběma uvedenými způsoby.</w:t>
      </w:r>
    </w:p>
    <w:p w:rsidR="00265CAD" w:rsidRPr="006307BB" w:rsidRDefault="00265CAD" w:rsidP="00265CAD">
      <w:pPr>
        <w:rPr>
          <w:szCs w:val="22"/>
        </w:rPr>
      </w:pP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 xml:space="preserve">Výjimkou z výhradnosti Licence je oprávnění </w:t>
      </w:r>
      <w:r>
        <w:rPr>
          <w:szCs w:val="22"/>
        </w:rPr>
        <w:t>Dodavatel</w:t>
      </w:r>
      <w:r w:rsidRPr="006307BB">
        <w:rPr>
          <w:szCs w:val="22"/>
        </w:rPr>
        <w:t xml:space="preserve"> použít Autorské dílo v rámci prezentace své vlastní tvorby, vždy však po předchozím písemném souhlasu Objednatele se způsobem a rozsahem takového užití.</w:t>
      </w:r>
    </w:p>
    <w:p w:rsidR="00265CAD" w:rsidRPr="006307BB" w:rsidRDefault="00265CAD" w:rsidP="00265CAD">
      <w:pPr>
        <w:rPr>
          <w:szCs w:val="22"/>
        </w:rPr>
      </w:pPr>
      <w:r w:rsidRPr="006307BB">
        <w:rPr>
          <w:szCs w:val="22"/>
        </w:rPr>
        <w:t xml:space="preserve">Objednatel není povinen poskytnutou Licenci využít. Objednatel není povinen uvádět při užití Autorského díla autorské označení </w:t>
      </w:r>
      <w:r>
        <w:rPr>
          <w:szCs w:val="22"/>
        </w:rPr>
        <w:t>Dodavatele</w:t>
      </w:r>
      <w:r w:rsidRPr="006307BB">
        <w:rPr>
          <w:szCs w:val="22"/>
        </w:rPr>
        <w:t xml:space="preserve">. </w:t>
      </w:r>
    </w:p>
    <w:p w:rsidR="00265CAD" w:rsidRDefault="00265CAD" w:rsidP="00265CAD">
      <w:pPr>
        <w:keepNext/>
        <w:tabs>
          <w:tab w:val="left" w:pos="708"/>
        </w:tabs>
        <w:spacing w:line="240" w:lineRule="auto"/>
        <w:rPr>
          <w:szCs w:val="22"/>
        </w:rPr>
      </w:pPr>
      <w:r w:rsidRPr="006307BB">
        <w:rPr>
          <w:szCs w:val="22"/>
        </w:rPr>
        <w:t>Odměna za poskytnutí Licence a jiných práv a za převod všech práv uvedených v této Objednávce je již zahrnuta v ceně, přičemž odpovídá částce 3</w:t>
      </w:r>
      <w:r>
        <w:rPr>
          <w:szCs w:val="22"/>
        </w:rPr>
        <w:t xml:space="preserve"> </w:t>
      </w:r>
      <w:r w:rsidRPr="006307BB">
        <w:rPr>
          <w:szCs w:val="22"/>
        </w:rPr>
        <w:t xml:space="preserve">000,- Kč vč. DPH a Objednateli ani jiným osobám z tohoto titulu nenáleží nárok na žádné další finanční ani jiné plnění. </w:t>
      </w:r>
    </w:p>
    <w:p w:rsidR="00265CAD" w:rsidRPr="006307BB" w:rsidRDefault="00265CAD" w:rsidP="00265CAD">
      <w:pPr>
        <w:keepNext/>
        <w:tabs>
          <w:tab w:val="left" w:pos="708"/>
        </w:tabs>
        <w:spacing w:line="240" w:lineRule="auto"/>
        <w:rPr>
          <w:szCs w:val="22"/>
        </w:rPr>
      </w:pPr>
    </w:p>
    <w:p w:rsidR="00265CAD" w:rsidRPr="006307BB" w:rsidRDefault="00265CAD" w:rsidP="00265CAD">
      <w:pPr>
        <w:keepNext/>
        <w:tabs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Dodavatel</w:t>
      </w:r>
      <w:r w:rsidRPr="006307BB">
        <w:rPr>
          <w:szCs w:val="22"/>
        </w:rPr>
        <w:t xml:space="preserve"> je Objednateli zavázán k náhradě škody a jiné (i nemajetkové) újmy, pokud by v důsledku užití Autorského díla či jakékoli jeho části došlo k neoprávněnému zásahu do práv třetích osob, zejména práv autorských nebo jiných práv duševního vlastnictví, práv k know-how, obchodnímu tajemství, práv k označením a jiných práv, a to bez ohledu na to, zda</w:t>
      </w:r>
      <w:r>
        <w:rPr>
          <w:szCs w:val="22"/>
        </w:rPr>
        <w:t xml:space="preserve"> o tom v době podpisu objednávky</w:t>
      </w:r>
      <w:r w:rsidRPr="006307BB">
        <w:rPr>
          <w:szCs w:val="22"/>
        </w:rPr>
        <w:t xml:space="preserve"> věděl a/nebo musel vědět.</w:t>
      </w:r>
    </w:p>
    <w:p w:rsidR="000A6155" w:rsidRDefault="000A6155" w:rsidP="00C6645B">
      <w:pPr>
        <w:rPr>
          <w:b/>
          <w:szCs w:val="22"/>
        </w:rPr>
      </w:pPr>
    </w:p>
    <w:p w:rsidR="006C3BA4" w:rsidRDefault="006C3BA4" w:rsidP="00C6645B">
      <w:pPr>
        <w:rPr>
          <w:b/>
          <w:szCs w:val="22"/>
        </w:rPr>
      </w:pPr>
    </w:p>
    <w:p w:rsidR="00C6645B" w:rsidRPr="00C6645B" w:rsidRDefault="00C6645B" w:rsidP="00C6645B">
      <w:pPr>
        <w:rPr>
          <w:szCs w:val="22"/>
        </w:rPr>
      </w:pPr>
      <w:r w:rsidRPr="00C6645B">
        <w:rPr>
          <w:b/>
          <w:szCs w:val="22"/>
        </w:rPr>
        <w:t>Fakturu spolu s kopií této objednávky prosím</w:t>
      </w:r>
      <w:r w:rsidR="008B362E">
        <w:rPr>
          <w:b/>
          <w:szCs w:val="22"/>
        </w:rPr>
        <w:t>e</w:t>
      </w:r>
      <w:r w:rsidRPr="00C6645B">
        <w:rPr>
          <w:b/>
          <w:szCs w:val="22"/>
        </w:rPr>
        <w:t xml:space="preserve"> zaslat na jméno a adresu:</w:t>
      </w:r>
      <w:r w:rsidRPr="00C6645B">
        <w:rPr>
          <w:szCs w:val="22"/>
        </w:rPr>
        <w:t xml:space="preserve"> </w:t>
      </w:r>
    </w:p>
    <w:p w:rsidR="00C6645B" w:rsidRPr="00C6645B" w:rsidRDefault="00C6645B" w:rsidP="00C6645B">
      <w:pPr>
        <w:rPr>
          <w:szCs w:val="22"/>
        </w:rPr>
      </w:pPr>
      <w:r w:rsidRPr="00C6645B">
        <w:rPr>
          <w:szCs w:val="22"/>
        </w:rPr>
        <w:t>ČCCR – CzechTourism</w:t>
      </w:r>
    </w:p>
    <w:p w:rsidR="00C6645B" w:rsidRPr="00C6645B" w:rsidRDefault="00722655" w:rsidP="00C6645B">
      <w:pPr>
        <w:rPr>
          <w:i/>
          <w:szCs w:val="22"/>
        </w:rPr>
      </w:pPr>
      <w:r>
        <w:rPr>
          <w:szCs w:val="22"/>
        </w:rPr>
        <w:t>XXX</w:t>
      </w:r>
    </w:p>
    <w:p w:rsidR="00C6645B" w:rsidRPr="00C6645B" w:rsidRDefault="00C6645B" w:rsidP="00C6645B">
      <w:pPr>
        <w:rPr>
          <w:szCs w:val="22"/>
        </w:rPr>
      </w:pPr>
      <w:r w:rsidRPr="00C6645B">
        <w:rPr>
          <w:szCs w:val="22"/>
        </w:rPr>
        <w:t>Vinohradská 46</w:t>
      </w:r>
    </w:p>
    <w:p w:rsidR="00C6645B" w:rsidRPr="00C6645B" w:rsidRDefault="00C6645B" w:rsidP="00C6645B">
      <w:pPr>
        <w:rPr>
          <w:szCs w:val="22"/>
        </w:rPr>
      </w:pPr>
      <w:r w:rsidRPr="00C6645B">
        <w:rPr>
          <w:szCs w:val="22"/>
        </w:rPr>
        <w:t>120 41 Praha 2</w:t>
      </w:r>
    </w:p>
    <w:p w:rsidR="00C6645B" w:rsidRDefault="00722655" w:rsidP="00C6645B">
      <w:pPr>
        <w:rPr>
          <w:szCs w:val="22"/>
        </w:rPr>
      </w:pPr>
      <w:r>
        <w:rPr>
          <w:szCs w:val="22"/>
        </w:rPr>
        <w:t>XXX</w:t>
      </w:r>
    </w:p>
    <w:p w:rsidR="006C3BA4" w:rsidRPr="00C6645B" w:rsidRDefault="006C3BA4" w:rsidP="00C6645B">
      <w:pPr>
        <w:rPr>
          <w:szCs w:val="22"/>
        </w:rPr>
      </w:pPr>
    </w:p>
    <w:p w:rsidR="00C6645B" w:rsidRPr="00C6645B" w:rsidRDefault="00C6645B" w:rsidP="00C6645B">
      <w:pPr>
        <w:rPr>
          <w:b/>
          <w:szCs w:val="22"/>
        </w:rPr>
      </w:pPr>
      <w:r w:rsidRPr="00C6645B">
        <w:rPr>
          <w:b/>
          <w:szCs w:val="22"/>
        </w:rPr>
        <w:t xml:space="preserve">Poznámka: </w:t>
      </w:r>
    </w:p>
    <w:p w:rsidR="00C6645B" w:rsidRPr="00C6645B" w:rsidRDefault="00C6645B" w:rsidP="00C6645B">
      <w:pPr>
        <w:rPr>
          <w:szCs w:val="22"/>
        </w:rPr>
      </w:pPr>
      <w:r w:rsidRPr="00C6645B">
        <w:rPr>
          <w:szCs w:val="22"/>
        </w:rPr>
        <w:t xml:space="preserve">Na vaši fakturu prosím uveďte číslo objednávky </w:t>
      </w:r>
      <w:r w:rsidRPr="00140F41">
        <w:rPr>
          <w:szCs w:val="22"/>
        </w:rPr>
        <w:t>1</w:t>
      </w:r>
      <w:r w:rsidR="006674F5" w:rsidRPr="00140F41">
        <w:rPr>
          <w:szCs w:val="22"/>
        </w:rPr>
        <w:t>9</w:t>
      </w:r>
      <w:r w:rsidRPr="00140F41">
        <w:rPr>
          <w:szCs w:val="22"/>
        </w:rPr>
        <w:t>/O/330/</w:t>
      </w:r>
      <w:r w:rsidR="00140F41" w:rsidRPr="00140F41">
        <w:rPr>
          <w:szCs w:val="22"/>
        </w:rPr>
        <w:t>2850</w:t>
      </w:r>
      <w:r w:rsidRPr="00140F41">
        <w:rPr>
          <w:szCs w:val="22"/>
        </w:rPr>
        <w:t>.</w:t>
      </w:r>
    </w:p>
    <w:p w:rsidR="00E15731" w:rsidRDefault="00E15731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6C3BA4" w:rsidRDefault="006C3BA4" w:rsidP="00E15731">
      <w:pPr>
        <w:rPr>
          <w:szCs w:val="22"/>
        </w:rPr>
      </w:pPr>
    </w:p>
    <w:p w:rsidR="00A4708A" w:rsidRDefault="00A4708A" w:rsidP="00E15731">
      <w:pPr>
        <w:rPr>
          <w:b/>
          <w:szCs w:val="22"/>
        </w:rPr>
      </w:pPr>
    </w:p>
    <w:p w:rsidR="00E15731" w:rsidRPr="00E86AD6" w:rsidRDefault="00A42CC5" w:rsidP="00E15731">
      <w:pPr>
        <w:rPr>
          <w:b/>
          <w:szCs w:val="22"/>
        </w:rPr>
      </w:pPr>
      <w:r>
        <w:rPr>
          <w:b/>
          <w:szCs w:val="22"/>
        </w:rPr>
        <w:t>Děkujeme za spolupráci.</w:t>
      </w:r>
    </w:p>
    <w:p w:rsidR="00E15731" w:rsidRDefault="00E15731" w:rsidP="00E15731"/>
    <w:p w:rsidR="00E15731" w:rsidRPr="00F74FB2" w:rsidRDefault="00E15731" w:rsidP="00E15731">
      <w:r>
        <w:t>S pozdravem</w:t>
      </w:r>
    </w:p>
    <w:p w:rsidR="00722655" w:rsidRDefault="00722655" w:rsidP="00E15731">
      <w:pPr>
        <w:rPr>
          <w:szCs w:val="22"/>
        </w:rPr>
      </w:pPr>
    </w:p>
    <w:p w:rsidR="00722655" w:rsidRDefault="00722655" w:rsidP="00E15731">
      <w:pPr>
        <w:rPr>
          <w:szCs w:val="22"/>
        </w:rPr>
      </w:pPr>
      <w:r>
        <w:rPr>
          <w:szCs w:val="22"/>
        </w:rPr>
        <w:t>XXX</w:t>
      </w:r>
    </w:p>
    <w:p w:rsidR="00E15731" w:rsidRPr="0079154A" w:rsidRDefault="005D45B1" w:rsidP="00E15731">
      <w:pPr>
        <w:rPr>
          <w:szCs w:val="22"/>
        </w:rPr>
      </w:pPr>
      <w:r>
        <w:rPr>
          <w:szCs w:val="22"/>
        </w:rPr>
        <w:t>Ředitelka Odboru strategie a marketingové komunikace</w:t>
      </w:r>
    </w:p>
    <w:p w:rsidR="00146120" w:rsidRDefault="00146120" w:rsidP="00E15731"/>
    <w:p w:rsidR="004E61E4" w:rsidRDefault="004E61E4" w:rsidP="004E61E4">
      <w:pPr>
        <w:pStyle w:val="Zhlavzprvy"/>
      </w:pPr>
    </w:p>
    <w:p w:rsidR="004E61E4" w:rsidRDefault="004E61E4" w:rsidP="004E61E4">
      <w:pPr>
        <w:pStyle w:val="Zhlavzprvy"/>
      </w:pPr>
    </w:p>
    <w:p w:rsidR="004E61E4" w:rsidRDefault="004E61E4" w:rsidP="004E61E4">
      <w:pPr>
        <w:pStyle w:val="Zhlavzprvy"/>
      </w:pPr>
    </w:p>
    <w:p w:rsidR="002C243C" w:rsidRPr="005D45B1" w:rsidRDefault="00722655">
      <w:pPr>
        <w:rPr>
          <w:b/>
        </w:rPr>
      </w:pPr>
      <w:r>
        <w:rPr>
          <w:b/>
        </w:rPr>
        <w:t>XXX</w:t>
      </w:r>
    </w:p>
    <w:sectPr w:rsidR="002C243C" w:rsidRPr="005D45B1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419C" w:rsidRDefault="00AA419C" w:rsidP="00D067DD">
      <w:pPr>
        <w:spacing w:line="240" w:lineRule="auto"/>
      </w:pPr>
      <w:r>
        <w:separator/>
      </w:r>
    </w:p>
  </w:endnote>
  <w:endnote w:type="continuationSeparator" w:id="0">
    <w:p w:rsidR="00AA419C" w:rsidRDefault="00AA419C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92" w:rsidRDefault="0053747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301F9F" w:rsidRDefault="00611145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876F9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6F5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876F9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AC00D1">
                            <w:fldChar w:fldCharType="begin"/>
                          </w:r>
                          <w:r w:rsidR="00AC00D1">
                            <w:instrText xml:space="preserve"> NUMPAGES  \* Arabic  \* MERGEFORMAT </w:instrText>
                          </w:r>
                          <w:r w:rsidR="00AC00D1">
                            <w:fldChar w:fldCharType="separate"/>
                          </w:r>
                          <w:r w:rsidR="00236F50" w:rsidRPr="00236F50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="00AC00D1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876F92" w:rsidRPr="00301F9F" w:rsidRDefault="00611145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876F92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236F50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876F92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fldSimple w:instr=" NUMPAGES  \* Arabic  \* MERGEFORMAT ">
                      <w:r w:rsidR="00236F50" w:rsidRPr="00236F50">
                        <w:rPr>
                          <w:rFonts w:ascii="Arial" w:hAnsi="Arial"/>
                          <w:noProof/>
                          <w:sz w:val="16"/>
                          <w:szCs w:val="16"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92" w:rsidRDefault="00537472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146120" w:rsidRDefault="00876F92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876F92" w:rsidRPr="00146120" w:rsidRDefault="00AC00D1" w:rsidP="00146120">
                          <w:pPr>
                            <w:pStyle w:val="DocumentAddressCzechTourism"/>
                          </w:pPr>
                          <w:r>
                            <w:t>XXX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876F92" w:rsidRPr="00146120" w:rsidRDefault="00876F92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876F92" w:rsidRPr="00146120" w:rsidRDefault="00AC00D1" w:rsidP="00146120">
                    <w:pPr>
                      <w:pStyle w:val="DocumentAddressCzechTourism"/>
                    </w:pPr>
                    <w:r>
                      <w:t>XXX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419C" w:rsidRDefault="00AA419C" w:rsidP="00D067DD">
      <w:pPr>
        <w:spacing w:line="240" w:lineRule="auto"/>
      </w:pPr>
      <w:r>
        <w:separator/>
      </w:r>
    </w:p>
  </w:footnote>
  <w:footnote w:type="continuationSeparator" w:id="0">
    <w:p w:rsidR="00AA419C" w:rsidRDefault="00AA419C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92" w:rsidRDefault="00876F92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F92" w:rsidRDefault="00876F92" w:rsidP="004A5274">
    <w:pPr>
      <w:pStyle w:val="Zhlav"/>
    </w:pPr>
  </w:p>
  <w:p w:rsidR="00876F92" w:rsidRDefault="00537472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146120" w:rsidRDefault="00876F92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  <w:r w:rsidR="00140F41">
                            <w:t xml:space="preserve"> 2850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876F92" w:rsidRPr="00146120" w:rsidRDefault="00876F92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  <w:r w:rsidR="00140F41">
                      <w:t xml:space="preserve"> 2850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76F92"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6F92">
      <w:rPr>
        <w:noProof/>
        <w:lang w:eastAsia="cs-CZ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0D2"/>
    <w:multiLevelType w:val="multilevel"/>
    <w:tmpl w:val="E06C1F70"/>
    <w:numStyleLink w:val="numberingtext"/>
  </w:abstractNum>
  <w:abstractNum w:abstractNumId="11" w15:restartNumberingAfterBreak="0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1075C1"/>
    <w:multiLevelType w:val="hybridMultilevel"/>
    <w:tmpl w:val="9E6C2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 w15:restartNumberingAfterBreak="0">
    <w:nsid w:val="1749715B"/>
    <w:multiLevelType w:val="hybridMultilevel"/>
    <w:tmpl w:val="5BA2B29A"/>
    <w:lvl w:ilvl="0" w:tplc="0405000F">
      <w:start w:val="1"/>
      <w:numFmt w:val="decimal"/>
      <w:lvlText w:val="%1."/>
      <w:lvlJc w:val="left"/>
      <w:pPr>
        <w:ind w:left="3552" w:hanging="360"/>
      </w:pPr>
    </w:lvl>
    <w:lvl w:ilvl="1" w:tplc="0405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2" w:tplc="6862FA2E">
      <w:start w:val="3"/>
      <w:numFmt w:val="upperLetter"/>
      <w:lvlText w:val="%3."/>
      <w:lvlJc w:val="left"/>
      <w:pPr>
        <w:ind w:left="517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5" w15:restartNumberingAfterBreak="0">
    <w:nsid w:val="192F56ED"/>
    <w:multiLevelType w:val="multilevel"/>
    <w:tmpl w:val="E06C1F70"/>
    <w:numStyleLink w:val="numberingtext"/>
  </w:abstractNum>
  <w:abstractNum w:abstractNumId="16" w15:restartNumberingAfterBreak="0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C54F7C"/>
    <w:multiLevelType w:val="hybridMultilevel"/>
    <w:tmpl w:val="10025E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99B64F6"/>
    <w:multiLevelType w:val="multilevel"/>
    <w:tmpl w:val="63FE84E6"/>
    <w:numStyleLink w:val="text"/>
  </w:abstractNum>
  <w:abstractNum w:abstractNumId="21" w15:restartNumberingAfterBreak="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D802430"/>
    <w:multiLevelType w:val="hybridMultilevel"/>
    <w:tmpl w:val="5AD4E034"/>
    <w:lvl w:ilvl="0" w:tplc="59AC999C">
      <w:start w:val="8"/>
      <w:numFmt w:val="bullet"/>
      <w:lvlText w:val="-"/>
      <w:lvlJc w:val="left"/>
      <w:pPr>
        <w:ind w:left="814" w:hanging="360"/>
      </w:pPr>
      <w:rPr>
        <w:rFonts w:ascii="Georgia" w:eastAsia="Calibri" w:hAnsi="Georgia" w:cs="Arial" w:hint="default"/>
      </w:rPr>
    </w:lvl>
    <w:lvl w:ilvl="1" w:tplc="040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 w15:restartNumberingAfterBreak="0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60E4E"/>
    <w:multiLevelType w:val="multilevel"/>
    <w:tmpl w:val="E06C1F70"/>
    <w:numStyleLink w:val="numberingtext"/>
  </w:abstractNum>
  <w:abstractNum w:abstractNumId="26" w15:restartNumberingAfterBreak="0">
    <w:nsid w:val="542C50AC"/>
    <w:multiLevelType w:val="multilevel"/>
    <w:tmpl w:val="E06C1F70"/>
    <w:numStyleLink w:val="numberingtext"/>
  </w:abstractNum>
  <w:abstractNum w:abstractNumId="27" w15:restartNumberingAfterBreak="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E3A9F"/>
    <w:multiLevelType w:val="hybridMultilevel"/>
    <w:tmpl w:val="26B8C1D8"/>
    <w:lvl w:ilvl="0" w:tplc="29D09A0C">
      <w:start w:val="4"/>
      <w:numFmt w:val="upperLetter"/>
      <w:lvlText w:val="%1."/>
      <w:lvlJc w:val="left"/>
      <w:pPr>
        <w:ind w:left="391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632" w:hanging="360"/>
      </w:pPr>
    </w:lvl>
    <w:lvl w:ilvl="2" w:tplc="0405001B" w:tentative="1">
      <w:start w:val="1"/>
      <w:numFmt w:val="lowerRoman"/>
      <w:lvlText w:val="%3."/>
      <w:lvlJc w:val="right"/>
      <w:pPr>
        <w:ind w:left="5352" w:hanging="180"/>
      </w:pPr>
    </w:lvl>
    <w:lvl w:ilvl="3" w:tplc="0405000F" w:tentative="1">
      <w:start w:val="1"/>
      <w:numFmt w:val="decimal"/>
      <w:lvlText w:val="%4."/>
      <w:lvlJc w:val="left"/>
      <w:pPr>
        <w:ind w:left="6072" w:hanging="360"/>
      </w:pPr>
    </w:lvl>
    <w:lvl w:ilvl="4" w:tplc="04050019" w:tentative="1">
      <w:start w:val="1"/>
      <w:numFmt w:val="lowerLetter"/>
      <w:lvlText w:val="%5."/>
      <w:lvlJc w:val="left"/>
      <w:pPr>
        <w:ind w:left="6792" w:hanging="360"/>
      </w:pPr>
    </w:lvl>
    <w:lvl w:ilvl="5" w:tplc="0405001B" w:tentative="1">
      <w:start w:val="1"/>
      <w:numFmt w:val="lowerRoman"/>
      <w:lvlText w:val="%6."/>
      <w:lvlJc w:val="right"/>
      <w:pPr>
        <w:ind w:left="7512" w:hanging="180"/>
      </w:pPr>
    </w:lvl>
    <w:lvl w:ilvl="6" w:tplc="0405000F" w:tentative="1">
      <w:start w:val="1"/>
      <w:numFmt w:val="decimal"/>
      <w:lvlText w:val="%7."/>
      <w:lvlJc w:val="left"/>
      <w:pPr>
        <w:ind w:left="8232" w:hanging="360"/>
      </w:pPr>
    </w:lvl>
    <w:lvl w:ilvl="7" w:tplc="04050019" w:tentative="1">
      <w:start w:val="1"/>
      <w:numFmt w:val="lowerLetter"/>
      <w:lvlText w:val="%8."/>
      <w:lvlJc w:val="left"/>
      <w:pPr>
        <w:ind w:left="8952" w:hanging="360"/>
      </w:pPr>
    </w:lvl>
    <w:lvl w:ilvl="8" w:tplc="040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29" w15:restartNumberingAfterBreak="0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1" w15:restartNumberingAfterBreak="0">
    <w:nsid w:val="762009B3"/>
    <w:multiLevelType w:val="multilevel"/>
    <w:tmpl w:val="E06C1F70"/>
    <w:numStyleLink w:val="numberingtext"/>
  </w:abstractNum>
  <w:abstractNum w:abstractNumId="32" w15:restartNumberingAfterBreak="0">
    <w:nsid w:val="787F7D7C"/>
    <w:multiLevelType w:val="hybridMultilevel"/>
    <w:tmpl w:val="9C4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655A8"/>
    <w:multiLevelType w:val="multilevel"/>
    <w:tmpl w:val="E06C1F70"/>
    <w:numStyleLink w:val="numberingtext"/>
  </w:abstractNum>
  <w:abstractNum w:abstractNumId="34" w15:restartNumberingAfterBreak="0">
    <w:nsid w:val="7B3E5283"/>
    <w:multiLevelType w:val="hybridMultilevel"/>
    <w:tmpl w:val="BE487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84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42C71"/>
    <w:multiLevelType w:val="hybridMultilevel"/>
    <w:tmpl w:val="7EF01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23"/>
  </w:num>
  <w:num w:numId="5">
    <w:abstractNumId w:val="24"/>
  </w:num>
  <w:num w:numId="6">
    <w:abstractNumId w:val="17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20"/>
  </w:num>
  <w:num w:numId="19">
    <w:abstractNumId w:val="29"/>
  </w:num>
  <w:num w:numId="20">
    <w:abstractNumId w:val="27"/>
  </w:num>
  <w:num w:numId="21">
    <w:abstractNumId w:val="16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6"/>
  </w:num>
  <w:num w:numId="26">
    <w:abstractNumId w:val="10"/>
  </w:num>
  <w:num w:numId="27">
    <w:abstractNumId w:val="25"/>
  </w:num>
  <w:num w:numId="28">
    <w:abstractNumId w:val="33"/>
  </w:num>
  <w:num w:numId="29">
    <w:abstractNumId w:val="31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12"/>
  </w:num>
  <w:num w:numId="33">
    <w:abstractNumId w:val="18"/>
  </w:num>
  <w:num w:numId="34">
    <w:abstractNumId w:val="34"/>
  </w:num>
  <w:num w:numId="35">
    <w:abstractNumId w:val="35"/>
  </w:num>
  <w:num w:numId="36">
    <w:abstractNumId w:val="14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3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2"/>
    <w:rsid w:val="0000453F"/>
    <w:rsid w:val="000051A9"/>
    <w:rsid w:val="00005379"/>
    <w:rsid w:val="00016736"/>
    <w:rsid w:val="00027D84"/>
    <w:rsid w:val="00043ECD"/>
    <w:rsid w:val="00045A0B"/>
    <w:rsid w:val="00052024"/>
    <w:rsid w:val="0005374F"/>
    <w:rsid w:val="000630DC"/>
    <w:rsid w:val="0008018E"/>
    <w:rsid w:val="00083CA7"/>
    <w:rsid w:val="000941F4"/>
    <w:rsid w:val="000A6155"/>
    <w:rsid w:val="000B2FF0"/>
    <w:rsid w:val="000B60F5"/>
    <w:rsid w:val="000E3C94"/>
    <w:rsid w:val="000E7064"/>
    <w:rsid w:val="000F3AF9"/>
    <w:rsid w:val="000F3DF6"/>
    <w:rsid w:val="00101A49"/>
    <w:rsid w:val="001025B5"/>
    <w:rsid w:val="0010316D"/>
    <w:rsid w:val="00123366"/>
    <w:rsid w:val="001268F3"/>
    <w:rsid w:val="00131A0B"/>
    <w:rsid w:val="00140F41"/>
    <w:rsid w:val="00146120"/>
    <w:rsid w:val="001515D7"/>
    <w:rsid w:val="00153162"/>
    <w:rsid w:val="001564B0"/>
    <w:rsid w:val="001705C8"/>
    <w:rsid w:val="00180B3A"/>
    <w:rsid w:val="00185D39"/>
    <w:rsid w:val="001923DC"/>
    <w:rsid w:val="001A3F41"/>
    <w:rsid w:val="001A682E"/>
    <w:rsid w:val="001B5C04"/>
    <w:rsid w:val="001B7E1B"/>
    <w:rsid w:val="001C1A1B"/>
    <w:rsid w:val="001C4A7A"/>
    <w:rsid w:val="001C7B68"/>
    <w:rsid w:val="001D1FB6"/>
    <w:rsid w:val="001D421E"/>
    <w:rsid w:val="002012C5"/>
    <w:rsid w:val="00202D0F"/>
    <w:rsid w:val="0020657C"/>
    <w:rsid w:val="00211FAB"/>
    <w:rsid w:val="00215DB4"/>
    <w:rsid w:val="00217326"/>
    <w:rsid w:val="002224C6"/>
    <w:rsid w:val="00224AA4"/>
    <w:rsid w:val="00226575"/>
    <w:rsid w:val="00231733"/>
    <w:rsid w:val="00234A9D"/>
    <w:rsid w:val="00235FFD"/>
    <w:rsid w:val="002363A6"/>
    <w:rsid w:val="00236F50"/>
    <w:rsid w:val="00265CAD"/>
    <w:rsid w:val="00267B48"/>
    <w:rsid w:val="00274222"/>
    <w:rsid w:val="00275C24"/>
    <w:rsid w:val="0029127A"/>
    <w:rsid w:val="002A2457"/>
    <w:rsid w:val="002A2C93"/>
    <w:rsid w:val="002B50FE"/>
    <w:rsid w:val="002C06D2"/>
    <w:rsid w:val="002C243C"/>
    <w:rsid w:val="002D44A9"/>
    <w:rsid w:val="002E1E1F"/>
    <w:rsid w:val="002E1F02"/>
    <w:rsid w:val="002E251E"/>
    <w:rsid w:val="002E2A5B"/>
    <w:rsid w:val="002E4EFA"/>
    <w:rsid w:val="002E7DC2"/>
    <w:rsid w:val="002F086F"/>
    <w:rsid w:val="00301F9F"/>
    <w:rsid w:val="00312FD9"/>
    <w:rsid w:val="00325207"/>
    <w:rsid w:val="0033283E"/>
    <w:rsid w:val="00337079"/>
    <w:rsid w:val="00343D67"/>
    <w:rsid w:val="00344A15"/>
    <w:rsid w:val="003542D6"/>
    <w:rsid w:val="00363FCF"/>
    <w:rsid w:val="00367947"/>
    <w:rsid w:val="0036794B"/>
    <w:rsid w:val="00367BCC"/>
    <w:rsid w:val="003721D9"/>
    <w:rsid w:val="003753A4"/>
    <w:rsid w:val="0037749D"/>
    <w:rsid w:val="00384C88"/>
    <w:rsid w:val="003864B6"/>
    <w:rsid w:val="003867D9"/>
    <w:rsid w:val="00392560"/>
    <w:rsid w:val="003976BC"/>
    <w:rsid w:val="003A041E"/>
    <w:rsid w:val="003B47A0"/>
    <w:rsid w:val="003C370D"/>
    <w:rsid w:val="003C484F"/>
    <w:rsid w:val="003D26CD"/>
    <w:rsid w:val="003E7A15"/>
    <w:rsid w:val="003F3D72"/>
    <w:rsid w:val="00412602"/>
    <w:rsid w:val="00416C55"/>
    <w:rsid w:val="004313D3"/>
    <w:rsid w:val="0043143C"/>
    <w:rsid w:val="0044534D"/>
    <w:rsid w:val="00450B69"/>
    <w:rsid w:val="00455FB0"/>
    <w:rsid w:val="00466312"/>
    <w:rsid w:val="004679A9"/>
    <w:rsid w:val="0048569D"/>
    <w:rsid w:val="004938AF"/>
    <w:rsid w:val="004A2F12"/>
    <w:rsid w:val="004A3C7D"/>
    <w:rsid w:val="004A5274"/>
    <w:rsid w:val="004A59BA"/>
    <w:rsid w:val="004B7DBB"/>
    <w:rsid w:val="004C1B60"/>
    <w:rsid w:val="004C52FC"/>
    <w:rsid w:val="004E3FCB"/>
    <w:rsid w:val="004E61E4"/>
    <w:rsid w:val="004E7E2C"/>
    <w:rsid w:val="00502562"/>
    <w:rsid w:val="00502974"/>
    <w:rsid w:val="005107E8"/>
    <w:rsid w:val="00512883"/>
    <w:rsid w:val="00527E74"/>
    <w:rsid w:val="00534864"/>
    <w:rsid w:val="00535001"/>
    <w:rsid w:val="00535A6F"/>
    <w:rsid w:val="00535D0C"/>
    <w:rsid w:val="00537472"/>
    <w:rsid w:val="00544D71"/>
    <w:rsid w:val="0055186E"/>
    <w:rsid w:val="005527C8"/>
    <w:rsid w:val="00567FF1"/>
    <w:rsid w:val="0057186E"/>
    <w:rsid w:val="00592B21"/>
    <w:rsid w:val="00595A12"/>
    <w:rsid w:val="005A55B3"/>
    <w:rsid w:val="005B3F24"/>
    <w:rsid w:val="005B56F5"/>
    <w:rsid w:val="005C4618"/>
    <w:rsid w:val="005D45B1"/>
    <w:rsid w:val="005E5DBC"/>
    <w:rsid w:val="005F537E"/>
    <w:rsid w:val="00604DE3"/>
    <w:rsid w:val="0061068A"/>
    <w:rsid w:val="00611145"/>
    <w:rsid w:val="00613184"/>
    <w:rsid w:val="00621F17"/>
    <w:rsid w:val="00633212"/>
    <w:rsid w:val="00645042"/>
    <w:rsid w:val="00654731"/>
    <w:rsid w:val="006674F5"/>
    <w:rsid w:val="00667C84"/>
    <w:rsid w:val="00671F00"/>
    <w:rsid w:val="006740EE"/>
    <w:rsid w:val="00687D9A"/>
    <w:rsid w:val="0069306E"/>
    <w:rsid w:val="006A0F57"/>
    <w:rsid w:val="006A456C"/>
    <w:rsid w:val="006A6232"/>
    <w:rsid w:val="006C01F6"/>
    <w:rsid w:val="006C3BA4"/>
    <w:rsid w:val="006C7F54"/>
    <w:rsid w:val="006D119B"/>
    <w:rsid w:val="006D3189"/>
    <w:rsid w:val="006D36FE"/>
    <w:rsid w:val="006D63D1"/>
    <w:rsid w:val="006E3E30"/>
    <w:rsid w:val="006E4483"/>
    <w:rsid w:val="006F65F8"/>
    <w:rsid w:val="007029DD"/>
    <w:rsid w:val="00704512"/>
    <w:rsid w:val="007047D2"/>
    <w:rsid w:val="00711ABD"/>
    <w:rsid w:val="00713975"/>
    <w:rsid w:val="00722655"/>
    <w:rsid w:val="007250C9"/>
    <w:rsid w:val="00730ABF"/>
    <w:rsid w:val="00732893"/>
    <w:rsid w:val="00740B1B"/>
    <w:rsid w:val="00740E1D"/>
    <w:rsid w:val="007446FE"/>
    <w:rsid w:val="00753CAB"/>
    <w:rsid w:val="00760E4A"/>
    <w:rsid w:val="007614F2"/>
    <w:rsid w:val="00767AFB"/>
    <w:rsid w:val="00782C59"/>
    <w:rsid w:val="0079154A"/>
    <w:rsid w:val="007939B1"/>
    <w:rsid w:val="00797D11"/>
    <w:rsid w:val="007A3998"/>
    <w:rsid w:val="007C2046"/>
    <w:rsid w:val="007C64B1"/>
    <w:rsid w:val="007D3EC3"/>
    <w:rsid w:val="007D6394"/>
    <w:rsid w:val="007E3129"/>
    <w:rsid w:val="00803769"/>
    <w:rsid w:val="00803A61"/>
    <w:rsid w:val="00812CFA"/>
    <w:rsid w:val="008131C2"/>
    <w:rsid w:val="00822CD7"/>
    <w:rsid w:val="00824BC1"/>
    <w:rsid w:val="00830B01"/>
    <w:rsid w:val="00836D91"/>
    <w:rsid w:val="00841481"/>
    <w:rsid w:val="00845DE3"/>
    <w:rsid w:val="00854283"/>
    <w:rsid w:val="00857521"/>
    <w:rsid w:val="00873D46"/>
    <w:rsid w:val="00874E88"/>
    <w:rsid w:val="00876F92"/>
    <w:rsid w:val="00876FB7"/>
    <w:rsid w:val="00884175"/>
    <w:rsid w:val="00892704"/>
    <w:rsid w:val="00895EF6"/>
    <w:rsid w:val="00896A32"/>
    <w:rsid w:val="008976C4"/>
    <w:rsid w:val="008B30DE"/>
    <w:rsid w:val="008B362E"/>
    <w:rsid w:val="008B3F2A"/>
    <w:rsid w:val="008B7380"/>
    <w:rsid w:val="008C2314"/>
    <w:rsid w:val="008C3CDC"/>
    <w:rsid w:val="008C71FC"/>
    <w:rsid w:val="008C77F0"/>
    <w:rsid w:val="008D59B0"/>
    <w:rsid w:val="009015C9"/>
    <w:rsid w:val="00901ACC"/>
    <w:rsid w:val="0090604F"/>
    <w:rsid w:val="00911308"/>
    <w:rsid w:val="00920E5E"/>
    <w:rsid w:val="0092125F"/>
    <w:rsid w:val="00925169"/>
    <w:rsid w:val="009300BA"/>
    <w:rsid w:val="00932084"/>
    <w:rsid w:val="0093703F"/>
    <w:rsid w:val="009371EC"/>
    <w:rsid w:val="00937DA9"/>
    <w:rsid w:val="00950965"/>
    <w:rsid w:val="00953D18"/>
    <w:rsid w:val="009565DF"/>
    <w:rsid w:val="00960721"/>
    <w:rsid w:val="00960C6E"/>
    <w:rsid w:val="00966818"/>
    <w:rsid w:val="0097358D"/>
    <w:rsid w:val="009763C7"/>
    <w:rsid w:val="00980099"/>
    <w:rsid w:val="00995972"/>
    <w:rsid w:val="009A18C9"/>
    <w:rsid w:val="009A4A3B"/>
    <w:rsid w:val="009C1C25"/>
    <w:rsid w:val="009C72F5"/>
    <w:rsid w:val="009D1302"/>
    <w:rsid w:val="00A045C0"/>
    <w:rsid w:val="00A052BC"/>
    <w:rsid w:val="00A067CC"/>
    <w:rsid w:val="00A15978"/>
    <w:rsid w:val="00A17577"/>
    <w:rsid w:val="00A25E48"/>
    <w:rsid w:val="00A350F9"/>
    <w:rsid w:val="00A42CC5"/>
    <w:rsid w:val="00A43360"/>
    <w:rsid w:val="00A4708A"/>
    <w:rsid w:val="00A6080B"/>
    <w:rsid w:val="00A73DE9"/>
    <w:rsid w:val="00A75B94"/>
    <w:rsid w:val="00A830E3"/>
    <w:rsid w:val="00A83F20"/>
    <w:rsid w:val="00A84666"/>
    <w:rsid w:val="00A849C2"/>
    <w:rsid w:val="00A8756A"/>
    <w:rsid w:val="00A915CA"/>
    <w:rsid w:val="00A96A78"/>
    <w:rsid w:val="00AA3BDD"/>
    <w:rsid w:val="00AA419C"/>
    <w:rsid w:val="00AA756B"/>
    <w:rsid w:val="00AC00D1"/>
    <w:rsid w:val="00AD49A3"/>
    <w:rsid w:val="00AD5806"/>
    <w:rsid w:val="00AD6C6C"/>
    <w:rsid w:val="00AD77EF"/>
    <w:rsid w:val="00AD7F7E"/>
    <w:rsid w:val="00AE1DEB"/>
    <w:rsid w:val="00AE2A08"/>
    <w:rsid w:val="00AE5E52"/>
    <w:rsid w:val="00AF478D"/>
    <w:rsid w:val="00B063C5"/>
    <w:rsid w:val="00B20B4F"/>
    <w:rsid w:val="00B2368F"/>
    <w:rsid w:val="00B31A86"/>
    <w:rsid w:val="00B3282F"/>
    <w:rsid w:val="00B47A46"/>
    <w:rsid w:val="00B554DD"/>
    <w:rsid w:val="00B5569E"/>
    <w:rsid w:val="00B60455"/>
    <w:rsid w:val="00B703A2"/>
    <w:rsid w:val="00B716E7"/>
    <w:rsid w:val="00B8692B"/>
    <w:rsid w:val="00B925AA"/>
    <w:rsid w:val="00B96C3E"/>
    <w:rsid w:val="00B96D44"/>
    <w:rsid w:val="00BB5D8C"/>
    <w:rsid w:val="00BC732E"/>
    <w:rsid w:val="00BC78D0"/>
    <w:rsid w:val="00BD77C7"/>
    <w:rsid w:val="00BE3380"/>
    <w:rsid w:val="00BE3BD2"/>
    <w:rsid w:val="00BE49B7"/>
    <w:rsid w:val="00BF22AD"/>
    <w:rsid w:val="00BF7A76"/>
    <w:rsid w:val="00C013DB"/>
    <w:rsid w:val="00C03E38"/>
    <w:rsid w:val="00C1737F"/>
    <w:rsid w:val="00C22BF9"/>
    <w:rsid w:val="00C264DC"/>
    <w:rsid w:val="00C26D5D"/>
    <w:rsid w:val="00C30DE9"/>
    <w:rsid w:val="00C31782"/>
    <w:rsid w:val="00C34794"/>
    <w:rsid w:val="00C35A6B"/>
    <w:rsid w:val="00C40973"/>
    <w:rsid w:val="00C418BD"/>
    <w:rsid w:val="00C420C9"/>
    <w:rsid w:val="00C43227"/>
    <w:rsid w:val="00C50450"/>
    <w:rsid w:val="00C52653"/>
    <w:rsid w:val="00C6645B"/>
    <w:rsid w:val="00C7082C"/>
    <w:rsid w:val="00C84B6E"/>
    <w:rsid w:val="00C94210"/>
    <w:rsid w:val="00CA3AA5"/>
    <w:rsid w:val="00CB66AA"/>
    <w:rsid w:val="00CD0A8E"/>
    <w:rsid w:val="00CD6212"/>
    <w:rsid w:val="00CE05C3"/>
    <w:rsid w:val="00CF2F19"/>
    <w:rsid w:val="00CF4658"/>
    <w:rsid w:val="00CF4A54"/>
    <w:rsid w:val="00D03A0F"/>
    <w:rsid w:val="00D067DD"/>
    <w:rsid w:val="00D13AF2"/>
    <w:rsid w:val="00D151B9"/>
    <w:rsid w:val="00D16B51"/>
    <w:rsid w:val="00D1781F"/>
    <w:rsid w:val="00D31BA0"/>
    <w:rsid w:val="00D41E2C"/>
    <w:rsid w:val="00D4604F"/>
    <w:rsid w:val="00D46D86"/>
    <w:rsid w:val="00D509F9"/>
    <w:rsid w:val="00D618EF"/>
    <w:rsid w:val="00D656F4"/>
    <w:rsid w:val="00D6758A"/>
    <w:rsid w:val="00D74825"/>
    <w:rsid w:val="00D75D37"/>
    <w:rsid w:val="00D93EEA"/>
    <w:rsid w:val="00DA57EA"/>
    <w:rsid w:val="00DB08CC"/>
    <w:rsid w:val="00DB0970"/>
    <w:rsid w:val="00DC7B0E"/>
    <w:rsid w:val="00DD5A5B"/>
    <w:rsid w:val="00DE2744"/>
    <w:rsid w:val="00DE6A52"/>
    <w:rsid w:val="00DF086F"/>
    <w:rsid w:val="00DF5B4B"/>
    <w:rsid w:val="00E03E94"/>
    <w:rsid w:val="00E148CD"/>
    <w:rsid w:val="00E15731"/>
    <w:rsid w:val="00E15A7B"/>
    <w:rsid w:val="00E32800"/>
    <w:rsid w:val="00E377AA"/>
    <w:rsid w:val="00E4014A"/>
    <w:rsid w:val="00E41897"/>
    <w:rsid w:val="00E466EB"/>
    <w:rsid w:val="00E469E1"/>
    <w:rsid w:val="00E5250C"/>
    <w:rsid w:val="00E61001"/>
    <w:rsid w:val="00E65D26"/>
    <w:rsid w:val="00E661B1"/>
    <w:rsid w:val="00E67BE2"/>
    <w:rsid w:val="00E750BB"/>
    <w:rsid w:val="00E77897"/>
    <w:rsid w:val="00E77C30"/>
    <w:rsid w:val="00E8044E"/>
    <w:rsid w:val="00E828A5"/>
    <w:rsid w:val="00E85469"/>
    <w:rsid w:val="00E86AD6"/>
    <w:rsid w:val="00E948BD"/>
    <w:rsid w:val="00E96298"/>
    <w:rsid w:val="00EA2AC8"/>
    <w:rsid w:val="00EA4196"/>
    <w:rsid w:val="00EA78CE"/>
    <w:rsid w:val="00EB0C23"/>
    <w:rsid w:val="00EB1545"/>
    <w:rsid w:val="00EC7C0B"/>
    <w:rsid w:val="00ED04A1"/>
    <w:rsid w:val="00ED1B22"/>
    <w:rsid w:val="00ED637A"/>
    <w:rsid w:val="00EE74AD"/>
    <w:rsid w:val="00EF050D"/>
    <w:rsid w:val="00EF3967"/>
    <w:rsid w:val="00F05644"/>
    <w:rsid w:val="00F36065"/>
    <w:rsid w:val="00F46AD3"/>
    <w:rsid w:val="00F63956"/>
    <w:rsid w:val="00F63B43"/>
    <w:rsid w:val="00F74FB2"/>
    <w:rsid w:val="00F821A3"/>
    <w:rsid w:val="00F919CE"/>
    <w:rsid w:val="00F95DAA"/>
    <w:rsid w:val="00F9645C"/>
    <w:rsid w:val="00F9734C"/>
    <w:rsid w:val="00FA11DB"/>
    <w:rsid w:val="00FB27E6"/>
    <w:rsid w:val="00FE0BAE"/>
    <w:rsid w:val="00FE6756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7D7A2D04"/>
  <w15:docId w15:val="{587381B1-7958-40F4-B7AC-E007A058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3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link w:val="OdstavecseseznamemChar"/>
    <w:uiPriority w:val="99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semiHidden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semiHidden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nadpis">
    <w:name w:val="Subtitle"/>
    <w:aliases w:val="Subtitle (Czech Tourism)"/>
    <w:basedOn w:val="Normln"/>
    <w:next w:val="Normln"/>
    <w:link w:val="PodnadpisChar"/>
    <w:uiPriority w:val="11"/>
    <w:semiHidden/>
    <w:unhideWhenUsed/>
    <w:qFormat/>
    <w:rsid w:val="00412602"/>
    <w:rPr>
      <w:b/>
    </w:rPr>
  </w:style>
  <w:style w:type="character" w:customStyle="1" w:styleId="PodnadpisChar">
    <w:name w:val="Podnadpis Char"/>
    <w:aliases w:val="Subtitle (Czech Tourism) Char"/>
    <w:basedOn w:val="Standardnpsmoodstavce"/>
    <w:link w:val="Podnadpis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d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d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22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OdstavecseseznamemChar">
    <w:name w:val="Odstavec se seznamem Char"/>
    <w:aliases w:val="List Paragraph (Czech Tourism) Char"/>
    <w:link w:val="Odstavecseseznamem"/>
    <w:uiPriority w:val="99"/>
    <w:locked/>
    <w:rsid w:val="0069306E"/>
    <w:rPr>
      <w:rFonts w:ascii="Georgia" w:hAnsi="Georgia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vstivtejeseniky.cz/ochutnejte-jesenik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1032</Words>
  <Characters>6090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Stará Iveta, Ing.</dc:creator>
  <cp:lastModifiedBy>Krušberská Eliška</cp:lastModifiedBy>
  <cp:revision>4</cp:revision>
  <cp:lastPrinted>2018-06-20T12:49:00Z</cp:lastPrinted>
  <dcterms:created xsi:type="dcterms:W3CDTF">2019-09-13T09:07:00Z</dcterms:created>
  <dcterms:modified xsi:type="dcterms:W3CDTF">2019-09-13T09:12:00Z</dcterms:modified>
</cp:coreProperties>
</file>