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BEB" w:rsidRDefault="00551ABA">
      <w:pPr>
        <w:spacing w:before="191" w:line="239" w:lineRule="exact"/>
        <w:jc w:val="center"/>
        <w:textAlignment w:val="baseline"/>
        <w:rPr>
          <w:rFonts w:ascii="Tahoma" w:eastAsia="Tahoma" w:hAnsi="Tahoma"/>
          <w:b/>
          <w:color w:val="000000"/>
          <w:spacing w:val="-3"/>
          <w:sz w:val="20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9" type="#_x0000_t202" style="position:absolute;left:0;text-align:left;margin-left:9.85pt;margin-top:5.1pt;width:561pt;height:105.85pt;z-index:-251660288;mso-wrap-distance-left:0;mso-wrap-distance-right:0;mso-position-horizontal-relative:page;mso-position-vertical-relative:page" filled="f" stroked="f">
            <v:textbox inset="0,0,0,0">
              <w:txbxContent>
                <w:p w:rsidR="00BD4BEB" w:rsidRDefault="00551ABA">
                  <w:pPr>
                    <w:tabs>
                      <w:tab w:val="left" w:pos="6984"/>
                    </w:tabs>
                    <w:spacing w:after="350" w:line="1765" w:lineRule="exact"/>
                    <w:ind w:left="1080"/>
                    <w:textAlignment w:val="baseline"/>
                    <w:rPr>
                      <w:rFonts w:ascii="Courier New" w:eastAsia="Courier New" w:hAnsi="Courier New"/>
                      <w:b/>
                      <w:color w:val="000000"/>
                      <w:spacing w:val="-22"/>
                      <w:w w:val="80"/>
                      <w:sz w:val="28"/>
                      <w:lang w:val="cs-CZ"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000000"/>
                      <w:spacing w:val="-22"/>
                      <w:w w:val="80"/>
                      <w:sz w:val="28"/>
                      <w:lang w:val="cs-CZ"/>
                    </w:rPr>
                    <w:t>NÁRODNÍ ÚSTAV DUŠEVNÍHO ZDRAVÍ</w:t>
                  </w:r>
                  <w:r>
                    <w:rPr>
                      <w:rFonts w:ascii="Courier New" w:eastAsia="Courier New" w:hAnsi="Courier New"/>
                      <w:b/>
                      <w:color w:val="000000"/>
                      <w:spacing w:val="-22"/>
                      <w:w w:val="80"/>
                      <w:sz w:val="28"/>
                      <w:lang w:val="cs-CZ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eastAsia="Tahoma" w:hAnsi="Tahoma"/>
          <w:b/>
          <w:color w:val="000000"/>
          <w:spacing w:val="-3"/>
          <w:sz w:val="20"/>
          <w:lang w:val="cs-CZ"/>
        </w:rPr>
        <w:t>Dodatek č. 2</w:t>
      </w:r>
    </w:p>
    <w:p w:rsidR="00BD4BEB" w:rsidRDefault="00551ABA">
      <w:pPr>
        <w:spacing w:before="15" w:line="293" w:lineRule="exact"/>
        <w:jc w:val="center"/>
        <w:textAlignment w:val="baseline"/>
        <w:rPr>
          <w:rFonts w:ascii="Tahoma" w:eastAsia="Tahoma" w:hAnsi="Tahoma"/>
          <w:color w:val="000000"/>
          <w:sz w:val="20"/>
          <w:lang w:val="cs-CZ"/>
        </w:rPr>
      </w:pPr>
      <w:r>
        <w:rPr>
          <w:rFonts w:ascii="Tahoma" w:eastAsia="Tahoma" w:hAnsi="Tahoma"/>
          <w:color w:val="000000"/>
          <w:sz w:val="20"/>
          <w:lang w:val="cs-CZ"/>
        </w:rPr>
        <w:t xml:space="preserve">ke Smlouvě o spolupráci při řešení části projektu výzkumu a vývoje č. 17-31852A </w:t>
      </w:r>
      <w:r>
        <w:rPr>
          <w:rFonts w:ascii="Tahoma" w:eastAsia="Tahoma" w:hAnsi="Tahoma"/>
          <w:color w:val="000000"/>
          <w:sz w:val="20"/>
          <w:lang w:val="cs-CZ"/>
        </w:rPr>
        <w:br/>
        <w:t>a poskytnutí části účelové podpory</w:t>
      </w:r>
    </w:p>
    <w:p w:rsidR="00BD4BEB" w:rsidRDefault="00551ABA">
      <w:pPr>
        <w:spacing w:before="278" w:line="254" w:lineRule="exact"/>
        <w:jc w:val="center"/>
        <w:textAlignment w:val="baseline"/>
        <w:rPr>
          <w:rFonts w:ascii="Tahoma" w:eastAsia="Tahoma" w:hAnsi="Tahoma"/>
          <w:color w:val="000000"/>
          <w:spacing w:val="7"/>
          <w:sz w:val="20"/>
          <w:lang w:val="cs-CZ"/>
        </w:rPr>
      </w:pPr>
      <w:r>
        <w:rPr>
          <w:rFonts w:ascii="Tahoma" w:eastAsia="Tahoma" w:hAnsi="Tahoma"/>
          <w:color w:val="000000"/>
          <w:spacing w:val="7"/>
          <w:sz w:val="20"/>
          <w:lang w:val="cs-CZ"/>
        </w:rPr>
        <w:t>Smluvní strany:</w:t>
      </w:r>
    </w:p>
    <w:p w:rsidR="00BD4BEB" w:rsidRDefault="00551ABA">
      <w:pPr>
        <w:spacing w:before="244" w:line="294" w:lineRule="exact"/>
        <w:jc w:val="center"/>
        <w:textAlignment w:val="baseline"/>
        <w:rPr>
          <w:rFonts w:ascii="Tahoma" w:eastAsia="Tahoma" w:hAnsi="Tahoma"/>
          <w:color w:val="000000"/>
          <w:sz w:val="20"/>
          <w:lang w:val="cs-CZ"/>
        </w:rPr>
      </w:pPr>
      <w:r>
        <w:rPr>
          <w:rFonts w:ascii="Tahoma" w:eastAsia="Tahoma" w:hAnsi="Tahoma"/>
          <w:color w:val="000000"/>
          <w:sz w:val="20"/>
          <w:lang w:val="cs-CZ"/>
        </w:rPr>
        <w:t xml:space="preserve">Národní ústav duševního zdraví </w:t>
      </w:r>
      <w:r>
        <w:rPr>
          <w:rFonts w:ascii="Tahoma" w:eastAsia="Tahoma" w:hAnsi="Tahoma"/>
          <w:color w:val="000000"/>
          <w:sz w:val="20"/>
          <w:lang w:val="cs-CZ"/>
        </w:rPr>
        <w:br/>
        <w:t xml:space="preserve">250 67 Klecany, Topolová 748 </w:t>
      </w:r>
      <w:r>
        <w:rPr>
          <w:rFonts w:ascii="Tahoma" w:eastAsia="Tahoma" w:hAnsi="Tahoma"/>
          <w:color w:val="000000"/>
          <w:sz w:val="20"/>
          <w:lang w:val="cs-CZ"/>
        </w:rPr>
        <w:br/>
        <w:t>I</w:t>
      </w:r>
      <w:r>
        <w:rPr>
          <w:rFonts w:ascii="Tahoma" w:eastAsia="Tahoma" w:hAnsi="Tahoma"/>
          <w:color w:val="000000"/>
          <w:sz w:val="20"/>
          <w:lang w:val="cs-CZ"/>
        </w:rPr>
        <w:t xml:space="preserve">Č 0023752 </w:t>
      </w:r>
      <w:r>
        <w:rPr>
          <w:rFonts w:ascii="Tahoma" w:eastAsia="Tahoma" w:hAnsi="Tahoma"/>
          <w:color w:val="000000"/>
          <w:sz w:val="20"/>
          <w:lang w:val="cs-CZ"/>
        </w:rPr>
        <w:br/>
        <w:t xml:space="preserve">zastoupený ředitelem </w:t>
      </w:r>
      <w:r>
        <w:rPr>
          <w:rFonts w:ascii="Tahoma" w:eastAsia="Tahoma" w:hAnsi="Tahoma"/>
          <w:color w:val="000000"/>
          <w:sz w:val="20"/>
          <w:lang w:val="cs-CZ"/>
        </w:rPr>
        <w:br/>
        <w:t xml:space="preserve">prof. MUDr. Cyrilem </w:t>
      </w:r>
      <w:proofErr w:type="spellStart"/>
      <w:r>
        <w:rPr>
          <w:rFonts w:ascii="Tahoma" w:eastAsia="Tahoma" w:hAnsi="Tahoma"/>
          <w:color w:val="000000"/>
          <w:sz w:val="20"/>
          <w:lang w:val="cs-CZ"/>
        </w:rPr>
        <w:t>Hiischlem</w:t>
      </w:r>
      <w:proofErr w:type="spellEnd"/>
      <w:r>
        <w:rPr>
          <w:rFonts w:ascii="Tahoma" w:eastAsia="Tahoma" w:hAnsi="Tahoma"/>
          <w:color w:val="000000"/>
          <w:sz w:val="20"/>
          <w:lang w:val="cs-CZ"/>
        </w:rPr>
        <w:t xml:space="preserve">, DrSc., </w:t>
      </w:r>
      <w:proofErr w:type="spellStart"/>
      <w:r>
        <w:rPr>
          <w:rFonts w:ascii="Tahoma" w:eastAsia="Tahoma" w:hAnsi="Tahoma"/>
          <w:color w:val="000000"/>
          <w:sz w:val="20"/>
          <w:lang w:val="cs-CZ"/>
        </w:rPr>
        <w:t>FRCPsych</w:t>
      </w:r>
      <w:proofErr w:type="spellEnd"/>
      <w:r>
        <w:rPr>
          <w:rFonts w:ascii="Tahoma" w:eastAsia="Tahoma" w:hAnsi="Tahoma"/>
          <w:color w:val="000000"/>
          <w:sz w:val="20"/>
          <w:lang w:val="cs-CZ"/>
        </w:rPr>
        <w:t>.</w:t>
      </w:r>
      <w:bookmarkStart w:id="0" w:name="_GoBack"/>
      <w:bookmarkEnd w:id="0"/>
    </w:p>
    <w:p w:rsidR="00BD4BEB" w:rsidRDefault="00551ABA">
      <w:pPr>
        <w:spacing w:before="279" w:line="254" w:lineRule="exact"/>
        <w:jc w:val="center"/>
        <w:textAlignment w:val="baseline"/>
        <w:rPr>
          <w:rFonts w:ascii="Tahoma" w:eastAsia="Tahoma" w:hAnsi="Tahoma"/>
          <w:color w:val="000000"/>
          <w:spacing w:val="7"/>
          <w:sz w:val="20"/>
          <w:lang w:val="cs-CZ"/>
        </w:rPr>
      </w:pPr>
      <w:r>
        <w:rPr>
          <w:rFonts w:ascii="Tahoma" w:eastAsia="Tahoma" w:hAnsi="Tahoma"/>
          <w:color w:val="000000"/>
          <w:spacing w:val="7"/>
          <w:sz w:val="20"/>
          <w:lang w:val="cs-CZ"/>
        </w:rPr>
        <w:t>(dále jen „příjemce")</w:t>
      </w:r>
    </w:p>
    <w:p w:rsidR="00BD4BEB" w:rsidRDefault="00551ABA">
      <w:pPr>
        <w:spacing w:before="158" w:line="251" w:lineRule="exact"/>
        <w:jc w:val="center"/>
        <w:textAlignment w:val="baseline"/>
        <w:rPr>
          <w:rFonts w:ascii="Tahoma" w:eastAsia="Tahoma" w:hAnsi="Tahoma"/>
          <w:color w:val="000000"/>
          <w:sz w:val="20"/>
          <w:lang w:val="cs-CZ"/>
        </w:rPr>
      </w:pPr>
      <w:r>
        <w:rPr>
          <w:rFonts w:ascii="Tahoma" w:eastAsia="Tahoma" w:hAnsi="Tahoma"/>
          <w:color w:val="000000"/>
          <w:sz w:val="20"/>
          <w:lang w:val="cs-CZ"/>
        </w:rPr>
        <w:t>a</w:t>
      </w:r>
    </w:p>
    <w:p w:rsidR="00BD4BEB" w:rsidRDefault="00551ABA">
      <w:pPr>
        <w:spacing w:before="241" w:line="293" w:lineRule="exact"/>
        <w:jc w:val="center"/>
        <w:textAlignment w:val="baseline"/>
        <w:rPr>
          <w:rFonts w:ascii="Tahoma" w:eastAsia="Tahoma" w:hAnsi="Tahoma"/>
          <w:color w:val="000000"/>
          <w:sz w:val="20"/>
          <w:lang w:val="cs-CZ"/>
        </w:rPr>
      </w:pPr>
      <w:r>
        <w:rPr>
          <w:rFonts w:ascii="Tahoma" w:eastAsia="Tahoma" w:hAnsi="Tahoma"/>
          <w:color w:val="000000"/>
          <w:sz w:val="20"/>
          <w:lang w:val="cs-CZ"/>
        </w:rPr>
        <w:t xml:space="preserve">Ústav živočišné fyziologie a genetiky AV ČR v. v. i </w:t>
      </w:r>
      <w:r>
        <w:rPr>
          <w:rFonts w:ascii="Tahoma" w:eastAsia="Tahoma" w:hAnsi="Tahoma"/>
          <w:color w:val="000000"/>
          <w:sz w:val="20"/>
          <w:lang w:val="cs-CZ"/>
        </w:rPr>
        <w:br/>
        <w:t xml:space="preserve">Rumburská 89, 277 21 Liběchov </w:t>
      </w:r>
      <w:r>
        <w:rPr>
          <w:rFonts w:ascii="Tahoma" w:eastAsia="Tahoma" w:hAnsi="Tahoma"/>
          <w:color w:val="000000"/>
          <w:sz w:val="20"/>
          <w:lang w:val="cs-CZ"/>
        </w:rPr>
        <w:br/>
        <w:t xml:space="preserve">IČ 67985904 </w:t>
      </w:r>
      <w:r>
        <w:rPr>
          <w:rFonts w:ascii="Tahoma" w:eastAsia="Tahoma" w:hAnsi="Tahoma"/>
          <w:color w:val="000000"/>
          <w:sz w:val="20"/>
          <w:lang w:val="cs-CZ"/>
        </w:rPr>
        <w:br/>
        <w:t xml:space="preserve">zastoupený ředitelem </w:t>
      </w:r>
      <w:r>
        <w:rPr>
          <w:rFonts w:ascii="Tahoma" w:eastAsia="Tahoma" w:hAnsi="Tahoma"/>
          <w:color w:val="000000"/>
          <w:sz w:val="20"/>
          <w:lang w:val="cs-CZ"/>
        </w:rPr>
        <w:br/>
        <w:t xml:space="preserve">Ing. Michalem Kubelkou, CSc. </w:t>
      </w:r>
      <w:r>
        <w:rPr>
          <w:rFonts w:ascii="Tahoma" w:eastAsia="Tahoma" w:hAnsi="Tahoma"/>
          <w:color w:val="000000"/>
          <w:sz w:val="20"/>
          <w:lang w:val="cs-CZ"/>
        </w:rPr>
        <w:br/>
        <w:t>čí</w:t>
      </w:r>
      <w:r>
        <w:rPr>
          <w:rFonts w:ascii="Tahoma" w:eastAsia="Tahoma" w:hAnsi="Tahoma"/>
          <w:color w:val="000000"/>
          <w:sz w:val="20"/>
          <w:lang w:val="cs-CZ"/>
        </w:rPr>
        <w:t xml:space="preserve">slo účtu: </w:t>
      </w:r>
      <w:r w:rsidRPr="00551ABA">
        <w:rPr>
          <w:rFonts w:ascii="Tahoma" w:eastAsia="Tahoma" w:hAnsi="Tahoma"/>
          <w:color w:val="000000"/>
          <w:sz w:val="20"/>
          <w:highlight w:val="yellow"/>
          <w:lang w:val="cs-CZ"/>
        </w:rPr>
        <w:t>VYMAZÁNO</w:t>
      </w:r>
    </w:p>
    <w:p w:rsidR="00BD4BEB" w:rsidRDefault="00551ABA">
      <w:pPr>
        <w:spacing w:before="336" w:line="256" w:lineRule="exact"/>
        <w:jc w:val="center"/>
        <w:textAlignment w:val="baseline"/>
        <w:rPr>
          <w:rFonts w:ascii="Tahoma" w:eastAsia="Tahoma" w:hAnsi="Tahoma"/>
          <w:color w:val="000000"/>
          <w:spacing w:val="6"/>
          <w:sz w:val="20"/>
          <w:lang w:val="cs-CZ"/>
        </w:rPr>
      </w:pPr>
      <w:r>
        <w:rPr>
          <w:rFonts w:ascii="Tahoma" w:eastAsia="Tahoma" w:hAnsi="Tahoma"/>
          <w:color w:val="000000"/>
          <w:spacing w:val="6"/>
          <w:sz w:val="20"/>
          <w:lang w:val="cs-CZ"/>
        </w:rPr>
        <w:t>(dále jen „další účastník")</w:t>
      </w:r>
    </w:p>
    <w:p w:rsidR="00BD4BEB" w:rsidRDefault="00551ABA">
      <w:pPr>
        <w:spacing w:before="282" w:line="260" w:lineRule="exact"/>
        <w:ind w:left="1080"/>
        <w:textAlignment w:val="baseline"/>
        <w:rPr>
          <w:rFonts w:ascii="Tahoma" w:eastAsia="Tahoma" w:hAnsi="Tahoma"/>
          <w:color w:val="000000"/>
          <w:spacing w:val="9"/>
          <w:sz w:val="20"/>
          <w:lang w:val="cs-CZ"/>
        </w:rPr>
      </w:pPr>
      <w:r>
        <w:rPr>
          <w:rFonts w:ascii="Tahoma" w:eastAsia="Tahoma" w:hAnsi="Tahoma"/>
          <w:color w:val="000000"/>
          <w:spacing w:val="9"/>
          <w:sz w:val="20"/>
          <w:lang w:val="cs-CZ"/>
        </w:rPr>
        <w:t>se dohodly na následujícím dodatku k výše uvedené smlouvě:</w:t>
      </w:r>
    </w:p>
    <w:p w:rsidR="00BD4BEB" w:rsidRDefault="00551ABA">
      <w:pPr>
        <w:numPr>
          <w:ilvl w:val="0"/>
          <w:numId w:val="1"/>
        </w:numPr>
        <w:tabs>
          <w:tab w:val="clear" w:pos="720"/>
          <w:tab w:val="left" w:pos="1800"/>
        </w:tabs>
        <w:spacing w:before="329" w:line="257" w:lineRule="exact"/>
        <w:ind w:left="1080"/>
        <w:textAlignment w:val="baseline"/>
        <w:rPr>
          <w:rFonts w:ascii="Tahoma" w:eastAsia="Tahoma" w:hAnsi="Tahoma"/>
          <w:color w:val="000000"/>
          <w:spacing w:val="7"/>
          <w:sz w:val="20"/>
          <w:lang w:val="cs-CZ"/>
        </w:rPr>
      </w:pPr>
      <w:r>
        <w:rPr>
          <w:rFonts w:ascii="Tahoma" w:eastAsia="Tahoma" w:hAnsi="Tahoma"/>
          <w:color w:val="000000"/>
          <w:spacing w:val="7"/>
          <w:sz w:val="20"/>
          <w:lang w:val="cs-CZ"/>
        </w:rPr>
        <w:t>Smluvní strany na základě čl. 3 odst. 3.1 výše uvedené smlouvy upřesňují výši</w:t>
      </w:r>
    </w:p>
    <w:p w:rsidR="00BD4BEB" w:rsidRDefault="00551ABA">
      <w:pPr>
        <w:spacing w:before="36" w:line="261" w:lineRule="exact"/>
        <w:ind w:left="1080"/>
        <w:textAlignment w:val="baseline"/>
        <w:rPr>
          <w:rFonts w:ascii="Tahoma" w:eastAsia="Tahoma" w:hAnsi="Tahoma"/>
          <w:color w:val="000000"/>
          <w:spacing w:val="10"/>
          <w:sz w:val="20"/>
          <w:lang w:val="cs-CZ"/>
        </w:rPr>
      </w:pPr>
      <w:r>
        <w:rPr>
          <w:rFonts w:ascii="Tahoma" w:eastAsia="Tahoma" w:hAnsi="Tahoma"/>
          <w:color w:val="000000"/>
          <w:spacing w:val="10"/>
          <w:sz w:val="20"/>
          <w:lang w:val="cs-CZ"/>
        </w:rPr>
        <w:t>podpory z prost</w:t>
      </w:r>
      <w:r>
        <w:rPr>
          <w:rFonts w:ascii="Tahoma" w:eastAsia="Tahoma" w:hAnsi="Tahoma"/>
          <w:color w:val="000000"/>
          <w:spacing w:val="10"/>
          <w:sz w:val="20"/>
          <w:lang w:val="cs-CZ"/>
        </w:rPr>
        <w:t>ředků přidělených Poskytovatelem, kterou poskytuje příjemce dalšímu</w:t>
      </w:r>
    </w:p>
    <w:p w:rsidR="00BD4BEB" w:rsidRDefault="00551ABA">
      <w:pPr>
        <w:spacing w:before="34" w:line="254" w:lineRule="exact"/>
        <w:ind w:left="1080"/>
        <w:textAlignment w:val="baseline"/>
        <w:rPr>
          <w:rFonts w:ascii="Tahoma" w:eastAsia="Tahoma" w:hAnsi="Tahoma"/>
          <w:color w:val="000000"/>
          <w:spacing w:val="7"/>
          <w:sz w:val="20"/>
          <w:lang w:val="cs-CZ"/>
        </w:rPr>
      </w:pPr>
      <w:r>
        <w:rPr>
          <w:rFonts w:ascii="Tahoma" w:eastAsia="Tahoma" w:hAnsi="Tahoma"/>
          <w:color w:val="000000"/>
          <w:spacing w:val="7"/>
          <w:sz w:val="20"/>
          <w:lang w:val="cs-CZ"/>
        </w:rPr>
        <w:t>účastníkovi na řešení části projektu č. 17-31852A takto:</w:t>
      </w:r>
    </w:p>
    <w:p w:rsidR="00BD4BEB" w:rsidRDefault="00551ABA">
      <w:pPr>
        <w:spacing w:before="36" w:line="262" w:lineRule="exact"/>
        <w:ind w:left="1080"/>
        <w:textAlignment w:val="baseline"/>
        <w:rPr>
          <w:rFonts w:ascii="Tahoma" w:eastAsia="Tahoma" w:hAnsi="Tahoma"/>
          <w:color w:val="000000"/>
          <w:spacing w:val="9"/>
          <w:sz w:val="20"/>
          <w:lang w:val="cs-CZ"/>
        </w:rPr>
      </w:pPr>
      <w:r>
        <w:rPr>
          <w:rFonts w:ascii="Tahoma" w:eastAsia="Tahoma" w:hAnsi="Tahoma"/>
          <w:color w:val="000000"/>
          <w:spacing w:val="9"/>
          <w:sz w:val="20"/>
          <w:lang w:val="cs-CZ"/>
        </w:rPr>
        <w:t>Po obdržení podpory z AZV pro kalendářní rok 2019 poskytne příjemce dalšímu účastníkovi</w:t>
      </w:r>
    </w:p>
    <w:p w:rsidR="00BD4BEB" w:rsidRDefault="00551ABA">
      <w:pPr>
        <w:spacing w:before="35" w:line="251" w:lineRule="exact"/>
        <w:ind w:left="1080"/>
        <w:textAlignment w:val="baseline"/>
        <w:rPr>
          <w:rFonts w:ascii="Tahoma" w:eastAsia="Tahoma" w:hAnsi="Tahoma"/>
          <w:color w:val="000000"/>
          <w:spacing w:val="4"/>
          <w:sz w:val="20"/>
          <w:lang w:val="cs-CZ"/>
        </w:rPr>
      </w:pPr>
      <w:r>
        <w:rPr>
          <w:rFonts w:ascii="Tahoma" w:eastAsia="Tahoma" w:hAnsi="Tahoma"/>
          <w:color w:val="000000"/>
          <w:spacing w:val="4"/>
          <w:sz w:val="20"/>
          <w:lang w:val="cs-CZ"/>
        </w:rPr>
        <w:t xml:space="preserve">celkem </w:t>
      </w:r>
      <w:r>
        <w:rPr>
          <w:rFonts w:ascii="Tahoma" w:eastAsia="Tahoma" w:hAnsi="Tahoma"/>
          <w:b/>
          <w:color w:val="000000"/>
          <w:spacing w:val="4"/>
          <w:sz w:val="20"/>
          <w:lang w:val="cs-CZ"/>
        </w:rPr>
        <w:t xml:space="preserve">904 000,- Kč. </w:t>
      </w:r>
      <w:r>
        <w:rPr>
          <w:rFonts w:ascii="Tahoma" w:eastAsia="Tahoma" w:hAnsi="Tahoma"/>
          <w:color w:val="000000"/>
          <w:spacing w:val="4"/>
          <w:sz w:val="20"/>
          <w:lang w:val="cs-CZ"/>
        </w:rPr>
        <w:t>Tato částka zahrnuje:</w:t>
      </w:r>
    </w:p>
    <w:p w:rsidR="00BD4BEB" w:rsidRDefault="00551ABA">
      <w:pPr>
        <w:spacing w:before="43" w:line="257" w:lineRule="exact"/>
        <w:ind w:left="1080"/>
        <w:textAlignment w:val="baseline"/>
        <w:rPr>
          <w:rFonts w:ascii="Tahoma" w:eastAsia="Tahoma" w:hAnsi="Tahoma"/>
          <w:color w:val="000000"/>
          <w:spacing w:val="7"/>
          <w:sz w:val="20"/>
          <w:lang w:val="cs-CZ"/>
        </w:rPr>
      </w:pPr>
      <w:r>
        <w:rPr>
          <w:rFonts w:ascii="Tahoma" w:eastAsia="Tahoma" w:hAnsi="Tahoma"/>
          <w:color w:val="000000"/>
          <w:spacing w:val="7"/>
          <w:sz w:val="20"/>
          <w:lang w:val="cs-CZ"/>
        </w:rPr>
        <w:t>prostředky na investiční náklady: O Kč</w:t>
      </w:r>
    </w:p>
    <w:p w:rsidR="00BD4BEB" w:rsidRDefault="00551ABA">
      <w:pPr>
        <w:spacing w:before="34" w:line="263" w:lineRule="exact"/>
        <w:ind w:left="1080"/>
        <w:textAlignment w:val="baseline"/>
        <w:rPr>
          <w:rFonts w:ascii="Tahoma" w:eastAsia="Tahoma" w:hAnsi="Tahoma"/>
          <w:color w:val="000000"/>
          <w:spacing w:val="7"/>
          <w:sz w:val="20"/>
          <w:lang w:val="cs-CZ"/>
        </w:rPr>
      </w:pPr>
      <w:r>
        <w:rPr>
          <w:rFonts w:ascii="Tahoma" w:eastAsia="Tahoma" w:hAnsi="Tahoma"/>
          <w:color w:val="000000"/>
          <w:spacing w:val="7"/>
          <w:sz w:val="20"/>
          <w:lang w:val="cs-CZ"/>
        </w:rPr>
        <w:t>prostředky na neinvestiční náklady: 904 000,- Kč</w:t>
      </w:r>
    </w:p>
    <w:p w:rsidR="00BD4BEB" w:rsidRDefault="00551ABA">
      <w:pPr>
        <w:spacing w:before="30" w:line="258" w:lineRule="exact"/>
        <w:ind w:left="1800"/>
        <w:textAlignment w:val="baseline"/>
        <w:rPr>
          <w:rFonts w:ascii="Tahoma" w:eastAsia="Tahoma" w:hAnsi="Tahoma"/>
          <w:color w:val="000000"/>
          <w:spacing w:val="7"/>
          <w:sz w:val="20"/>
          <w:lang w:val="cs-CZ"/>
        </w:rPr>
      </w:pPr>
      <w:r>
        <w:rPr>
          <w:rFonts w:ascii="Tahoma" w:eastAsia="Tahoma" w:hAnsi="Tahoma"/>
          <w:color w:val="000000"/>
          <w:spacing w:val="7"/>
          <w:sz w:val="20"/>
          <w:lang w:val="cs-CZ"/>
        </w:rPr>
        <w:t>z toho ostatní provozní náklady: 610 000,- Kč</w:t>
      </w:r>
    </w:p>
    <w:p w:rsidR="00BD4BEB" w:rsidRDefault="00551ABA">
      <w:pPr>
        <w:spacing w:before="37" w:line="251" w:lineRule="exact"/>
        <w:ind w:left="1800"/>
        <w:textAlignment w:val="baseline"/>
        <w:rPr>
          <w:rFonts w:ascii="Tahoma" w:eastAsia="Tahoma" w:hAnsi="Tahoma"/>
          <w:color w:val="000000"/>
          <w:spacing w:val="7"/>
          <w:sz w:val="20"/>
          <w:lang w:val="cs-CZ"/>
        </w:rPr>
      </w:pPr>
      <w:r>
        <w:rPr>
          <w:rFonts w:ascii="Tahoma" w:eastAsia="Tahoma" w:hAnsi="Tahoma"/>
          <w:color w:val="000000"/>
          <w:spacing w:val="7"/>
          <w:sz w:val="20"/>
          <w:lang w:val="cs-CZ"/>
        </w:rPr>
        <w:t>z toho osobní náklady: 294 000,- Kč</w:t>
      </w:r>
    </w:p>
    <w:p w:rsidR="00BD4BEB" w:rsidRDefault="00551ABA">
      <w:pPr>
        <w:numPr>
          <w:ilvl w:val="0"/>
          <w:numId w:val="1"/>
        </w:numPr>
        <w:tabs>
          <w:tab w:val="clear" w:pos="720"/>
          <w:tab w:val="left" w:pos="1800"/>
        </w:tabs>
        <w:spacing w:before="280" w:line="253" w:lineRule="exact"/>
        <w:ind w:left="1080"/>
        <w:textAlignment w:val="baseline"/>
        <w:rPr>
          <w:rFonts w:ascii="Tahoma" w:eastAsia="Tahoma" w:hAnsi="Tahoma"/>
          <w:color w:val="000000"/>
          <w:spacing w:val="8"/>
          <w:sz w:val="20"/>
          <w:lang w:val="cs-CZ"/>
        </w:rPr>
      </w:pPr>
      <w:r>
        <w:rPr>
          <w:rFonts w:ascii="Tahoma" w:eastAsia="Tahoma" w:hAnsi="Tahoma"/>
          <w:color w:val="000000"/>
          <w:spacing w:val="8"/>
          <w:sz w:val="20"/>
          <w:lang w:val="cs-CZ"/>
        </w:rPr>
        <w:t>Ostatní ustanovení Smlouvy se nemění a zůstávají v platnosti.</w:t>
      </w:r>
    </w:p>
    <w:p w:rsidR="00BD4BEB" w:rsidRDefault="00551ABA">
      <w:pPr>
        <w:numPr>
          <w:ilvl w:val="0"/>
          <w:numId w:val="1"/>
        </w:numPr>
        <w:tabs>
          <w:tab w:val="clear" w:pos="720"/>
          <w:tab w:val="left" w:pos="1800"/>
        </w:tabs>
        <w:spacing w:before="242" w:line="297" w:lineRule="exact"/>
        <w:ind w:left="1080" w:right="1152"/>
        <w:textAlignment w:val="baseline"/>
        <w:rPr>
          <w:rFonts w:ascii="Tahoma" w:eastAsia="Tahoma" w:hAnsi="Tahoma"/>
          <w:color w:val="000000"/>
          <w:spacing w:val="8"/>
          <w:sz w:val="20"/>
          <w:lang w:val="cs-CZ"/>
        </w:rPr>
      </w:pPr>
      <w:r>
        <w:rPr>
          <w:rFonts w:ascii="Tahoma" w:eastAsia="Tahoma" w:hAnsi="Tahoma"/>
          <w:color w:val="000000"/>
          <w:spacing w:val="8"/>
          <w:sz w:val="20"/>
          <w:lang w:val="cs-CZ"/>
        </w:rPr>
        <w:t xml:space="preserve">Tento dodatek </w:t>
      </w:r>
      <w:r>
        <w:rPr>
          <w:rFonts w:ascii="Tahoma" w:eastAsia="Tahoma" w:hAnsi="Tahoma"/>
          <w:color w:val="000000"/>
          <w:spacing w:val="8"/>
          <w:sz w:val="20"/>
          <w:lang w:val="cs-CZ"/>
        </w:rPr>
        <w:t>č. 2 se stává nedílnou součástí shora uvedené smlouvy, je vyhotoven ve třech identických výtiscích s vlastností originálu, z nichž jeden je určen pro AZV, jeden pro příjemce a jeden pro dalšího účastníka.</w:t>
      </w:r>
    </w:p>
    <w:p w:rsidR="00BD4BEB" w:rsidRDefault="00551ABA">
      <w:pPr>
        <w:numPr>
          <w:ilvl w:val="0"/>
          <w:numId w:val="1"/>
        </w:numPr>
        <w:tabs>
          <w:tab w:val="clear" w:pos="720"/>
          <w:tab w:val="left" w:pos="1800"/>
        </w:tabs>
        <w:spacing w:before="267" w:line="256" w:lineRule="exact"/>
        <w:ind w:left="1080"/>
        <w:textAlignment w:val="baseline"/>
        <w:rPr>
          <w:rFonts w:ascii="Tahoma" w:eastAsia="Tahoma" w:hAnsi="Tahoma"/>
          <w:color w:val="000000"/>
          <w:spacing w:val="10"/>
          <w:sz w:val="20"/>
          <w:lang w:val="cs-CZ"/>
        </w:rPr>
      </w:pPr>
      <w:r>
        <w:rPr>
          <w:rFonts w:ascii="Tahoma" w:eastAsia="Tahoma" w:hAnsi="Tahoma"/>
          <w:color w:val="000000"/>
          <w:spacing w:val="10"/>
          <w:sz w:val="20"/>
          <w:lang w:val="cs-CZ"/>
        </w:rPr>
        <w:t>Tento dodatek nabývá platnosti dnem jeho podpisu ob</w:t>
      </w:r>
      <w:r>
        <w:rPr>
          <w:rFonts w:ascii="Tahoma" w:eastAsia="Tahoma" w:hAnsi="Tahoma"/>
          <w:color w:val="000000"/>
          <w:spacing w:val="10"/>
          <w:sz w:val="20"/>
          <w:lang w:val="cs-CZ"/>
        </w:rPr>
        <w:t>ěma smluvními stranami.</w:t>
      </w:r>
    </w:p>
    <w:p w:rsidR="00BD4BEB" w:rsidRDefault="00551ABA">
      <w:pPr>
        <w:numPr>
          <w:ilvl w:val="0"/>
          <w:numId w:val="1"/>
        </w:numPr>
        <w:tabs>
          <w:tab w:val="clear" w:pos="720"/>
          <w:tab w:val="left" w:pos="1800"/>
        </w:tabs>
        <w:spacing w:before="279" w:after="57" w:line="254" w:lineRule="exact"/>
        <w:ind w:left="1080"/>
        <w:textAlignment w:val="baseline"/>
        <w:rPr>
          <w:rFonts w:ascii="Tahoma" w:eastAsia="Tahoma" w:hAnsi="Tahoma"/>
          <w:color w:val="000000"/>
          <w:spacing w:val="8"/>
          <w:sz w:val="20"/>
          <w:lang w:val="cs-CZ"/>
        </w:rPr>
      </w:pPr>
      <w:r>
        <w:rPr>
          <w:rFonts w:ascii="Tahoma" w:eastAsia="Tahoma" w:hAnsi="Tahoma"/>
          <w:color w:val="000000"/>
          <w:spacing w:val="8"/>
          <w:sz w:val="20"/>
          <w:lang w:val="cs-CZ"/>
        </w:rPr>
        <w:t>Tento dodatek č. 2 nabývá účinnosti dnem jeho uveřejnění v registru smluv dle</w:t>
      </w:r>
    </w:p>
    <w:p w:rsidR="00BD4BEB" w:rsidRDefault="00551ABA">
      <w:pPr>
        <w:spacing w:line="288" w:lineRule="exact"/>
        <w:ind w:left="72" w:right="648"/>
        <w:textAlignment w:val="baseline"/>
        <w:rPr>
          <w:rFonts w:ascii="Tahoma" w:eastAsia="Tahoma" w:hAnsi="Tahoma"/>
          <w:color w:val="000000"/>
          <w:sz w:val="20"/>
          <w:lang w:val="cs-CZ"/>
        </w:rPr>
      </w:pPr>
      <w:r>
        <w:pict>
          <v:line id="_x0000_s1027" style="position:absolute;left:0;text-align:left;z-index:251658240;mso-position-horizontal-relative:page;mso-position-vertical-relative:page" from="308.9pt,248.9pt" to="465.65pt,248.9pt" strokecolor="#3d3d3d" strokeweight=".95pt">
            <w10:wrap anchorx="page" anchory="page"/>
          </v:line>
        </w:pict>
      </w:r>
      <w:r>
        <w:rPr>
          <w:rFonts w:ascii="Tahoma" w:eastAsia="Tahoma" w:hAnsi="Tahoma"/>
          <w:color w:val="000000"/>
          <w:sz w:val="20"/>
          <w:lang w:val="cs-CZ"/>
        </w:rPr>
        <w:t>zákona o registru smluv. K zajištění uveřejnění dodatku v registru smluv se zavazuje příjemce.</w:t>
      </w:r>
    </w:p>
    <w:p w:rsidR="00BD4BEB" w:rsidRDefault="00551ABA">
      <w:pPr>
        <w:tabs>
          <w:tab w:val="left" w:pos="792"/>
        </w:tabs>
        <w:spacing w:before="254" w:line="264" w:lineRule="exact"/>
        <w:ind w:left="72"/>
        <w:textAlignment w:val="baseline"/>
        <w:rPr>
          <w:rFonts w:ascii="Tahoma" w:eastAsia="Tahoma" w:hAnsi="Tahoma"/>
          <w:color w:val="000000"/>
          <w:spacing w:val="5"/>
          <w:sz w:val="20"/>
          <w:lang w:val="cs-CZ"/>
        </w:rPr>
      </w:pPr>
      <w:r>
        <w:rPr>
          <w:rFonts w:ascii="Tahoma" w:eastAsia="Tahoma" w:hAnsi="Tahoma"/>
          <w:color w:val="000000"/>
          <w:spacing w:val="5"/>
          <w:sz w:val="20"/>
          <w:lang w:val="cs-CZ"/>
        </w:rPr>
        <w:t>6.</w:t>
      </w:r>
      <w:r>
        <w:rPr>
          <w:rFonts w:ascii="Tahoma" w:eastAsia="Tahoma" w:hAnsi="Tahoma"/>
          <w:color w:val="000000"/>
          <w:spacing w:val="5"/>
          <w:sz w:val="20"/>
          <w:lang w:val="cs-CZ"/>
        </w:rPr>
        <w:tab/>
        <w:t>Smluvní strany závazn</w:t>
      </w:r>
      <w:r>
        <w:rPr>
          <w:rFonts w:ascii="Tahoma" w:eastAsia="Tahoma" w:hAnsi="Tahoma"/>
          <w:color w:val="000000"/>
          <w:spacing w:val="5"/>
          <w:sz w:val="20"/>
          <w:lang w:val="cs-CZ"/>
        </w:rPr>
        <w:t>ě prohlašují, že si tento dodatek přečetly, s jeho obsahem se</w:t>
      </w:r>
    </w:p>
    <w:p w:rsidR="00BD4BEB" w:rsidRDefault="00551ABA">
      <w:pPr>
        <w:spacing w:before="42" w:line="256" w:lineRule="exact"/>
        <w:ind w:left="72"/>
        <w:textAlignment w:val="baseline"/>
        <w:rPr>
          <w:rFonts w:ascii="Tahoma" w:eastAsia="Tahoma" w:hAnsi="Tahoma"/>
          <w:color w:val="000000"/>
          <w:spacing w:val="8"/>
          <w:sz w:val="20"/>
          <w:lang w:val="cs-CZ"/>
        </w:rPr>
      </w:pPr>
      <w:r>
        <w:rPr>
          <w:rFonts w:ascii="Tahoma" w:eastAsia="Tahoma" w:hAnsi="Tahoma"/>
          <w:color w:val="000000"/>
          <w:spacing w:val="8"/>
          <w:sz w:val="20"/>
          <w:lang w:val="cs-CZ"/>
        </w:rPr>
        <w:t>seznámily a bezvýhradně s ním souhlasí.</w:t>
      </w:r>
    </w:p>
    <w:p w:rsidR="00BD4BEB" w:rsidRDefault="00551ABA">
      <w:pPr>
        <w:tabs>
          <w:tab w:val="left" w:pos="5256"/>
        </w:tabs>
        <w:spacing w:before="910" w:line="275" w:lineRule="exact"/>
        <w:ind w:left="144"/>
        <w:textAlignment w:val="baseline"/>
        <w:rPr>
          <w:rFonts w:ascii="Tahoma" w:eastAsia="Tahoma" w:hAnsi="Tahoma"/>
          <w:color w:val="000000"/>
          <w:spacing w:val="4"/>
          <w:sz w:val="20"/>
          <w:lang w:val="cs-CZ"/>
        </w:rPr>
      </w:pPr>
      <w:r>
        <w:rPr>
          <w:rFonts w:ascii="Tahoma" w:eastAsia="Tahoma" w:hAnsi="Tahoma"/>
          <w:color w:val="000000"/>
          <w:spacing w:val="4"/>
          <w:sz w:val="20"/>
          <w:lang w:val="cs-CZ"/>
        </w:rPr>
        <w:t>Za příjemce</w:t>
      </w:r>
      <w:r>
        <w:rPr>
          <w:rFonts w:ascii="Tahoma" w:eastAsia="Tahoma" w:hAnsi="Tahoma"/>
          <w:color w:val="000000"/>
          <w:spacing w:val="4"/>
          <w:sz w:val="20"/>
          <w:lang w:val="cs-CZ"/>
        </w:rPr>
        <w:tab/>
        <w:t>Za dalšího účastníka</w:t>
      </w:r>
    </w:p>
    <w:p w:rsidR="00BD4BEB" w:rsidRDefault="00BD4BEB">
      <w:pPr>
        <w:spacing w:before="576" w:after="6"/>
        <w:ind w:right="6133"/>
        <w:textAlignment w:val="baseline"/>
      </w:pPr>
    </w:p>
    <w:p w:rsidR="00BD4BEB" w:rsidRDefault="00551ABA">
      <w:pPr>
        <w:tabs>
          <w:tab w:val="left" w:pos="5112"/>
        </w:tabs>
        <w:spacing w:before="164" w:line="276" w:lineRule="exact"/>
        <w:ind w:left="144"/>
        <w:textAlignment w:val="baseline"/>
        <w:rPr>
          <w:rFonts w:ascii="Tahoma" w:eastAsia="Tahoma" w:hAnsi="Tahoma"/>
          <w:color w:val="000000"/>
          <w:spacing w:val="2"/>
          <w:sz w:val="20"/>
          <w:lang w:val="cs-CZ"/>
        </w:rPr>
      </w:pPr>
      <w:r>
        <w:pict>
          <v:line id="_x0000_s1026" style="position:absolute;left:0;text-align:left;z-index:251659264;mso-position-horizontal-relative:page;mso-position-vertical-relative:page" from="63.6pt,249.35pt" to="252.75pt,249.35pt" strokecolor="#3a3b3b" strokeweight=".7pt">
            <w10:wrap anchorx="page" anchory="page"/>
          </v:line>
        </w:pict>
      </w:r>
      <w:r>
        <w:rPr>
          <w:rFonts w:ascii="Tahoma" w:eastAsia="Tahoma" w:hAnsi="Tahoma"/>
          <w:color w:val="000000"/>
          <w:spacing w:val="2"/>
          <w:sz w:val="20"/>
          <w:lang w:val="cs-CZ"/>
        </w:rPr>
        <w:t xml:space="preserve">prof. MUDr. </w:t>
      </w:r>
      <w:proofErr w:type="gramStart"/>
      <w:r>
        <w:rPr>
          <w:rFonts w:ascii="Tahoma" w:eastAsia="Tahoma" w:hAnsi="Tahoma"/>
          <w:color w:val="000000"/>
          <w:spacing w:val="2"/>
          <w:sz w:val="20"/>
          <w:lang w:val="cs-CZ"/>
        </w:rPr>
        <w:t>Cyril 1-Ičischl</w:t>
      </w:r>
      <w:proofErr w:type="gramEnd"/>
      <w:r>
        <w:rPr>
          <w:rFonts w:ascii="Tahoma" w:eastAsia="Tahoma" w:hAnsi="Tahoma"/>
          <w:color w:val="000000"/>
          <w:spacing w:val="2"/>
          <w:sz w:val="20"/>
          <w:lang w:val="cs-CZ"/>
        </w:rPr>
        <w:t xml:space="preserve">, DrSc., </w:t>
      </w:r>
      <w:proofErr w:type="spellStart"/>
      <w:r>
        <w:rPr>
          <w:rFonts w:ascii="Tahoma" w:eastAsia="Tahoma" w:hAnsi="Tahoma"/>
          <w:color w:val="000000"/>
          <w:spacing w:val="2"/>
          <w:sz w:val="20"/>
          <w:lang w:val="cs-CZ"/>
        </w:rPr>
        <w:t>FRCPsych</w:t>
      </w:r>
      <w:proofErr w:type="spellEnd"/>
      <w:r>
        <w:rPr>
          <w:rFonts w:ascii="Tahoma" w:eastAsia="Tahoma" w:hAnsi="Tahoma"/>
          <w:color w:val="000000"/>
          <w:spacing w:val="2"/>
          <w:sz w:val="20"/>
          <w:lang w:val="cs-CZ"/>
        </w:rPr>
        <w:t>.</w:t>
      </w:r>
      <w:r>
        <w:rPr>
          <w:rFonts w:ascii="Tahoma" w:eastAsia="Tahoma" w:hAnsi="Tahoma"/>
          <w:color w:val="000000"/>
          <w:spacing w:val="2"/>
          <w:sz w:val="20"/>
          <w:lang w:val="cs-CZ"/>
        </w:rPr>
        <w:tab/>
        <w:t>Ing. Michal Kubelka, CSc.</w:t>
      </w:r>
    </w:p>
    <w:p w:rsidR="00BD4BEB" w:rsidRDefault="00551ABA">
      <w:pPr>
        <w:tabs>
          <w:tab w:val="left" w:pos="5112"/>
        </w:tabs>
        <w:spacing w:before="10" w:after="1070" w:line="269" w:lineRule="exact"/>
        <w:ind w:left="144"/>
        <w:textAlignment w:val="baseline"/>
        <w:rPr>
          <w:rFonts w:ascii="Tahoma" w:eastAsia="Tahoma" w:hAnsi="Tahoma"/>
          <w:color w:val="000000"/>
          <w:spacing w:val="1"/>
          <w:sz w:val="20"/>
          <w:lang w:val="cs-CZ"/>
        </w:rPr>
      </w:pPr>
      <w:r>
        <w:rPr>
          <w:rFonts w:ascii="Tahoma" w:eastAsia="Tahoma" w:hAnsi="Tahoma"/>
          <w:color w:val="000000"/>
          <w:spacing w:val="1"/>
          <w:sz w:val="20"/>
          <w:lang w:val="cs-CZ"/>
        </w:rPr>
        <w:t>ředitel a statutární zástupce NUDZ</w:t>
      </w:r>
      <w:r>
        <w:rPr>
          <w:rFonts w:ascii="Tahoma" w:eastAsia="Tahoma" w:hAnsi="Tahoma"/>
          <w:color w:val="000000"/>
          <w:spacing w:val="1"/>
          <w:sz w:val="20"/>
          <w:lang w:val="cs-CZ"/>
        </w:rPr>
        <w:tab/>
      </w:r>
      <w:r>
        <w:rPr>
          <w:rFonts w:ascii="Tahoma" w:eastAsia="Tahoma" w:hAnsi="Tahoma"/>
          <w:color w:val="000000"/>
          <w:spacing w:val="1"/>
          <w:sz w:val="20"/>
          <w:lang w:val="cs-CZ"/>
        </w:rPr>
        <w:t>ředitel ÚŽFG AV ČR, v. v. i.</w:t>
      </w:r>
    </w:p>
    <w:p w:rsidR="00BD4BEB" w:rsidRDefault="00BD4BEB">
      <w:pPr>
        <w:spacing w:before="124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2249"/>
        <w:gridCol w:w="4657"/>
      </w:tblGrid>
      <w:tr w:rsidR="00BD4BEB">
        <w:tblPrEx>
          <w:tblCellMar>
            <w:top w:w="0" w:type="dxa"/>
            <w:bottom w:w="0" w:type="dxa"/>
          </w:tblCellMar>
        </w:tblPrEx>
        <w:trPr>
          <w:trHeight w:hRule="exact" w:val="501"/>
        </w:trPr>
        <w:tc>
          <w:tcPr>
            <w:tcW w:w="19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D4BEB" w:rsidRDefault="00551ABA">
            <w:pPr>
              <w:spacing w:after="245" w:line="246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20"/>
                <w:lang w:val="cs-CZ"/>
              </w:rPr>
              <w:t>V Klecanech dne</w:t>
            </w:r>
          </w:p>
        </w:tc>
        <w:tc>
          <w:tcPr>
            <w:tcW w:w="22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D4BEB" w:rsidRDefault="00BD4BEB">
            <w:pPr>
              <w:spacing w:before="191" w:line="300" w:lineRule="exact"/>
              <w:ind w:right="929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26"/>
                <w:lang w:val="cs-CZ"/>
              </w:rPr>
            </w:pPr>
          </w:p>
        </w:tc>
        <w:tc>
          <w:tcPr>
            <w:tcW w:w="46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D4BEB" w:rsidRDefault="00551ABA" w:rsidP="00551ABA">
            <w:pPr>
              <w:tabs>
                <w:tab w:val="left" w:pos="2808"/>
              </w:tabs>
              <w:spacing w:after="187" w:line="304" w:lineRule="exact"/>
              <w:ind w:right="647"/>
              <w:jc w:val="right"/>
              <w:textAlignment w:val="baseline"/>
              <w:rPr>
                <w:rFonts w:ascii="Tahoma" w:eastAsia="Tahoma" w:hAnsi="Tahoma"/>
                <w:color w:val="000000"/>
                <w:spacing w:val="-11"/>
                <w:sz w:val="20"/>
                <w:lang w:val="cs-CZ"/>
              </w:rPr>
            </w:pPr>
            <w:r>
              <w:rPr>
                <w:rFonts w:ascii="Tahoma" w:eastAsia="Tahoma" w:hAnsi="Tahoma"/>
                <w:color w:val="000000"/>
                <w:spacing w:val="-11"/>
                <w:sz w:val="20"/>
                <w:lang w:val="cs-CZ"/>
              </w:rPr>
              <w:t>V Liběchově dne</w:t>
            </w:r>
            <w:r>
              <w:rPr>
                <w:rFonts w:ascii="Tahoma" w:eastAsia="Tahoma" w:hAnsi="Tahoma"/>
                <w:color w:val="000000"/>
                <w:spacing w:val="-11"/>
                <w:sz w:val="20"/>
                <w:lang w:val="cs-CZ"/>
              </w:rPr>
              <w:tab/>
            </w:r>
          </w:p>
        </w:tc>
      </w:tr>
    </w:tbl>
    <w:p w:rsidR="00BD4BEB" w:rsidRDefault="00BD4BEB">
      <w:pPr>
        <w:spacing w:after="196" w:line="20" w:lineRule="exact"/>
      </w:pPr>
    </w:p>
    <w:sectPr w:rsidR="00BD4BEB">
      <w:pgSz w:w="11923" w:h="16843"/>
      <w:pgMar w:top="1080" w:right="1950" w:bottom="7967" w:left="113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Arial Narrow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482"/>
    <w:multiLevelType w:val="multilevel"/>
    <w:tmpl w:val="3B827092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rFonts w:ascii="Tahoma" w:eastAsia="Tahoma" w:hAnsi="Tahoma"/>
        <w:strike w:val="0"/>
        <w:color w:val="000000"/>
        <w:spacing w:val="7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BD4BEB"/>
    <w:rsid w:val="00551ABA"/>
    <w:rsid w:val="00BD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FC1B0B7E-DA9C-49C0-9ED7-8FE5B3BA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Vysinova Sarka</cp:lastModifiedBy>
  <cp:revision>2</cp:revision>
  <dcterms:created xsi:type="dcterms:W3CDTF">2019-09-12T11:21:00Z</dcterms:created>
  <dcterms:modified xsi:type="dcterms:W3CDTF">2019-09-12T11:27:00Z</dcterms:modified>
</cp:coreProperties>
</file>