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E82F59" w:rsidRDefault="00AC367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proofErr w:type="spellStart"/>
      <w:r w:rsidR="003A66D4">
        <w:rPr>
          <w:rFonts w:ascii="Arial" w:hAnsi="Arial" w:cs="Arial"/>
          <w:color w:val="404040" w:themeColor="text1" w:themeTint="BF"/>
          <w:sz w:val="20"/>
          <w:szCs w:val="20"/>
        </w:rPr>
        <w:t>Agrobor</w:t>
      </w:r>
      <w:proofErr w:type="spellEnd"/>
      <w:r w:rsidR="003A66D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gramStart"/>
      <w:r w:rsidR="003A66D4">
        <w:rPr>
          <w:rFonts w:ascii="Arial" w:hAnsi="Arial" w:cs="Arial"/>
          <w:color w:val="404040" w:themeColor="text1" w:themeTint="BF"/>
          <w:sz w:val="20"/>
          <w:szCs w:val="20"/>
        </w:rPr>
        <w:t>s.r.o.</w:t>
      </w:r>
      <w:r w:rsidR="00A8492B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proofErr w:type="gramEnd"/>
    </w:p>
    <w:p w:rsidR="00E82F59" w:rsidRDefault="00E82F5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3A66D4">
        <w:rPr>
          <w:rFonts w:ascii="Arial" w:hAnsi="Arial" w:cs="Arial"/>
          <w:color w:val="404040" w:themeColor="text1" w:themeTint="BF"/>
          <w:sz w:val="20"/>
          <w:szCs w:val="20"/>
        </w:rPr>
        <w:t>Nádražní 644</w:t>
      </w:r>
    </w:p>
    <w:p w:rsidR="00E82F59" w:rsidRPr="00150F22" w:rsidRDefault="00E82F5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3A66D4">
        <w:rPr>
          <w:rFonts w:ascii="Arial" w:hAnsi="Arial" w:cs="Arial"/>
          <w:color w:val="404040" w:themeColor="text1" w:themeTint="BF"/>
          <w:sz w:val="20"/>
          <w:szCs w:val="20"/>
        </w:rPr>
        <w:t>348 02 Bor</w:t>
      </w:r>
    </w:p>
    <w:p w:rsidR="00AC3679" w:rsidRDefault="00AC367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3A66D4">
        <w:rPr>
          <w:rFonts w:ascii="Arial" w:hAnsi="Arial" w:cs="Arial"/>
          <w:sz w:val="20"/>
          <w:szCs w:val="20"/>
        </w:rPr>
        <w:t>3.9</w:t>
      </w:r>
      <w:r w:rsidR="00A8492B">
        <w:rPr>
          <w:rFonts w:ascii="Arial" w:hAnsi="Arial" w:cs="Arial"/>
          <w:sz w:val="20"/>
          <w:szCs w:val="20"/>
        </w:rPr>
        <w:t>.2019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3A66D4">
        <w:rPr>
          <w:rFonts w:ascii="Arial" w:hAnsi="Arial" w:cs="Arial"/>
          <w:b/>
          <w:sz w:val="20"/>
          <w:szCs w:val="20"/>
        </w:rPr>
        <w:t>29</w:t>
      </w:r>
      <w:r w:rsidR="00CB3086">
        <w:rPr>
          <w:rFonts w:ascii="Arial" w:hAnsi="Arial" w:cs="Arial"/>
          <w:b/>
          <w:sz w:val="20"/>
          <w:szCs w:val="20"/>
        </w:rPr>
        <w:t>N</w:t>
      </w:r>
      <w:r w:rsidR="003A66D4">
        <w:rPr>
          <w:rFonts w:ascii="Arial" w:hAnsi="Arial" w:cs="Arial"/>
          <w:b/>
          <w:sz w:val="20"/>
          <w:szCs w:val="20"/>
        </w:rPr>
        <w:t>03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1B6ADE">
        <w:rPr>
          <w:rFonts w:ascii="Arial" w:hAnsi="Arial" w:cs="Arial"/>
          <w:b/>
          <w:sz w:val="20"/>
          <w:szCs w:val="20"/>
        </w:rPr>
        <w:t>30.12.2002</w:t>
      </w:r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1B6ADE">
        <w:rPr>
          <w:rFonts w:ascii="Arial" w:hAnsi="Arial" w:cs="Arial"/>
          <w:bCs/>
          <w:iCs/>
          <w:sz w:val="20"/>
          <w:szCs w:val="20"/>
        </w:rPr>
        <w:t>30.12.2002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proofErr w:type="gramStart"/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Cs/>
          <w:sz w:val="20"/>
          <w:szCs w:val="20"/>
        </w:rPr>
        <w:t>se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1B6ADE">
        <w:rPr>
          <w:rFonts w:ascii="Arial" w:hAnsi="Arial" w:cs="Arial"/>
          <w:bCs/>
          <w:iCs/>
          <w:sz w:val="20"/>
          <w:szCs w:val="20"/>
        </w:rPr>
        <w:t>29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1B6ADE">
        <w:rPr>
          <w:rFonts w:ascii="Arial" w:hAnsi="Arial" w:cs="Arial"/>
          <w:bCs/>
          <w:iCs/>
          <w:sz w:val="20"/>
          <w:szCs w:val="20"/>
        </w:rPr>
        <w:t>03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Pr="00D02339">
        <w:rPr>
          <w:rFonts w:ascii="Arial" w:hAnsi="Arial" w:cs="Arial"/>
          <w:iCs/>
          <w:sz w:val="20"/>
          <w:szCs w:val="20"/>
        </w:rPr>
        <w:t xml:space="preserve"> </w:t>
      </w:r>
      <w:r w:rsidR="008472CC" w:rsidRPr="008472CC">
        <w:rPr>
          <w:rFonts w:ascii="Arial" w:hAnsi="Arial" w:cs="Arial"/>
          <w:iCs/>
          <w:sz w:val="20"/>
          <w:szCs w:val="20"/>
        </w:rPr>
        <w:t xml:space="preserve">resp.  </w:t>
      </w:r>
      <w:r w:rsidR="008472CC" w:rsidRPr="0031058A">
        <w:rPr>
          <w:rFonts w:ascii="Arial" w:hAnsi="Arial" w:cs="Arial"/>
          <w:b/>
          <w:iCs/>
          <w:sz w:val="20"/>
          <w:szCs w:val="20"/>
        </w:rPr>
        <w:t>v dodatku č.</w:t>
      </w:r>
      <w:r w:rsidR="001B6ADE">
        <w:rPr>
          <w:rFonts w:ascii="Arial" w:hAnsi="Arial" w:cs="Arial"/>
          <w:b/>
          <w:iCs/>
          <w:sz w:val="20"/>
          <w:szCs w:val="20"/>
        </w:rPr>
        <w:t>23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8472CC" w:rsidRPr="008472CC">
        <w:rPr>
          <w:rFonts w:ascii="Arial" w:hAnsi="Arial" w:cs="Arial"/>
          <w:iCs/>
          <w:sz w:val="20"/>
          <w:szCs w:val="20"/>
        </w:rPr>
        <w:t xml:space="preserve"> této smlouvy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8472CC" w:rsidRPr="00B74BDA">
        <w:rPr>
          <w:rFonts w:ascii="Arial" w:hAnsi="Arial" w:cs="Arial"/>
          <w:iCs/>
          <w:sz w:val="22"/>
          <w:szCs w:val="22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Pr="00D02339">
        <w:rPr>
          <w:rFonts w:ascii="Arial" w:hAnsi="Arial" w:cs="Arial"/>
          <w:iCs/>
          <w:sz w:val="20"/>
          <w:szCs w:val="20"/>
        </w:rPr>
        <w:t xml:space="preserve">roku  </w:t>
      </w:r>
      <w:r w:rsidRPr="00AC3679">
        <w:rPr>
          <w:rFonts w:ascii="Arial" w:hAnsi="Arial" w:cs="Arial"/>
          <w:b/>
          <w:iCs/>
          <w:sz w:val="20"/>
          <w:szCs w:val="20"/>
        </w:rPr>
        <w:t>jednostranně</w:t>
      </w:r>
      <w:proofErr w:type="gramEnd"/>
      <w:r w:rsidRPr="00AC3679">
        <w:rPr>
          <w:rFonts w:ascii="Arial" w:hAnsi="Arial" w:cs="Arial"/>
          <w:b/>
          <w:iCs/>
          <w:sz w:val="20"/>
          <w:szCs w:val="20"/>
        </w:rPr>
        <w:t xml:space="preserve">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</w:t>
      </w:r>
      <w:proofErr w:type="gramStart"/>
      <w:r w:rsidRPr="00D02339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D02339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D02339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</w:t>
      </w:r>
      <w:proofErr w:type="gramStart"/>
      <w:r w:rsidR="007D28C3" w:rsidRPr="00D02339">
        <w:rPr>
          <w:rFonts w:ascii="Arial" w:hAnsi="Arial" w:cs="Arial"/>
          <w:iCs/>
          <w:sz w:val="20"/>
          <w:szCs w:val="20"/>
        </w:rPr>
        <w:t xml:space="preserve">platby  </w:t>
      </w:r>
      <w:r>
        <w:rPr>
          <w:rFonts w:ascii="Arial" w:hAnsi="Arial" w:cs="Arial"/>
          <w:iCs/>
          <w:sz w:val="20"/>
          <w:szCs w:val="20"/>
        </w:rPr>
        <w:t>nájemného</w:t>
      </w:r>
      <w:proofErr w:type="gramEnd"/>
      <w:r w:rsidR="007D28C3" w:rsidRPr="00D02339">
        <w:rPr>
          <w:rFonts w:ascii="Arial" w:hAnsi="Arial" w:cs="Arial"/>
          <w:iCs/>
          <w:sz w:val="20"/>
          <w:szCs w:val="20"/>
        </w:rPr>
        <w:t xml:space="preserve"> 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C3679">
        <w:rPr>
          <w:rFonts w:ascii="Arial" w:hAnsi="Arial" w:cs="Arial"/>
          <w:b/>
          <w:sz w:val="20"/>
          <w:szCs w:val="20"/>
        </w:rPr>
        <w:t>Průměrná  roční</w:t>
      </w:r>
      <w:proofErr w:type="gramEnd"/>
      <w:r w:rsidRPr="00AC3679">
        <w:rPr>
          <w:rFonts w:ascii="Arial" w:hAnsi="Arial" w:cs="Arial"/>
          <w:b/>
          <w:sz w:val="20"/>
          <w:szCs w:val="20"/>
        </w:rPr>
        <w:t xml:space="preserve"> míra inflace v roce 20</w:t>
      </w:r>
      <w:r w:rsidR="00731E57">
        <w:rPr>
          <w:rFonts w:ascii="Arial" w:hAnsi="Arial" w:cs="Arial"/>
          <w:b/>
          <w:sz w:val="20"/>
          <w:szCs w:val="20"/>
        </w:rPr>
        <w:t>18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D02339">
        <w:rPr>
          <w:rFonts w:ascii="Arial" w:hAnsi="Arial" w:cs="Arial"/>
          <w:b/>
          <w:sz w:val="20"/>
          <w:szCs w:val="20"/>
        </w:rPr>
        <w:t>2,</w:t>
      </w:r>
      <w:r w:rsidR="00731E57">
        <w:rPr>
          <w:rFonts w:ascii="Arial" w:hAnsi="Arial" w:cs="Arial"/>
          <w:b/>
          <w:sz w:val="20"/>
          <w:szCs w:val="20"/>
        </w:rPr>
        <w:t>1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1B6ADE">
        <w:rPr>
          <w:rFonts w:ascii="Arial" w:hAnsi="Arial" w:cs="Arial"/>
          <w:sz w:val="20"/>
          <w:szCs w:val="20"/>
        </w:rPr>
        <w:t>50 234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731E57">
        <w:rPr>
          <w:rFonts w:ascii="Arial" w:hAnsi="Arial" w:cs="Arial"/>
          <w:sz w:val="20"/>
          <w:szCs w:val="20"/>
        </w:rPr>
        <w:t>1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A8492B">
        <w:rPr>
          <w:rFonts w:ascii="Arial" w:hAnsi="Arial" w:cs="Arial"/>
          <w:sz w:val="20"/>
          <w:szCs w:val="20"/>
        </w:rPr>
        <w:t xml:space="preserve">1 </w:t>
      </w:r>
      <w:r w:rsidR="001B6ADE">
        <w:rPr>
          <w:rFonts w:ascii="Arial" w:hAnsi="Arial" w:cs="Arial"/>
          <w:sz w:val="20"/>
          <w:szCs w:val="20"/>
        </w:rPr>
        <w:t>055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A8492B">
        <w:rPr>
          <w:rFonts w:ascii="Arial" w:hAnsi="Arial" w:cs="Arial"/>
          <w:sz w:val="20"/>
          <w:szCs w:val="20"/>
        </w:rPr>
        <w:t>jedentisíc</w:t>
      </w:r>
      <w:r w:rsidR="001B6ADE">
        <w:rPr>
          <w:rFonts w:ascii="Arial" w:hAnsi="Arial" w:cs="Arial"/>
          <w:sz w:val="20"/>
          <w:szCs w:val="20"/>
        </w:rPr>
        <w:t>padesátpět</w:t>
      </w:r>
      <w:r w:rsidR="00A8492B">
        <w:rPr>
          <w:rFonts w:ascii="Arial" w:hAnsi="Arial" w:cs="Arial"/>
          <w:sz w:val="20"/>
          <w:szCs w:val="20"/>
        </w:rPr>
        <w:t>k</w:t>
      </w:r>
      <w:r w:rsidR="00B0470C" w:rsidRPr="00D02339">
        <w:rPr>
          <w:rFonts w:ascii="Arial" w:hAnsi="Arial" w:cs="Arial"/>
          <w:sz w:val="20"/>
          <w:szCs w:val="20"/>
        </w:rPr>
        <w:t>orun</w:t>
      </w:r>
      <w:proofErr w:type="spellEnd"/>
      <w:r w:rsidR="00B0470C" w:rsidRPr="00D02339">
        <w:rPr>
          <w:rFonts w:ascii="Arial" w:hAnsi="Arial" w:cs="Arial"/>
          <w:sz w:val="20"/>
          <w:szCs w:val="20"/>
        </w:rPr>
        <w:t xml:space="preserve">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</w:t>
      </w:r>
      <w:proofErr w:type="gramStart"/>
      <w:r w:rsidRPr="00D02339">
        <w:rPr>
          <w:rFonts w:ascii="Arial" w:hAnsi="Arial" w:cs="Arial"/>
          <w:b/>
          <w:sz w:val="20"/>
          <w:szCs w:val="20"/>
        </w:rPr>
        <w:t xml:space="preserve">výši  </w:t>
      </w:r>
      <w:r w:rsidR="001B6ADE">
        <w:rPr>
          <w:rFonts w:ascii="Arial" w:hAnsi="Arial" w:cs="Arial"/>
          <w:b/>
          <w:sz w:val="20"/>
          <w:szCs w:val="20"/>
        </w:rPr>
        <w:t>51</w:t>
      </w:r>
      <w:proofErr w:type="gramEnd"/>
      <w:r w:rsidR="001B6ADE">
        <w:rPr>
          <w:rFonts w:ascii="Arial" w:hAnsi="Arial" w:cs="Arial"/>
          <w:b/>
          <w:sz w:val="20"/>
          <w:szCs w:val="20"/>
        </w:rPr>
        <w:t xml:space="preserve"> 289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1B6ADE">
        <w:rPr>
          <w:rFonts w:ascii="Arial" w:hAnsi="Arial" w:cs="Arial"/>
          <w:sz w:val="20"/>
          <w:szCs w:val="20"/>
        </w:rPr>
        <w:t>padesátjednatisícdvěstěosmdesátdevět</w:t>
      </w:r>
      <w:r w:rsidR="00A8492B">
        <w:rPr>
          <w:rFonts w:ascii="Arial" w:hAnsi="Arial" w:cs="Arial"/>
          <w:sz w:val="20"/>
          <w:szCs w:val="20"/>
        </w:rPr>
        <w:t>k</w:t>
      </w:r>
      <w:r w:rsidR="00731E57">
        <w:rPr>
          <w:rFonts w:ascii="Arial" w:hAnsi="Arial" w:cs="Arial"/>
          <w:sz w:val="20"/>
          <w:szCs w:val="20"/>
        </w:rPr>
        <w:t>osm</w:t>
      </w:r>
      <w:r w:rsidR="00B0470C" w:rsidRPr="00CB3A2D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CB3A2D">
        <w:rPr>
          <w:rFonts w:ascii="Arial" w:hAnsi="Arial" w:cs="Arial"/>
          <w:sz w:val="20"/>
          <w:szCs w:val="20"/>
        </w:rPr>
        <w:t xml:space="preserve"> českých </w:t>
      </w:r>
      <w:r>
        <w:rPr>
          <w:rFonts w:ascii="Arial" w:hAnsi="Arial" w:cs="Arial"/>
          <w:sz w:val="20"/>
          <w:szCs w:val="20"/>
        </w:rPr>
        <w:t>/ročně)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</w:t>
      </w:r>
      <w:proofErr w:type="gramStart"/>
      <w:r w:rsidRPr="00D02339">
        <w:rPr>
          <w:rFonts w:ascii="Arial" w:hAnsi="Arial" w:cs="Arial"/>
          <w:sz w:val="20"/>
          <w:szCs w:val="20"/>
        </w:rPr>
        <w:t xml:space="preserve">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1.10.201</w:t>
      </w:r>
      <w:r w:rsidR="003062E5">
        <w:rPr>
          <w:rFonts w:ascii="Arial" w:hAnsi="Arial" w:cs="Arial"/>
          <w:b/>
          <w:sz w:val="20"/>
          <w:szCs w:val="20"/>
        </w:rPr>
        <w:t>9</w:t>
      </w:r>
      <w:proofErr w:type="gramEnd"/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b/>
          <w:sz w:val="20"/>
        </w:rPr>
      </w:pPr>
      <w:bookmarkStart w:id="0" w:name="_Hlk13558892"/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1B6ADE">
        <w:rPr>
          <w:rFonts w:ascii="Arial" w:hAnsi="Arial" w:cs="Arial"/>
          <w:b/>
          <w:sz w:val="20"/>
        </w:rPr>
        <w:t>29</w:t>
      </w:r>
      <w:r>
        <w:rPr>
          <w:rFonts w:ascii="Arial" w:hAnsi="Arial" w:cs="Arial"/>
          <w:b/>
          <w:sz w:val="20"/>
        </w:rPr>
        <w:t>N</w:t>
      </w:r>
      <w:r w:rsidR="001B6ADE">
        <w:rPr>
          <w:rFonts w:ascii="Arial" w:hAnsi="Arial" w:cs="Arial"/>
          <w:b/>
          <w:sz w:val="20"/>
        </w:rPr>
        <w:t>03</w:t>
      </w:r>
      <w:bookmarkStart w:id="1" w:name="_GoBack"/>
      <w:bookmarkEnd w:id="1"/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bookmarkEnd w:id="0"/>
    <w:p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1B6ADE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1B6AD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6ADE"/>
    <w:rsid w:val="001C2264"/>
    <w:rsid w:val="00217AF0"/>
    <w:rsid w:val="0027113D"/>
    <w:rsid w:val="00273861"/>
    <w:rsid w:val="002808A9"/>
    <w:rsid w:val="002834BF"/>
    <w:rsid w:val="0028701C"/>
    <w:rsid w:val="002967FB"/>
    <w:rsid w:val="002B7AB6"/>
    <w:rsid w:val="002D3816"/>
    <w:rsid w:val="002E0124"/>
    <w:rsid w:val="003062E5"/>
    <w:rsid w:val="0031058A"/>
    <w:rsid w:val="00371D54"/>
    <w:rsid w:val="00376743"/>
    <w:rsid w:val="003A66D4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C573C"/>
    <w:rsid w:val="006D490A"/>
    <w:rsid w:val="006E5AFF"/>
    <w:rsid w:val="00703D0F"/>
    <w:rsid w:val="00705D2B"/>
    <w:rsid w:val="00731E57"/>
    <w:rsid w:val="007B5194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8492B"/>
    <w:rsid w:val="00AC3679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48B"/>
    <w:rsid w:val="00D2634D"/>
    <w:rsid w:val="00D37CAC"/>
    <w:rsid w:val="00D64F42"/>
    <w:rsid w:val="00D77A89"/>
    <w:rsid w:val="00D964EE"/>
    <w:rsid w:val="00DA15D2"/>
    <w:rsid w:val="00DA2E21"/>
    <w:rsid w:val="00DA3995"/>
    <w:rsid w:val="00DE647E"/>
    <w:rsid w:val="00E404B2"/>
    <w:rsid w:val="00E47CB2"/>
    <w:rsid w:val="00E82F59"/>
    <w:rsid w:val="00ED0AE3"/>
    <w:rsid w:val="00EE6420"/>
    <w:rsid w:val="00EF1BF7"/>
    <w:rsid w:val="00EF5D45"/>
    <w:rsid w:val="00F24034"/>
    <w:rsid w:val="00F46FD5"/>
    <w:rsid w:val="00F61980"/>
    <w:rsid w:val="00F71F3E"/>
    <w:rsid w:val="00F9250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1DE422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807EC-5B10-462C-BCEB-F39FDDF5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2</cp:revision>
  <cp:lastPrinted>2019-09-03T10:59:00Z</cp:lastPrinted>
  <dcterms:created xsi:type="dcterms:W3CDTF">2019-09-03T11:00:00Z</dcterms:created>
  <dcterms:modified xsi:type="dcterms:W3CDTF">2019-09-03T11:00:00Z</dcterms:modified>
</cp:coreProperties>
</file>