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AE33D" w14:textId="77777777" w:rsidR="00816A83" w:rsidRPr="004E3B68" w:rsidRDefault="00816A83">
      <w:pPr>
        <w:tabs>
          <w:tab w:val="left" w:pos="2722"/>
        </w:tabs>
        <w:jc w:val="center"/>
        <w:rPr>
          <w:rFonts w:ascii="Arial" w:hAnsi="Arial"/>
          <w:color w:val="000000" w:themeColor="text1"/>
          <w:sz w:val="22"/>
        </w:rPr>
      </w:pPr>
    </w:p>
    <w:p w14:paraId="706C8F5F" w14:textId="77777777" w:rsidR="00451C46" w:rsidRPr="004E3B68" w:rsidRDefault="00451C46">
      <w:pPr>
        <w:tabs>
          <w:tab w:val="left" w:pos="2722"/>
        </w:tabs>
        <w:jc w:val="center"/>
        <w:rPr>
          <w:rFonts w:ascii="Arial" w:hAnsi="Arial"/>
          <w:color w:val="000000" w:themeColor="text1"/>
          <w:sz w:val="22"/>
        </w:rPr>
      </w:pPr>
    </w:p>
    <w:p w14:paraId="0FC52527" w14:textId="77777777" w:rsidR="00BF35E2" w:rsidRPr="004E3B68" w:rsidRDefault="00BF35E2">
      <w:pPr>
        <w:tabs>
          <w:tab w:val="left" w:pos="2722"/>
        </w:tabs>
        <w:jc w:val="center"/>
        <w:rPr>
          <w:rFonts w:ascii="Arial" w:hAnsi="Arial"/>
          <w:color w:val="000000" w:themeColor="text1"/>
          <w:sz w:val="22"/>
        </w:rPr>
      </w:pPr>
    </w:p>
    <w:p w14:paraId="192F038A" w14:textId="4BC28C94" w:rsidR="00816A83" w:rsidRPr="004E3B68" w:rsidRDefault="00982A42" w:rsidP="00982A42">
      <w:pPr>
        <w:tabs>
          <w:tab w:val="left" w:pos="2722"/>
        </w:tabs>
        <w:rPr>
          <w:rFonts w:ascii="Arial" w:hAnsi="Arial"/>
          <w:color w:val="000000" w:themeColor="text1"/>
          <w:sz w:val="36"/>
          <w:szCs w:val="36"/>
        </w:rPr>
      </w:pPr>
      <w:r w:rsidRPr="004E3B68">
        <w:rPr>
          <w:rFonts w:ascii="Arial" w:hAnsi="Arial"/>
          <w:b/>
          <w:color w:val="000000" w:themeColor="text1"/>
          <w:sz w:val="36"/>
          <w:szCs w:val="36"/>
        </w:rPr>
        <w:t xml:space="preserve">                            </w:t>
      </w:r>
      <w:r w:rsidR="00816A83" w:rsidRPr="004E3B68">
        <w:rPr>
          <w:rFonts w:ascii="Arial" w:hAnsi="Arial"/>
          <w:b/>
          <w:color w:val="000000" w:themeColor="text1"/>
          <w:sz w:val="36"/>
          <w:szCs w:val="36"/>
        </w:rPr>
        <w:t>SMLOUVA O DÍLO</w:t>
      </w:r>
    </w:p>
    <w:p w14:paraId="3BA78BB7" w14:textId="77777777" w:rsidR="00816A83" w:rsidRPr="004E3B68" w:rsidRDefault="00816A83">
      <w:pPr>
        <w:tabs>
          <w:tab w:val="left" w:pos="2722"/>
        </w:tabs>
        <w:jc w:val="center"/>
        <w:rPr>
          <w:rFonts w:ascii="Arial" w:hAnsi="Arial"/>
          <w:color w:val="000000" w:themeColor="text1"/>
          <w:sz w:val="22"/>
        </w:rPr>
      </w:pPr>
    </w:p>
    <w:p w14:paraId="25A7C95E" w14:textId="77777777" w:rsidR="00816A83" w:rsidRPr="004E3B68" w:rsidRDefault="00816A83" w:rsidP="00BF35E2">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14:paraId="30E4E57B" w14:textId="3D5F27D3" w:rsidR="00816A83" w:rsidRPr="004E3B68" w:rsidRDefault="00816A83">
      <w:pPr>
        <w:tabs>
          <w:tab w:val="left" w:pos="1985"/>
          <w:tab w:val="right" w:pos="4111"/>
          <w:tab w:val="left" w:pos="4253"/>
          <w:tab w:val="right" w:pos="7088"/>
          <w:tab w:val="left" w:pos="7230"/>
          <w:tab w:val="right" w:pos="8647"/>
          <w:tab w:val="left" w:pos="8789"/>
        </w:tabs>
        <w:rPr>
          <w:rFonts w:ascii="Arial" w:hAnsi="Arial"/>
          <w:color w:val="000000" w:themeColor="text1"/>
          <w:sz w:val="22"/>
        </w:rPr>
      </w:pPr>
      <w:r w:rsidRPr="004E3B68">
        <w:rPr>
          <w:rFonts w:ascii="Arial" w:hAnsi="Arial"/>
          <w:color w:val="000000" w:themeColor="text1"/>
          <w:sz w:val="22"/>
        </w:rPr>
        <w:t>Ev.č. Zhotovitele: 9</w:t>
      </w:r>
      <w:r w:rsidR="00165C28" w:rsidRPr="004E3B68">
        <w:rPr>
          <w:rFonts w:ascii="Arial" w:hAnsi="Arial"/>
          <w:color w:val="000000" w:themeColor="text1"/>
          <w:sz w:val="22"/>
        </w:rPr>
        <w:t xml:space="preserve"> </w:t>
      </w:r>
      <w:r w:rsidR="00F262DE" w:rsidRPr="004E3B68">
        <w:rPr>
          <w:rFonts w:ascii="Arial" w:hAnsi="Arial"/>
          <w:color w:val="000000" w:themeColor="text1"/>
          <w:sz w:val="22"/>
        </w:rPr>
        <w:t>3</w:t>
      </w:r>
      <w:r w:rsidR="00165C28" w:rsidRPr="004E3B68">
        <w:rPr>
          <w:rFonts w:ascii="Arial" w:hAnsi="Arial"/>
          <w:color w:val="000000" w:themeColor="text1"/>
          <w:sz w:val="22"/>
        </w:rPr>
        <w:t xml:space="preserve"> 1</w:t>
      </w:r>
      <w:r w:rsidR="00A02F6F" w:rsidRPr="004E3B68">
        <w:rPr>
          <w:rFonts w:ascii="Arial" w:hAnsi="Arial"/>
          <w:color w:val="000000" w:themeColor="text1"/>
          <w:sz w:val="22"/>
        </w:rPr>
        <w:t>9</w:t>
      </w:r>
      <w:r w:rsidR="00165C28" w:rsidRPr="004E3B68">
        <w:rPr>
          <w:rFonts w:ascii="Arial" w:hAnsi="Arial"/>
          <w:color w:val="000000" w:themeColor="text1"/>
          <w:sz w:val="22"/>
        </w:rPr>
        <w:t> 1</w:t>
      </w:r>
      <w:r w:rsidR="00F262DE" w:rsidRPr="004E3B68">
        <w:rPr>
          <w:rFonts w:ascii="Arial" w:hAnsi="Arial"/>
          <w:color w:val="000000" w:themeColor="text1"/>
          <w:sz w:val="22"/>
        </w:rPr>
        <w:t>11</w:t>
      </w:r>
      <w:r w:rsidR="00165C28" w:rsidRPr="004E3B68">
        <w:rPr>
          <w:rFonts w:ascii="Arial" w:hAnsi="Arial"/>
          <w:color w:val="000000" w:themeColor="text1"/>
          <w:sz w:val="22"/>
        </w:rPr>
        <w:t xml:space="preserve"> </w:t>
      </w:r>
      <w:r w:rsidR="008C564D" w:rsidRPr="004E3B68">
        <w:rPr>
          <w:rFonts w:ascii="Arial" w:hAnsi="Arial"/>
          <w:color w:val="000000" w:themeColor="text1"/>
          <w:sz w:val="22"/>
        </w:rPr>
        <w:t>043</w:t>
      </w:r>
      <w:r w:rsidR="00982A42" w:rsidRPr="004E3B68">
        <w:rPr>
          <w:rFonts w:ascii="Arial" w:hAnsi="Arial"/>
          <w:color w:val="000000" w:themeColor="text1"/>
          <w:sz w:val="22"/>
        </w:rPr>
        <w:tab/>
      </w:r>
      <w:r w:rsidR="00982A42" w:rsidRPr="004E3B68">
        <w:rPr>
          <w:rFonts w:ascii="Arial" w:hAnsi="Arial"/>
          <w:color w:val="000000" w:themeColor="text1"/>
          <w:sz w:val="22"/>
        </w:rPr>
        <w:tab/>
      </w:r>
      <w:r w:rsidR="000B2C25" w:rsidRPr="004E3B68">
        <w:rPr>
          <w:rFonts w:ascii="Arial" w:hAnsi="Arial"/>
          <w:color w:val="000000" w:themeColor="text1"/>
          <w:sz w:val="22"/>
        </w:rPr>
        <w:tab/>
      </w:r>
      <w:r w:rsidRPr="004E3B68">
        <w:rPr>
          <w:rFonts w:ascii="Arial" w:hAnsi="Arial"/>
          <w:color w:val="000000" w:themeColor="text1"/>
          <w:sz w:val="22"/>
        </w:rPr>
        <w:t xml:space="preserve">Ev.č. Objednatele: </w:t>
      </w:r>
    </w:p>
    <w:p w14:paraId="58445A5A" w14:textId="7ECF5179" w:rsidR="00571F7D" w:rsidRPr="004E3B68" w:rsidRDefault="00571F7D" w:rsidP="00571F7D">
      <w:pPr>
        <w:tabs>
          <w:tab w:val="left" w:pos="1985"/>
          <w:tab w:val="right" w:pos="4111"/>
          <w:tab w:val="left" w:pos="4253"/>
          <w:tab w:val="right" w:pos="7088"/>
          <w:tab w:val="left" w:pos="7230"/>
          <w:tab w:val="right" w:pos="8647"/>
          <w:tab w:val="left" w:pos="8789"/>
        </w:tabs>
        <w:rPr>
          <w:rFonts w:ascii="Arial" w:hAnsi="Arial"/>
          <w:color w:val="000000" w:themeColor="text1"/>
          <w:sz w:val="22"/>
        </w:rPr>
      </w:pPr>
      <w:r w:rsidRPr="004E3B68">
        <w:rPr>
          <w:rFonts w:ascii="Arial" w:hAnsi="Arial"/>
          <w:color w:val="000000" w:themeColor="text1"/>
          <w:sz w:val="22"/>
        </w:rPr>
        <w:t xml:space="preserve">Název kontraktu:  </w:t>
      </w:r>
      <w:r w:rsidR="008C564D" w:rsidRPr="004E3B68">
        <w:rPr>
          <w:rFonts w:ascii="Arial" w:hAnsi="Arial"/>
          <w:color w:val="000000" w:themeColor="text1"/>
          <w:sz w:val="22"/>
        </w:rPr>
        <w:t>Plovárna Hranice MaR</w:t>
      </w:r>
    </w:p>
    <w:p w14:paraId="514B1126" w14:textId="77777777" w:rsidR="00816A83" w:rsidRPr="004E3B68"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14:paraId="47DDD292" w14:textId="77777777" w:rsidR="009B39F6" w:rsidRPr="004E3B68" w:rsidRDefault="009B39F6" w:rsidP="009B39F6">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r w:rsidRPr="004E3B68">
        <w:rPr>
          <w:rFonts w:ascii="Arial" w:hAnsi="Arial"/>
          <w:color w:val="000000" w:themeColor="text1"/>
          <w:sz w:val="22"/>
        </w:rPr>
        <w:t>uzavřená podle § 2586 a násl. zákona č. 89/2012 Sb., občanský zákoník, ve znění pozdějších předpisů (dále jen „Smlouva“)</w:t>
      </w:r>
    </w:p>
    <w:p w14:paraId="23E3F6DE" w14:textId="77777777" w:rsidR="00816A83" w:rsidRPr="004E3B68"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14:paraId="7B827597" w14:textId="77777777" w:rsidR="00816A83" w:rsidRPr="004E3B68"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14:paraId="56E624FB" w14:textId="77777777" w:rsidR="00816A83" w:rsidRPr="004E3B68"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r w:rsidRPr="004E3B68">
        <w:rPr>
          <w:rFonts w:ascii="Arial" w:hAnsi="Arial"/>
          <w:color w:val="000000" w:themeColor="text1"/>
          <w:sz w:val="22"/>
        </w:rPr>
        <w:t>mezi:</w:t>
      </w:r>
    </w:p>
    <w:p w14:paraId="5625863A" w14:textId="77777777" w:rsidR="00816A83" w:rsidRPr="004E3B68"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14:paraId="789B3F20" w14:textId="77777777" w:rsidR="00816A83" w:rsidRPr="004E3B68" w:rsidRDefault="00816A83">
      <w:pPr>
        <w:tabs>
          <w:tab w:val="left" w:pos="1985"/>
          <w:tab w:val="right" w:pos="4111"/>
          <w:tab w:val="left" w:pos="4253"/>
          <w:tab w:val="right" w:pos="7088"/>
          <w:tab w:val="left" w:pos="7230"/>
          <w:tab w:val="right" w:pos="8647"/>
          <w:tab w:val="left" w:pos="8789"/>
        </w:tabs>
        <w:jc w:val="center"/>
        <w:rPr>
          <w:rFonts w:ascii="Arial" w:hAnsi="Arial"/>
          <w:color w:val="000000" w:themeColor="text1"/>
          <w:sz w:val="22"/>
        </w:rPr>
      </w:pPr>
    </w:p>
    <w:p w14:paraId="76D1A994" w14:textId="77777777" w:rsidR="00816A83" w:rsidRPr="004E3B68" w:rsidRDefault="00816A83">
      <w:pPr>
        <w:pStyle w:val="Nadpis6"/>
        <w:tabs>
          <w:tab w:val="left" w:pos="1985"/>
          <w:tab w:val="right" w:pos="4111"/>
          <w:tab w:val="left" w:pos="4253"/>
          <w:tab w:val="right" w:pos="7088"/>
          <w:tab w:val="left" w:pos="7230"/>
          <w:tab w:val="right" w:pos="8647"/>
          <w:tab w:val="left" w:pos="8789"/>
        </w:tabs>
        <w:rPr>
          <w:rFonts w:ascii="Arial" w:hAnsi="Arial"/>
          <w:color w:val="000000" w:themeColor="text1"/>
          <w:sz w:val="32"/>
        </w:rPr>
      </w:pPr>
    </w:p>
    <w:p w14:paraId="7D20CCC8" w14:textId="36930FA0" w:rsidR="00EF7F92" w:rsidRPr="004E3B68" w:rsidRDefault="00EF7F92" w:rsidP="00EF7F92">
      <w:pPr>
        <w:tabs>
          <w:tab w:val="left" w:pos="1985"/>
          <w:tab w:val="right" w:pos="4111"/>
          <w:tab w:val="left" w:pos="4253"/>
          <w:tab w:val="right" w:pos="7088"/>
          <w:tab w:val="left" w:pos="7230"/>
          <w:tab w:val="right" w:pos="8647"/>
          <w:tab w:val="left" w:pos="8789"/>
        </w:tabs>
        <w:jc w:val="both"/>
        <w:rPr>
          <w:rFonts w:ascii="Arial" w:hAnsi="Arial"/>
          <w:b/>
          <w:color w:val="000000" w:themeColor="text1"/>
          <w:sz w:val="32"/>
        </w:rPr>
      </w:pPr>
      <w:r w:rsidRPr="004E3B68">
        <w:rPr>
          <w:rFonts w:ascii="Arial" w:hAnsi="Arial"/>
          <w:b/>
          <w:color w:val="000000" w:themeColor="text1"/>
          <w:sz w:val="32"/>
        </w:rPr>
        <w:t>EKOLTES Hranice, a.s.</w:t>
      </w:r>
    </w:p>
    <w:p w14:paraId="5B7740ED" w14:textId="17FBC6EC" w:rsidR="00816A83" w:rsidRPr="004E3B68" w:rsidRDefault="009D119C" w:rsidP="00EF7F92">
      <w:pPr>
        <w:tabs>
          <w:tab w:val="left" w:pos="1985"/>
          <w:tab w:val="right" w:pos="4111"/>
          <w:tab w:val="left" w:pos="4253"/>
          <w:tab w:val="right" w:pos="7088"/>
          <w:tab w:val="left" w:pos="7230"/>
          <w:tab w:val="right" w:pos="8647"/>
          <w:tab w:val="left" w:pos="8789"/>
        </w:tabs>
        <w:jc w:val="both"/>
        <w:rPr>
          <w:rFonts w:ascii="Arial" w:hAnsi="Arial"/>
          <w:b/>
          <w:color w:val="000000" w:themeColor="text1"/>
          <w:sz w:val="32"/>
        </w:rPr>
      </w:pPr>
      <w:r w:rsidRPr="004E3B68">
        <w:rPr>
          <w:rFonts w:ascii="Arial" w:hAnsi="Arial"/>
          <w:color w:val="000000" w:themeColor="text1"/>
          <w:sz w:val="22"/>
        </w:rPr>
        <w:t>sídlo:</w:t>
      </w:r>
      <w:r w:rsidR="00EF7F92" w:rsidRPr="004E3B68">
        <w:rPr>
          <w:rFonts w:ascii="Arial" w:hAnsi="Arial"/>
          <w:color w:val="000000" w:themeColor="text1"/>
          <w:sz w:val="22"/>
        </w:rPr>
        <w:tab/>
        <w:t xml:space="preserve">Zborovská 606, Hranice I-Město, 753 </w:t>
      </w:r>
      <w:r w:rsidR="008C564D" w:rsidRPr="004E3B68">
        <w:rPr>
          <w:rFonts w:ascii="Arial" w:hAnsi="Arial"/>
          <w:color w:val="000000" w:themeColor="text1"/>
          <w:sz w:val="22"/>
        </w:rPr>
        <w:t xml:space="preserve"> 01 </w:t>
      </w:r>
      <w:r w:rsidR="00EF7F92" w:rsidRPr="004E3B68">
        <w:rPr>
          <w:rFonts w:ascii="Arial" w:hAnsi="Arial"/>
          <w:color w:val="000000" w:themeColor="text1"/>
          <w:sz w:val="22"/>
        </w:rPr>
        <w:t>Hranice</w:t>
      </w:r>
      <w:r w:rsidR="00151429" w:rsidRPr="004E3B68">
        <w:rPr>
          <w:rFonts w:ascii="Arial" w:hAnsi="Arial"/>
          <w:color w:val="000000" w:themeColor="text1"/>
          <w:sz w:val="22"/>
        </w:rPr>
        <w:tab/>
      </w:r>
    </w:p>
    <w:p w14:paraId="250845AE" w14:textId="34932836" w:rsidR="00E61858" w:rsidRDefault="00816A83" w:rsidP="00517AFD">
      <w:pPr>
        <w:tabs>
          <w:tab w:val="left" w:pos="1985"/>
          <w:tab w:val="right" w:pos="4111"/>
          <w:tab w:val="left" w:pos="4253"/>
          <w:tab w:val="right" w:pos="7088"/>
          <w:tab w:val="left" w:pos="7230"/>
          <w:tab w:val="right" w:pos="8647"/>
          <w:tab w:val="left" w:pos="8789"/>
        </w:tabs>
        <w:ind w:left="1980" w:hanging="1980"/>
        <w:jc w:val="both"/>
        <w:rPr>
          <w:rFonts w:ascii="Arial" w:hAnsi="Arial"/>
          <w:color w:val="000000" w:themeColor="text1"/>
          <w:sz w:val="22"/>
        </w:rPr>
      </w:pPr>
      <w:r w:rsidRPr="004E3B68">
        <w:rPr>
          <w:rFonts w:ascii="Arial" w:hAnsi="Arial"/>
          <w:color w:val="000000" w:themeColor="text1"/>
          <w:sz w:val="22"/>
        </w:rPr>
        <w:t>zastoupen</w:t>
      </w:r>
      <w:r w:rsidR="00A23430" w:rsidRPr="004E3B68">
        <w:rPr>
          <w:rFonts w:ascii="Arial" w:hAnsi="Arial"/>
          <w:color w:val="000000" w:themeColor="text1"/>
          <w:sz w:val="22"/>
        </w:rPr>
        <w:t>ý:</w:t>
      </w:r>
      <w:r w:rsidR="00EF7F92" w:rsidRPr="004E3B68">
        <w:rPr>
          <w:rFonts w:ascii="Arial" w:hAnsi="Arial"/>
          <w:color w:val="000000" w:themeColor="text1"/>
          <w:sz w:val="22"/>
        </w:rPr>
        <w:tab/>
      </w:r>
      <w:r w:rsidR="00517AFD">
        <w:rPr>
          <w:rFonts w:ascii="Arial" w:hAnsi="Arial"/>
          <w:color w:val="000000" w:themeColor="text1"/>
          <w:sz w:val="22"/>
        </w:rPr>
        <w:tab/>
      </w:r>
      <w:r w:rsidR="00347C9D">
        <w:rPr>
          <w:rFonts w:ascii="Arial" w:hAnsi="Arial"/>
          <w:color w:val="000000" w:themeColor="text1"/>
          <w:sz w:val="22"/>
        </w:rPr>
        <w:t>Mgr. Jakubem Horákem</w:t>
      </w:r>
      <w:r w:rsidR="008C564D" w:rsidRPr="004E3B68">
        <w:rPr>
          <w:rFonts w:ascii="Arial" w:hAnsi="Arial"/>
          <w:color w:val="000000" w:themeColor="text1"/>
          <w:sz w:val="22"/>
        </w:rPr>
        <w:t xml:space="preserve">, </w:t>
      </w:r>
      <w:r w:rsidR="00517AFD" w:rsidRPr="00517AFD">
        <w:rPr>
          <w:rFonts w:ascii="Arial" w:hAnsi="Arial"/>
          <w:sz w:val="22"/>
        </w:rPr>
        <w:t xml:space="preserve">ředitelem </w:t>
      </w:r>
      <w:r w:rsidR="00A9542B">
        <w:rPr>
          <w:rFonts w:ascii="Arial" w:hAnsi="Arial"/>
          <w:sz w:val="22"/>
        </w:rPr>
        <w:t>společnosti</w:t>
      </w:r>
    </w:p>
    <w:p w14:paraId="3FED5B64" w14:textId="4965E0AE" w:rsidR="00816A83" w:rsidRPr="004E3B68" w:rsidRDefault="00816A83" w:rsidP="00E61858">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4E3B68">
        <w:rPr>
          <w:rFonts w:ascii="Arial" w:hAnsi="Arial"/>
          <w:color w:val="000000" w:themeColor="text1"/>
          <w:sz w:val="22"/>
        </w:rPr>
        <w:t>IČ:</w:t>
      </w:r>
      <w:r w:rsidRPr="004E3B68">
        <w:rPr>
          <w:rFonts w:ascii="Arial" w:hAnsi="Arial"/>
          <w:color w:val="000000" w:themeColor="text1"/>
          <w:sz w:val="22"/>
        </w:rPr>
        <w:tab/>
      </w:r>
      <w:r w:rsidR="008C564D" w:rsidRPr="004E3B68">
        <w:rPr>
          <w:rFonts w:ascii="Arial" w:hAnsi="Arial"/>
          <w:color w:val="000000" w:themeColor="text1"/>
          <w:sz w:val="22"/>
        </w:rPr>
        <w:t>61974919</w:t>
      </w:r>
    </w:p>
    <w:p w14:paraId="0FD7EA6A" w14:textId="2DA2C9E1" w:rsidR="00816A83" w:rsidRPr="004E3B68" w:rsidRDefault="00816A83">
      <w:pPr>
        <w:tabs>
          <w:tab w:val="left" w:pos="1276"/>
          <w:tab w:val="left" w:pos="1985"/>
          <w:tab w:val="left" w:pos="2127"/>
          <w:tab w:val="left" w:pos="3119"/>
        </w:tabs>
        <w:jc w:val="both"/>
        <w:rPr>
          <w:rFonts w:ascii="Arial" w:hAnsi="Arial"/>
          <w:color w:val="000000" w:themeColor="text1"/>
          <w:sz w:val="22"/>
        </w:rPr>
      </w:pPr>
      <w:r w:rsidRPr="004E3B68">
        <w:rPr>
          <w:rFonts w:ascii="Arial" w:hAnsi="Arial"/>
          <w:color w:val="000000" w:themeColor="text1"/>
          <w:sz w:val="22"/>
        </w:rPr>
        <w:t xml:space="preserve">DIČ: </w:t>
      </w:r>
      <w:r w:rsidRPr="004E3B68">
        <w:rPr>
          <w:rFonts w:ascii="Arial" w:hAnsi="Arial"/>
          <w:color w:val="000000" w:themeColor="text1"/>
          <w:sz w:val="22"/>
        </w:rPr>
        <w:tab/>
      </w:r>
      <w:r w:rsidRPr="004E3B68">
        <w:rPr>
          <w:rFonts w:ascii="Arial" w:hAnsi="Arial"/>
          <w:color w:val="000000" w:themeColor="text1"/>
          <w:sz w:val="22"/>
        </w:rPr>
        <w:tab/>
        <w:t xml:space="preserve">CZ </w:t>
      </w:r>
      <w:r w:rsidR="008C564D" w:rsidRPr="004E3B68">
        <w:rPr>
          <w:rFonts w:ascii="Arial" w:hAnsi="Arial"/>
          <w:color w:val="000000" w:themeColor="text1"/>
          <w:sz w:val="22"/>
        </w:rPr>
        <w:t>61974919</w:t>
      </w:r>
    </w:p>
    <w:p w14:paraId="6948AB3D" w14:textId="211B983A" w:rsidR="00816A83" w:rsidRPr="004E3B68" w:rsidRDefault="00816A83">
      <w:pPr>
        <w:tabs>
          <w:tab w:val="left" w:pos="1276"/>
          <w:tab w:val="left" w:pos="1985"/>
          <w:tab w:val="left" w:pos="2127"/>
          <w:tab w:val="left" w:pos="3119"/>
        </w:tabs>
        <w:jc w:val="both"/>
        <w:rPr>
          <w:rFonts w:ascii="Arial" w:hAnsi="Arial"/>
          <w:color w:val="000000" w:themeColor="text1"/>
          <w:sz w:val="22"/>
        </w:rPr>
      </w:pPr>
      <w:r w:rsidRPr="004E3B68">
        <w:rPr>
          <w:rFonts w:ascii="Arial" w:hAnsi="Arial"/>
          <w:color w:val="000000" w:themeColor="text1"/>
          <w:sz w:val="22"/>
        </w:rPr>
        <w:t xml:space="preserve">bankovní spojení: </w:t>
      </w:r>
      <w:r w:rsidRPr="004E3B68">
        <w:rPr>
          <w:rFonts w:ascii="Arial" w:hAnsi="Arial"/>
          <w:color w:val="000000" w:themeColor="text1"/>
          <w:sz w:val="22"/>
        </w:rPr>
        <w:tab/>
      </w:r>
      <w:r w:rsidR="00AC00D5">
        <w:rPr>
          <w:rFonts w:ascii="Arial" w:hAnsi="Arial"/>
          <w:color w:val="000000" w:themeColor="text1"/>
          <w:sz w:val="22"/>
        </w:rPr>
        <w:t>xxx</w:t>
      </w:r>
    </w:p>
    <w:p w14:paraId="23DE2EFC" w14:textId="45939474" w:rsidR="00816A83" w:rsidRPr="004E3B68" w:rsidRDefault="00816A83">
      <w:pPr>
        <w:tabs>
          <w:tab w:val="left" w:pos="1276"/>
          <w:tab w:val="left" w:pos="1985"/>
          <w:tab w:val="left" w:pos="2127"/>
          <w:tab w:val="left" w:pos="3119"/>
        </w:tabs>
        <w:jc w:val="both"/>
        <w:rPr>
          <w:rFonts w:ascii="Arial" w:hAnsi="Arial"/>
          <w:color w:val="000000" w:themeColor="text1"/>
          <w:sz w:val="22"/>
        </w:rPr>
      </w:pPr>
      <w:r w:rsidRPr="004E3B68">
        <w:rPr>
          <w:rFonts w:ascii="Arial" w:hAnsi="Arial"/>
          <w:color w:val="000000" w:themeColor="text1"/>
          <w:sz w:val="22"/>
        </w:rPr>
        <w:t>číslo účtu:</w:t>
      </w:r>
      <w:r w:rsidRPr="004E3B68">
        <w:rPr>
          <w:rFonts w:ascii="Arial" w:hAnsi="Arial"/>
          <w:color w:val="000000" w:themeColor="text1"/>
          <w:sz w:val="22"/>
        </w:rPr>
        <w:tab/>
      </w:r>
      <w:r w:rsidRPr="004E3B68">
        <w:rPr>
          <w:rFonts w:ascii="Arial" w:hAnsi="Arial"/>
          <w:color w:val="000000" w:themeColor="text1"/>
          <w:sz w:val="22"/>
        </w:rPr>
        <w:tab/>
      </w:r>
      <w:r w:rsidR="00AC00D5">
        <w:rPr>
          <w:rFonts w:ascii="Arial" w:hAnsi="Arial"/>
          <w:color w:val="000000" w:themeColor="text1"/>
          <w:sz w:val="22"/>
        </w:rPr>
        <w:t>xxx</w:t>
      </w:r>
    </w:p>
    <w:p w14:paraId="1DBD3BA3" w14:textId="287AC2C4"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4E3B68">
        <w:rPr>
          <w:rFonts w:ascii="Arial" w:hAnsi="Arial"/>
          <w:color w:val="000000" w:themeColor="text1"/>
          <w:sz w:val="22"/>
        </w:rPr>
        <w:t>zapsán</w:t>
      </w:r>
      <w:r w:rsidR="00626084" w:rsidRPr="004E3B68">
        <w:rPr>
          <w:rFonts w:ascii="Arial" w:hAnsi="Arial"/>
          <w:color w:val="000000" w:themeColor="text1"/>
          <w:sz w:val="22"/>
        </w:rPr>
        <w:t>a</w:t>
      </w:r>
      <w:r w:rsidRPr="004E3B68">
        <w:rPr>
          <w:rFonts w:ascii="Arial" w:hAnsi="Arial"/>
          <w:color w:val="000000" w:themeColor="text1"/>
          <w:sz w:val="22"/>
        </w:rPr>
        <w:t xml:space="preserve"> v obchodním rejstříku </w:t>
      </w:r>
      <w:r w:rsidR="008C564D" w:rsidRPr="004E3B68">
        <w:rPr>
          <w:rFonts w:ascii="Arial" w:hAnsi="Arial"/>
          <w:color w:val="000000" w:themeColor="text1"/>
          <w:sz w:val="22"/>
        </w:rPr>
        <w:t>Krajského soudu v Ostravě</w:t>
      </w:r>
      <w:r w:rsidRPr="004E3B68">
        <w:rPr>
          <w:rFonts w:ascii="Arial" w:hAnsi="Arial"/>
          <w:color w:val="000000" w:themeColor="text1"/>
          <w:sz w:val="22"/>
        </w:rPr>
        <w:t xml:space="preserve"> oddíl </w:t>
      </w:r>
      <w:r w:rsidR="008C564D" w:rsidRPr="004E3B68">
        <w:rPr>
          <w:rFonts w:ascii="Arial" w:hAnsi="Arial"/>
          <w:color w:val="000000" w:themeColor="text1"/>
          <w:sz w:val="22"/>
        </w:rPr>
        <w:t>B</w:t>
      </w:r>
      <w:r w:rsidRPr="004E3B68">
        <w:rPr>
          <w:rFonts w:ascii="Arial" w:hAnsi="Arial"/>
          <w:color w:val="000000" w:themeColor="text1"/>
          <w:sz w:val="22"/>
        </w:rPr>
        <w:t xml:space="preserve">, vložka </w:t>
      </w:r>
      <w:r w:rsidR="008C564D" w:rsidRPr="004E3B68">
        <w:rPr>
          <w:rFonts w:ascii="Arial" w:hAnsi="Arial"/>
          <w:color w:val="000000" w:themeColor="text1"/>
          <w:sz w:val="22"/>
        </w:rPr>
        <w:t>1190</w:t>
      </w:r>
    </w:p>
    <w:p w14:paraId="7FA597A1" w14:textId="77777777" w:rsidR="00816A83" w:rsidRPr="004E3B68" w:rsidRDefault="00816A83">
      <w:pPr>
        <w:tabs>
          <w:tab w:val="left" w:pos="1276"/>
          <w:tab w:val="left" w:pos="1985"/>
          <w:tab w:val="left" w:pos="2127"/>
          <w:tab w:val="left" w:pos="3119"/>
        </w:tabs>
        <w:jc w:val="both"/>
        <w:rPr>
          <w:rFonts w:ascii="Arial" w:hAnsi="Arial"/>
          <w:color w:val="000000" w:themeColor="text1"/>
          <w:sz w:val="22"/>
        </w:rPr>
      </w:pPr>
    </w:p>
    <w:p w14:paraId="0EB6FD44" w14:textId="77777777" w:rsidR="00816A83" w:rsidRPr="004E3B68" w:rsidRDefault="00816A83">
      <w:pPr>
        <w:tabs>
          <w:tab w:val="left" w:pos="1276"/>
          <w:tab w:val="left" w:pos="1985"/>
          <w:tab w:val="left" w:pos="2127"/>
          <w:tab w:val="left" w:pos="3119"/>
        </w:tabs>
        <w:rPr>
          <w:rFonts w:ascii="Arial" w:hAnsi="Arial"/>
          <w:color w:val="000000" w:themeColor="text1"/>
          <w:sz w:val="22"/>
        </w:rPr>
      </w:pPr>
      <w:r w:rsidRPr="004E3B68">
        <w:rPr>
          <w:rFonts w:ascii="Arial" w:hAnsi="Arial"/>
          <w:color w:val="000000" w:themeColor="text1"/>
          <w:sz w:val="22"/>
        </w:rPr>
        <w:tab/>
        <w:t>(dále jen</w:t>
      </w:r>
      <w:r w:rsidRPr="004E3B68">
        <w:rPr>
          <w:rFonts w:ascii="Arial" w:hAnsi="Arial"/>
          <w:b/>
          <w:color w:val="000000" w:themeColor="text1"/>
          <w:sz w:val="22"/>
        </w:rPr>
        <w:t xml:space="preserve"> </w:t>
      </w:r>
      <w:r w:rsidRPr="004E3B68">
        <w:rPr>
          <w:rFonts w:ascii="Arial" w:hAnsi="Arial"/>
          <w:color w:val="000000" w:themeColor="text1"/>
          <w:sz w:val="22"/>
        </w:rPr>
        <w:t>„Objednatel”)</w:t>
      </w:r>
    </w:p>
    <w:p w14:paraId="1D1EE442" w14:textId="77777777" w:rsidR="00816A83" w:rsidRPr="004E3B68" w:rsidRDefault="00816A83">
      <w:pPr>
        <w:tabs>
          <w:tab w:val="left" w:pos="1276"/>
          <w:tab w:val="left" w:pos="1985"/>
          <w:tab w:val="left" w:pos="2127"/>
          <w:tab w:val="left" w:pos="3119"/>
        </w:tabs>
        <w:rPr>
          <w:rFonts w:ascii="Arial" w:hAnsi="Arial"/>
          <w:color w:val="000000" w:themeColor="text1"/>
          <w:sz w:val="22"/>
        </w:rPr>
      </w:pPr>
    </w:p>
    <w:p w14:paraId="4527878D" w14:textId="77777777" w:rsidR="00816A83" w:rsidRPr="004E3B68" w:rsidRDefault="00816A83">
      <w:pPr>
        <w:tabs>
          <w:tab w:val="left" w:pos="1276"/>
          <w:tab w:val="left" w:pos="1985"/>
          <w:tab w:val="left" w:pos="2127"/>
          <w:tab w:val="left" w:pos="3119"/>
        </w:tabs>
        <w:jc w:val="center"/>
        <w:rPr>
          <w:rFonts w:ascii="Arial" w:hAnsi="Arial"/>
          <w:b/>
          <w:color w:val="000000" w:themeColor="text1"/>
          <w:sz w:val="22"/>
        </w:rPr>
      </w:pPr>
      <w:r w:rsidRPr="004E3B68">
        <w:rPr>
          <w:rFonts w:ascii="Arial" w:hAnsi="Arial"/>
          <w:b/>
          <w:color w:val="000000" w:themeColor="text1"/>
          <w:sz w:val="22"/>
        </w:rPr>
        <w:t>a</w:t>
      </w:r>
    </w:p>
    <w:p w14:paraId="18880251"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b/>
          <w:color w:val="000000" w:themeColor="text1"/>
          <w:sz w:val="22"/>
        </w:rPr>
      </w:pPr>
    </w:p>
    <w:p w14:paraId="026B85DD" w14:textId="77777777" w:rsidR="00B7505F" w:rsidRPr="004E3B68" w:rsidRDefault="00B7505F" w:rsidP="00B7505F">
      <w:pPr>
        <w:tabs>
          <w:tab w:val="left" w:pos="1985"/>
          <w:tab w:val="right" w:pos="4111"/>
          <w:tab w:val="left" w:pos="4253"/>
          <w:tab w:val="right" w:pos="7088"/>
          <w:tab w:val="left" w:pos="7230"/>
          <w:tab w:val="right" w:pos="8647"/>
          <w:tab w:val="left" w:pos="8789"/>
        </w:tabs>
        <w:jc w:val="both"/>
        <w:rPr>
          <w:rFonts w:ascii="Arial" w:hAnsi="Arial"/>
          <w:b/>
          <w:color w:val="000000" w:themeColor="text1"/>
          <w:sz w:val="32"/>
        </w:rPr>
      </w:pPr>
      <w:r w:rsidRPr="004E3B68">
        <w:rPr>
          <w:rFonts w:ascii="Arial" w:hAnsi="Arial"/>
          <w:b/>
          <w:color w:val="000000" w:themeColor="text1"/>
          <w:sz w:val="32"/>
        </w:rPr>
        <w:t>Johnson Controls Building Solutions, spol. s r.o.</w:t>
      </w:r>
    </w:p>
    <w:p w14:paraId="71FB27C7" w14:textId="77777777" w:rsidR="00B7505F" w:rsidRPr="004E3B68" w:rsidRDefault="00B7505F" w:rsidP="00B7505F">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4E3B68">
        <w:rPr>
          <w:rFonts w:ascii="Arial" w:hAnsi="Arial"/>
          <w:color w:val="000000" w:themeColor="text1"/>
          <w:sz w:val="22"/>
        </w:rPr>
        <w:t>sídlo:</w:t>
      </w:r>
      <w:r w:rsidRPr="004E3B68">
        <w:rPr>
          <w:rFonts w:ascii="Arial" w:hAnsi="Arial"/>
          <w:color w:val="000000" w:themeColor="text1"/>
          <w:sz w:val="22"/>
        </w:rPr>
        <w:tab/>
        <w:t>Praha 4, Chodov, Líbalova 2348/1, PSČ 149 00</w:t>
      </w:r>
    </w:p>
    <w:p w14:paraId="4B31FBD9" w14:textId="7EEF73E7" w:rsidR="00B7505F" w:rsidRDefault="00B7505F" w:rsidP="00B7505F">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4E3B68">
        <w:rPr>
          <w:rFonts w:ascii="Arial" w:hAnsi="Arial"/>
          <w:color w:val="000000" w:themeColor="text1"/>
          <w:sz w:val="22"/>
        </w:rPr>
        <w:t xml:space="preserve">jednající: </w:t>
      </w:r>
      <w:r w:rsidRPr="004E3B68">
        <w:rPr>
          <w:rFonts w:ascii="Arial" w:hAnsi="Arial"/>
          <w:color w:val="000000" w:themeColor="text1"/>
          <w:sz w:val="22"/>
        </w:rPr>
        <w:tab/>
        <w:t>Ing. Igorem Berounem, jednatelem společnosti</w:t>
      </w:r>
    </w:p>
    <w:p w14:paraId="433E56BC" w14:textId="45A20552" w:rsidR="00A9542B" w:rsidRPr="004E3B68" w:rsidRDefault="00A9542B" w:rsidP="00B7505F">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Pr>
          <w:rFonts w:ascii="Arial" w:hAnsi="Arial"/>
          <w:color w:val="000000" w:themeColor="text1"/>
          <w:sz w:val="22"/>
        </w:rPr>
        <w:tab/>
        <w:t>Ing. Tomáš</w:t>
      </w:r>
      <w:r w:rsidR="00882F2C">
        <w:rPr>
          <w:rFonts w:ascii="Arial" w:hAnsi="Arial"/>
          <w:color w:val="000000" w:themeColor="text1"/>
          <w:sz w:val="22"/>
        </w:rPr>
        <w:t>em</w:t>
      </w:r>
      <w:r>
        <w:rPr>
          <w:rFonts w:ascii="Arial" w:hAnsi="Arial"/>
          <w:color w:val="000000" w:themeColor="text1"/>
          <w:sz w:val="22"/>
        </w:rPr>
        <w:t xml:space="preserve"> Novotný</w:t>
      </w:r>
      <w:r w:rsidR="00882F2C">
        <w:rPr>
          <w:rFonts w:ascii="Arial" w:hAnsi="Arial"/>
          <w:color w:val="000000" w:themeColor="text1"/>
          <w:sz w:val="22"/>
        </w:rPr>
        <w:t>m</w:t>
      </w:r>
      <w:r>
        <w:rPr>
          <w:rFonts w:ascii="Arial" w:hAnsi="Arial"/>
          <w:color w:val="000000" w:themeColor="text1"/>
          <w:sz w:val="22"/>
        </w:rPr>
        <w:t>, ředitel</w:t>
      </w:r>
      <w:r w:rsidR="00C14F2C">
        <w:rPr>
          <w:rFonts w:ascii="Arial" w:hAnsi="Arial"/>
          <w:color w:val="000000" w:themeColor="text1"/>
          <w:sz w:val="22"/>
        </w:rPr>
        <w:t>em</w:t>
      </w:r>
      <w:r>
        <w:rPr>
          <w:rFonts w:ascii="Arial" w:hAnsi="Arial"/>
          <w:color w:val="000000" w:themeColor="text1"/>
          <w:sz w:val="22"/>
        </w:rPr>
        <w:t xml:space="preserve"> úseku servisu</w:t>
      </w:r>
    </w:p>
    <w:p w14:paraId="57979CA8" w14:textId="77777777" w:rsidR="00B7505F" w:rsidRPr="004E3B68" w:rsidRDefault="00B7505F" w:rsidP="00B7505F">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4E3B68">
        <w:rPr>
          <w:rFonts w:ascii="Arial" w:hAnsi="Arial"/>
          <w:color w:val="000000" w:themeColor="text1"/>
          <w:sz w:val="22"/>
        </w:rPr>
        <w:t>IČ:</w:t>
      </w:r>
      <w:r w:rsidRPr="004E3B68">
        <w:rPr>
          <w:rFonts w:ascii="Arial" w:hAnsi="Arial"/>
          <w:color w:val="000000" w:themeColor="text1"/>
          <w:sz w:val="22"/>
        </w:rPr>
        <w:tab/>
        <w:t>07868821</w:t>
      </w:r>
    </w:p>
    <w:p w14:paraId="6E61B74A" w14:textId="77777777" w:rsidR="00B7505F" w:rsidRPr="004E3B68" w:rsidRDefault="00B7505F" w:rsidP="00B7505F">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4E3B68">
        <w:rPr>
          <w:rFonts w:ascii="Arial" w:hAnsi="Arial"/>
          <w:color w:val="000000" w:themeColor="text1"/>
          <w:sz w:val="22"/>
        </w:rPr>
        <w:t xml:space="preserve">DIČ: </w:t>
      </w:r>
      <w:r w:rsidRPr="004E3B68">
        <w:rPr>
          <w:rFonts w:ascii="Arial" w:hAnsi="Arial"/>
          <w:color w:val="000000" w:themeColor="text1"/>
          <w:sz w:val="22"/>
        </w:rPr>
        <w:tab/>
        <w:t>CZ07868821</w:t>
      </w:r>
    </w:p>
    <w:p w14:paraId="35C17F0E" w14:textId="508CA21F" w:rsidR="00B7505F" w:rsidRPr="004E3B68" w:rsidRDefault="00B7505F" w:rsidP="00B7505F">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4E3B68">
        <w:rPr>
          <w:rFonts w:ascii="Arial" w:hAnsi="Arial"/>
          <w:color w:val="000000" w:themeColor="text1"/>
          <w:sz w:val="22"/>
        </w:rPr>
        <w:t xml:space="preserve">bankovní spojení: </w:t>
      </w:r>
      <w:r w:rsidRPr="004E3B68">
        <w:rPr>
          <w:rFonts w:ascii="Arial" w:hAnsi="Arial"/>
          <w:color w:val="000000" w:themeColor="text1"/>
          <w:sz w:val="22"/>
        </w:rPr>
        <w:tab/>
      </w:r>
      <w:hyperlink r:id="rId8" w:tooltip="Další údaje o UniCredit Bank Czech Republic and Slovakia, a.s." w:history="1">
        <w:r w:rsidR="00AC00D5">
          <w:rPr>
            <w:rStyle w:val="Hypertextovodkaz"/>
            <w:rFonts w:ascii="Arial" w:hAnsi="Arial"/>
            <w:color w:val="000000" w:themeColor="text1"/>
            <w:sz w:val="22"/>
            <w:u w:val="none"/>
          </w:rPr>
          <w:t>xxx</w:t>
        </w:r>
      </w:hyperlink>
    </w:p>
    <w:p w14:paraId="5B340896" w14:textId="195CA163" w:rsidR="00B7505F" w:rsidRPr="004E3B68" w:rsidRDefault="00B7505F" w:rsidP="00B7505F">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4E3B68">
        <w:rPr>
          <w:rFonts w:ascii="Arial" w:hAnsi="Arial"/>
          <w:color w:val="000000" w:themeColor="text1"/>
          <w:sz w:val="22"/>
        </w:rPr>
        <w:t>číslo účtu:</w:t>
      </w:r>
      <w:r w:rsidRPr="004E3B68">
        <w:rPr>
          <w:rFonts w:ascii="Arial" w:hAnsi="Arial"/>
          <w:color w:val="000000" w:themeColor="text1"/>
          <w:sz w:val="22"/>
        </w:rPr>
        <w:tab/>
      </w:r>
      <w:r w:rsidR="00AC00D5">
        <w:rPr>
          <w:rFonts w:ascii="Arial" w:hAnsi="Arial"/>
          <w:color w:val="000000" w:themeColor="text1"/>
          <w:sz w:val="22"/>
        </w:rPr>
        <w:t>xxx</w:t>
      </w:r>
    </w:p>
    <w:p w14:paraId="763A4DC9" w14:textId="77777777" w:rsidR="00B7505F" w:rsidRPr="004E3B68" w:rsidRDefault="00B7505F" w:rsidP="00B7505F">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r w:rsidRPr="004E3B68">
        <w:rPr>
          <w:rFonts w:ascii="Arial" w:hAnsi="Arial"/>
          <w:color w:val="000000" w:themeColor="text1"/>
          <w:sz w:val="22"/>
        </w:rPr>
        <w:t>zapsána v obchodním rejstříku Městského soudu v Praze, oddíl C, vložka 308965</w:t>
      </w:r>
    </w:p>
    <w:p w14:paraId="4D5A32E3"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sz w:val="22"/>
        </w:rPr>
      </w:pPr>
    </w:p>
    <w:p w14:paraId="185EFB6B" w14:textId="77777777" w:rsidR="00816A83" w:rsidRPr="004E3B68" w:rsidRDefault="009B39F6">
      <w:pPr>
        <w:tabs>
          <w:tab w:val="left" w:pos="1276"/>
          <w:tab w:val="left" w:pos="1985"/>
          <w:tab w:val="left" w:pos="2127"/>
          <w:tab w:val="left" w:pos="3119"/>
        </w:tabs>
        <w:rPr>
          <w:rFonts w:ascii="Arial" w:hAnsi="Arial"/>
          <w:color w:val="000000" w:themeColor="text1"/>
          <w:sz w:val="22"/>
        </w:rPr>
      </w:pPr>
      <w:r w:rsidRPr="004E3B68">
        <w:rPr>
          <w:rFonts w:ascii="Arial" w:hAnsi="Arial"/>
          <w:color w:val="000000" w:themeColor="text1"/>
          <w:sz w:val="22"/>
        </w:rPr>
        <w:tab/>
        <w:t>(dále jen „Zhotovitel“)</w:t>
      </w:r>
    </w:p>
    <w:p w14:paraId="0EE00041" w14:textId="77777777" w:rsidR="009B39F6" w:rsidRPr="004E3B68" w:rsidRDefault="009B39F6">
      <w:pPr>
        <w:tabs>
          <w:tab w:val="left" w:pos="1276"/>
          <w:tab w:val="left" w:pos="1985"/>
          <w:tab w:val="left" w:pos="2127"/>
          <w:tab w:val="left" w:pos="3119"/>
        </w:tabs>
        <w:rPr>
          <w:rFonts w:ascii="Arial" w:hAnsi="Arial"/>
          <w:color w:val="000000" w:themeColor="text1"/>
          <w:sz w:val="22"/>
        </w:rPr>
      </w:pPr>
    </w:p>
    <w:p w14:paraId="427682EC" w14:textId="77777777" w:rsidR="009B39F6" w:rsidRPr="004E3B68" w:rsidRDefault="009B39F6" w:rsidP="009B39F6">
      <w:pPr>
        <w:tabs>
          <w:tab w:val="left" w:pos="1276"/>
          <w:tab w:val="left" w:pos="1985"/>
          <w:tab w:val="left" w:pos="2127"/>
          <w:tab w:val="left" w:pos="3119"/>
        </w:tabs>
        <w:rPr>
          <w:rFonts w:ascii="Arial" w:hAnsi="Arial"/>
          <w:color w:val="000000" w:themeColor="text1"/>
          <w:sz w:val="22"/>
        </w:rPr>
      </w:pPr>
      <w:r w:rsidRPr="004E3B68">
        <w:rPr>
          <w:rFonts w:ascii="Arial" w:hAnsi="Arial"/>
          <w:color w:val="000000" w:themeColor="text1"/>
          <w:sz w:val="22"/>
        </w:rPr>
        <w:tab/>
        <w:t>(společně také jen „smluvní strany“)</w:t>
      </w:r>
      <w:r w:rsidR="00B766F6" w:rsidRPr="004E3B68">
        <w:rPr>
          <w:rFonts w:ascii="Arial" w:hAnsi="Arial"/>
          <w:color w:val="000000" w:themeColor="text1"/>
          <w:sz w:val="22"/>
        </w:rPr>
        <w:t>.</w:t>
      </w:r>
    </w:p>
    <w:p w14:paraId="5789723F" w14:textId="77777777" w:rsidR="009B39F6" w:rsidRPr="004E3B68" w:rsidRDefault="009B39F6">
      <w:pPr>
        <w:tabs>
          <w:tab w:val="left" w:pos="1276"/>
          <w:tab w:val="left" w:pos="1985"/>
          <w:tab w:val="left" w:pos="2127"/>
          <w:tab w:val="left" w:pos="3119"/>
        </w:tabs>
        <w:rPr>
          <w:rFonts w:ascii="Arial" w:hAnsi="Arial"/>
          <w:color w:val="000000" w:themeColor="text1"/>
          <w:sz w:val="22"/>
        </w:rPr>
      </w:pPr>
    </w:p>
    <w:p w14:paraId="4EF0C4E9" w14:textId="77777777" w:rsidR="00816A83" w:rsidRPr="004E3B68"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4E3B68">
        <w:rPr>
          <w:rFonts w:ascii="Arial" w:hAnsi="Arial"/>
          <w:b/>
          <w:color w:val="000000" w:themeColor="text1"/>
        </w:rPr>
        <w:br w:type="page"/>
      </w:r>
      <w:r w:rsidRPr="004E3B68">
        <w:rPr>
          <w:rFonts w:ascii="Arial" w:hAnsi="Arial"/>
          <w:b/>
          <w:i/>
          <w:color w:val="000000" w:themeColor="text1"/>
        </w:rPr>
        <w:lastRenderedPageBreak/>
        <w:t xml:space="preserve">Předmět a místo plnění </w:t>
      </w:r>
    </w:p>
    <w:p w14:paraId="05BEF950" w14:textId="77777777" w:rsidR="00816A83" w:rsidRPr="004E3B68" w:rsidRDefault="00816A83" w:rsidP="00A23430">
      <w:pPr>
        <w:tabs>
          <w:tab w:val="left" w:pos="567"/>
          <w:tab w:val="left" w:pos="1276"/>
          <w:tab w:val="left" w:pos="1985"/>
          <w:tab w:val="left" w:pos="2127"/>
          <w:tab w:val="left" w:pos="3119"/>
        </w:tabs>
        <w:jc w:val="both"/>
        <w:rPr>
          <w:rFonts w:ascii="Arial" w:hAnsi="Arial"/>
          <w:color w:val="000000" w:themeColor="text1"/>
        </w:rPr>
      </w:pPr>
    </w:p>
    <w:p w14:paraId="0A6F1D4D" w14:textId="77777777" w:rsidR="00816A83" w:rsidRPr="004E3B68" w:rsidRDefault="00816A83" w:rsidP="00A23430">
      <w:pPr>
        <w:numPr>
          <w:ilvl w:val="1"/>
          <w:numId w:val="3"/>
        </w:numPr>
        <w:tabs>
          <w:tab w:val="clear" w:pos="720"/>
          <w:tab w:val="left" w:pos="0"/>
          <w:tab w:val="num" w:pos="567"/>
          <w:tab w:val="left" w:pos="1985"/>
          <w:tab w:val="right" w:pos="4111"/>
          <w:tab w:val="left" w:pos="4253"/>
          <w:tab w:val="right" w:pos="7088"/>
          <w:tab w:val="left" w:pos="7230"/>
          <w:tab w:val="right" w:pos="8789"/>
        </w:tabs>
        <w:ind w:left="567" w:hanging="567"/>
        <w:jc w:val="both"/>
        <w:rPr>
          <w:rFonts w:ascii="Arial" w:hAnsi="Arial"/>
          <w:color w:val="000000" w:themeColor="text1"/>
        </w:rPr>
      </w:pPr>
      <w:r w:rsidRPr="004E3B68">
        <w:rPr>
          <w:rFonts w:ascii="Arial" w:hAnsi="Arial"/>
          <w:color w:val="000000" w:themeColor="text1"/>
        </w:rPr>
        <w:t>Zhotovitel se zavazuje provádět pro Objednatele práce specifikované v bodě 2.0 na zařízení specifikovan</w:t>
      </w:r>
      <w:r w:rsidR="004137A4" w:rsidRPr="004E3B68">
        <w:rPr>
          <w:rFonts w:ascii="Arial" w:hAnsi="Arial"/>
          <w:color w:val="000000" w:themeColor="text1"/>
        </w:rPr>
        <w:t>ých</w:t>
      </w:r>
      <w:r w:rsidRPr="004E3B68">
        <w:rPr>
          <w:rFonts w:ascii="Arial" w:hAnsi="Arial"/>
          <w:color w:val="000000" w:themeColor="text1"/>
        </w:rPr>
        <w:t xml:space="preserve"> v příloze č. 1 Smlouvy v rozsahu uvedeném v příloze č. 2 Smlouvy.</w:t>
      </w:r>
    </w:p>
    <w:p w14:paraId="63C3BF07" w14:textId="77777777" w:rsidR="00816A83" w:rsidRPr="004E3B68" w:rsidRDefault="00816A83" w:rsidP="00A23430">
      <w:pPr>
        <w:tabs>
          <w:tab w:val="left" w:pos="0"/>
          <w:tab w:val="left" w:pos="567"/>
          <w:tab w:val="left" w:pos="1985"/>
          <w:tab w:val="right" w:pos="4111"/>
          <w:tab w:val="left" w:pos="4253"/>
          <w:tab w:val="right" w:pos="7088"/>
          <w:tab w:val="left" w:pos="7230"/>
          <w:tab w:val="right" w:pos="8789"/>
        </w:tabs>
        <w:jc w:val="both"/>
        <w:rPr>
          <w:rFonts w:ascii="Arial" w:hAnsi="Arial"/>
          <w:color w:val="000000" w:themeColor="text1"/>
        </w:rPr>
      </w:pPr>
    </w:p>
    <w:p w14:paraId="67846840" w14:textId="56E079EB" w:rsidR="00816A83" w:rsidRPr="004E3B68" w:rsidRDefault="00816A83" w:rsidP="00A23430">
      <w:pPr>
        <w:numPr>
          <w:ilvl w:val="1"/>
          <w:numId w:val="3"/>
        </w:numPr>
        <w:tabs>
          <w:tab w:val="left" w:pos="0"/>
          <w:tab w:val="left" w:pos="567"/>
          <w:tab w:val="left" w:pos="1985"/>
          <w:tab w:val="right" w:pos="4111"/>
          <w:tab w:val="left" w:pos="4253"/>
          <w:tab w:val="right" w:pos="7088"/>
          <w:tab w:val="left" w:pos="7230"/>
          <w:tab w:val="right" w:pos="8789"/>
        </w:tabs>
        <w:jc w:val="both"/>
        <w:rPr>
          <w:rFonts w:ascii="Arial" w:hAnsi="Arial"/>
          <w:color w:val="000000" w:themeColor="text1"/>
        </w:rPr>
      </w:pPr>
      <w:r w:rsidRPr="004E3B68">
        <w:rPr>
          <w:rFonts w:ascii="Arial" w:hAnsi="Arial"/>
          <w:color w:val="000000" w:themeColor="text1"/>
        </w:rPr>
        <w:t xml:space="preserve">Plnění bude poskytováno v objektu Objednatele </w:t>
      </w:r>
      <w:r w:rsidR="008C564D" w:rsidRPr="004E3B68">
        <w:rPr>
          <w:rFonts w:ascii="Arial" w:hAnsi="Arial"/>
          <w:b/>
          <w:color w:val="000000" w:themeColor="text1"/>
        </w:rPr>
        <w:t>–</w:t>
      </w:r>
      <w:r w:rsidRPr="004E3B68">
        <w:rPr>
          <w:rFonts w:ascii="Arial" w:hAnsi="Arial"/>
          <w:b/>
          <w:color w:val="000000" w:themeColor="text1"/>
        </w:rPr>
        <w:t xml:space="preserve"> </w:t>
      </w:r>
      <w:r w:rsidR="008C564D" w:rsidRPr="004E3B68">
        <w:rPr>
          <w:rFonts w:ascii="Arial" w:hAnsi="Arial"/>
          <w:b/>
          <w:color w:val="000000" w:themeColor="text1"/>
        </w:rPr>
        <w:t>Plovárna Hranice, kotelny EKOLTESu Hranice.</w:t>
      </w:r>
    </w:p>
    <w:p w14:paraId="5DA050FD" w14:textId="77777777" w:rsidR="00816A83" w:rsidRPr="004E3B68" w:rsidRDefault="00816A83">
      <w:pPr>
        <w:tabs>
          <w:tab w:val="left" w:pos="0"/>
          <w:tab w:val="left" w:pos="1985"/>
          <w:tab w:val="right" w:pos="4111"/>
          <w:tab w:val="left" w:pos="4253"/>
          <w:tab w:val="right" w:pos="7088"/>
          <w:tab w:val="left" w:pos="7230"/>
          <w:tab w:val="right" w:pos="8789"/>
        </w:tabs>
        <w:ind w:left="426" w:hanging="426"/>
        <w:jc w:val="both"/>
        <w:rPr>
          <w:rFonts w:ascii="Arial" w:hAnsi="Arial"/>
          <w:color w:val="000000" w:themeColor="text1"/>
        </w:rPr>
      </w:pPr>
    </w:p>
    <w:p w14:paraId="6A4FEFC5" w14:textId="77777777" w:rsidR="00816A83" w:rsidRPr="004E3B68" w:rsidRDefault="00816A83">
      <w:pPr>
        <w:tabs>
          <w:tab w:val="left" w:pos="0"/>
          <w:tab w:val="left" w:pos="1985"/>
          <w:tab w:val="right" w:pos="4111"/>
          <w:tab w:val="left" w:pos="4253"/>
          <w:tab w:val="right" w:pos="7088"/>
          <w:tab w:val="left" w:pos="7230"/>
          <w:tab w:val="right" w:pos="8789"/>
        </w:tabs>
        <w:ind w:left="426" w:hanging="426"/>
        <w:jc w:val="both"/>
        <w:rPr>
          <w:rFonts w:ascii="Arial" w:hAnsi="Arial"/>
          <w:color w:val="000000" w:themeColor="text1"/>
        </w:rPr>
      </w:pPr>
    </w:p>
    <w:p w14:paraId="17AE4E0F" w14:textId="77777777" w:rsidR="00816A83" w:rsidRPr="004E3B68"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4E3B68">
        <w:rPr>
          <w:rFonts w:ascii="Arial" w:hAnsi="Arial"/>
          <w:b/>
          <w:i/>
          <w:color w:val="000000" w:themeColor="text1"/>
        </w:rPr>
        <w:t>S</w:t>
      </w:r>
      <w:r w:rsidR="00816A83" w:rsidRPr="004E3B68">
        <w:rPr>
          <w:rFonts w:ascii="Arial" w:hAnsi="Arial"/>
          <w:b/>
          <w:i/>
          <w:color w:val="000000" w:themeColor="text1"/>
        </w:rPr>
        <w:t>pecifikace předmětu plnění</w:t>
      </w:r>
    </w:p>
    <w:p w14:paraId="14F541BC" w14:textId="77777777" w:rsidR="00816A83" w:rsidRPr="004E3B68" w:rsidRDefault="00816A83">
      <w:pPr>
        <w:tabs>
          <w:tab w:val="left" w:pos="0"/>
          <w:tab w:val="left" w:pos="2160"/>
          <w:tab w:val="right" w:pos="4111"/>
          <w:tab w:val="left" w:pos="4253"/>
          <w:tab w:val="right" w:pos="7088"/>
          <w:tab w:val="left" w:pos="7230"/>
          <w:tab w:val="right" w:pos="8789"/>
        </w:tabs>
        <w:ind w:left="426" w:hanging="426"/>
        <w:jc w:val="both"/>
        <w:rPr>
          <w:rFonts w:ascii="Arial" w:hAnsi="Arial"/>
          <w:color w:val="000000" w:themeColor="text1"/>
          <w:u w:val="single"/>
        </w:rPr>
      </w:pPr>
    </w:p>
    <w:p w14:paraId="1FE78A30" w14:textId="77777777" w:rsidR="00816A83" w:rsidRPr="004E3B68" w:rsidRDefault="00816A83" w:rsidP="00A23430">
      <w:pPr>
        <w:pStyle w:val="Zkladntextodsazen3"/>
        <w:numPr>
          <w:ilvl w:val="1"/>
          <w:numId w:val="4"/>
        </w:numPr>
        <w:tabs>
          <w:tab w:val="clear" w:pos="735"/>
          <w:tab w:val="num" w:pos="567"/>
        </w:tabs>
        <w:ind w:left="567" w:hanging="567"/>
        <w:rPr>
          <w:rFonts w:ascii="Arial" w:hAnsi="Arial"/>
          <w:color w:val="000000" w:themeColor="text1"/>
          <w:sz w:val="20"/>
        </w:rPr>
      </w:pPr>
      <w:r w:rsidRPr="004E3B68">
        <w:rPr>
          <w:rFonts w:ascii="Arial" w:hAnsi="Arial"/>
          <w:color w:val="000000" w:themeColor="text1"/>
          <w:sz w:val="20"/>
          <w:u w:val="single"/>
        </w:rPr>
        <w:t>Pravidelné preventivní prohlídky a revize</w:t>
      </w:r>
      <w:r w:rsidRPr="004E3B68">
        <w:rPr>
          <w:rFonts w:ascii="Arial" w:hAnsi="Arial"/>
          <w:color w:val="000000" w:themeColor="text1"/>
          <w:sz w:val="20"/>
        </w:rPr>
        <w:t>:</w:t>
      </w:r>
    </w:p>
    <w:p w14:paraId="10AD1275" w14:textId="77777777" w:rsidR="00816A83" w:rsidRPr="004E3B68" w:rsidRDefault="00816A83" w:rsidP="00A23430">
      <w:pPr>
        <w:pStyle w:val="Zkladntextodsazen3"/>
        <w:tabs>
          <w:tab w:val="num" w:pos="567"/>
        </w:tabs>
        <w:ind w:hanging="567"/>
        <w:rPr>
          <w:rFonts w:ascii="Arial" w:hAnsi="Arial"/>
          <w:color w:val="000000" w:themeColor="text1"/>
          <w:sz w:val="20"/>
        </w:rPr>
      </w:pPr>
    </w:p>
    <w:p w14:paraId="5AA9BCC3" w14:textId="77777777" w:rsidR="001870B8" w:rsidRPr="004E3B68" w:rsidRDefault="001870B8" w:rsidP="001870B8">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Pravidelné preventivní prohlídky a revize na zařízení uvedených v příloze č. 1 Smlouvy jsou takové prohlídky a revize, jejichž výsledkem budou opatření, vedoucí k minimalizaci rizik poruchových stavů a provedení analýzy stavu těchto zařízení. Seznam prací prováděných při těchto prohlídkách je uveden v příloze č. 2 Smlouvy.</w:t>
      </w:r>
    </w:p>
    <w:p w14:paraId="3CBB6FC3" w14:textId="77777777" w:rsidR="00816A83" w:rsidRPr="004E3B68"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7DBB6D65" w14:textId="77777777" w:rsidR="00816A83" w:rsidRPr="004E3B68"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Pravidelná preventivní údržba bude prováděna školenými techniky vždy v souladu s platnými právními předpisy, během stanovené pracovní doby Zhotovitele (8:00 – 16:30).</w:t>
      </w:r>
    </w:p>
    <w:p w14:paraId="092F734F" w14:textId="77777777" w:rsidR="00816A83" w:rsidRPr="004E3B68" w:rsidRDefault="00816A83" w:rsidP="00A23430">
      <w:pPr>
        <w:pStyle w:val="Zkladntextodsazen2"/>
        <w:tabs>
          <w:tab w:val="num" w:pos="567"/>
        </w:tabs>
        <w:ind w:left="567" w:hanging="567"/>
        <w:rPr>
          <w:rFonts w:ascii="Arial" w:hAnsi="Arial"/>
          <w:color w:val="000000" w:themeColor="text1"/>
          <w:sz w:val="20"/>
        </w:rPr>
      </w:pPr>
    </w:p>
    <w:p w14:paraId="7C674CC0" w14:textId="77777777" w:rsidR="00816A83" w:rsidRPr="004E3B68" w:rsidRDefault="00816A83" w:rsidP="00A23430">
      <w:pPr>
        <w:numPr>
          <w:ilvl w:val="1"/>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u w:val="single"/>
        </w:rPr>
        <w:t>Nepřetržitá servisní pohotovost</w:t>
      </w:r>
      <w:r w:rsidR="00415A0A" w:rsidRPr="004E3B68">
        <w:rPr>
          <w:rFonts w:ascii="Arial" w:hAnsi="Arial"/>
          <w:color w:val="000000" w:themeColor="text1"/>
          <w:u w:val="single"/>
        </w:rPr>
        <w:t>, servisní podpora na zavolání</w:t>
      </w:r>
      <w:r w:rsidRPr="004E3B68">
        <w:rPr>
          <w:rFonts w:ascii="Arial" w:hAnsi="Arial"/>
          <w:color w:val="000000" w:themeColor="text1"/>
          <w:u w:val="single"/>
        </w:rPr>
        <w:t>:</w:t>
      </w:r>
    </w:p>
    <w:p w14:paraId="21F864A7" w14:textId="77777777" w:rsidR="00816A83" w:rsidRPr="004E3B68"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513A1ABB" w14:textId="77777777" w:rsidR="00816A83" w:rsidRPr="004E3B68"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Zhotovi</w:t>
      </w:r>
      <w:r w:rsidR="0014325E" w:rsidRPr="004E3B68">
        <w:rPr>
          <w:rFonts w:ascii="Arial" w:hAnsi="Arial"/>
          <w:color w:val="000000" w:themeColor="text1"/>
        </w:rPr>
        <w:t>te</w:t>
      </w:r>
      <w:r w:rsidRPr="004E3B68">
        <w:rPr>
          <w:rFonts w:ascii="Arial" w:hAnsi="Arial"/>
          <w:color w:val="000000" w:themeColor="text1"/>
        </w:rPr>
        <w:t>l se zavazuje, že bude držet nepřetržitou servisní pohotovost, tzn. i v době mimo pracovní dobu Zhotovitele.</w:t>
      </w:r>
    </w:p>
    <w:p w14:paraId="55F00C63" w14:textId="77777777" w:rsidR="00415A0A" w:rsidRPr="004E3B68" w:rsidRDefault="00415A0A" w:rsidP="00415A0A">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751813E5" w14:textId="77777777" w:rsidR="00816A83" w:rsidRPr="004E3B68" w:rsidRDefault="00816A83" w:rsidP="00A23430">
      <w:pPr>
        <w:numPr>
          <w:ilvl w:val="1"/>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u w:val="single"/>
        </w:rPr>
        <w:t>Přednostní odstraňování poruch</w:t>
      </w:r>
      <w:r w:rsidR="00F2328D" w:rsidRPr="004E3B68">
        <w:rPr>
          <w:rFonts w:ascii="Arial" w:hAnsi="Arial"/>
          <w:color w:val="000000" w:themeColor="text1"/>
          <w:u w:val="single"/>
        </w:rPr>
        <w:t>/Neplánované opravy</w:t>
      </w:r>
      <w:r w:rsidRPr="004E3B68">
        <w:rPr>
          <w:rFonts w:ascii="Arial" w:hAnsi="Arial"/>
          <w:color w:val="000000" w:themeColor="text1"/>
        </w:rPr>
        <w:t>:</w:t>
      </w:r>
    </w:p>
    <w:p w14:paraId="595F5772" w14:textId="77777777" w:rsidR="005C6DEC" w:rsidRPr="004E3B68" w:rsidRDefault="005C6DEC" w:rsidP="005C6DEC">
      <w:pPr>
        <w:tabs>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p>
    <w:p w14:paraId="17319B39" w14:textId="77777777" w:rsidR="005C6DEC" w:rsidRPr="004E3B68" w:rsidRDefault="005C6DEC" w:rsidP="005C6DEC">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Zhotovitel se zavazuje, že bude podle požadavku Objednatele přednostně odstraňovat poruchy v rámci nepřetržité servisní pohotovosti.</w:t>
      </w:r>
    </w:p>
    <w:p w14:paraId="651C8D68" w14:textId="77777777" w:rsidR="005C6DEC" w:rsidRPr="004E3B68" w:rsidRDefault="005C6DEC" w:rsidP="005C6DEC">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1369B55C" w14:textId="77777777" w:rsidR="005C6DEC" w:rsidRPr="004E3B68" w:rsidRDefault="005C6DEC" w:rsidP="005C6DEC">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Zjistí-li Zhotovitel při plnění předmětu této Smlouvy, že opotřebení přístrojů nebo zařízení ohrožuje jejich funkčnost, pokud se nejedná o přístroje a zařízení v záruční době, budou takové přístroje a zařízení, popř. jejich části na základě objednávky Objednatele vyměněny.</w:t>
      </w:r>
    </w:p>
    <w:p w14:paraId="55B83762" w14:textId="77777777" w:rsidR="005C6DEC" w:rsidRPr="004E3B68" w:rsidRDefault="005C6DEC" w:rsidP="005C6DEC">
      <w:pPr>
        <w:tabs>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p>
    <w:p w14:paraId="518913A2" w14:textId="033FBCC9" w:rsidR="005C6DEC" w:rsidRPr="004E3B68" w:rsidRDefault="005C6DEC" w:rsidP="00A23430">
      <w:pPr>
        <w:numPr>
          <w:ilvl w:val="1"/>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u w:val="single"/>
        </w:rPr>
      </w:pPr>
      <w:r w:rsidRPr="004E3B68">
        <w:rPr>
          <w:rFonts w:ascii="Arial" w:hAnsi="Arial"/>
          <w:color w:val="000000" w:themeColor="text1"/>
          <w:u w:val="single"/>
        </w:rPr>
        <w:t>Pravidelné revize detektorů plynů:</w:t>
      </w:r>
    </w:p>
    <w:p w14:paraId="37C0218B" w14:textId="77777777" w:rsidR="00816A83" w:rsidRPr="004E3B68"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60D393F5" w14:textId="0E03854F" w:rsidR="00816A83" w:rsidRPr="004E3B68"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 xml:space="preserve">Zhotovitel se zavazuje, že bude </w:t>
      </w:r>
      <w:r w:rsidR="005C6DEC" w:rsidRPr="004E3B68">
        <w:rPr>
          <w:rFonts w:ascii="Arial" w:hAnsi="Arial"/>
          <w:color w:val="000000" w:themeColor="text1"/>
        </w:rPr>
        <w:t>provádět pravidelné revize detektorů plynů na zařízeních uvedených v příloze č.1 – část II</w:t>
      </w:r>
      <w:r w:rsidR="00994218" w:rsidRPr="004E3B68">
        <w:rPr>
          <w:rFonts w:ascii="Arial" w:hAnsi="Arial"/>
          <w:color w:val="000000" w:themeColor="text1"/>
        </w:rPr>
        <w:t>)</w:t>
      </w:r>
      <w:r w:rsidR="005C6DEC" w:rsidRPr="004E3B68">
        <w:rPr>
          <w:rFonts w:ascii="Arial" w:hAnsi="Arial"/>
          <w:color w:val="000000" w:themeColor="text1"/>
        </w:rPr>
        <w:t xml:space="preserve"> Seznam kotelen Hranice.</w:t>
      </w:r>
    </w:p>
    <w:p w14:paraId="50913F58" w14:textId="77777777" w:rsidR="005C6DEC" w:rsidRPr="004E3B68" w:rsidRDefault="005C6DEC" w:rsidP="005C6DEC">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7257919" w14:textId="77777777" w:rsidR="005C6DEC" w:rsidRPr="004E3B68" w:rsidRDefault="005C6DEC" w:rsidP="00C81034">
      <w:pPr>
        <w:tabs>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p>
    <w:p w14:paraId="205474FA"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63186BF7" w14:textId="77777777" w:rsidR="00816A83" w:rsidRPr="004E3B68"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4E3B68">
        <w:rPr>
          <w:rFonts w:ascii="Arial" w:hAnsi="Arial"/>
          <w:b/>
          <w:i/>
          <w:color w:val="000000" w:themeColor="text1"/>
        </w:rPr>
        <w:t>L</w:t>
      </w:r>
      <w:r w:rsidR="00816A83" w:rsidRPr="004E3B68">
        <w:rPr>
          <w:rFonts w:ascii="Arial" w:hAnsi="Arial"/>
          <w:b/>
          <w:i/>
          <w:color w:val="000000" w:themeColor="text1"/>
        </w:rPr>
        <w:t>hůty plnění, hlášení poruch</w:t>
      </w:r>
    </w:p>
    <w:p w14:paraId="3AF2D812" w14:textId="77777777" w:rsidR="00816A83" w:rsidRPr="004E3B68" w:rsidRDefault="00816A83">
      <w:pPr>
        <w:tabs>
          <w:tab w:val="left" w:pos="1985"/>
          <w:tab w:val="right" w:pos="4111"/>
          <w:tab w:val="left" w:pos="4253"/>
          <w:tab w:val="right" w:pos="7088"/>
          <w:tab w:val="left" w:pos="7230"/>
          <w:tab w:val="right" w:pos="8789"/>
        </w:tabs>
        <w:ind w:left="567" w:hanging="567"/>
        <w:jc w:val="both"/>
        <w:rPr>
          <w:rFonts w:ascii="Arial" w:hAnsi="Arial"/>
          <w:color w:val="000000" w:themeColor="text1"/>
        </w:rPr>
      </w:pPr>
    </w:p>
    <w:p w14:paraId="1157EF40" w14:textId="1A448EBC" w:rsidR="00816A83" w:rsidRPr="004E3B68"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Plnění podle bodu 2.1.</w:t>
      </w:r>
      <w:r w:rsidR="008C564D" w:rsidRPr="004E3B68">
        <w:rPr>
          <w:rFonts w:ascii="Arial" w:hAnsi="Arial"/>
          <w:color w:val="000000" w:themeColor="text1"/>
        </w:rPr>
        <w:t xml:space="preserve"> a 2.4. S</w:t>
      </w:r>
      <w:r w:rsidRPr="004E3B68">
        <w:rPr>
          <w:rFonts w:ascii="Arial" w:hAnsi="Arial"/>
          <w:color w:val="000000" w:themeColor="text1"/>
        </w:rPr>
        <w:t xml:space="preserve">mlouvy bude poskytováno pravidelně </w:t>
      </w:r>
      <w:r w:rsidR="005C6DEC" w:rsidRPr="004E3B68">
        <w:rPr>
          <w:rFonts w:ascii="Arial" w:hAnsi="Arial"/>
          <w:color w:val="000000" w:themeColor="text1"/>
        </w:rPr>
        <w:t>1x ročně v termínu dohodnutém mezi smluvními stranami (srpen/září).</w:t>
      </w:r>
    </w:p>
    <w:p w14:paraId="75823361"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1EF9F4DF" w14:textId="77777777" w:rsidR="00816A83" w:rsidRPr="004E3B68"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Plnění podle bodu 2.2.</w:t>
      </w:r>
      <w:r w:rsidR="00137A5E" w:rsidRPr="004E3B68">
        <w:rPr>
          <w:rFonts w:ascii="Arial" w:hAnsi="Arial"/>
          <w:color w:val="000000" w:themeColor="text1"/>
        </w:rPr>
        <w:t>1.</w:t>
      </w:r>
      <w:r w:rsidRPr="004E3B68">
        <w:rPr>
          <w:rFonts w:ascii="Arial" w:hAnsi="Arial"/>
          <w:color w:val="000000" w:themeColor="text1"/>
        </w:rPr>
        <w:t xml:space="preserve"> Smlouvy bude poskytováno nepřetržitě, tzn. 24 hod. denně 7 dní v týdnu.</w:t>
      </w:r>
    </w:p>
    <w:p w14:paraId="7633C063"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5CEBA732" w14:textId="77777777" w:rsidR="00451C46" w:rsidRPr="004E3B68"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Poruchy</w:t>
      </w:r>
      <w:r w:rsidR="00415A0A" w:rsidRPr="004E3B68">
        <w:rPr>
          <w:rFonts w:ascii="Arial" w:hAnsi="Arial"/>
          <w:color w:val="000000" w:themeColor="text1"/>
        </w:rPr>
        <w:t xml:space="preserve"> </w:t>
      </w:r>
      <w:r w:rsidR="00676C46" w:rsidRPr="004E3B68">
        <w:rPr>
          <w:rFonts w:ascii="Arial" w:hAnsi="Arial"/>
          <w:color w:val="000000" w:themeColor="text1"/>
        </w:rPr>
        <w:t xml:space="preserve">(servisní podpora na zavolání) </w:t>
      </w:r>
      <w:r w:rsidRPr="004E3B68">
        <w:rPr>
          <w:rFonts w:ascii="Arial" w:hAnsi="Arial"/>
          <w:color w:val="000000" w:themeColor="text1"/>
        </w:rPr>
        <w:t xml:space="preserve">budou nahlášeny Objednatelem na telefonní číslo nepřetržité servisní pohotovosti </w:t>
      </w:r>
      <w:r w:rsidR="0071791C" w:rsidRPr="004E3B68">
        <w:rPr>
          <w:rFonts w:ascii="Arial" w:hAnsi="Arial"/>
          <w:color w:val="000000" w:themeColor="text1"/>
        </w:rPr>
        <w:t xml:space="preserve">a vždy budou následně potvrzeny e-mailem. Objednatel při hlášení poruchy vždy uvede své Zákaznické číslo. Číslo servisní pohotovosti, kontaktní e-mail a zákaznické číslo Objednatele jsou uvedeny v příloze č. 3 Smlouvy. </w:t>
      </w:r>
    </w:p>
    <w:p w14:paraId="39413EE7" w14:textId="77777777" w:rsidR="00FD7EDA" w:rsidRPr="004E3B68" w:rsidRDefault="00FD7EDA" w:rsidP="00415A0A">
      <w:pPr>
        <w:tabs>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p>
    <w:p w14:paraId="1716F6CB" w14:textId="77777777" w:rsidR="00FF1732" w:rsidRPr="004E3B68" w:rsidRDefault="00FF1732" w:rsidP="00FF1732">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Hlášení o poruchách musí obsahovat všechny údaje, které mohou být pro jejich diagnózu důležité a které Objednatel může vzhledem ke svým znalostem a aktuálním okolnostem zjistit.</w:t>
      </w:r>
    </w:p>
    <w:p w14:paraId="6706792C" w14:textId="77777777" w:rsidR="00816A83" w:rsidRPr="004E3B68" w:rsidRDefault="00816A83">
      <w:pPr>
        <w:tabs>
          <w:tab w:val="left" w:pos="1985"/>
          <w:tab w:val="right" w:pos="4111"/>
          <w:tab w:val="left" w:pos="4253"/>
          <w:tab w:val="right" w:pos="7088"/>
          <w:tab w:val="left" w:pos="7230"/>
          <w:tab w:val="right" w:pos="8789"/>
        </w:tabs>
        <w:jc w:val="both"/>
        <w:rPr>
          <w:rFonts w:ascii="Arial" w:hAnsi="Arial"/>
          <w:b/>
          <w:i/>
          <w:color w:val="000000" w:themeColor="text1"/>
        </w:rPr>
      </w:pPr>
    </w:p>
    <w:p w14:paraId="7E638C5C" w14:textId="77777777" w:rsidR="000B2C25" w:rsidRPr="004E3B68" w:rsidRDefault="000B2C25" w:rsidP="000B2C25">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V započaté opravě se Zhotovitel zavazuje pokračovat, bez zbytečných přerušení, až do úplného odstranění závady.</w:t>
      </w:r>
    </w:p>
    <w:p w14:paraId="4C0C9D88" w14:textId="77777777" w:rsidR="00816A83" w:rsidRDefault="00816A83">
      <w:pPr>
        <w:tabs>
          <w:tab w:val="left" w:pos="1985"/>
          <w:tab w:val="right" w:pos="4111"/>
          <w:tab w:val="left" w:pos="4253"/>
          <w:tab w:val="right" w:pos="7088"/>
          <w:tab w:val="left" w:pos="7230"/>
          <w:tab w:val="right" w:pos="8789"/>
        </w:tabs>
        <w:jc w:val="both"/>
        <w:rPr>
          <w:rFonts w:ascii="Arial" w:hAnsi="Arial"/>
          <w:b/>
          <w:i/>
          <w:color w:val="000000" w:themeColor="text1"/>
        </w:rPr>
      </w:pPr>
    </w:p>
    <w:p w14:paraId="5C7C1C29" w14:textId="77777777" w:rsidR="003F4B02" w:rsidRDefault="003F4B02">
      <w:pPr>
        <w:tabs>
          <w:tab w:val="left" w:pos="1985"/>
          <w:tab w:val="right" w:pos="4111"/>
          <w:tab w:val="left" w:pos="4253"/>
          <w:tab w:val="right" w:pos="7088"/>
          <w:tab w:val="left" w:pos="7230"/>
          <w:tab w:val="right" w:pos="8789"/>
        </w:tabs>
        <w:jc w:val="both"/>
        <w:rPr>
          <w:rFonts w:ascii="Arial" w:hAnsi="Arial"/>
          <w:b/>
          <w:i/>
          <w:color w:val="000000" w:themeColor="text1"/>
        </w:rPr>
      </w:pPr>
    </w:p>
    <w:p w14:paraId="205138F9" w14:textId="77777777" w:rsidR="003F4B02" w:rsidRPr="004E3B68" w:rsidRDefault="003F4B02">
      <w:pPr>
        <w:tabs>
          <w:tab w:val="left" w:pos="1985"/>
          <w:tab w:val="right" w:pos="4111"/>
          <w:tab w:val="left" w:pos="4253"/>
          <w:tab w:val="right" w:pos="7088"/>
          <w:tab w:val="left" w:pos="7230"/>
          <w:tab w:val="right" w:pos="8789"/>
        </w:tabs>
        <w:jc w:val="both"/>
        <w:rPr>
          <w:rFonts w:ascii="Arial" w:hAnsi="Arial"/>
          <w:b/>
          <w:i/>
          <w:color w:val="000000" w:themeColor="text1"/>
        </w:rPr>
      </w:pPr>
    </w:p>
    <w:p w14:paraId="1B044AD7" w14:textId="77777777" w:rsidR="000B2C25" w:rsidRPr="004E3B68" w:rsidRDefault="000B2C25">
      <w:pPr>
        <w:tabs>
          <w:tab w:val="left" w:pos="1985"/>
          <w:tab w:val="right" w:pos="4111"/>
          <w:tab w:val="left" w:pos="4253"/>
          <w:tab w:val="right" w:pos="7088"/>
          <w:tab w:val="left" w:pos="7230"/>
          <w:tab w:val="right" w:pos="8789"/>
        </w:tabs>
        <w:jc w:val="both"/>
        <w:rPr>
          <w:rFonts w:ascii="Arial" w:hAnsi="Arial"/>
          <w:b/>
          <w:i/>
          <w:color w:val="000000" w:themeColor="text1"/>
        </w:rPr>
      </w:pPr>
    </w:p>
    <w:p w14:paraId="0EB7EB2E" w14:textId="77777777" w:rsidR="00816A83" w:rsidRPr="004E3B68"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4E3B68">
        <w:rPr>
          <w:rFonts w:ascii="Arial" w:hAnsi="Arial"/>
          <w:b/>
          <w:i/>
          <w:color w:val="000000" w:themeColor="text1"/>
        </w:rPr>
        <w:lastRenderedPageBreak/>
        <w:t>Cena plnění</w:t>
      </w:r>
    </w:p>
    <w:p w14:paraId="40C60BB8" w14:textId="77777777" w:rsidR="00816A83" w:rsidRPr="004E3B68"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3143DBBF" w14:textId="77777777" w:rsidR="005C6DEC" w:rsidRPr="004E3B68" w:rsidRDefault="00816A83" w:rsidP="00BA67FC">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Cena za plnění specifikované v bodech 2.1. a 2.2. této Smlouvy činí</w:t>
      </w:r>
      <w:r w:rsidRPr="004E3B68">
        <w:rPr>
          <w:rFonts w:ascii="Arial" w:hAnsi="Arial"/>
          <w:b/>
          <w:color w:val="000000" w:themeColor="text1"/>
        </w:rPr>
        <w:t xml:space="preserve"> </w:t>
      </w:r>
    </w:p>
    <w:p w14:paraId="09DF5622" w14:textId="04907A8A" w:rsidR="005C6DEC" w:rsidRPr="004E3B68" w:rsidRDefault="005C6DEC" w:rsidP="005C6DEC">
      <w:pPr>
        <w:pStyle w:val="Odstavecseseznamem"/>
        <w:numPr>
          <w:ilvl w:val="0"/>
          <w:numId w:val="33"/>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 xml:space="preserve"> za servisní prohlídku vč.</w:t>
      </w:r>
      <w:r w:rsidR="003F4B02">
        <w:rPr>
          <w:rFonts w:ascii="Arial" w:hAnsi="Arial"/>
          <w:color w:val="000000" w:themeColor="text1"/>
        </w:rPr>
        <w:t xml:space="preserve"> </w:t>
      </w:r>
      <w:r w:rsidRPr="004E3B68">
        <w:rPr>
          <w:rFonts w:ascii="Arial" w:hAnsi="Arial"/>
          <w:color w:val="000000" w:themeColor="text1"/>
        </w:rPr>
        <w:t>dopravy ……………………………………</w:t>
      </w:r>
      <w:r w:rsidR="00AC00D5">
        <w:rPr>
          <w:rFonts w:ascii="Arial" w:hAnsi="Arial"/>
          <w:color w:val="000000" w:themeColor="text1"/>
        </w:rPr>
        <w:t>xxx</w:t>
      </w:r>
      <w:r w:rsidR="00075729" w:rsidRPr="004E3B68">
        <w:rPr>
          <w:rFonts w:ascii="Arial" w:hAnsi="Arial"/>
          <w:color w:val="000000" w:themeColor="text1"/>
        </w:rPr>
        <w:t>,</w:t>
      </w:r>
      <w:r w:rsidRPr="004E3B68">
        <w:rPr>
          <w:rFonts w:ascii="Arial" w:hAnsi="Arial"/>
          <w:color w:val="000000" w:themeColor="text1"/>
        </w:rPr>
        <w:t>- Kč měsíčně,</w:t>
      </w:r>
    </w:p>
    <w:p w14:paraId="7B2AB2D8" w14:textId="78E797FC" w:rsidR="005C6DEC" w:rsidRPr="004E3B68" w:rsidRDefault="00A9542B" w:rsidP="005C6DEC">
      <w:pPr>
        <w:pStyle w:val="Odstavecseseznamem"/>
        <w:numPr>
          <w:ilvl w:val="0"/>
          <w:numId w:val="33"/>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Pr>
          <w:rFonts w:ascii="Arial" w:hAnsi="Arial"/>
          <w:color w:val="000000" w:themeColor="text1"/>
        </w:rPr>
        <w:t xml:space="preserve"> </w:t>
      </w:r>
      <w:r w:rsidR="005C6DEC" w:rsidRPr="004E3B68">
        <w:rPr>
          <w:rFonts w:ascii="Arial" w:hAnsi="Arial"/>
          <w:color w:val="000000" w:themeColor="text1"/>
        </w:rPr>
        <w:t xml:space="preserve">za revizi </w:t>
      </w:r>
      <w:r w:rsidR="003F4B02" w:rsidRPr="004E3B68">
        <w:rPr>
          <w:rFonts w:ascii="Arial" w:hAnsi="Arial"/>
          <w:color w:val="000000" w:themeColor="text1"/>
        </w:rPr>
        <w:t>detektorů</w:t>
      </w:r>
      <w:r w:rsidR="005C6DEC" w:rsidRPr="004E3B68">
        <w:rPr>
          <w:rFonts w:ascii="Arial" w:hAnsi="Arial"/>
          <w:color w:val="000000" w:themeColor="text1"/>
        </w:rPr>
        <w:t xml:space="preserve"> plynu ………………………………………………  </w:t>
      </w:r>
      <w:r w:rsidR="00AC00D5">
        <w:rPr>
          <w:rFonts w:ascii="Arial" w:hAnsi="Arial"/>
          <w:color w:val="000000" w:themeColor="text1"/>
        </w:rPr>
        <w:t>xxx</w:t>
      </w:r>
      <w:r w:rsidR="005C6DEC" w:rsidRPr="004E3B68">
        <w:rPr>
          <w:rFonts w:ascii="Arial" w:hAnsi="Arial"/>
          <w:color w:val="000000" w:themeColor="text1"/>
        </w:rPr>
        <w:t>,- Kč měsíčně,</w:t>
      </w:r>
    </w:p>
    <w:p w14:paraId="3D380F3C" w14:textId="2B455410" w:rsidR="005C6DEC" w:rsidRPr="004E3B68" w:rsidRDefault="00517AFD" w:rsidP="005C6DEC">
      <w:pPr>
        <w:tabs>
          <w:tab w:val="left" w:pos="1985"/>
          <w:tab w:val="right" w:pos="4111"/>
          <w:tab w:val="left" w:pos="4253"/>
          <w:tab w:val="right" w:pos="7088"/>
          <w:tab w:val="left" w:pos="7230"/>
          <w:tab w:val="right" w:pos="8647"/>
          <w:tab w:val="left" w:pos="8789"/>
        </w:tabs>
        <w:ind w:left="870"/>
        <w:jc w:val="both"/>
        <w:rPr>
          <w:rFonts w:ascii="Arial" w:hAnsi="Arial"/>
          <w:b/>
          <w:color w:val="000000" w:themeColor="text1"/>
        </w:rPr>
      </w:pPr>
      <w:r>
        <w:rPr>
          <w:rFonts w:ascii="Arial" w:hAnsi="Arial"/>
          <w:b/>
          <w:color w:val="000000" w:themeColor="text1"/>
        </w:rPr>
        <w:t>tj. celkem …………………………………………..</w:t>
      </w:r>
      <w:r w:rsidR="005C6DEC" w:rsidRPr="004E3B68">
        <w:rPr>
          <w:rFonts w:ascii="Arial" w:hAnsi="Arial"/>
          <w:b/>
          <w:color w:val="000000" w:themeColor="text1"/>
        </w:rPr>
        <w:t xml:space="preserve">……………………… </w:t>
      </w:r>
      <w:r w:rsidR="00AC00D5">
        <w:rPr>
          <w:rFonts w:ascii="Arial" w:hAnsi="Arial"/>
          <w:b/>
          <w:color w:val="000000" w:themeColor="text1"/>
        </w:rPr>
        <w:t>xxx</w:t>
      </w:r>
      <w:r w:rsidR="005C6DEC" w:rsidRPr="004E3B68">
        <w:rPr>
          <w:rFonts w:ascii="Arial" w:hAnsi="Arial"/>
          <w:b/>
          <w:color w:val="000000" w:themeColor="text1"/>
        </w:rPr>
        <w:t>,- Kč měsíčně</w:t>
      </w:r>
      <w:r w:rsidR="009601A8" w:rsidRPr="004E3B68">
        <w:rPr>
          <w:rFonts w:ascii="Arial" w:hAnsi="Arial"/>
          <w:b/>
          <w:color w:val="000000" w:themeColor="text1"/>
        </w:rPr>
        <w:t>.</w:t>
      </w:r>
    </w:p>
    <w:p w14:paraId="1C504EF9" w14:textId="77777777" w:rsidR="005C6DEC" w:rsidRPr="004E3B68" w:rsidRDefault="005C6DEC" w:rsidP="005C6DEC">
      <w:pPr>
        <w:pStyle w:val="Odstavecseseznamem"/>
        <w:tabs>
          <w:tab w:val="left" w:pos="1985"/>
          <w:tab w:val="right" w:pos="4111"/>
          <w:tab w:val="left" w:pos="4253"/>
          <w:tab w:val="right" w:pos="7088"/>
          <w:tab w:val="left" w:pos="7230"/>
          <w:tab w:val="right" w:pos="8647"/>
          <w:tab w:val="left" w:pos="8789"/>
        </w:tabs>
        <w:ind w:left="1230"/>
        <w:jc w:val="both"/>
        <w:rPr>
          <w:rFonts w:ascii="Arial" w:hAnsi="Arial"/>
          <w:b/>
          <w:color w:val="000000" w:themeColor="text1"/>
        </w:rPr>
      </w:pPr>
    </w:p>
    <w:p w14:paraId="39D6AC4D" w14:textId="747E6096" w:rsidR="005C6DEC" w:rsidRPr="004E3B68" w:rsidRDefault="005C6DEC" w:rsidP="005C6DEC">
      <w:p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 xml:space="preserve">         Cena za plnění specifikovaná v bodu 2.4. Smlouvy činí                              </w:t>
      </w:r>
      <w:r w:rsidR="00AC00D5">
        <w:rPr>
          <w:rFonts w:ascii="Arial" w:hAnsi="Arial"/>
          <w:color w:val="000000" w:themeColor="text1"/>
        </w:rPr>
        <w:t>xxx</w:t>
      </w:r>
      <w:r w:rsidRPr="004E3B68">
        <w:rPr>
          <w:rFonts w:ascii="Arial" w:hAnsi="Arial"/>
          <w:color w:val="000000" w:themeColor="text1"/>
        </w:rPr>
        <w:t>,- Kč ročně</w:t>
      </w:r>
      <w:r w:rsidR="009601A8" w:rsidRPr="004E3B68">
        <w:rPr>
          <w:rFonts w:ascii="Arial" w:hAnsi="Arial"/>
          <w:color w:val="000000" w:themeColor="text1"/>
        </w:rPr>
        <w:t>.</w:t>
      </w:r>
      <w:r w:rsidRPr="004E3B68">
        <w:rPr>
          <w:rFonts w:ascii="Arial" w:hAnsi="Arial"/>
          <w:color w:val="000000" w:themeColor="text1"/>
        </w:rPr>
        <w:t xml:space="preserve">        </w:t>
      </w:r>
    </w:p>
    <w:p w14:paraId="22ADBF34" w14:textId="4A6E8C51" w:rsidR="00A65B45" w:rsidRPr="004E3B68" w:rsidRDefault="005C6DEC" w:rsidP="005C6DEC">
      <w:p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 xml:space="preserve">         </w:t>
      </w:r>
      <w:r w:rsidR="00A02F6F" w:rsidRPr="004E3B68">
        <w:rPr>
          <w:rFonts w:ascii="Arial" w:hAnsi="Arial"/>
          <w:color w:val="000000" w:themeColor="text1"/>
        </w:rPr>
        <w:t>Ceny</w:t>
      </w:r>
      <w:r w:rsidR="00A65B45" w:rsidRPr="004E3B68">
        <w:rPr>
          <w:rFonts w:ascii="Arial" w:hAnsi="Arial"/>
          <w:color w:val="000000" w:themeColor="text1"/>
        </w:rPr>
        <w:t xml:space="preserve"> uvedené v článku 4.1. Smlouvy jsou bez DPH, které bude účtováno v zákonné sazbě.</w:t>
      </w:r>
    </w:p>
    <w:p w14:paraId="549CFE08" w14:textId="77777777" w:rsidR="00307669" w:rsidRPr="004E3B68" w:rsidRDefault="00307669" w:rsidP="00BE61D7">
      <w:pPr>
        <w:tabs>
          <w:tab w:val="left" w:pos="1985"/>
          <w:tab w:val="right" w:pos="4111"/>
          <w:tab w:val="left" w:pos="4253"/>
          <w:tab w:val="right" w:pos="7088"/>
          <w:tab w:val="left" w:pos="7230"/>
          <w:tab w:val="right" w:pos="8647"/>
          <w:tab w:val="left" w:pos="8789"/>
        </w:tabs>
        <w:ind w:left="510"/>
        <w:jc w:val="both"/>
        <w:rPr>
          <w:rFonts w:ascii="Arial" w:hAnsi="Arial"/>
          <w:color w:val="000000" w:themeColor="text1"/>
        </w:rPr>
      </w:pPr>
    </w:p>
    <w:p w14:paraId="61A0CF58" w14:textId="602DC7CC" w:rsidR="00C936C6" w:rsidRPr="004E3B68" w:rsidRDefault="000B2C25" w:rsidP="00BA67FC">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Cena za plnění specifikované v bodě 2.3. Smlouvy bude vypočtena, podle aktuálního ceníku Zhotovitele, jako součin hodinových sazeb a skutečně odpracovaného počtu hodin a cestovné. K této ceně se připočte cena použitých náhradních dílů.</w:t>
      </w:r>
    </w:p>
    <w:p w14:paraId="5756D3F2" w14:textId="77777777" w:rsidR="00A02F6F" w:rsidRPr="004E3B68" w:rsidRDefault="00A02F6F" w:rsidP="00A02F6F">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713F56E1" w14:textId="77777777" w:rsidR="00816A83" w:rsidRPr="004E3B68" w:rsidRDefault="00C936C6"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 xml:space="preserve">Zhotovitel se zavazuje </w:t>
      </w:r>
      <w:r w:rsidR="00A665D9" w:rsidRPr="004E3B68">
        <w:rPr>
          <w:rFonts w:ascii="Arial" w:hAnsi="Arial"/>
          <w:color w:val="000000" w:themeColor="text1"/>
        </w:rPr>
        <w:t xml:space="preserve">z aktuálních ceníků </w:t>
      </w:r>
      <w:r w:rsidRPr="004E3B68">
        <w:rPr>
          <w:rFonts w:ascii="Arial" w:hAnsi="Arial"/>
          <w:color w:val="000000" w:themeColor="text1"/>
        </w:rPr>
        <w:t>poskytnout Objednateli následující slevy:</w:t>
      </w:r>
    </w:p>
    <w:p w14:paraId="25F4F5DE" w14:textId="76C103E2" w:rsidR="00C936C6" w:rsidRPr="004E3B68" w:rsidRDefault="00C936C6" w:rsidP="00C936C6">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sleva na hodinové sazby servisních techniků – 10</w:t>
      </w:r>
      <w:r w:rsidRPr="004E3B68">
        <w:rPr>
          <w:rFonts w:ascii="Arial" w:hAnsi="Arial"/>
          <w:color w:val="000000" w:themeColor="text1"/>
          <w:lang w:val="en-US"/>
        </w:rPr>
        <w:t>%</w:t>
      </w:r>
    </w:p>
    <w:p w14:paraId="41891081" w14:textId="77777777" w:rsidR="00C936C6" w:rsidRPr="004E3B68" w:rsidRDefault="00C936C6" w:rsidP="00C936C6">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sleva na cestovné – 10%</w:t>
      </w:r>
    </w:p>
    <w:p w14:paraId="424AE9F3" w14:textId="0044493D" w:rsidR="00C936C6" w:rsidRPr="004E3B68" w:rsidRDefault="00C936C6" w:rsidP="00C936C6">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sleva na náhradní díly Johnson Controls – 10%</w:t>
      </w:r>
    </w:p>
    <w:p w14:paraId="4EFDD4E3" w14:textId="77777777" w:rsidR="00816A83" w:rsidRPr="004E3B68" w:rsidRDefault="00816A83" w:rsidP="00A23430">
      <w:pPr>
        <w:tabs>
          <w:tab w:val="num" w:pos="510"/>
        </w:tabs>
        <w:rPr>
          <w:color w:val="000000" w:themeColor="text1"/>
        </w:rPr>
      </w:pPr>
    </w:p>
    <w:p w14:paraId="7ADCD87C" w14:textId="2E31F673" w:rsidR="00A06BBC" w:rsidRPr="004E3B68" w:rsidRDefault="00816A83" w:rsidP="00A06BBC">
      <w:pPr>
        <w:numPr>
          <w:ilvl w:val="1"/>
          <w:numId w:val="11"/>
        </w:numPr>
        <w:jc w:val="both"/>
        <w:rPr>
          <w:rFonts w:ascii="Arial" w:hAnsi="Arial" w:cs="Arial"/>
          <w:color w:val="000000" w:themeColor="text1"/>
        </w:rPr>
      </w:pPr>
      <w:r w:rsidRPr="004E3B68">
        <w:rPr>
          <w:rFonts w:ascii="Arial" w:hAnsi="Arial"/>
          <w:color w:val="000000" w:themeColor="text1"/>
        </w:rPr>
        <w:t>Ceny</w:t>
      </w:r>
      <w:r w:rsidR="00A06BBC" w:rsidRPr="004E3B68">
        <w:rPr>
          <w:rFonts w:ascii="Arial" w:hAnsi="Arial" w:cs="Arial"/>
          <w:color w:val="000000" w:themeColor="text1"/>
        </w:rPr>
        <w:t xml:space="preserve"> uvedené v bodě 4.1. Smlouvy se budou automaticky upravovat v závislosti na vývoji inflace vyhlášené Českým statistickým úřadem a to za období od poslední změny ceny. Výchozí měsíc pro zohlednění inflace je měsíc uzavření Smlouvy. Zhotovitel může takto upravit cenu nejdříve po 12 měsících účinnosti Smlouvy a ne častěji než 1x ročně.</w:t>
      </w:r>
    </w:p>
    <w:p w14:paraId="056A0CF4" w14:textId="77777777" w:rsidR="00816A83" w:rsidRPr="004E3B68"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0C6E5CBF" w14:textId="77777777" w:rsidR="009601A8" w:rsidRPr="004E3B68" w:rsidRDefault="00816A83" w:rsidP="009601A8">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 xml:space="preserve">Cena plnění </w:t>
      </w:r>
      <w:r w:rsidR="009601A8" w:rsidRPr="004E3B68">
        <w:rPr>
          <w:rFonts w:ascii="Arial" w:hAnsi="Arial"/>
          <w:color w:val="000000" w:themeColor="text1"/>
        </w:rPr>
        <w:t xml:space="preserve">dle bodu 2.1 a 2.2 (Plovárna Hranice) </w:t>
      </w:r>
      <w:r w:rsidRPr="004E3B68">
        <w:rPr>
          <w:rFonts w:ascii="Arial" w:hAnsi="Arial"/>
          <w:color w:val="000000" w:themeColor="text1"/>
        </w:rPr>
        <w:t>bude hrazena na základě daňových dokladů vystavovaných Zhotovitelem vždy k poslednímu dni měsíce. Datum zdanitelného plnění bude poslední den příslušného měsíce</w:t>
      </w:r>
      <w:r w:rsidR="009601A8" w:rsidRPr="004E3B68">
        <w:rPr>
          <w:rFonts w:ascii="Arial" w:hAnsi="Arial"/>
          <w:color w:val="000000" w:themeColor="text1"/>
        </w:rPr>
        <w:t>.</w:t>
      </w:r>
    </w:p>
    <w:p w14:paraId="7A3729BE" w14:textId="77777777" w:rsidR="009601A8" w:rsidRPr="004E3B68" w:rsidRDefault="009601A8" w:rsidP="009601A8">
      <w:pPr>
        <w:pStyle w:val="Odstavecseseznamem"/>
        <w:rPr>
          <w:rFonts w:ascii="Arial" w:hAnsi="Arial"/>
          <w:color w:val="000000" w:themeColor="text1"/>
        </w:rPr>
      </w:pPr>
    </w:p>
    <w:p w14:paraId="6360BA6E" w14:textId="1E3B3608" w:rsidR="009601A8" w:rsidRPr="004E3B68" w:rsidRDefault="009601A8" w:rsidP="009601A8">
      <w:pPr>
        <w:tabs>
          <w:tab w:val="left" w:pos="1985"/>
          <w:tab w:val="right" w:pos="4111"/>
          <w:tab w:val="left" w:pos="4253"/>
          <w:tab w:val="right" w:pos="7088"/>
          <w:tab w:val="left" w:pos="7230"/>
          <w:tab w:val="right" w:pos="8647"/>
          <w:tab w:val="left" w:pos="8789"/>
        </w:tabs>
        <w:ind w:left="510"/>
        <w:jc w:val="both"/>
        <w:rPr>
          <w:rFonts w:ascii="Arial" w:hAnsi="Arial"/>
          <w:color w:val="000000" w:themeColor="text1"/>
        </w:rPr>
      </w:pPr>
      <w:r w:rsidRPr="004E3B68">
        <w:rPr>
          <w:rFonts w:ascii="Arial" w:hAnsi="Arial"/>
          <w:color w:val="000000" w:themeColor="text1"/>
        </w:rPr>
        <w:t>Cena plnění dle bodu 2.4 Smlouvy (revize detektorů plynů v kotelnách) bude hrazena 1x ročně, a to na základě daňového dokladu vystaveného Zhotovitelem do 15ti dnů od provedení revizí.</w:t>
      </w:r>
    </w:p>
    <w:p w14:paraId="4B8A6C6E" w14:textId="77777777" w:rsidR="00816A83" w:rsidRPr="004E3B68"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186EA6EF" w14:textId="77777777" w:rsidR="00816A83" w:rsidRPr="004E3B68" w:rsidRDefault="00816A83"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Splatnost daňových dokladů je 14 dní od data vystavení. Povinnost zaplatit je splněna dnem odepsání příslušné částky z účtu Objednatele ve prospěch účtu Zhotovitele.</w:t>
      </w:r>
    </w:p>
    <w:p w14:paraId="6806D2AC" w14:textId="77777777" w:rsidR="00816A83" w:rsidRPr="004E3B68"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68CD04FF" w14:textId="1E55E295" w:rsidR="00816A83" w:rsidRPr="004E3B68" w:rsidRDefault="00816A83"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Každý daňový doklad musí obsahovat vedle náležitostí stanovených v § 2</w:t>
      </w:r>
      <w:r w:rsidR="004D4C9A" w:rsidRPr="004E3B68">
        <w:rPr>
          <w:rFonts w:ascii="Arial" w:hAnsi="Arial"/>
          <w:color w:val="000000" w:themeColor="text1"/>
        </w:rPr>
        <w:t>9</w:t>
      </w:r>
      <w:r w:rsidRPr="004E3B68">
        <w:rPr>
          <w:rFonts w:ascii="Arial" w:hAnsi="Arial"/>
          <w:color w:val="000000" w:themeColor="text1"/>
        </w:rPr>
        <w:t xml:space="preserve"> zákona č. 235/2004 Sb., o DPH, ve znění pozdějších předpisů i číslo Smlouvy. Objednatel je oprávněn vrátit daňové doklady před uplynutím lhůty splatnosti, nebudou-li obsahovat náležitosti uvedené v této Smlouvě. </w:t>
      </w:r>
    </w:p>
    <w:p w14:paraId="1C4595C9" w14:textId="77777777" w:rsidR="00816A83" w:rsidRPr="004E3B68"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3490101E" w14:textId="2339D903" w:rsidR="00F51358" w:rsidRPr="004E3B68" w:rsidRDefault="00F51358" w:rsidP="00F51358">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Daňové doklady bude Zhotovitel zasílat v elektronické podobě na e-mailovou adresu Objednatele</w:t>
      </w:r>
      <w:r w:rsidR="00720944" w:rsidRPr="004E3B68">
        <w:rPr>
          <w:rFonts w:ascii="Arial" w:hAnsi="Arial"/>
          <w:color w:val="000000" w:themeColor="text1"/>
        </w:rPr>
        <w:t>:</w:t>
      </w:r>
      <w:r w:rsidRPr="004E3B68">
        <w:rPr>
          <w:rFonts w:ascii="Arial" w:hAnsi="Arial"/>
          <w:color w:val="000000" w:themeColor="text1"/>
        </w:rPr>
        <w:t xml:space="preserve"> </w:t>
      </w:r>
      <w:r w:rsidR="009807D0">
        <w:rPr>
          <w:rFonts w:ascii="Arial" w:hAnsi="Arial"/>
          <w:b/>
          <w:color w:val="000000" w:themeColor="text1"/>
          <w:u w:val="single"/>
        </w:rPr>
        <w:t>xxx</w:t>
      </w:r>
      <w:bookmarkStart w:id="0" w:name="_GoBack"/>
      <w:bookmarkEnd w:id="0"/>
    </w:p>
    <w:p w14:paraId="15C72F69"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157280D3" w14:textId="77777777" w:rsidR="00816A83" w:rsidRPr="004E3B68"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b/>
          <w:i/>
          <w:color w:val="000000" w:themeColor="text1"/>
        </w:rPr>
      </w:pPr>
    </w:p>
    <w:p w14:paraId="64C4E289" w14:textId="77777777" w:rsidR="00816A83" w:rsidRPr="004E3B68"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4E3B68">
        <w:rPr>
          <w:rFonts w:ascii="Arial" w:hAnsi="Arial"/>
          <w:b/>
          <w:i/>
          <w:color w:val="000000" w:themeColor="text1"/>
        </w:rPr>
        <w:t>Součinnost</w:t>
      </w:r>
    </w:p>
    <w:p w14:paraId="70339156" w14:textId="77777777" w:rsidR="00816A83" w:rsidRPr="004E3B68"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b/>
          <w:i/>
          <w:color w:val="000000" w:themeColor="text1"/>
        </w:rPr>
      </w:pPr>
    </w:p>
    <w:p w14:paraId="055B7BD8" w14:textId="77777777" w:rsidR="00816A83" w:rsidRPr="004E3B68"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Objednatel zajistí zaměstnancům Zhotovitele volný přístup k přístrojům a zařízením (např. demontáží podhledů, odsunutím či odklizením předmětů bránících volnému přístupu k</w:t>
      </w:r>
      <w:r w:rsidR="001870B8" w:rsidRPr="004E3B68">
        <w:rPr>
          <w:rFonts w:ascii="Arial" w:hAnsi="Arial"/>
          <w:color w:val="000000" w:themeColor="text1"/>
        </w:rPr>
        <w:t> </w:t>
      </w:r>
      <w:r w:rsidRPr="004E3B68">
        <w:rPr>
          <w:rFonts w:ascii="Arial" w:hAnsi="Arial"/>
          <w:color w:val="000000" w:themeColor="text1"/>
        </w:rPr>
        <w:t>přístrojům</w:t>
      </w:r>
      <w:r w:rsidR="001870B8" w:rsidRPr="004E3B68">
        <w:rPr>
          <w:rFonts w:ascii="Arial" w:hAnsi="Arial"/>
          <w:color w:val="000000" w:themeColor="text1"/>
        </w:rPr>
        <w:t xml:space="preserve"> a zařízením</w:t>
      </w:r>
      <w:r w:rsidRPr="004E3B68">
        <w:rPr>
          <w:rFonts w:ascii="Arial" w:hAnsi="Arial"/>
          <w:color w:val="000000" w:themeColor="text1"/>
        </w:rPr>
        <w:t>) a vytvoří nutné předpoklady pro nerušené plnění</w:t>
      </w:r>
      <w:r w:rsidR="001870B8" w:rsidRPr="004E3B68">
        <w:rPr>
          <w:rFonts w:ascii="Arial" w:hAnsi="Arial"/>
          <w:color w:val="000000" w:themeColor="text1"/>
        </w:rPr>
        <w:t xml:space="preserve"> Zhotovitele</w:t>
      </w:r>
      <w:r w:rsidRPr="004E3B68">
        <w:rPr>
          <w:rFonts w:ascii="Arial" w:hAnsi="Arial"/>
          <w:color w:val="000000" w:themeColor="text1"/>
        </w:rPr>
        <w:t>, k nimž patří např. projektová dokumentace, parkoviště, žebřík</w:t>
      </w:r>
      <w:r w:rsidR="001870B8" w:rsidRPr="004E3B68">
        <w:rPr>
          <w:rFonts w:ascii="Arial" w:hAnsi="Arial"/>
          <w:color w:val="000000" w:themeColor="text1"/>
        </w:rPr>
        <w:t>,</w:t>
      </w:r>
      <w:r w:rsidRPr="004E3B68">
        <w:rPr>
          <w:rFonts w:ascii="Arial" w:hAnsi="Arial"/>
          <w:color w:val="000000" w:themeColor="text1"/>
        </w:rPr>
        <w:t xml:space="preserve"> plošina</w:t>
      </w:r>
      <w:r w:rsidR="00EC0929" w:rsidRPr="004E3B68">
        <w:rPr>
          <w:rFonts w:ascii="Arial" w:hAnsi="Arial"/>
          <w:color w:val="000000" w:themeColor="text1"/>
        </w:rPr>
        <w:t xml:space="preserve"> apod</w:t>
      </w:r>
      <w:r w:rsidRPr="004E3B68">
        <w:rPr>
          <w:rFonts w:ascii="Arial" w:hAnsi="Arial"/>
          <w:color w:val="000000" w:themeColor="text1"/>
        </w:rPr>
        <w:t>.</w:t>
      </w:r>
    </w:p>
    <w:p w14:paraId="21AABAA7" w14:textId="77777777" w:rsidR="00816A83" w:rsidRPr="004E3B68"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DC76073" w14:textId="77777777" w:rsidR="00B522E0" w:rsidRPr="004E3B68" w:rsidRDefault="00B522E0" w:rsidP="00B522E0">
      <w:pPr>
        <w:numPr>
          <w:ilvl w:val="1"/>
          <w:numId w:val="2"/>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 xml:space="preserve">Objednatel je povinen informovat Zhotovitele o rizicích v oblasti BOZP, PO, ŽP. </w:t>
      </w:r>
    </w:p>
    <w:p w14:paraId="54CBF611" w14:textId="77777777" w:rsidR="00D73F4E" w:rsidRPr="004E3B68" w:rsidRDefault="00D73F4E" w:rsidP="00D73F4E">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6AD68745" w14:textId="47C2B146" w:rsidR="00816A83" w:rsidRPr="004E3B68" w:rsidRDefault="004150F6" w:rsidP="00BA67FC">
      <w:pPr>
        <w:numPr>
          <w:ilvl w:val="1"/>
          <w:numId w:val="2"/>
        </w:numPr>
        <w:tabs>
          <w:tab w:val="clear" w:pos="570"/>
          <w:tab w:val="left" w:pos="0"/>
          <w:tab w:val="left" w:pos="567"/>
          <w:tab w:val="left" w:pos="5812"/>
        </w:tabs>
        <w:jc w:val="both"/>
        <w:rPr>
          <w:rFonts w:ascii="Arial" w:hAnsi="Arial"/>
          <w:color w:val="000000" w:themeColor="text1"/>
        </w:rPr>
      </w:pPr>
      <w:r w:rsidRPr="004E3B68">
        <w:rPr>
          <w:rFonts w:ascii="Arial" w:hAnsi="Arial"/>
          <w:color w:val="000000" w:themeColor="text1"/>
        </w:rPr>
        <w:t xml:space="preserve">Objednatel prohlašuje, že byl seznámen s registrem rizik Zhotovitele v oblasti bezpečnosti práce a ochrany zdraví, který je uveden </w:t>
      </w:r>
      <w:r w:rsidRPr="004E3B68">
        <w:rPr>
          <w:rFonts w:ascii="Arial" w:hAnsi="Arial" w:cs="Arial"/>
          <w:color w:val="000000" w:themeColor="text1"/>
        </w:rPr>
        <w:t xml:space="preserve">na následujícím odkazu: </w:t>
      </w:r>
      <w:r w:rsidRPr="004E3B68">
        <w:rPr>
          <w:rFonts w:ascii="Arial" w:hAnsi="Arial" w:cs="Arial"/>
          <w:color w:val="000000" w:themeColor="text1"/>
          <w:u w:val="single"/>
        </w:rPr>
        <w:t>www.johnsoncontrols.cz/rizika-objednatele</w:t>
      </w:r>
      <w:r w:rsidRPr="004E3B68">
        <w:rPr>
          <w:rFonts w:ascii="Arial" w:hAnsi="Arial"/>
          <w:color w:val="000000" w:themeColor="text1"/>
        </w:rPr>
        <w:t>.</w:t>
      </w:r>
      <w:r w:rsidRPr="004E3B68">
        <w:rPr>
          <w:rFonts w:ascii="Arial" w:hAnsi="Arial"/>
          <w:color w:val="000000" w:themeColor="text1"/>
        </w:rPr>
        <w:br/>
      </w:r>
    </w:p>
    <w:p w14:paraId="431058E7" w14:textId="77777777" w:rsidR="00816A83" w:rsidRPr="004E3B68"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 xml:space="preserve">Objednatel umožní zaměstnancům Zhotovitele používat provozovaný hardware, příp. hardware připravený k provozu, s použitím instalovaného software tak, aby pravidelná preventivní údržba mohla být řádně </w:t>
      </w:r>
      <w:r w:rsidR="00525CBB" w:rsidRPr="004E3B68">
        <w:rPr>
          <w:rFonts w:ascii="Arial" w:hAnsi="Arial"/>
          <w:color w:val="000000" w:themeColor="text1"/>
        </w:rPr>
        <w:t>prováděna, a zároveň</w:t>
      </w:r>
      <w:r w:rsidRPr="004E3B68">
        <w:rPr>
          <w:rFonts w:ascii="Arial" w:hAnsi="Arial"/>
          <w:color w:val="000000" w:themeColor="text1"/>
        </w:rPr>
        <w:t xml:space="preserve"> zabezpečí nezbytnou spolupráci ze strany svých zaměstnanců.</w:t>
      </w:r>
    </w:p>
    <w:p w14:paraId="652F730D" w14:textId="77777777" w:rsidR="00816A83" w:rsidRPr="004E3B68"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685DB175" w14:textId="77777777" w:rsidR="00816A83" w:rsidRPr="004E3B68"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Objednatel zajistí, pro každý, předem domluvený, příjezd techniků Zhotovitele, přítomnost předem stanoveného zodpovědného zástupce Objednatele podle bodu 8.</w:t>
      </w:r>
      <w:r w:rsidR="00A971E2" w:rsidRPr="004E3B68">
        <w:rPr>
          <w:rFonts w:ascii="Arial" w:hAnsi="Arial"/>
          <w:color w:val="000000" w:themeColor="text1"/>
        </w:rPr>
        <w:t>5</w:t>
      </w:r>
      <w:r w:rsidRPr="004E3B68">
        <w:rPr>
          <w:rFonts w:ascii="Arial" w:hAnsi="Arial"/>
          <w:color w:val="000000" w:themeColor="text1"/>
        </w:rPr>
        <w:t>. Smlouvy. Tento zástupce Objednatele bude podle možností specifikovat závadu, v případě potřeby doprovází zaměstnance Zhotovitele po Objektu a bude podepisovat protokoly o provedení servisního zásahu.</w:t>
      </w:r>
    </w:p>
    <w:p w14:paraId="6D6DB962" w14:textId="77777777" w:rsidR="00816A83" w:rsidRPr="004E3B68"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56DC350" w14:textId="13179AE8" w:rsidR="00816A83" w:rsidRPr="004E3B68"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lastRenderedPageBreak/>
        <w:t>Likvidaci obalového materiálu zajišťuje Objednatel sám na své náklady podle platných legislativních norem.</w:t>
      </w:r>
      <w:r w:rsidR="002D4141" w:rsidRPr="004E3B68">
        <w:rPr>
          <w:rFonts w:ascii="Arial" w:hAnsi="Arial"/>
          <w:color w:val="000000" w:themeColor="text1"/>
        </w:rPr>
        <w:t xml:space="preserve"> </w:t>
      </w:r>
    </w:p>
    <w:p w14:paraId="7EEA9E50"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b/>
          <w:color w:val="000000" w:themeColor="text1"/>
        </w:rPr>
      </w:pPr>
    </w:p>
    <w:p w14:paraId="09C8637E"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b/>
          <w:color w:val="000000" w:themeColor="text1"/>
        </w:rPr>
      </w:pPr>
    </w:p>
    <w:p w14:paraId="679D9922" w14:textId="77777777" w:rsidR="00816A83" w:rsidRPr="004E3B68"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4E3B68">
        <w:rPr>
          <w:rFonts w:ascii="Arial" w:hAnsi="Arial"/>
          <w:b/>
          <w:i/>
          <w:color w:val="000000" w:themeColor="text1"/>
        </w:rPr>
        <w:t>Z</w:t>
      </w:r>
      <w:r w:rsidR="00816A83" w:rsidRPr="004E3B68">
        <w:rPr>
          <w:rFonts w:ascii="Arial" w:hAnsi="Arial"/>
          <w:b/>
          <w:i/>
          <w:color w:val="000000" w:themeColor="text1"/>
        </w:rPr>
        <w:t>áruky, náhrada škody</w:t>
      </w:r>
    </w:p>
    <w:p w14:paraId="2408AEAE" w14:textId="77777777" w:rsidR="00816A83" w:rsidRPr="004E3B68" w:rsidRDefault="00816A83" w:rsidP="00A23430">
      <w:pPr>
        <w:tabs>
          <w:tab w:val="left" w:pos="567"/>
          <w:tab w:val="left" w:pos="1985"/>
          <w:tab w:val="right" w:pos="4111"/>
          <w:tab w:val="left" w:pos="4253"/>
          <w:tab w:val="right" w:pos="7088"/>
          <w:tab w:val="left" w:pos="7230"/>
          <w:tab w:val="right" w:pos="8647"/>
          <w:tab w:val="left" w:pos="8789"/>
        </w:tabs>
        <w:rPr>
          <w:rFonts w:ascii="Arial" w:hAnsi="Arial"/>
          <w:b/>
          <w:i/>
          <w:color w:val="000000" w:themeColor="text1"/>
        </w:rPr>
      </w:pPr>
    </w:p>
    <w:p w14:paraId="7C221051" w14:textId="32952F9A" w:rsidR="00676633" w:rsidRPr="004E3B68" w:rsidRDefault="00676633" w:rsidP="006B19B9">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 xml:space="preserve">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1 000 000,- USD. </w:t>
      </w:r>
      <w:r w:rsidR="006B19B9" w:rsidRPr="004E3B68">
        <w:rPr>
          <w:rFonts w:ascii="Arial" w:hAnsi="Arial"/>
          <w:color w:val="000000" w:themeColor="text1"/>
        </w:rPr>
        <w:t xml:space="preserve">Smluvní strany sjednávají, že celková výše odpovědnosti Zhotovitele za porušení povinností vzniklých na základě nebo v souvislosti s touto smlouvou (zejména včetně smluvních pokut, odpovědnosti za vady a odpovědnosti za jakoukoli újmu na straně Objednatele či třetích stran) je limitována částkou odpovídající sjednané odměně Zhotovitele (ceně Díla/Služeb bez DPH) podle této smlouvy za 12 měsíců. Toto omezení platí i pro náhradu nemajetkové újmy a pro náhradu škody ve zvláštních případech podle § 2920 a násl. občanského zákoníku. Zhotovitel odpovídá s omezením za škody, které jsou na základě smluvního účelu použití dodaného předmětu díla typické a předvídatelné. Zhotovitel neodpovídá za jakékoli nepřímé, vedlejší, náhodné nebo následné škody, jako např. ztrátu smluvních vztahů nebo obchodních příležitostí, ušlý zisk, ztrátu dat, nebo ztrátu z produkce. Dále Zhotovitel neodpovídá za škody vzniklé v důsledku vyšší moci, jednání Objednatele nebo jiné třetí osoby mimo kontrolu Zhotovitele, či v důsledku nedostatečné součinnosti, ke které byl Objednatel povinen. Omezení výše náhrady újmy se nevztahuje na újmu způsobenou člověku na jeho přirozených právech, nebo na újmu způsobenou úmyslně nebo z hrubé nedbalosti. </w:t>
      </w:r>
    </w:p>
    <w:p w14:paraId="41D8DBBA" w14:textId="77777777" w:rsidR="00676633" w:rsidRPr="004E3B68"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3772426A" w14:textId="77777777" w:rsidR="00676633" w:rsidRPr="004E3B68"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Na Zhotovitelem provedené práce i na materiál dodaný a použitý pro provedení prací Zhotovitelem je poskytnuta záruka za jakost v délce 1</w:t>
      </w:r>
      <w:r w:rsidR="00EB72C3" w:rsidRPr="004E3B68">
        <w:rPr>
          <w:rFonts w:ascii="Arial" w:hAnsi="Arial"/>
          <w:color w:val="000000" w:themeColor="text1"/>
        </w:rPr>
        <w:t>8</w:t>
      </w:r>
      <w:r w:rsidRPr="004E3B68">
        <w:rPr>
          <w:rFonts w:ascii="Arial" w:hAnsi="Arial"/>
          <w:color w:val="000000" w:themeColor="text1"/>
        </w:rPr>
        <w:t xml:space="preserve"> měsíců. Záruka poskytovaná Zhotovitelem na základě této Smlouvy obsahuje závazek Zhotovitele na jeho náklady bez zbytečného odkladu provést opravy provedených prací a dodaného materiálu, eventuálně provést výměnu vadných částí za bezvadné. Za současného stavu techniky však nemůže Zhotovitel </w:t>
      </w:r>
      <w:r w:rsidR="005633C8" w:rsidRPr="004E3B68">
        <w:rPr>
          <w:rFonts w:ascii="Arial" w:hAnsi="Arial"/>
          <w:color w:val="000000" w:themeColor="text1"/>
        </w:rPr>
        <w:t>vyloučit</w:t>
      </w:r>
      <w:r w:rsidRPr="004E3B68">
        <w:rPr>
          <w:rFonts w:ascii="Arial" w:hAnsi="Arial"/>
          <w:color w:val="000000" w:themeColor="text1"/>
        </w:rPr>
        <w:t>, že na provedených pracích a dodaném materiálu nevznikne v záruční době vada.</w:t>
      </w:r>
    </w:p>
    <w:p w14:paraId="356AC02A" w14:textId="77777777" w:rsidR="00676633" w:rsidRPr="004E3B68"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46AC9D6E" w14:textId="0C45B697" w:rsidR="00676633" w:rsidRPr="004E3B68" w:rsidRDefault="00676633" w:rsidP="00BA67FC">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 xml:space="preserve">Záruka platí po úplném zaplacení provedeného díla a dodaných dílů včetně DPH ve lhůtě splatnosti daňových dokladů. V případě, že Objednatel nedodrží lhůty splatnosti daňových dokladů uvedené v této Smlouvě, zkracuje se záruka na 6 měsíců. </w:t>
      </w:r>
    </w:p>
    <w:p w14:paraId="67205DE6" w14:textId="77777777" w:rsidR="00676633" w:rsidRPr="004E3B68"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5FBF31B2" w14:textId="77777777" w:rsidR="00676633" w:rsidRPr="004E3B68"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Helv" w:hAnsi="Helv" w:cs="Helv"/>
          <w:bCs/>
          <w:color w:val="000000" w:themeColor="text1"/>
        </w:rPr>
        <w:t>Zhotovitel</w:t>
      </w:r>
      <w:r w:rsidRPr="004E3B68">
        <w:rPr>
          <w:rFonts w:ascii="Helv" w:hAnsi="Helv" w:cs="Helv"/>
          <w:color w:val="000000" w:themeColor="text1"/>
        </w:rPr>
        <w:t xml:space="preserve"> </w:t>
      </w:r>
      <w:r w:rsidRPr="004E3B68">
        <w:rPr>
          <w:rFonts w:ascii="Helv" w:hAnsi="Helv" w:cs="Helv"/>
          <w:bCs/>
          <w:color w:val="000000" w:themeColor="text1"/>
        </w:rPr>
        <w:t>zahájí diagnostiku reklamované vady dle podmínek bodu 2.3 Smlouvy</w:t>
      </w:r>
      <w:r w:rsidRPr="004E3B68">
        <w:rPr>
          <w:rFonts w:ascii="Helv" w:hAnsi="Helv" w:cs="Helv"/>
          <w:color w:val="000000" w:themeColor="text1"/>
        </w:rPr>
        <w:t xml:space="preserve">. </w:t>
      </w:r>
      <w:r w:rsidRPr="004E3B68">
        <w:rPr>
          <w:rFonts w:ascii="Helv" w:hAnsi="Helv" w:cs="Helv"/>
          <w:bCs/>
          <w:color w:val="000000" w:themeColor="text1"/>
        </w:rPr>
        <w:t>Pokud Zhotovitel po diagnostice závady zjistí, že vada není krytá poskytnutou zárukou, může Objednateli vyúčtovat náklady spojené s výjezdem a diagnostikou vady a současně předložit Objednateli nabídku na provedení opravy předmětné vady.</w:t>
      </w:r>
    </w:p>
    <w:p w14:paraId="44E25E25" w14:textId="77777777" w:rsidR="00676633" w:rsidRPr="004E3B68"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3B427B2C" w14:textId="77777777" w:rsidR="00676633" w:rsidRPr="004E3B68"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Pokud se při diagnóze závady nebo poruchy zjistí, že vznikla:</w:t>
      </w:r>
    </w:p>
    <w:p w14:paraId="007C16A3" w14:textId="77777777" w:rsidR="00676633" w:rsidRPr="004E3B68" w:rsidRDefault="00676633" w:rsidP="00676633">
      <w:pPr>
        <w:numPr>
          <w:ilvl w:val="0"/>
          <w:numId w:val="1"/>
        </w:numPr>
        <w:tabs>
          <w:tab w:val="clear" w:pos="927"/>
          <w:tab w:val="left" w:pos="567"/>
          <w:tab w:val="num" w:pos="1134"/>
          <w:tab w:val="left" w:pos="1985"/>
          <w:tab w:val="right" w:pos="4111"/>
          <w:tab w:val="left" w:pos="4253"/>
          <w:tab w:val="right" w:pos="7088"/>
          <w:tab w:val="left" w:pos="7230"/>
          <w:tab w:val="right" w:pos="8647"/>
          <w:tab w:val="left" w:pos="8789"/>
        </w:tabs>
        <w:ind w:left="1134" w:hanging="283"/>
        <w:jc w:val="both"/>
        <w:rPr>
          <w:rFonts w:ascii="Arial" w:hAnsi="Arial"/>
          <w:color w:val="000000" w:themeColor="text1"/>
        </w:rPr>
      </w:pPr>
      <w:r w:rsidRPr="004E3B68">
        <w:rPr>
          <w:rFonts w:ascii="Arial" w:hAnsi="Arial"/>
          <w:color w:val="000000" w:themeColor="text1"/>
        </w:rPr>
        <w:t>neodbornou manipulací, chybou obsluhy nebo neoprávněnými zásahy</w:t>
      </w:r>
    </w:p>
    <w:p w14:paraId="337D21EA" w14:textId="77777777" w:rsidR="00676633" w:rsidRPr="004E3B68" w:rsidRDefault="00676633" w:rsidP="00676633">
      <w:pPr>
        <w:numPr>
          <w:ilvl w:val="0"/>
          <w:numId w:val="1"/>
        </w:numPr>
        <w:tabs>
          <w:tab w:val="clear" w:pos="927"/>
          <w:tab w:val="left" w:pos="567"/>
          <w:tab w:val="num" w:pos="1134"/>
          <w:tab w:val="left" w:pos="1985"/>
          <w:tab w:val="right" w:pos="4111"/>
          <w:tab w:val="left" w:pos="4253"/>
          <w:tab w:val="right" w:pos="7088"/>
          <w:tab w:val="left" w:pos="7230"/>
          <w:tab w:val="right" w:pos="8647"/>
          <w:tab w:val="left" w:pos="8789"/>
        </w:tabs>
        <w:ind w:left="1134" w:hanging="283"/>
        <w:jc w:val="both"/>
        <w:rPr>
          <w:rFonts w:ascii="Arial" w:hAnsi="Arial"/>
          <w:color w:val="000000" w:themeColor="text1"/>
        </w:rPr>
      </w:pPr>
      <w:r w:rsidRPr="004E3B68">
        <w:rPr>
          <w:rFonts w:ascii="Arial" w:hAnsi="Arial"/>
          <w:color w:val="000000" w:themeColor="text1"/>
        </w:rPr>
        <w:t>vnějšími vlivy, jako např. otřesy, klimatickými vlivy, změnami podmínek okolního prostředí,</w:t>
      </w:r>
    </w:p>
    <w:p w14:paraId="628AD869" w14:textId="77777777" w:rsidR="00676633" w:rsidRPr="004E3B68" w:rsidRDefault="00676633" w:rsidP="00676633">
      <w:pPr>
        <w:tabs>
          <w:tab w:val="left" w:pos="567"/>
          <w:tab w:val="left" w:pos="993"/>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ab/>
        <w:t xml:space="preserve">nese Objednatel všechny náklady na diagnózu a odstranění závad. </w:t>
      </w:r>
    </w:p>
    <w:p w14:paraId="039D27A7" w14:textId="77777777" w:rsidR="00676633" w:rsidRPr="004E3B68" w:rsidRDefault="00676633" w:rsidP="00676633">
      <w:pPr>
        <w:tabs>
          <w:tab w:val="left" w:pos="567"/>
          <w:tab w:val="left" w:pos="993"/>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3F06D1E3" w14:textId="77777777" w:rsidR="00676633" w:rsidRPr="004E3B68" w:rsidRDefault="00676633" w:rsidP="00676633">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4E3B68">
        <w:rPr>
          <w:rFonts w:ascii="Arial" w:hAnsi="Arial"/>
          <w:color w:val="000000" w:themeColor="text1"/>
        </w:rPr>
        <w:t xml:space="preserve">Zhotovitel neručí za ztráty, škody nebo průtahy, které se nacházejí mimo jeho kontrolu a vznikly v příčinné souvislosti s takovými skutečnostmi jako např. stávky, výluky, požár, exploze, krádež, poškození vodou, nepokoje, válka, úmyslné poškození, vyšší moc, apod. </w:t>
      </w:r>
    </w:p>
    <w:p w14:paraId="03AECF5B" w14:textId="77777777" w:rsidR="00676633" w:rsidRPr="004E3B68" w:rsidRDefault="00676633" w:rsidP="00676633">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64557A06" w14:textId="77777777" w:rsidR="00816A83" w:rsidRPr="004E3B68"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3E371936" w14:textId="77777777" w:rsidR="00816A83" w:rsidRPr="004E3B68"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4E3B68">
        <w:rPr>
          <w:rFonts w:ascii="Arial" w:hAnsi="Arial"/>
          <w:b/>
          <w:i/>
          <w:color w:val="000000" w:themeColor="text1"/>
        </w:rPr>
        <w:t>S</w:t>
      </w:r>
      <w:r w:rsidR="00816A83" w:rsidRPr="004E3B68">
        <w:rPr>
          <w:rFonts w:ascii="Arial" w:hAnsi="Arial"/>
          <w:b/>
          <w:i/>
          <w:color w:val="000000" w:themeColor="text1"/>
        </w:rPr>
        <w:t>mluvní pokuty</w:t>
      </w:r>
    </w:p>
    <w:p w14:paraId="66119129" w14:textId="77777777" w:rsidR="00676633" w:rsidRPr="004E3B68" w:rsidRDefault="00676633" w:rsidP="00676633">
      <w:pPr>
        <w:tabs>
          <w:tab w:val="left" w:pos="567"/>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p>
    <w:p w14:paraId="4AFACB34" w14:textId="4F93ACC6" w:rsidR="00676633" w:rsidRPr="004E3B68" w:rsidRDefault="00676633" w:rsidP="00676633">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V případě p</w:t>
      </w:r>
      <w:r w:rsidR="00844528" w:rsidRPr="004E3B68">
        <w:rPr>
          <w:rFonts w:ascii="Arial" w:hAnsi="Arial"/>
          <w:color w:val="000000" w:themeColor="text1"/>
        </w:rPr>
        <w:t xml:space="preserve">orušení povinností </w:t>
      </w:r>
      <w:r w:rsidRPr="004E3B68">
        <w:rPr>
          <w:rFonts w:ascii="Arial" w:hAnsi="Arial"/>
          <w:color w:val="000000" w:themeColor="text1"/>
        </w:rPr>
        <w:t xml:space="preserve">Zhotovitele </w:t>
      </w:r>
      <w:r w:rsidR="00844528" w:rsidRPr="004E3B68">
        <w:rPr>
          <w:rFonts w:ascii="Arial" w:hAnsi="Arial"/>
          <w:color w:val="000000" w:themeColor="text1"/>
        </w:rPr>
        <w:t>vyplývajících mu z pravidelné preventivní údržby podle přílohy č.2 této Smlouvy má Objednatel právo požadovat smluvní pokutu</w:t>
      </w:r>
      <w:r w:rsidRPr="004E3B68">
        <w:rPr>
          <w:rFonts w:ascii="Arial" w:hAnsi="Arial"/>
          <w:color w:val="000000" w:themeColor="text1"/>
        </w:rPr>
        <w:t xml:space="preserve"> ve výši </w:t>
      </w:r>
      <w:r w:rsidR="00844528" w:rsidRPr="004E3B68">
        <w:rPr>
          <w:rFonts w:ascii="Arial" w:hAnsi="Arial"/>
          <w:color w:val="000000" w:themeColor="text1"/>
        </w:rPr>
        <w:t>3 000</w:t>
      </w:r>
      <w:r w:rsidRPr="004E3B68">
        <w:rPr>
          <w:rFonts w:ascii="Arial" w:hAnsi="Arial"/>
          <w:color w:val="000000" w:themeColor="text1"/>
        </w:rPr>
        <w:t xml:space="preserve">,- Kč za každý </w:t>
      </w:r>
      <w:r w:rsidR="00844528" w:rsidRPr="004E3B68">
        <w:rPr>
          <w:rFonts w:ascii="Arial" w:hAnsi="Arial"/>
          <w:color w:val="000000" w:themeColor="text1"/>
        </w:rPr>
        <w:t>jednotlivý případ porušení</w:t>
      </w:r>
      <w:r w:rsidRPr="004E3B68">
        <w:rPr>
          <w:rFonts w:ascii="Arial" w:hAnsi="Arial"/>
          <w:color w:val="000000" w:themeColor="text1"/>
        </w:rPr>
        <w:t>.</w:t>
      </w:r>
    </w:p>
    <w:p w14:paraId="125266A8" w14:textId="77777777" w:rsidR="00676633" w:rsidRPr="004E3B68"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07747E2A" w14:textId="77777777" w:rsidR="00676633" w:rsidRPr="004E3B68" w:rsidRDefault="00676633" w:rsidP="00676633">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V případě prodlení Objednatele v úhradě daňového dokladu podle bodu 4.7. Smlouvy je Zhotovitel oprávněn požadovat smluvní pokutu ve výši 0,05 % z dlužné částky za každý den prodlení.</w:t>
      </w:r>
    </w:p>
    <w:p w14:paraId="10E7D56E" w14:textId="77777777" w:rsidR="00844528" w:rsidRPr="004E3B68" w:rsidRDefault="00844528" w:rsidP="00844528">
      <w:pPr>
        <w:pStyle w:val="Odstavecseseznamem"/>
        <w:rPr>
          <w:rFonts w:ascii="Arial" w:hAnsi="Arial"/>
          <w:color w:val="000000" w:themeColor="text1"/>
        </w:rPr>
      </w:pPr>
    </w:p>
    <w:p w14:paraId="208DCE7B" w14:textId="7B7C697A" w:rsidR="00676633" w:rsidRPr="004E3B68" w:rsidRDefault="00FB4178" w:rsidP="006C4B6A">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 xml:space="preserve">Smluvní strany se dohodly, že celková výše smluvních pokut, jejichž úhradě bude Zhotovitel podle této smlouvy případně povinen, nepřekročí ročně </w:t>
      </w:r>
      <w:r w:rsidR="00676633" w:rsidRPr="004E3B68">
        <w:rPr>
          <w:rFonts w:ascii="Arial" w:hAnsi="Arial"/>
          <w:color w:val="000000" w:themeColor="text1"/>
        </w:rPr>
        <w:t xml:space="preserve">částku ve výši </w:t>
      </w:r>
      <w:r w:rsidR="00844528" w:rsidRPr="004E3B68">
        <w:rPr>
          <w:rFonts w:ascii="Arial" w:hAnsi="Arial"/>
          <w:color w:val="000000" w:themeColor="text1"/>
        </w:rPr>
        <w:t>5</w:t>
      </w:r>
      <w:r w:rsidR="00676633" w:rsidRPr="004E3B68">
        <w:rPr>
          <w:rFonts w:ascii="Arial" w:hAnsi="Arial"/>
          <w:color w:val="000000" w:themeColor="text1"/>
        </w:rPr>
        <w:t>0% z roční ceny dle bodu 4.1. Smlouvy.</w:t>
      </w:r>
    </w:p>
    <w:p w14:paraId="185C5062" w14:textId="77777777" w:rsidR="00844528" w:rsidRPr="004E3B68" w:rsidRDefault="00844528" w:rsidP="00844528">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7B36FB87" w14:textId="77777777" w:rsidR="00676633" w:rsidRPr="004E3B68" w:rsidRDefault="00676633" w:rsidP="00676633">
      <w:pPr>
        <w:pStyle w:val="Odstavecseseznamem"/>
        <w:rPr>
          <w:rFonts w:ascii="Arial" w:hAnsi="Arial"/>
          <w:color w:val="000000" w:themeColor="text1"/>
        </w:rPr>
      </w:pPr>
    </w:p>
    <w:p w14:paraId="3A581566"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6039ACD0" w14:textId="77777777" w:rsidR="00816A83" w:rsidRPr="004E3B68"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4E3B68">
        <w:rPr>
          <w:rFonts w:ascii="Arial" w:hAnsi="Arial"/>
          <w:b/>
          <w:i/>
          <w:color w:val="000000" w:themeColor="text1"/>
        </w:rPr>
        <w:t>O</w:t>
      </w:r>
      <w:r w:rsidR="00816A83" w:rsidRPr="004E3B68">
        <w:rPr>
          <w:rFonts w:ascii="Arial" w:hAnsi="Arial"/>
          <w:b/>
          <w:i/>
          <w:color w:val="000000" w:themeColor="text1"/>
        </w:rPr>
        <w:t xml:space="preserve">statní ujednání </w:t>
      </w:r>
    </w:p>
    <w:p w14:paraId="1FA7A1B3"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7CF30659" w14:textId="77777777" w:rsidR="00676633" w:rsidRPr="004E3B68"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 xml:space="preserve">Jakékoliv technické a cenové informace, „know-how“ a další důvěrné informace, týkající se obou smluvních stran zůstávají jejich vlastnictvím a nesmí být předávány ani obecně zpřístupněny třetí osobě bez předchozího souhlasu smluvní strany. </w:t>
      </w:r>
    </w:p>
    <w:p w14:paraId="124778A0" w14:textId="77777777" w:rsidR="00676633" w:rsidRPr="004E3B68"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5AEB4201" w14:textId="77777777" w:rsidR="00676633" w:rsidRPr="004E3B68"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V případě, že některá ze smluvních stran poruší podstatným způsobem své smluvní povinnosti, má druhá smluvní strana právo od Smlouvy okamžitě odstoupit. Za podstatné porušení smluvní povinnosti se považuje:</w:t>
      </w:r>
    </w:p>
    <w:p w14:paraId="0E4FFCD4" w14:textId="60A6B1F6" w:rsidR="00676633" w:rsidRPr="004E3B68" w:rsidRDefault="00676633" w:rsidP="00EB72C3">
      <w:pPr>
        <w:numPr>
          <w:ilvl w:val="0"/>
          <w:numId w:val="1"/>
        </w:numPr>
        <w:tabs>
          <w:tab w:val="clear" w:pos="927"/>
          <w:tab w:val="num" w:pos="993"/>
          <w:tab w:val="left" w:pos="1985"/>
          <w:tab w:val="left" w:pos="3119"/>
          <w:tab w:val="right" w:pos="4111"/>
          <w:tab w:val="right" w:pos="7088"/>
          <w:tab w:val="left" w:pos="7230"/>
          <w:tab w:val="right" w:pos="8647"/>
          <w:tab w:val="left" w:pos="8789"/>
        </w:tabs>
        <w:ind w:left="1094" w:hanging="357"/>
        <w:jc w:val="both"/>
        <w:rPr>
          <w:rFonts w:ascii="Arial" w:hAnsi="Arial"/>
          <w:color w:val="000000" w:themeColor="text1"/>
        </w:rPr>
      </w:pPr>
      <w:r w:rsidRPr="004E3B68">
        <w:rPr>
          <w:rFonts w:ascii="Arial" w:hAnsi="Arial"/>
          <w:color w:val="000000" w:themeColor="text1"/>
        </w:rPr>
        <w:t>ze strany Objednatele -</w:t>
      </w:r>
      <w:r w:rsidRPr="004E3B68">
        <w:rPr>
          <w:rFonts w:ascii="Arial" w:hAnsi="Arial"/>
          <w:color w:val="000000" w:themeColor="text1"/>
        </w:rPr>
        <w:tab/>
        <w:t xml:space="preserve"> prodlení ve lhůtě k úhradě daňového dokladu o více než </w:t>
      </w:r>
      <w:r w:rsidR="00844528" w:rsidRPr="004E3B68">
        <w:rPr>
          <w:rFonts w:ascii="Arial" w:hAnsi="Arial"/>
          <w:color w:val="000000" w:themeColor="text1"/>
        </w:rPr>
        <w:t>30</w:t>
      </w:r>
      <w:r w:rsidRPr="004E3B68">
        <w:rPr>
          <w:rFonts w:ascii="Arial" w:hAnsi="Arial"/>
          <w:color w:val="000000" w:themeColor="text1"/>
        </w:rPr>
        <w:t xml:space="preserve"> dní</w:t>
      </w:r>
      <w:r w:rsidR="00A02F6F" w:rsidRPr="004E3B68">
        <w:rPr>
          <w:rFonts w:ascii="Arial" w:hAnsi="Arial"/>
          <w:color w:val="000000" w:themeColor="text1"/>
        </w:rPr>
        <w:t>.</w:t>
      </w:r>
      <w:r w:rsidRPr="004E3B68">
        <w:rPr>
          <w:rFonts w:ascii="Arial" w:hAnsi="Arial"/>
          <w:color w:val="000000" w:themeColor="text1"/>
        </w:rPr>
        <w:t xml:space="preserve"> </w:t>
      </w:r>
    </w:p>
    <w:p w14:paraId="2DA30A0A" w14:textId="175C64A1" w:rsidR="00676633" w:rsidRPr="004E3B68" w:rsidRDefault="00676633" w:rsidP="00EB72C3">
      <w:pPr>
        <w:numPr>
          <w:ilvl w:val="0"/>
          <w:numId w:val="1"/>
        </w:numPr>
        <w:tabs>
          <w:tab w:val="clear" w:pos="927"/>
          <w:tab w:val="num" w:pos="993"/>
          <w:tab w:val="left" w:pos="1985"/>
          <w:tab w:val="left" w:pos="3119"/>
          <w:tab w:val="right" w:pos="4111"/>
          <w:tab w:val="right" w:pos="7088"/>
          <w:tab w:val="left" w:pos="7230"/>
          <w:tab w:val="right" w:pos="8647"/>
          <w:tab w:val="left" w:pos="8789"/>
        </w:tabs>
        <w:ind w:left="1094" w:hanging="357"/>
        <w:jc w:val="both"/>
        <w:rPr>
          <w:rFonts w:ascii="Arial" w:hAnsi="Arial"/>
          <w:color w:val="000000" w:themeColor="text1"/>
        </w:rPr>
      </w:pPr>
      <w:r w:rsidRPr="004E3B68">
        <w:rPr>
          <w:rFonts w:ascii="Arial" w:hAnsi="Arial"/>
          <w:color w:val="000000" w:themeColor="text1"/>
        </w:rPr>
        <w:t>ze strany Zhotovitele -</w:t>
      </w:r>
      <w:r w:rsidRPr="004E3B68">
        <w:rPr>
          <w:rFonts w:ascii="Arial" w:hAnsi="Arial"/>
          <w:color w:val="000000" w:themeColor="text1"/>
        </w:rPr>
        <w:tab/>
        <w:t xml:space="preserve"> prodlení ve lhůtě odezvy podle bodu 3.</w:t>
      </w:r>
      <w:r w:rsidR="00B276C4" w:rsidRPr="004E3B68">
        <w:rPr>
          <w:rFonts w:ascii="Arial" w:hAnsi="Arial"/>
          <w:color w:val="000000" w:themeColor="text1"/>
        </w:rPr>
        <w:t>1</w:t>
      </w:r>
      <w:r w:rsidRPr="004E3B68">
        <w:rPr>
          <w:rFonts w:ascii="Arial" w:hAnsi="Arial"/>
          <w:color w:val="000000" w:themeColor="text1"/>
        </w:rPr>
        <w:t xml:space="preserve">. Smlouvy o více než </w:t>
      </w:r>
      <w:r w:rsidR="00844528" w:rsidRPr="004E3B68">
        <w:rPr>
          <w:rFonts w:ascii="Arial" w:hAnsi="Arial"/>
          <w:color w:val="000000" w:themeColor="text1"/>
        </w:rPr>
        <w:t>1</w:t>
      </w:r>
      <w:r w:rsidRPr="004E3B68">
        <w:rPr>
          <w:rFonts w:ascii="Arial" w:hAnsi="Arial"/>
          <w:color w:val="000000" w:themeColor="text1"/>
        </w:rPr>
        <w:t xml:space="preserve"> </w:t>
      </w:r>
      <w:r w:rsidR="00B276C4" w:rsidRPr="004E3B68">
        <w:rPr>
          <w:rFonts w:ascii="Arial" w:hAnsi="Arial"/>
          <w:color w:val="000000" w:themeColor="text1"/>
        </w:rPr>
        <w:t>měsíc</w:t>
      </w:r>
      <w:r w:rsidRPr="004E3B68">
        <w:rPr>
          <w:rFonts w:ascii="Arial" w:hAnsi="Arial"/>
          <w:color w:val="000000" w:themeColor="text1"/>
        </w:rPr>
        <w:t>.</w:t>
      </w:r>
    </w:p>
    <w:p w14:paraId="62C4DDE0" w14:textId="77777777" w:rsidR="00676633" w:rsidRPr="004E3B68"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3580B5B7" w14:textId="77777777" w:rsidR="00676633" w:rsidRPr="004E3B68"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Účinky odstoupení od Smlouvy nastávají dnem doručení oznámení o odstoupení druhé smluvní straně. V případě, že se písemnost vrátí jako nedoručená, považuje se za doručenou dnem, kdy byla takto vrácena.</w:t>
      </w:r>
    </w:p>
    <w:p w14:paraId="25C7F111" w14:textId="77777777" w:rsidR="00676633" w:rsidRPr="004E3B68" w:rsidRDefault="00676633" w:rsidP="0067663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0277ECE0" w14:textId="63A5CDD9" w:rsidR="00676633" w:rsidRPr="004E3B68" w:rsidRDefault="00676633" w:rsidP="0067663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 xml:space="preserve">Zhotovitel má právo přerušit poskytování servisních služeb dle této Smlouvy, pokud v době trvání této </w:t>
      </w:r>
      <w:r w:rsidR="00880C5D" w:rsidRPr="004E3B68">
        <w:rPr>
          <w:rFonts w:ascii="Arial" w:hAnsi="Arial"/>
          <w:color w:val="000000" w:themeColor="text1"/>
        </w:rPr>
        <w:t>S</w:t>
      </w:r>
      <w:r w:rsidRPr="004E3B68">
        <w:rPr>
          <w:rFonts w:ascii="Arial" w:hAnsi="Arial"/>
          <w:color w:val="000000" w:themeColor="text1"/>
        </w:rPr>
        <w:t>mlouvy bude Objednatel v prodlení s úhradou závazků splatných dle smluv uzavřených mezi smluvními stranami a to až do doby úplného zaplacení všech dlužných závazků. O případném přerušení poskytování servisních služeb bude Zhotovitel Objednatele informovat.</w:t>
      </w:r>
    </w:p>
    <w:p w14:paraId="4DC6FCBB"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65DA63FB" w14:textId="77777777" w:rsidR="00816A83" w:rsidRPr="004E3B68" w:rsidRDefault="00816A8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Pověření pracovníci Objednatele:</w:t>
      </w:r>
    </w:p>
    <w:p w14:paraId="6511E407" w14:textId="77777777" w:rsidR="006A75B9" w:rsidRPr="004E3B68" w:rsidRDefault="006A75B9" w:rsidP="00B276C4">
      <w:pPr>
        <w:pStyle w:val="Odstavecseseznamem"/>
        <w:tabs>
          <w:tab w:val="left" w:pos="1985"/>
          <w:tab w:val="right" w:pos="4111"/>
          <w:tab w:val="left" w:pos="4253"/>
          <w:tab w:val="right" w:pos="7088"/>
          <w:tab w:val="left" w:pos="7230"/>
          <w:tab w:val="right" w:pos="8647"/>
          <w:tab w:val="left" w:pos="8789"/>
        </w:tabs>
        <w:ind w:left="360"/>
        <w:jc w:val="both"/>
        <w:rPr>
          <w:rFonts w:ascii="Arial" w:hAnsi="Arial"/>
          <w:color w:val="000000" w:themeColor="text1"/>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3118"/>
        <w:gridCol w:w="3260"/>
      </w:tblGrid>
      <w:tr w:rsidR="004E3B68" w:rsidRPr="004E3B68" w14:paraId="1360A1C4" w14:textId="77777777" w:rsidTr="003F4B02">
        <w:trPr>
          <w:trHeight w:val="284"/>
        </w:trPr>
        <w:tc>
          <w:tcPr>
            <w:tcW w:w="2694" w:type="dxa"/>
            <w:tcBorders>
              <w:top w:val="single" w:sz="4" w:space="0" w:color="auto"/>
              <w:left w:val="single" w:sz="4" w:space="0" w:color="auto"/>
              <w:bottom w:val="single" w:sz="4" w:space="0" w:color="auto"/>
              <w:right w:val="single" w:sz="4" w:space="0" w:color="auto"/>
            </w:tcBorders>
            <w:vAlign w:val="center"/>
            <w:hideMark/>
          </w:tcPr>
          <w:p w14:paraId="7A65C11F" w14:textId="77777777" w:rsidR="006A75B9" w:rsidRPr="004E3B68" w:rsidRDefault="006A75B9">
            <w:pPr>
              <w:tabs>
                <w:tab w:val="left" w:pos="1985"/>
                <w:tab w:val="right" w:pos="4111"/>
                <w:tab w:val="left" w:pos="4253"/>
                <w:tab w:val="right" w:pos="7088"/>
                <w:tab w:val="left" w:pos="7230"/>
                <w:tab w:val="right" w:pos="8647"/>
                <w:tab w:val="left" w:pos="8789"/>
              </w:tabs>
              <w:rPr>
                <w:rFonts w:ascii="Arial" w:hAnsi="Arial"/>
                <w:b/>
                <w:color w:val="000000" w:themeColor="text1"/>
              </w:rPr>
            </w:pPr>
            <w:r w:rsidRPr="004E3B68">
              <w:rPr>
                <w:rFonts w:ascii="Arial" w:hAnsi="Arial"/>
                <w:b/>
                <w:color w:val="000000" w:themeColor="text1"/>
              </w:rPr>
              <w:t>Jméno:</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CAEC7A3" w14:textId="77777777" w:rsidR="006A75B9" w:rsidRPr="004E3B68" w:rsidRDefault="006A75B9">
            <w:pPr>
              <w:tabs>
                <w:tab w:val="left" w:pos="1985"/>
                <w:tab w:val="right" w:pos="4111"/>
                <w:tab w:val="left" w:pos="4253"/>
                <w:tab w:val="right" w:pos="7088"/>
                <w:tab w:val="left" w:pos="7230"/>
                <w:tab w:val="right" w:pos="8647"/>
                <w:tab w:val="left" w:pos="8789"/>
              </w:tabs>
              <w:rPr>
                <w:rFonts w:ascii="Arial" w:hAnsi="Arial"/>
                <w:b/>
                <w:color w:val="000000" w:themeColor="text1"/>
              </w:rPr>
            </w:pPr>
            <w:r w:rsidRPr="004E3B68">
              <w:rPr>
                <w:rFonts w:ascii="Arial" w:hAnsi="Arial"/>
                <w:b/>
                <w:color w:val="000000" w:themeColor="text1"/>
              </w:rPr>
              <w:t>Funkce: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2D77FB" w14:textId="77777777" w:rsidR="006A75B9" w:rsidRPr="00517AFD" w:rsidRDefault="006A75B9">
            <w:pPr>
              <w:tabs>
                <w:tab w:val="left" w:pos="1985"/>
                <w:tab w:val="right" w:pos="4111"/>
                <w:tab w:val="left" w:pos="4253"/>
                <w:tab w:val="right" w:pos="7088"/>
                <w:tab w:val="left" w:pos="7230"/>
                <w:tab w:val="right" w:pos="8647"/>
                <w:tab w:val="left" w:pos="8789"/>
              </w:tabs>
              <w:rPr>
                <w:rFonts w:ascii="Arial" w:hAnsi="Arial"/>
                <w:b/>
              </w:rPr>
            </w:pPr>
            <w:r w:rsidRPr="00517AFD">
              <w:rPr>
                <w:rFonts w:ascii="Arial" w:hAnsi="Arial"/>
                <w:b/>
              </w:rPr>
              <w:t>Telefon / e-mail:</w:t>
            </w:r>
          </w:p>
        </w:tc>
      </w:tr>
      <w:tr w:rsidR="004E3B68" w:rsidRPr="004E3B68" w14:paraId="66F8FF4F" w14:textId="77777777" w:rsidTr="003F4B02">
        <w:trPr>
          <w:trHeight w:val="284"/>
        </w:trPr>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7D2A9DE9" w14:textId="77777777" w:rsidR="006A75B9" w:rsidRPr="00517AFD" w:rsidRDefault="006A75B9">
            <w:pPr>
              <w:tabs>
                <w:tab w:val="left" w:pos="1985"/>
                <w:tab w:val="right" w:pos="4111"/>
                <w:tab w:val="left" w:pos="4253"/>
                <w:tab w:val="right" w:pos="7088"/>
                <w:tab w:val="left" w:pos="7230"/>
                <w:tab w:val="right" w:pos="8647"/>
                <w:tab w:val="left" w:pos="8789"/>
              </w:tabs>
              <w:rPr>
                <w:rFonts w:ascii="Arial" w:hAnsi="Arial"/>
                <w:b/>
              </w:rPr>
            </w:pPr>
            <w:r w:rsidRPr="00517AFD">
              <w:rPr>
                <w:rFonts w:ascii="Arial" w:hAnsi="Arial"/>
                <w:b/>
              </w:rPr>
              <w:t>ve věci smluvních otázek:</w:t>
            </w:r>
          </w:p>
        </w:tc>
      </w:tr>
      <w:tr w:rsidR="004E3B68" w:rsidRPr="004E3B68" w14:paraId="7D11E183" w14:textId="77777777" w:rsidTr="003F4B02">
        <w:tc>
          <w:tcPr>
            <w:tcW w:w="2694" w:type="dxa"/>
            <w:tcBorders>
              <w:top w:val="single" w:sz="4" w:space="0" w:color="auto"/>
              <w:left w:val="single" w:sz="4" w:space="0" w:color="auto"/>
              <w:bottom w:val="single" w:sz="4" w:space="0" w:color="auto"/>
              <w:right w:val="single" w:sz="4" w:space="0" w:color="auto"/>
            </w:tcBorders>
          </w:tcPr>
          <w:p w14:paraId="796769B7" w14:textId="3B672384" w:rsidR="006A75B9" w:rsidRPr="003F4B02" w:rsidRDefault="003F4B02">
            <w:pPr>
              <w:tabs>
                <w:tab w:val="left" w:pos="1985"/>
                <w:tab w:val="right" w:pos="4111"/>
                <w:tab w:val="left" w:pos="4253"/>
                <w:tab w:val="right" w:pos="7088"/>
                <w:tab w:val="left" w:pos="7230"/>
                <w:tab w:val="right" w:pos="8647"/>
                <w:tab w:val="left" w:pos="8789"/>
              </w:tabs>
              <w:rPr>
                <w:rFonts w:ascii="Arial" w:hAnsi="Arial" w:cs="Arial"/>
                <w:color w:val="000000" w:themeColor="text1"/>
              </w:rPr>
            </w:pPr>
            <w:r w:rsidRPr="00AC00D5">
              <w:rPr>
                <w:rFonts w:ascii="Arial" w:hAnsi="Arial" w:cs="Arial"/>
                <w:color w:val="000000" w:themeColor="text1"/>
              </w:rPr>
              <w:t>Mgr. Macurová Iva</w:t>
            </w:r>
          </w:p>
        </w:tc>
        <w:tc>
          <w:tcPr>
            <w:tcW w:w="3118" w:type="dxa"/>
            <w:tcBorders>
              <w:top w:val="single" w:sz="4" w:space="0" w:color="auto"/>
              <w:left w:val="single" w:sz="4" w:space="0" w:color="auto"/>
              <w:bottom w:val="single" w:sz="4" w:space="0" w:color="auto"/>
              <w:right w:val="single" w:sz="4" w:space="0" w:color="auto"/>
            </w:tcBorders>
            <w:hideMark/>
          </w:tcPr>
          <w:p w14:paraId="0F4F8087" w14:textId="2D8A7E9A" w:rsidR="006A75B9" w:rsidRPr="004E3B68" w:rsidRDefault="006A75B9">
            <w:pPr>
              <w:tabs>
                <w:tab w:val="left" w:pos="1985"/>
                <w:tab w:val="right" w:pos="4111"/>
                <w:tab w:val="left" w:pos="4253"/>
                <w:tab w:val="right" w:pos="7088"/>
                <w:tab w:val="left" w:pos="7230"/>
                <w:tab w:val="right" w:pos="8647"/>
                <w:tab w:val="left" w:pos="8789"/>
              </w:tabs>
              <w:rPr>
                <w:rFonts w:ascii="Arial" w:hAnsi="Arial"/>
                <w:color w:val="000000" w:themeColor="text1"/>
              </w:rPr>
            </w:pPr>
            <w:r w:rsidRPr="004E3B68">
              <w:rPr>
                <w:rFonts w:ascii="Arial" w:hAnsi="Arial"/>
                <w:color w:val="000000" w:themeColor="text1"/>
              </w:rPr>
              <w:t xml:space="preserve">- </w:t>
            </w:r>
            <w:r w:rsidR="003F4B02">
              <w:rPr>
                <w:rFonts w:ascii="Arial" w:hAnsi="Arial"/>
                <w:color w:val="000000" w:themeColor="text1"/>
              </w:rPr>
              <w:t>vedoucí plovárny</w:t>
            </w:r>
          </w:p>
        </w:tc>
        <w:tc>
          <w:tcPr>
            <w:tcW w:w="3260" w:type="dxa"/>
            <w:tcBorders>
              <w:top w:val="single" w:sz="4" w:space="0" w:color="auto"/>
              <w:left w:val="single" w:sz="4" w:space="0" w:color="auto"/>
              <w:bottom w:val="single" w:sz="4" w:space="0" w:color="auto"/>
              <w:right w:val="single" w:sz="4" w:space="0" w:color="auto"/>
            </w:tcBorders>
            <w:hideMark/>
          </w:tcPr>
          <w:p w14:paraId="78027602" w14:textId="4D698908" w:rsidR="006A75B9" w:rsidRPr="00517AFD" w:rsidRDefault="006A75B9">
            <w:pPr>
              <w:tabs>
                <w:tab w:val="left" w:pos="1985"/>
                <w:tab w:val="right" w:pos="4111"/>
                <w:tab w:val="left" w:pos="4253"/>
                <w:tab w:val="right" w:pos="7088"/>
                <w:tab w:val="left" w:pos="7230"/>
                <w:tab w:val="right" w:pos="8647"/>
                <w:tab w:val="left" w:pos="8789"/>
              </w:tabs>
              <w:rPr>
                <w:rFonts w:ascii="Arial" w:hAnsi="Arial"/>
              </w:rPr>
            </w:pPr>
            <w:r w:rsidRPr="00517AFD">
              <w:rPr>
                <w:rFonts w:ascii="Arial" w:hAnsi="Arial"/>
              </w:rPr>
              <w:t>tel.:</w:t>
            </w:r>
            <w:r w:rsidR="003F4B02" w:rsidRPr="00517AFD">
              <w:rPr>
                <w:rFonts w:ascii="Arial" w:hAnsi="Arial"/>
              </w:rPr>
              <w:t xml:space="preserve"> </w:t>
            </w:r>
            <w:r w:rsidR="00AC00D5">
              <w:rPr>
                <w:rFonts w:ascii="Arial" w:hAnsi="Arial"/>
              </w:rPr>
              <w:t>xxx</w:t>
            </w:r>
            <w:r w:rsidR="00B642B0" w:rsidRPr="00517AFD">
              <w:rPr>
                <w:rFonts w:ascii="Arial" w:hAnsi="Arial"/>
              </w:rPr>
              <w:t xml:space="preserve">, </w:t>
            </w:r>
            <w:r w:rsidR="00AC00D5">
              <w:rPr>
                <w:rFonts w:ascii="Arial" w:hAnsi="Arial"/>
              </w:rPr>
              <w:t>xxx</w:t>
            </w:r>
          </w:p>
          <w:p w14:paraId="1176290F" w14:textId="4B0DC850" w:rsidR="006A75B9" w:rsidRPr="00517AFD" w:rsidRDefault="006A75B9">
            <w:pPr>
              <w:tabs>
                <w:tab w:val="left" w:pos="1985"/>
                <w:tab w:val="right" w:pos="4111"/>
                <w:tab w:val="left" w:pos="4253"/>
                <w:tab w:val="right" w:pos="7088"/>
                <w:tab w:val="left" w:pos="7230"/>
                <w:tab w:val="right" w:pos="8647"/>
                <w:tab w:val="left" w:pos="8789"/>
              </w:tabs>
              <w:rPr>
                <w:rFonts w:ascii="Arial" w:hAnsi="Arial"/>
              </w:rPr>
            </w:pPr>
            <w:r w:rsidRPr="00517AFD">
              <w:rPr>
                <w:rFonts w:ascii="Arial" w:hAnsi="Arial"/>
              </w:rPr>
              <w:t>e-mail:</w:t>
            </w:r>
            <w:r w:rsidR="003F4B02" w:rsidRPr="00517AFD">
              <w:rPr>
                <w:rFonts w:ascii="Arial" w:hAnsi="Arial"/>
              </w:rPr>
              <w:t xml:space="preserve"> </w:t>
            </w:r>
            <w:r w:rsidR="00AC00D5">
              <w:rPr>
                <w:rFonts w:ascii="Arial" w:hAnsi="Arial" w:cs="Arial"/>
                <w:b/>
                <w:kern w:val="2"/>
              </w:rPr>
              <w:t>xxx</w:t>
            </w:r>
          </w:p>
        </w:tc>
      </w:tr>
      <w:tr w:rsidR="004E3B68" w:rsidRPr="004E3B68" w14:paraId="1349011D" w14:textId="77777777" w:rsidTr="003F4B02">
        <w:tc>
          <w:tcPr>
            <w:tcW w:w="9072" w:type="dxa"/>
            <w:gridSpan w:val="3"/>
            <w:tcBorders>
              <w:top w:val="single" w:sz="4" w:space="0" w:color="auto"/>
              <w:left w:val="single" w:sz="4" w:space="0" w:color="auto"/>
              <w:bottom w:val="single" w:sz="4" w:space="0" w:color="auto"/>
              <w:right w:val="single" w:sz="4" w:space="0" w:color="auto"/>
            </w:tcBorders>
            <w:hideMark/>
          </w:tcPr>
          <w:p w14:paraId="32056038" w14:textId="77777777" w:rsidR="006A75B9" w:rsidRPr="004E3B68" w:rsidRDefault="006A75B9">
            <w:pPr>
              <w:tabs>
                <w:tab w:val="left" w:pos="1985"/>
                <w:tab w:val="right" w:pos="4111"/>
                <w:tab w:val="left" w:pos="4253"/>
                <w:tab w:val="right" w:pos="7088"/>
                <w:tab w:val="left" w:pos="7230"/>
                <w:tab w:val="right" w:pos="8647"/>
                <w:tab w:val="left" w:pos="8789"/>
              </w:tabs>
              <w:rPr>
                <w:rFonts w:ascii="Arial" w:hAnsi="Arial"/>
                <w:b/>
                <w:color w:val="000000" w:themeColor="text1"/>
              </w:rPr>
            </w:pPr>
            <w:r w:rsidRPr="004E3B68">
              <w:rPr>
                <w:rFonts w:ascii="Arial" w:hAnsi="Arial"/>
                <w:b/>
                <w:color w:val="000000" w:themeColor="text1"/>
              </w:rPr>
              <w:t>ve věci technických otázek:</w:t>
            </w:r>
          </w:p>
        </w:tc>
      </w:tr>
      <w:tr w:rsidR="004E3B68" w:rsidRPr="004E3B68" w14:paraId="10726CB6" w14:textId="77777777" w:rsidTr="003F4B02">
        <w:tc>
          <w:tcPr>
            <w:tcW w:w="2694" w:type="dxa"/>
            <w:tcBorders>
              <w:top w:val="single" w:sz="4" w:space="0" w:color="auto"/>
              <w:left w:val="single" w:sz="4" w:space="0" w:color="auto"/>
              <w:bottom w:val="single" w:sz="4" w:space="0" w:color="auto"/>
              <w:right w:val="single" w:sz="4" w:space="0" w:color="auto"/>
            </w:tcBorders>
          </w:tcPr>
          <w:p w14:paraId="72BC74EC" w14:textId="6BA9AE4A" w:rsidR="006A75B9" w:rsidRPr="004E3B68" w:rsidRDefault="003A7DF2">
            <w:pPr>
              <w:tabs>
                <w:tab w:val="left" w:pos="1985"/>
                <w:tab w:val="right" w:pos="4111"/>
                <w:tab w:val="left" w:pos="4253"/>
                <w:tab w:val="right" w:pos="7088"/>
                <w:tab w:val="left" w:pos="7230"/>
                <w:tab w:val="right" w:pos="8647"/>
                <w:tab w:val="left" w:pos="8789"/>
              </w:tabs>
              <w:rPr>
                <w:rFonts w:ascii="Arial" w:hAnsi="Arial"/>
                <w:color w:val="000000" w:themeColor="text1"/>
              </w:rPr>
            </w:pPr>
            <w:r w:rsidRPr="004E3B68">
              <w:rPr>
                <w:rFonts w:ascii="Arial" w:hAnsi="Arial"/>
                <w:color w:val="000000" w:themeColor="text1"/>
              </w:rPr>
              <w:t xml:space="preserve">p. </w:t>
            </w:r>
            <w:r w:rsidR="003F4B02">
              <w:rPr>
                <w:rFonts w:ascii="Arial" w:hAnsi="Arial"/>
                <w:color w:val="000000" w:themeColor="text1"/>
              </w:rPr>
              <w:t xml:space="preserve">Roman </w:t>
            </w:r>
            <w:r w:rsidRPr="004E3B68">
              <w:rPr>
                <w:rFonts w:ascii="Arial" w:hAnsi="Arial"/>
                <w:color w:val="000000" w:themeColor="text1"/>
              </w:rPr>
              <w:t>Šenk</w:t>
            </w:r>
          </w:p>
        </w:tc>
        <w:tc>
          <w:tcPr>
            <w:tcW w:w="3118" w:type="dxa"/>
            <w:tcBorders>
              <w:top w:val="single" w:sz="4" w:space="0" w:color="auto"/>
              <w:left w:val="single" w:sz="4" w:space="0" w:color="auto"/>
              <w:bottom w:val="single" w:sz="4" w:space="0" w:color="auto"/>
              <w:right w:val="single" w:sz="4" w:space="0" w:color="auto"/>
            </w:tcBorders>
            <w:hideMark/>
          </w:tcPr>
          <w:p w14:paraId="42DE7533" w14:textId="3C5A2B86" w:rsidR="006A75B9" w:rsidRPr="004E3B68" w:rsidRDefault="006A75B9" w:rsidP="00A72A62">
            <w:pPr>
              <w:tabs>
                <w:tab w:val="left" w:pos="1985"/>
                <w:tab w:val="right" w:pos="4111"/>
                <w:tab w:val="left" w:pos="4253"/>
                <w:tab w:val="right" w:pos="7088"/>
                <w:tab w:val="left" w:pos="7230"/>
                <w:tab w:val="right" w:pos="8647"/>
                <w:tab w:val="left" w:pos="8789"/>
              </w:tabs>
              <w:rPr>
                <w:rFonts w:ascii="Arial" w:hAnsi="Arial"/>
                <w:color w:val="000000" w:themeColor="text1"/>
              </w:rPr>
            </w:pPr>
            <w:r w:rsidRPr="004E3B68">
              <w:rPr>
                <w:rFonts w:ascii="Arial" w:hAnsi="Arial"/>
                <w:color w:val="000000" w:themeColor="text1"/>
              </w:rPr>
              <w:t>-</w:t>
            </w:r>
            <w:r w:rsidR="003F4B02">
              <w:rPr>
                <w:rFonts w:ascii="Arial" w:hAnsi="Arial"/>
                <w:color w:val="000000" w:themeColor="text1"/>
              </w:rPr>
              <w:t xml:space="preserve"> technik kotelny</w:t>
            </w:r>
          </w:p>
        </w:tc>
        <w:tc>
          <w:tcPr>
            <w:tcW w:w="3260" w:type="dxa"/>
            <w:tcBorders>
              <w:top w:val="single" w:sz="4" w:space="0" w:color="auto"/>
              <w:left w:val="single" w:sz="4" w:space="0" w:color="auto"/>
              <w:bottom w:val="single" w:sz="4" w:space="0" w:color="auto"/>
              <w:right w:val="single" w:sz="4" w:space="0" w:color="auto"/>
            </w:tcBorders>
            <w:hideMark/>
          </w:tcPr>
          <w:p w14:paraId="6B42FBEB" w14:textId="103ACE14" w:rsidR="006A75B9" w:rsidRPr="004E3B68" w:rsidRDefault="006A75B9" w:rsidP="003A7DF2">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rFonts w:ascii="Arial" w:hAnsi="Arial" w:cs="Arial"/>
                <w:b/>
                <w:color w:val="000000" w:themeColor="text1"/>
                <w:kern w:val="2"/>
                <w:sz w:val="17"/>
                <w:szCs w:val="24"/>
              </w:rPr>
            </w:pPr>
            <w:r w:rsidRPr="004E3B68">
              <w:rPr>
                <w:rFonts w:ascii="Arial" w:hAnsi="Arial"/>
                <w:color w:val="000000" w:themeColor="text1"/>
              </w:rPr>
              <w:t>tel.:</w:t>
            </w:r>
            <w:r w:rsidR="003A7DF2" w:rsidRPr="004E3B68">
              <w:rPr>
                <w:rFonts w:ascii="Arial" w:hAnsi="Arial"/>
                <w:color w:val="000000" w:themeColor="text1"/>
              </w:rPr>
              <w:t xml:space="preserve">  </w:t>
            </w:r>
            <w:r w:rsidR="00AC00D5">
              <w:rPr>
                <w:rFonts w:ascii="Arial" w:hAnsi="Arial" w:cs="Arial"/>
                <w:b/>
                <w:color w:val="000000" w:themeColor="text1"/>
                <w:kern w:val="2"/>
              </w:rPr>
              <w:t>xxx</w:t>
            </w:r>
          </w:p>
          <w:p w14:paraId="03C750C6" w14:textId="77777777" w:rsidR="006A75B9" w:rsidRPr="004E3B68" w:rsidRDefault="006A75B9">
            <w:pPr>
              <w:tabs>
                <w:tab w:val="left" w:pos="1985"/>
                <w:tab w:val="right" w:pos="4111"/>
                <w:tab w:val="left" w:pos="4253"/>
                <w:tab w:val="right" w:pos="7088"/>
                <w:tab w:val="left" w:pos="7230"/>
                <w:tab w:val="right" w:pos="8647"/>
                <w:tab w:val="left" w:pos="8789"/>
              </w:tabs>
              <w:rPr>
                <w:rFonts w:ascii="Arial" w:hAnsi="Arial"/>
                <w:color w:val="000000" w:themeColor="text1"/>
              </w:rPr>
            </w:pPr>
            <w:r w:rsidRPr="004E3B68">
              <w:rPr>
                <w:rFonts w:ascii="Arial" w:hAnsi="Arial"/>
                <w:color w:val="000000" w:themeColor="text1"/>
              </w:rPr>
              <w:t>e-mail:</w:t>
            </w:r>
          </w:p>
        </w:tc>
      </w:tr>
      <w:tr w:rsidR="00517AFD" w:rsidRPr="00517AFD" w14:paraId="29E00ECE" w14:textId="77777777" w:rsidTr="003F4B02">
        <w:tc>
          <w:tcPr>
            <w:tcW w:w="2694" w:type="dxa"/>
            <w:tcBorders>
              <w:top w:val="single" w:sz="4" w:space="0" w:color="auto"/>
              <w:left w:val="single" w:sz="4" w:space="0" w:color="auto"/>
              <w:bottom w:val="single" w:sz="4" w:space="0" w:color="auto"/>
              <w:right w:val="single" w:sz="4" w:space="0" w:color="auto"/>
            </w:tcBorders>
          </w:tcPr>
          <w:p w14:paraId="7173D23E" w14:textId="019C9926" w:rsidR="003F4B02" w:rsidRPr="00517AFD" w:rsidRDefault="003F4B02" w:rsidP="003F4B02">
            <w:pPr>
              <w:tabs>
                <w:tab w:val="left" w:pos="1985"/>
                <w:tab w:val="right" w:pos="4111"/>
                <w:tab w:val="left" w:pos="4253"/>
                <w:tab w:val="right" w:pos="7088"/>
                <w:tab w:val="left" w:pos="7230"/>
                <w:tab w:val="right" w:pos="8647"/>
                <w:tab w:val="left" w:pos="8789"/>
              </w:tabs>
              <w:rPr>
                <w:rFonts w:ascii="Arial" w:hAnsi="Arial"/>
              </w:rPr>
            </w:pPr>
            <w:r w:rsidRPr="00517AFD">
              <w:rPr>
                <w:rFonts w:ascii="Arial" w:hAnsi="Arial"/>
              </w:rPr>
              <w:t>p. Pavel Kol</w:t>
            </w:r>
            <w:r w:rsidR="00ED3A30" w:rsidRPr="00517AFD">
              <w:rPr>
                <w:rFonts w:ascii="Arial" w:hAnsi="Arial"/>
              </w:rPr>
              <w:t>ařík</w:t>
            </w:r>
          </w:p>
        </w:tc>
        <w:tc>
          <w:tcPr>
            <w:tcW w:w="3118" w:type="dxa"/>
            <w:tcBorders>
              <w:top w:val="single" w:sz="4" w:space="0" w:color="auto"/>
              <w:left w:val="single" w:sz="4" w:space="0" w:color="auto"/>
              <w:bottom w:val="single" w:sz="4" w:space="0" w:color="auto"/>
              <w:right w:val="single" w:sz="4" w:space="0" w:color="auto"/>
            </w:tcBorders>
          </w:tcPr>
          <w:p w14:paraId="035594CE" w14:textId="73BB2359" w:rsidR="003F4B02" w:rsidRPr="00517AFD" w:rsidRDefault="003F4B02" w:rsidP="003F4B02">
            <w:pPr>
              <w:tabs>
                <w:tab w:val="left" w:pos="1985"/>
                <w:tab w:val="right" w:pos="4111"/>
                <w:tab w:val="left" w:pos="4253"/>
                <w:tab w:val="right" w:pos="7088"/>
                <w:tab w:val="left" w:pos="7230"/>
                <w:tab w:val="right" w:pos="8647"/>
                <w:tab w:val="left" w:pos="8789"/>
              </w:tabs>
              <w:rPr>
                <w:rFonts w:ascii="Arial" w:hAnsi="Arial"/>
              </w:rPr>
            </w:pPr>
            <w:r w:rsidRPr="00517AFD">
              <w:rPr>
                <w:rFonts w:ascii="Arial" w:hAnsi="Arial"/>
              </w:rPr>
              <w:t>- technik plovárny</w:t>
            </w:r>
          </w:p>
        </w:tc>
        <w:tc>
          <w:tcPr>
            <w:tcW w:w="3260" w:type="dxa"/>
            <w:tcBorders>
              <w:top w:val="single" w:sz="4" w:space="0" w:color="auto"/>
              <w:left w:val="single" w:sz="4" w:space="0" w:color="auto"/>
              <w:bottom w:val="single" w:sz="4" w:space="0" w:color="auto"/>
              <w:right w:val="single" w:sz="4" w:space="0" w:color="auto"/>
            </w:tcBorders>
          </w:tcPr>
          <w:p w14:paraId="6389B585" w14:textId="0513568F" w:rsidR="003F4B02" w:rsidRPr="00517AFD" w:rsidRDefault="003F4B02" w:rsidP="003F4B02">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rFonts w:ascii="Arial" w:hAnsi="Arial" w:cs="Arial"/>
                <w:b/>
                <w:kern w:val="2"/>
                <w:sz w:val="17"/>
                <w:szCs w:val="24"/>
              </w:rPr>
            </w:pPr>
            <w:r w:rsidRPr="00517AFD">
              <w:rPr>
                <w:rFonts w:ascii="Arial" w:hAnsi="Arial"/>
              </w:rPr>
              <w:t xml:space="preserve">tel.:  </w:t>
            </w:r>
            <w:r w:rsidR="00AC00D5">
              <w:rPr>
                <w:rFonts w:ascii="Arial" w:hAnsi="Arial" w:cs="Arial"/>
                <w:b/>
                <w:kern w:val="2"/>
              </w:rPr>
              <w:t>xxx</w:t>
            </w:r>
          </w:p>
          <w:p w14:paraId="053A551E" w14:textId="79726A39" w:rsidR="003F4B02" w:rsidRPr="00517AFD" w:rsidRDefault="003F4B02" w:rsidP="003F4B02">
            <w:pPr>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rFonts w:ascii="Arial" w:hAnsi="Arial"/>
              </w:rPr>
            </w:pPr>
            <w:r w:rsidRPr="00517AFD">
              <w:rPr>
                <w:rFonts w:ascii="Arial" w:hAnsi="Arial"/>
              </w:rPr>
              <w:t>e-mail:</w:t>
            </w:r>
            <w:r w:rsidR="00ED3A30" w:rsidRPr="00517AFD">
              <w:rPr>
                <w:rFonts w:ascii="Arial" w:hAnsi="Arial"/>
              </w:rPr>
              <w:t xml:space="preserve"> </w:t>
            </w:r>
            <w:r w:rsidR="00AC00D5">
              <w:rPr>
                <w:rFonts w:ascii="Arial" w:hAnsi="Arial"/>
              </w:rPr>
              <w:t>xxx</w:t>
            </w:r>
          </w:p>
        </w:tc>
      </w:tr>
    </w:tbl>
    <w:p w14:paraId="2E4B17BA" w14:textId="40DD1AEC" w:rsidR="00816A83" w:rsidRPr="004E3B68" w:rsidRDefault="00D45FDB" w:rsidP="00BA614B">
      <w:pPr>
        <w:tabs>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r w:rsidRPr="00517AFD">
        <w:rPr>
          <w:rFonts w:ascii="Arial" w:hAnsi="Arial"/>
        </w:rPr>
        <w:t xml:space="preserve">O případné změně </w:t>
      </w:r>
      <w:r w:rsidRPr="004E3B68">
        <w:rPr>
          <w:rFonts w:ascii="Arial" w:hAnsi="Arial"/>
          <w:color w:val="000000" w:themeColor="text1"/>
        </w:rPr>
        <w:t xml:space="preserve">pověřených pracovníků Objednatele bude Zhotovitel písemně informován Objednatelem na e-mail: </w:t>
      </w:r>
      <w:r w:rsidR="00AC00D5">
        <w:rPr>
          <w:rFonts w:ascii="Arial" w:hAnsi="Arial"/>
          <w:b/>
          <w:color w:val="000000" w:themeColor="text1"/>
        </w:rPr>
        <w:t>xxx.</w:t>
      </w:r>
    </w:p>
    <w:p w14:paraId="11DA183C" w14:textId="77777777" w:rsidR="00BA5DEA" w:rsidRPr="004E3B68" w:rsidRDefault="00BA5DEA">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13C5E6FE" w14:textId="77777777" w:rsidR="00B276C4" w:rsidRPr="004E3B68" w:rsidRDefault="00B276C4">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76E06B38" w14:textId="77777777" w:rsidR="00816A83" w:rsidRPr="004E3B68" w:rsidRDefault="00816A83" w:rsidP="00A23430">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4E3B68">
        <w:rPr>
          <w:rFonts w:ascii="Arial" w:hAnsi="Arial"/>
          <w:b/>
          <w:i/>
          <w:color w:val="000000" w:themeColor="text1"/>
        </w:rPr>
        <w:t>Závěrečná ustanovení</w:t>
      </w:r>
    </w:p>
    <w:p w14:paraId="1A7E30BE" w14:textId="77777777" w:rsidR="00816A83" w:rsidRPr="004E3B68" w:rsidRDefault="00816A83">
      <w:pPr>
        <w:tabs>
          <w:tab w:val="left" w:pos="1985"/>
          <w:tab w:val="right" w:pos="4111"/>
          <w:tab w:val="left" w:pos="4253"/>
          <w:tab w:val="right" w:pos="7088"/>
          <w:tab w:val="left" w:pos="7230"/>
          <w:tab w:val="right" w:pos="8647"/>
          <w:tab w:val="left" w:pos="8789"/>
        </w:tabs>
        <w:jc w:val="both"/>
        <w:rPr>
          <w:rFonts w:ascii="Arial" w:hAnsi="Arial"/>
          <w:b/>
          <w:i/>
          <w:color w:val="000000" w:themeColor="text1"/>
        </w:rPr>
      </w:pPr>
    </w:p>
    <w:p w14:paraId="7620A3FD" w14:textId="5AC7AEB6" w:rsidR="009B39F6" w:rsidRPr="004E3B68"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 xml:space="preserve">Tato Smlouva </w:t>
      </w:r>
      <w:r w:rsidR="00B276C4" w:rsidRPr="004E3B68">
        <w:rPr>
          <w:rFonts w:ascii="Arial" w:hAnsi="Arial"/>
          <w:color w:val="000000" w:themeColor="text1"/>
        </w:rPr>
        <w:t>nabývá platnosti dnem podpisu oprávněnými zástupci obou smlu</w:t>
      </w:r>
      <w:r w:rsidR="00517AFD">
        <w:rPr>
          <w:rFonts w:ascii="Arial" w:hAnsi="Arial"/>
          <w:color w:val="000000" w:themeColor="text1"/>
        </w:rPr>
        <w:t>vních stran a účinnosti dnem 1.8.</w:t>
      </w:r>
      <w:r w:rsidR="00B276C4" w:rsidRPr="004E3B68">
        <w:rPr>
          <w:rFonts w:ascii="Arial" w:hAnsi="Arial"/>
          <w:color w:val="000000" w:themeColor="text1"/>
        </w:rPr>
        <w:t>2019 a nahrazuje</w:t>
      </w:r>
      <w:r w:rsidRPr="004E3B68">
        <w:rPr>
          <w:rFonts w:ascii="Arial" w:hAnsi="Arial"/>
          <w:color w:val="000000" w:themeColor="text1"/>
        </w:rPr>
        <w:t xml:space="preserve"> původní smlouvu o dílo č. </w:t>
      </w:r>
      <w:r w:rsidR="003E4601" w:rsidRPr="004E3B68">
        <w:rPr>
          <w:rFonts w:ascii="Arial" w:hAnsi="Arial"/>
          <w:color w:val="000000" w:themeColor="text1"/>
        </w:rPr>
        <w:t>93 18 111 043</w:t>
      </w:r>
      <w:r w:rsidRPr="004E3B68">
        <w:rPr>
          <w:rFonts w:ascii="Arial" w:hAnsi="Arial"/>
          <w:color w:val="000000" w:themeColor="text1"/>
        </w:rPr>
        <w:t xml:space="preserve"> ze dne </w:t>
      </w:r>
      <w:r w:rsidR="003E4601" w:rsidRPr="004E3B68">
        <w:rPr>
          <w:rFonts w:ascii="Arial" w:hAnsi="Arial"/>
          <w:color w:val="000000" w:themeColor="text1"/>
        </w:rPr>
        <w:t>12.</w:t>
      </w:r>
      <w:r w:rsidR="00B276C4" w:rsidRPr="004E3B68">
        <w:rPr>
          <w:rFonts w:ascii="Arial" w:hAnsi="Arial"/>
          <w:color w:val="000000" w:themeColor="text1"/>
        </w:rPr>
        <w:t>1</w:t>
      </w:r>
      <w:r w:rsidR="003E4601" w:rsidRPr="004E3B68">
        <w:rPr>
          <w:rFonts w:ascii="Arial" w:hAnsi="Arial"/>
          <w:color w:val="000000" w:themeColor="text1"/>
        </w:rPr>
        <w:t>.2018.</w:t>
      </w:r>
      <w:r w:rsidR="00A06480" w:rsidRPr="004E3B68">
        <w:rPr>
          <w:rFonts w:ascii="Arial" w:hAnsi="Arial"/>
          <w:color w:val="000000" w:themeColor="text1"/>
        </w:rPr>
        <w:t xml:space="preserve"> </w:t>
      </w:r>
    </w:p>
    <w:p w14:paraId="66695E1E" w14:textId="77777777" w:rsidR="009B39F6" w:rsidRPr="004E3B68" w:rsidRDefault="009B39F6" w:rsidP="009B39F6">
      <w:pPr>
        <w:tabs>
          <w:tab w:val="num"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734C8807" w14:textId="3F21790D" w:rsidR="009B39F6" w:rsidRPr="004E3B68"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 xml:space="preserve">Tato Smlouva se uzavírá na dobu neurčitou. Smluvní strany mohou tuto Smlouvu vypovědět písemnou formou výpovědí i bez udání důvodu. Výpovědní lhůta je </w:t>
      </w:r>
      <w:r w:rsidR="003E4601" w:rsidRPr="004E3B68">
        <w:rPr>
          <w:rFonts w:ascii="Arial" w:hAnsi="Arial"/>
          <w:color w:val="000000" w:themeColor="text1"/>
        </w:rPr>
        <w:t>3-</w:t>
      </w:r>
      <w:r w:rsidRPr="004E3B68">
        <w:rPr>
          <w:rFonts w:ascii="Arial" w:hAnsi="Arial"/>
          <w:color w:val="000000" w:themeColor="text1"/>
        </w:rPr>
        <w:t>měsíční a počíná běžet od prvního dne následujícího měsíce po doručení písemné výpovědi.</w:t>
      </w:r>
    </w:p>
    <w:p w14:paraId="5A0B5A4B" w14:textId="77777777" w:rsidR="009B39F6" w:rsidRPr="004E3B68" w:rsidRDefault="009B39F6" w:rsidP="009B39F6">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367C86CF" w14:textId="5CE1D29D" w:rsidR="009B39F6" w:rsidRPr="004E3B68"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 xml:space="preserve">Tato Smlouva podléhá českému právnímu řádu. </w:t>
      </w:r>
      <w:r w:rsidRPr="004E3B68">
        <w:rPr>
          <w:rFonts w:ascii="Arial" w:hAnsi="Arial"/>
          <w:color w:val="000000" w:themeColor="text1"/>
        </w:rPr>
        <w:tab/>
        <w:t xml:space="preserve">Případné spory budou řešeny věcně příslušným soudem se sídlem v Praze. </w:t>
      </w:r>
    </w:p>
    <w:p w14:paraId="624C7776" w14:textId="77777777" w:rsidR="009B39F6" w:rsidRPr="004E3B68" w:rsidRDefault="009B39F6" w:rsidP="009B39F6">
      <w:pPr>
        <w:tabs>
          <w:tab w:val="num"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A8FC68E" w14:textId="77777777" w:rsidR="009B39F6" w:rsidRPr="004E3B68"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Práva a povinnosti smluvních stran vyplývající ze závazkového vztahu konstituovaného touto Smlouvou se v plném rozsahu řídí pravidly obsaženými v této Smlouvě a ustanoveními zákona č. 89/2012 Sb., občanský zákoník, ve znění platném, a to od okamžiku jeho účinnosti.</w:t>
      </w:r>
    </w:p>
    <w:p w14:paraId="68C10382" w14:textId="77777777" w:rsidR="009B39F6" w:rsidRPr="004E3B68" w:rsidRDefault="009B39F6" w:rsidP="009B39F6">
      <w:pPr>
        <w:tabs>
          <w:tab w:val="num"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4FB08ED5" w14:textId="1BAE95E6" w:rsidR="009B39F6" w:rsidRPr="004E3B68" w:rsidRDefault="00857C21"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Tato Smlouva platí jako celek a je nedělitelná.</w:t>
      </w:r>
      <w:r w:rsidR="00882026" w:rsidRPr="004E3B68">
        <w:rPr>
          <w:rFonts w:ascii="Arial" w:hAnsi="Arial"/>
          <w:color w:val="000000" w:themeColor="text1"/>
        </w:rPr>
        <w:t xml:space="preserve"> </w:t>
      </w:r>
      <w:r w:rsidR="009B39F6" w:rsidRPr="004E3B68">
        <w:rPr>
          <w:rFonts w:ascii="Arial" w:hAnsi="Arial"/>
          <w:color w:val="000000" w:themeColor="text1"/>
        </w:rPr>
        <w:t xml:space="preserve">Veškeré změny nebo doplňky </w:t>
      </w:r>
      <w:r w:rsidR="00A5728C" w:rsidRPr="004E3B68">
        <w:rPr>
          <w:rFonts w:ascii="Arial" w:hAnsi="Arial"/>
          <w:color w:val="000000" w:themeColor="text1"/>
        </w:rPr>
        <w:t xml:space="preserve">této </w:t>
      </w:r>
      <w:r w:rsidR="0075182E" w:rsidRPr="004E3B68">
        <w:rPr>
          <w:rFonts w:ascii="Arial" w:hAnsi="Arial"/>
          <w:color w:val="000000" w:themeColor="text1"/>
        </w:rPr>
        <w:t>Smlouvy</w:t>
      </w:r>
      <w:r w:rsidR="009B39F6" w:rsidRPr="004E3B68">
        <w:rPr>
          <w:rFonts w:ascii="Arial" w:hAnsi="Arial"/>
          <w:color w:val="000000" w:themeColor="text1"/>
        </w:rPr>
        <w:t xml:space="preserve"> je možné provést pouze formou písemných dodatků podepsaných oprávněnými zástupci smluvních stran.</w:t>
      </w:r>
    </w:p>
    <w:p w14:paraId="43645DD7" w14:textId="77777777" w:rsidR="009B39F6" w:rsidRPr="004E3B68" w:rsidRDefault="009B39F6" w:rsidP="009B39F6">
      <w:pPr>
        <w:tabs>
          <w:tab w:val="num"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7C70E07C" w14:textId="77777777" w:rsidR="009B39F6" w:rsidRPr="004E3B68"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Bude-li kterékoliv z ustanovení této Smlouvy neplatné nebo nevymahatelné, nebudou tím zbývající ustanovení nijak dotčena. Smluvní strany tímto sjednávají, že neplatné nebo nevymahatelné ustanovení nahradí platným a vymahatelným, svým obsahem nejbližším nahrazovanému ustanovení.</w:t>
      </w:r>
    </w:p>
    <w:p w14:paraId="1160FE05" w14:textId="77777777" w:rsidR="009B39F6" w:rsidRPr="004E3B68" w:rsidRDefault="009B39F6" w:rsidP="009B39F6">
      <w:pPr>
        <w:tabs>
          <w:tab w:val="num"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50FDBACA" w14:textId="77777777" w:rsidR="009B39F6" w:rsidRPr="004E3B68"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lastRenderedPageBreak/>
        <w:t>Projev vůle smluvních stran, pro který je touto Smlouvou vyžadována písemná forma, se považuje za doručený druhé smluvní straně třetí den po jeho prokazatelném odeslání na poslední známou adresu sídla druhé smluvní strany. Za prokazatelné odeslání se považuje předložení podacího lístku či obdobného dokladu.</w:t>
      </w:r>
    </w:p>
    <w:p w14:paraId="51AD490C" w14:textId="77777777" w:rsidR="00C0129A" w:rsidRPr="004E3B68" w:rsidRDefault="00C0129A" w:rsidP="00C0129A">
      <w:pPr>
        <w:pStyle w:val="Odstavecseseznamem"/>
        <w:rPr>
          <w:rFonts w:ascii="Arial" w:hAnsi="Arial"/>
          <w:color w:val="000000" w:themeColor="text1"/>
        </w:rPr>
      </w:pPr>
    </w:p>
    <w:p w14:paraId="778F5B44" w14:textId="7D5EAB5E" w:rsidR="00C0129A" w:rsidRPr="004E3B68" w:rsidRDefault="00C0129A"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Smluvní strany jsou si vědomy zákonné povinnosti od 1.7.2016 uveřejnit dle zákona č.340/2015 Sb., o zvláštních podmínkách účinnosti některých smluv, uveřejňování</w:t>
      </w:r>
      <w:r w:rsidR="00B40ADF" w:rsidRPr="004E3B68">
        <w:rPr>
          <w:rFonts w:ascii="Arial" w:hAnsi="Arial"/>
          <w:color w:val="000000" w:themeColor="text1"/>
        </w:rPr>
        <w:t xml:space="preserve"> těchto smluv a o registru smluv (zákon o registru smluv) tuto smlouvu včetně dodatků, kterými se tato smlouva doplňuje, mění, nahrazuje nebo ruší, a to v registru smluv. Uveřejněním smlouvy dle tohoto odstavce se rozumí vložení elektronického obrazu textového obsahu smlouvy v otevřeném a strojově čitelném formátu a rovněž metadat podle </w:t>
      </w:r>
      <w:r w:rsidR="00B40ADF" w:rsidRPr="004E3B68">
        <w:rPr>
          <w:rFonts w:ascii="Arial" w:hAnsi="Arial" w:cs="Arial"/>
          <w:color w:val="000000" w:themeColor="text1"/>
        </w:rPr>
        <w:t>§5 odst.</w:t>
      </w:r>
      <w:r w:rsidR="00AC00D5">
        <w:rPr>
          <w:rFonts w:ascii="Arial" w:hAnsi="Arial" w:cs="Arial"/>
          <w:color w:val="000000" w:themeColor="text1"/>
        </w:rPr>
        <w:t xml:space="preserve"> </w:t>
      </w:r>
      <w:r w:rsidR="00B40ADF" w:rsidRPr="004E3B68">
        <w:rPr>
          <w:rFonts w:ascii="Arial" w:hAnsi="Arial" w:cs="Arial"/>
          <w:color w:val="000000" w:themeColor="text1"/>
        </w:rPr>
        <w:t>(5) zákona o registru smluv do registru smluv.</w:t>
      </w:r>
    </w:p>
    <w:p w14:paraId="37415A8A" w14:textId="77777777" w:rsidR="003E4601" w:rsidRPr="004E3B68" w:rsidRDefault="003E4601" w:rsidP="003E4601">
      <w:pPr>
        <w:pStyle w:val="Odstavecseseznamem"/>
        <w:rPr>
          <w:rFonts w:ascii="Arial" w:hAnsi="Arial"/>
          <w:color w:val="000000" w:themeColor="text1"/>
        </w:rPr>
      </w:pPr>
    </w:p>
    <w:p w14:paraId="08C2E113" w14:textId="3B17F962" w:rsidR="003E4601" w:rsidRPr="004E3B68" w:rsidRDefault="003E4601"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Smluvní strany se dohodly, že tuto smlouvu zašle správci registru smluv k uveřejnění prostřednictvím registru smluv EKOLTES Hranice, a.s.</w:t>
      </w:r>
    </w:p>
    <w:p w14:paraId="30F3C155" w14:textId="77777777" w:rsidR="009B39F6" w:rsidRPr="004E3B68" w:rsidRDefault="009B39F6" w:rsidP="009B39F6">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124CAD94" w14:textId="6918CE1B" w:rsidR="009B39F6" w:rsidRPr="004E3B68"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Tato Smlouva se vyhotovuje ve dvou stejnopisech, po jednom pro každou smluvní stranu, každý s platností originálu.</w:t>
      </w:r>
    </w:p>
    <w:p w14:paraId="6675D0C0" w14:textId="77777777" w:rsidR="003E4601" w:rsidRPr="004E3B68" w:rsidRDefault="003E4601" w:rsidP="003E4601">
      <w:pPr>
        <w:pStyle w:val="Odstavecseseznamem"/>
        <w:rPr>
          <w:rFonts w:ascii="Arial" w:hAnsi="Arial"/>
          <w:color w:val="000000" w:themeColor="text1"/>
        </w:rPr>
      </w:pPr>
    </w:p>
    <w:p w14:paraId="21C6E617" w14:textId="225ABF29" w:rsidR="003E4601" w:rsidRPr="004E3B68" w:rsidRDefault="003E4601"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Tato smlouva nabývá platnosti dnem podpisu oprávněnými zástupci obou smluvních stran a účinnosti dnem uveřejnění v registru smluv.</w:t>
      </w:r>
    </w:p>
    <w:p w14:paraId="22ABB61F" w14:textId="77777777" w:rsidR="009B39F6" w:rsidRPr="004E3B68" w:rsidRDefault="009B39F6" w:rsidP="009B39F6">
      <w:pPr>
        <w:pStyle w:val="Odstavecseseznamem"/>
        <w:rPr>
          <w:rFonts w:ascii="Arial" w:hAnsi="Arial"/>
          <w:color w:val="000000" w:themeColor="text1"/>
        </w:rPr>
      </w:pPr>
    </w:p>
    <w:p w14:paraId="3076954F" w14:textId="77777777" w:rsidR="009B39F6" w:rsidRPr="004E3B68" w:rsidRDefault="009B39F6" w:rsidP="009B39F6">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4E3B68">
        <w:rPr>
          <w:rFonts w:ascii="Arial" w:hAnsi="Arial"/>
          <w:color w:val="000000" w:themeColor="text1"/>
        </w:rPr>
        <w:t>Smluvní strany prohlašují, že si tuto Smlouvu přečetly, souhlasí s jejím obsahem, vyjadřuje jejich pravou a svobodnou vůli a že nebyla uzavřena za jednostranně nevýhodných podmínek, na důkaz čehož připojují vlastnoruční podpisy oprávněných zástupců smluvních stran.</w:t>
      </w:r>
    </w:p>
    <w:p w14:paraId="504ACD91" w14:textId="77777777" w:rsidR="00880C5D" w:rsidRPr="004E3B68" w:rsidRDefault="00880C5D" w:rsidP="00880C5D">
      <w:pPr>
        <w:pStyle w:val="Odstavecseseznamem"/>
        <w:rPr>
          <w:rFonts w:ascii="Arial" w:hAnsi="Arial"/>
          <w:color w:val="000000" w:themeColor="text1"/>
        </w:rPr>
      </w:pPr>
    </w:p>
    <w:p w14:paraId="60BD13A8" w14:textId="77777777" w:rsidR="00263D2F" w:rsidRPr="004E3B68" w:rsidRDefault="00263D2F">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50A80805" w14:textId="77777777" w:rsidR="00816A83" w:rsidRPr="004E3B68" w:rsidRDefault="00816A83">
      <w:pPr>
        <w:pStyle w:val="Zkladntext3"/>
        <w:tabs>
          <w:tab w:val="clear" w:pos="1985"/>
        </w:tabs>
        <w:rPr>
          <w:rFonts w:ascii="Arial" w:hAnsi="Arial"/>
          <w:b/>
          <w:color w:val="000000" w:themeColor="text1"/>
          <w:sz w:val="20"/>
          <w:u w:val="single"/>
        </w:rPr>
      </w:pPr>
      <w:r w:rsidRPr="004E3B68">
        <w:rPr>
          <w:rFonts w:ascii="Arial" w:hAnsi="Arial"/>
          <w:b/>
          <w:color w:val="000000" w:themeColor="text1"/>
          <w:sz w:val="20"/>
          <w:u w:val="single"/>
        </w:rPr>
        <w:t>Přílohy:</w:t>
      </w:r>
    </w:p>
    <w:p w14:paraId="5948888C" w14:textId="77777777" w:rsidR="00816A83" w:rsidRPr="004E3B68" w:rsidRDefault="00816A83">
      <w:pPr>
        <w:pStyle w:val="Zkladntext3"/>
        <w:tabs>
          <w:tab w:val="clear" w:pos="1985"/>
        </w:tabs>
        <w:rPr>
          <w:rFonts w:ascii="Arial" w:hAnsi="Arial"/>
          <w:b/>
          <w:color w:val="000000" w:themeColor="text1"/>
          <w:sz w:val="20"/>
          <w:u w:val="single"/>
        </w:rPr>
      </w:pPr>
    </w:p>
    <w:p w14:paraId="4EAB4FCE" w14:textId="77777777" w:rsidR="00263D2F" w:rsidRPr="004E3B68" w:rsidRDefault="00263D2F" w:rsidP="00263D2F">
      <w:pPr>
        <w:pStyle w:val="Zkladntext3"/>
        <w:numPr>
          <w:ilvl w:val="0"/>
          <w:numId w:val="1"/>
        </w:numPr>
        <w:tabs>
          <w:tab w:val="clear" w:pos="927"/>
          <w:tab w:val="clear" w:pos="1985"/>
          <w:tab w:val="num" w:pos="142"/>
        </w:tabs>
        <w:ind w:hanging="927"/>
        <w:rPr>
          <w:rFonts w:ascii="Arial" w:hAnsi="Arial"/>
          <w:b/>
          <w:color w:val="000000" w:themeColor="text1"/>
          <w:sz w:val="20"/>
          <w:u w:val="single"/>
        </w:rPr>
      </w:pPr>
      <w:r w:rsidRPr="004E3B68">
        <w:rPr>
          <w:rFonts w:ascii="Arial" w:hAnsi="Arial"/>
          <w:color w:val="000000" w:themeColor="text1"/>
          <w:sz w:val="20"/>
        </w:rPr>
        <w:t>č.</w:t>
      </w:r>
      <w:r w:rsidR="00217D9E" w:rsidRPr="004E3B68">
        <w:rPr>
          <w:rFonts w:ascii="Arial" w:hAnsi="Arial"/>
          <w:color w:val="000000" w:themeColor="text1"/>
          <w:sz w:val="20"/>
        </w:rPr>
        <w:t xml:space="preserve"> </w:t>
      </w:r>
      <w:r w:rsidRPr="004E3B68">
        <w:rPr>
          <w:rFonts w:ascii="Arial" w:hAnsi="Arial"/>
          <w:color w:val="000000" w:themeColor="text1"/>
          <w:sz w:val="20"/>
        </w:rPr>
        <w:t>1 - Seznam servisovaných zařízení</w:t>
      </w:r>
    </w:p>
    <w:p w14:paraId="1D216FB9" w14:textId="77777777" w:rsidR="00263D2F" w:rsidRPr="004E3B68" w:rsidRDefault="00263D2F" w:rsidP="00263D2F">
      <w:pPr>
        <w:pStyle w:val="Zkladntext3"/>
        <w:numPr>
          <w:ilvl w:val="0"/>
          <w:numId w:val="1"/>
        </w:numPr>
        <w:tabs>
          <w:tab w:val="clear" w:pos="927"/>
          <w:tab w:val="clear" w:pos="1985"/>
          <w:tab w:val="num" w:pos="142"/>
        </w:tabs>
        <w:ind w:hanging="927"/>
        <w:rPr>
          <w:rFonts w:ascii="Arial" w:hAnsi="Arial"/>
          <w:b/>
          <w:color w:val="000000" w:themeColor="text1"/>
          <w:sz w:val="20"/>
          <w:u w:val="single"/>
        </w:rPr>
      </w:pPr>
      <w:r w:rsidRPr="004E3B68">
        <w:rPr>
          <w:rFonts w:ascii="Arial" w:hAnsi="Arial"/>
          <w:color w:val="000000" w:themeColor="text1"/>
          <w:sz w:val="20"/>
        </w:rPr>
        <w:t>č.</w:t>
      </w:r>
      <w:r w:rsidR="00217D9E" w:rsidRPr="004E3B68">
        <w:rPr>
          <w:rFonts w:ascii="Arial" w:hAnsi="Arial"/>
          <w:color w:val="000000" w:themeColor="text1"/>
          <w:sz w:val="20"/>
        </w:rPr>
        <w:t xml:space="preserve"> </w:t>
      </w:r>
      <w:r w:rsidRPr="004E3B68">
        <w:rPr>
          <w:rFonts w:ascii="Arial" w:hAnsi="Arial"/>
          <w:color w:val="000000" w:themeColor="text1"/>
          <w:sz w:val="20"/>
        </w:rPr>
        <w:t>2 - Seznam veškerých prací prováděných v rámci bodu 2.1. Smlouvy</w:t>
      </w:r>
    </w:p>
    <w:p w14:paraId="26C7D68A" w14:textId="77777777" w:rsidR="00263D2F" w:rsidRPr="004E3B68" w:rsidRDefault="00263D2F" w:rsidP="00263D2F">
      <w:pPr>
        <w:pStyle w:val="Zkladntext3"/>
        <w:numPr>
          <w:ilvl w:val="0"/>
          <w:numId w:val="1"/>
        </w:numPr>
        <w:tabs>
          <w:tab w:val="clear" w:pos="927"/>
          <w:tab w:val="clear" w:pos="1985"/>
          <w:tab w:val="num" w:pos="142"/>
        </w:tabs>
        <w:ind w:hanging="927"/>
        <w:rPr>
          <w:rFonts w:ascii="Arial" w:hAnsi="Arial"/>
          <w:b/>
          <w:color w:val="000000" w:themeColor="text1"/>
          <w:sz w:val="20"/>
          <w:u w:val="single"/>
        </w:rPr>
      </w:pPr>
      <w:r w:rsidRPr="004E3B68">
        <w:rPr>
          <w:rFonts w:ascii="Arial" w:hAnsi="Arial"/>
          <w:color w:val="000000" w:themeColor="text1"/>
          <w:sz w:val="20"/>
        </w:rPr>
        <w:t>č.</w:t>
      </w:r>
      <w:r w:rsidR="00217D9E" w:rsidRPr="004E3B68">
        <w:rPr>
          <w:rFonts w:ascii="Arial" w:hAnsi="Arial"/>
          <w:color w:val="000000" w:themeColor="text1"/>
          <w:sz w:val="20"/>
        </w:rPr>
        <w:t xml:space="preserve"> </w:t>
      </w:r>
      <w:r w:rsidRPr="004E3B68">
        <w:rPr>
          <w:rFonts w:ascii="Arial" w:hAnsi="Arial"/>
          <w:color w:val="000000" w:themeColor="text1"/>
          <w:sz w:val="20"/>
        </w:rPr>
        <w:t>3 - Kontakt na servisní dispečink</w:t>
      </w:r>
    </w:p>
    <w:p w14:paraId="6ED4A47A" w14:textId="77777777" w:rsidR="00263D2F" w:rsidRPr="004E3B68" w:rsidRDefault="00263D2F">
      <w:pPr>
        <w:pStyle w:val="Zkladntext3"/>
        <w:tabs>
          <w:tab w:val="clear" w:pos="1985"/>
        </w:tabs>
        <w:rPr>
          <w:rFonts w:ascii="Arial" w:hAnsi="Arial"/>
          <w:b/>
          <w:color w:val="000000" w:themeColor="text1"/>
          <w:sz w:val="20"/>
          <w:u w:val="single"/>
        </w:rPr>
      </w:pPr>
    </w:p>
    <w:p w14:paraId="6EB6DF71" w14:textId="77777777" w:rsidR="00753A66" w:rsidRPr="004E3B68" w:rsidRDefault="00753A66">
      <w:pPr>
        <w:pStyle w:val="Zkladntext3"/>
        <w:tabs>
          <w:tab w:val="clear" w:pos="1985"/>
        </w:tabs>
        <w:rPr>
          <w:rFonts w:ascii="Arial" w:hAnsi="Arial"/>
          <w:b/>
          <w:color w:val="000000" w:themeColor="text1"/>
          <w:sz w:val="20"/>
          <w:u w:val="single"/>
        </w:rPr>
      </w:pPr>
    </w:p>
    <w:p w14:paraId="78A6ED74" w14:textId="77777777" w:rsidR="00816A83" w:rsidRPr="004E3B68" w:rsidRDefault="00FF6718" w:rsidP="00FF6718">
      <w:pPr>
        <w:pStyle w:val="Zkladntext3"/>
        <w:tabs>
          <w:tab w:val="clear" w:pos="1985"/>
          <w:tab w:val="clear" w:pos="4253"/>
          <w:tab w:val="left" w:pos="851"/>
          <w:tab w:val="left" w:pos="5382"/>
        </w:tabs>
        <w:rPr>
          <w:rFonts w:ascii="Arial" w:hAnsi="Arial"/>
          <w:b/>
          <w:color w:val="000000" w:themeColor="text1"/>
          <w:sz w:val="20"/>
        </w:rPr>
      </w:pPr>
      <w:r w:rsidRPr="004E3B68">
        <w:rPr>
          <w:rFonts w:ascii="Arial" w:hAnsi="Arial"/>
          <w:b/>
          <w:color w:val="000000" w:themeColor="text1"/>
          <w:sz w:val="20"/>
        </w:rPr>
        <w:t>za Objednatele:</w:t>
      </w:r>
      <w:r w:rsidRPr="004E3B68">
        <w:rPr>
          <w:rFonts w:ascii="Arial" w:hAnsi="Arial"/>
          <w:b/>
          <w:color w:val="000000" w:themeColor="text1"/>
          <w:sz w:val="20"/>
        </w:rPr>
        <w:tab/>
      </w:r>
      <w:r w:rsidRPr="004E3B68">
        <w:rPr>
          <w:rFonts w:ascii="Arial" w:hAnsi="Arial"/>
          <w:b/>
          <w:color w:val="000000" w:themeColor="text1"/>
          <w:sz w:val="20"/>
        </w:rPr>
        <w:tab/>
        <w:t>za Zhotovitele:</w:t>
      </w:r>
    </w:p>
    <w:p w14:paraId="36F081A3" w14:textId="77777777" w:rsidR="00816A83" w:rsidRPr="004E3B68"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43AA25DA" w14:textId="77777777" w:rsidR="00816A83" w:rsidRPr="004E3B68"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717AFBA7" w14:textId="77777777" w:rsidR="00816A83" w:rsidRPr="004E3B68"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16151F3F" w14:textId="77777777" w:rsidR="00C265EB" w:rsidRPr="004E3B68" w:rsidRDefault="00C265EB">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375CB02E" w14:textId="77777777" w:rsidR="00D800BE" w:rsidRPr="004E3B68" w:rsidRDefault="00D800BE" w:rsidP="00D800BE">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4E3B68">
        <w:rPr>
          <w:rFonts w:ascii="Arial" w:hAnsi="Arial"/>
          <w:color w:val="000000" w:themeColor="text1"/>
        </w:rPr>
        <w:t>………………………………….</w:t>
      </w:r>
      <w:r w:rsidRPr="004E3B68">
        <w:rPr>
          <w:rFonts w:ascii="Arial" w:hAnsi="Arial"/>
          <w:color w:val="000000" w:themeColor="text1"/>
        </w:rPr>
        <w:tab/>
      </w:r>
      <w:r w:rsidRPr="004E3B68">
        <w:rPr>
          <w:rFonts w:ascii="Arial" w:hAnsi="Arial"/>
          <w:color w:val="000000" w:themeColor="text1"/>
        </w:rPr>
        <w:tab/>
      </w:r>
      <w:r w:rsidRPr="004E3B68">
        <w:rPr>
          <w:rFonts w:ascii="Arial" w:hAnsi="Arial"/>
          <w:color w:val="000000" w:themeColor="text1"/>
        </w:rPr>
        <w:tab/>
        <w:t>………………………………….</w:t>
      </w:r>
    </w:p>
    <w:p w14:paraId="12276C34" w14:textId="290D6D34" w:rsidR="00D800BE" w:rsidRPr="00A9542B" w:rsidRDefault="00517AFD" w:rsidP="00A9542B">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Pr>
          <w:rFonts w:ascii="Arial" w:hAnsi="Arial"/>
          <w:color w:val="000000" w:themeColor="text1"/>
        </w:rPr>
        <w:t>Mgr. Jakub Horák – ředitel společnosti</w:t>
      </w:r>
      <w:r w:rsidR="00D800BE" w:rsidRPr="00517AFD">
        <w:rPr>
          <w:rFonts w:ascii="Arial" w:hAnsi="Arial"/>
        </w:rPr>
        <w:tab/>
      </w:r>
      <w:r w:rsidR="00D800BE" w:rsidRPr="00517AFD">
        <w:rPr>
          <w:rFonts w:ascii="Arial" w:hAnsi="Arial"/>
        </w:rPr>
        <w:tab/>
      </w:r>
      <w:r w:rsidR="00C14F2C">
        <w:rPr>
          <w:rFonts w:ascii="Arial" w:hAnsi="Arial"/>
        </w:rPr>
        <w:t>Ing</w:t>
      </w:r>
      <w:r w:rsidR="00A9542B">
        <w:rPr>
          <w:rFonts w:ascii="Arial" w:hAnsi="Arial"/>
        </w:rPr>
        <w:t xml:space="preserve">. Igor Beroun - </w:t>
      </w:r>
      <w:r w:rsidR="00D800BE" w:rsidRPr="00517AFD">
        <w:rPr>
          <w:rFonts w:ascii="Arial" w:hAnsi="Arial"/>
        </w:rPr>
        <w:tab/>
        <w:t>jednatel společnosti</w:t>
      </w:r>
    </w:p>
    <w:p w14:paraId="0D6EC682" w14:textId="26E514B8" w:rsidR="00D800BE" w:rsidRPr="004E3B68" w:rsidRDefault="00B40ADF" w:rsidP="00D800BE">
      <w:pPr>
        <w:tabs>
          <w:tab w:val="left" w:pos="1985"/>
          <w:tab w:val="right" w:pos="4111"/>
          <w:tab w:val="left" w:pos="5387"/>
          <w:tab w:val="right" w:pos="7088"/>
          <w:tab w:val="left" w:pos="7230"/>
          <w:tab w:val="right" w:pos="8647"/>
          <w:tab w:val="left" w:pos="8789"/>
        </w:tabs>
        <w:ind w:left="567" w:hanging="567"/>
        <w:rPr>
          <w:rFonts w:ascii="Arial" w:hAnsi="Arial"/>
          <w:b/>
          <w:color w:val="000000" w:themeColor="text1"/>
        </w:rPr>
      </w:pPr>
      <w:r w:rsidRPr="00517AFD">
        <w:rPr>
          <w:rFonts w:ascii="Arial" w:hAnsi="Arial"/>
          <w:b/>
        </w:rPr>
        <w:t xml:space="preserve">EKOLTES Hranice </w:t>
      </w:r>
      <w:r w:rsidRPr="004E3B68">
        <w:rPr>
          <w:rFonts w:ascii="Arial" w:hAnsi="Arial"/>
          <w:b/>
          <w:color w:val="000000" w:themeColor="text1"/>
        </w:rPr>
        <w:t>a.s.</w:t>
      </w:r>
      <w:r w:rsidR="00D800BE" w:rsidRPr="004E3B68">
        <w:rPr>
          <w:rFonts w:ascii="Arial" w:hAnsi="Arial"/>
          <w:b/>
          <w:color w:val="000000" w:themeColor="text1"/>
        </w:rPr>
        <w:tab/>
      </w:r>
      <w:r w:rsidR="00D800BE" w:rsidRPr="004E3B68">
        <w:rPr>
          <w:rFonts w:ascii="Arial" w:hAnsi="Arial"/>
          <w:b/>
          <w:color w:val="000000" w:themeColor="text1"/>
        </w:rPr>
        <w:tab/>
      </w:r>
      <w:r w:rsidR="00D800BE" w:rsidRPr="004E3B68">
        <w:rPr>
          <w:rFonts w:ascii="Arial" w:hAnsi="Arial"/>
          <w:b/>
          <w:color w:val="000000" w:themeColor="text1"/>
        </w:rPr>
        <w:tab/>
        <w:t>Johnson Controls Building</w:t>
      </w:r>
    </w:p>
    <w:p w14:paraId="6DC224DE" w14:textId="6174D88E" w:rsidR="00D800BE" w:rsidRPr="004E3B68" w:rsidRDefault="00D800BE" w:rsidP="00D800BE">
      <w:pPr>
        <w:tabs>
          <w:tab w:val="left" w:pos="1985"/>
          <w:tab w:val="right" w:pos="4111"/>
          <w:tab w:val="left" w:pos="5387"/>
          <w:tab w:val="right" w:pos="7088"/>
          <w:tab w:val="left" w:pos="7230"/>
          <w:tab w:val="right" w:pos="8647"/>
          <w:tab w:val="left" w:pos="8789"/>
        </w:tabs>
        <w:ind w:left="567" w:hanging="567"/>
        <w:rPr>
          <w:rFonts w:ascii="Arial" w:hAnsi="Arial"/>
          <w:b/>
          <w:color w:val="000000" w:themeColor="text1"/>
        </w:rPr>
      </w:pPr>
      <w:r w:rsidRPr="004E3B68">
        <w:rPr>
          <w:rFonts w:ascii="Arial" w:hAnsi="Arial"/>
          <w:b/>
          <w:color w:val="000000" w:themeColor="text1"/>
        </w:rPr>
        <w:tab/>
      </w:r>
      <w:r w:rsidRPr="004E3B68">
        <w:rPr>
          <w:rFonts w:ascii="Arial" w:hAnsi="Arial"/>
          <w:b/>
          <w:color w:val="000000" w:themeColor="text1"/>
        </w:rPr>
        <w:tab/>
      </w:r>
      <w:r w:rsidRPr="004E3B68">
        <w:rPr>
          <w:rFonts w:ascii="Arial" w:hAnsi="Arial"/>
          <w:b/>
          <w:color w:val="000000" w:themeColor="text1"/>
        </w:rPr>
        <w:tab/>
      </w:r>
      <w:r w:rsidRPr="004E3B68">
        <w:rPr>
          <w:rFonts w:ascii="Arial" w:hAnsi="Arial"/>
          <w:b/>
          <w:color w:val="000000" w:themeColor="text1"/>
        </w:rPr>
        <w:tab/>
        <w:t>Solutions</w:t>
      </w:r>
      <w:r w:rsidR="00A26CD5" w:rsidRPr="004E3B68">
        <w:rPr>
          <w:rFonts w:ascii="Arial" w:hAnsi="Arial"/>
          <w:b/>
          <w:color w:val="000000" w:themeColor="text1"/>
        </w:rPr>
        <w:t>,</w:t>
      </w:r>
      <w:r w:rsidRPr="004E3B68">
        <w:rPr>
          <w:rFonts w:ascii="Arial" w:hAnsi="Arial"/>
          <w:b/>
          <w:color w:val="000000" w:themeColor="text1"/>
        </w:rPr>
        <w:t xml:space="preserve"> spol. s r.o.</w:t>
      </w:r>
    </w:p>
    <w:p w14:paraId="4C0D48F7" w14:textId="77777777" w:rsidR="00D800BE" w:rsidRPr="004E3B68" w:rsidRDefault="00D800BE" w:rsidP="00D800BE">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p>
    <w:p w14:paraId="34B5105C" w14:textId="77777777" w:rsidR="00D800BE" w:rsidRPr="004E3B68" w:rsidRDefault="00D800BE" w:rsidP="00D800BE">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p>
    <w:p w14:paraId="21417117" w14:textId="77777777" w:rsidR="00D800BE" w:rsidRPr="004E3B68" w:rsidRDefault="00D800BE" w:rsidP="00D800BE">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p>
    <w:p w14:paraId="669C46C3" w14:textId="77777777" w:rsidR="00D800BE" w:rsidRPr="004E3B68" w:rsidRDefault="00D800BE" w:rsidP="00D800BE">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p>
    <w:p w14:paraId="145384A7" w14:textId="522008B6" w:rsidR="00D800BE" w:rsidRPr="004E3B68" w:rsidRDefault="00B276C4" w:rsidP="00D800BE">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4E3B68">
        <w:rPr>
          <w:rFonts w:ascii="Arial" w:hAnsi="Arial"/>
          <w:color w:val="000000" w:themeColor="text1"/>
        </w:rPr>
        <w:tab/>
      </w:r>
      <w:r w:rsidR="00D800BE" w:rsidRPr="004E3B68">
        <w:rPr>
          <w:rFonts w:ascii="Arial" w:hAnsi="Arial"/>
          <w:color w:val="000000" w:themeColor="text1"/>
        </w:rPr>
        <w:tab/>
      </w:r>
      <w:r w:rsidR="00D800BE" w:rsidRPr="004E3B68">
        <w:rPr>
          <w:rFonts w:ascii="Arial" w:hAnsi="Arial"/>
          <w:color w:val="000000" w:themeColor="text1"/>
        </w:rPr>
        <w:tab/>
      </w:r>
      <w:r w:rsidR="00D800BE" w:rsidRPr="004E3B68">
        <w:rPr>
          <w:rFonts w:ascii="Arial" w:hAnsi="Arial"/>
          <w:color w:val="000000" w:themeColor="text1"/>
        </w:rPr>
        <w:tab/>
        <w:t>………………………………….</w:t>
      </w:r>
    </w:p>
    <w:p w14:paraId="2DCAF7B3" w14:textId="183104D4" w:rsidR="00D800BE" w:rsidRPr="004E3B68" w:rsidRDefault="00D800BE" w:rsidP="00C14F2C">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4E3B68">
        <w:rPr>
          <w:rFonts w:ascii="Arial" w:hAnsi="Arial"/>
          <w:color w:val="000000" w:themeColor="text1"/>
        </w:rPr>
        <w:tab/>
      </w:r>
      <w:r w:rsidRPr="004E3B68">
        <w:rPr>
          <w:rFonts w:ascii="Arial" w:hAnsi="Arial"/>
          <w:color w:val="000000" w:themeColor="text1"/>
        </w:rPr>
        <w:tab/>
      </w:r>
      <w:r w:rsidRPr="004E3B68">
        <w:rPr>
          <w:rFonts w:ascii="Arial" w:hAnsi="Arial"/>
          <w:color w:val="000000" w:themeColor="text1"/>
        </w:rPr>
        <w:tab/>
      </w:r>
      <w:r w:rsidRPr="004E3B68">
        <w:rPr>
          <w:rFonts w:ascii="Arial" w:hAnsi="Arial"/>
          <w:color w:val="000000" w:themeColor="text1"/>
        </w:rPr>
        <w:tab/>
        <w:t>Ing. Tomáš Novotný</w:t>
      </w:r>
      <w:r w:rsidR="00C14F2C">
        <w:rPr>
          <w:rFonts w:ascii="Arial" w:hAnsi="Arial"/>
          <w:color w:val="000000" w:themeColor="text1"/>
        </w:rPr>
        <w:t xml:space="preserve"> - </w:t>
      </w:r>
      <w:r w:rsidRPr="004E3B68">
        <w:rPr>
          <w:rFonts w:ascii="Arial" w:hAnsi="Arial"/>
          <w:color w:val="000000" w:themeColor="text1"/>
        </w:rPr>
        <w:tab/>
        <w:t>ředitel úseku servisu</w:t>
      </w:r>
    </w:p>
    <w:p w14:paraId="5E8D49BE" w14:textId="77777777" w:rsidR="00D800BE" w:rsidRPr="004E3B68" w:rsidRDefault="00D800BE" w:rsidP="00D800BE">
      <w:pPr>
        <w:tabs>
          <w:tab w:val="left" w:pos="1985"/>
          <w:tab w:val="right" w:pos="4111"/>
          <w:tab w:val="left" w:pos="5387"/>
          <w:tab w:val="right" w:pos="7088"/>
          <w:tab w:val="left" w:pos="7230"/>
          <w:tab w:val="right" w:pos="8647"/>
          <w:tab w:val="left" w:pos="8789"/>
        </w:tabs>
        <w:ind w:left="567" w:hanging="567"/>
        <w:rPr>
          <w:rFonts w:ascii="Arial" w:hAnsi="Arial"/>
          <w:b/>
          <w:color w:val="000000" w:themeColor="text1"/>
        </w:rPr>
      </w:pPr>
      <w:r w:rsidRPr="004E3B68">
        <w:rPr>
          <w:rFonts w:ascii="Arial" w:hAnsi="Arial"/>
          <w:b/>
          <w:color w:val="000000" w:themeColor="text1"/>
        </w:rPr>
        <w:tab/>
      </w:r>
      <w:r w:rsidRPr="004E3B68">
        <w:rPr>
          <w:rFonts w:ascii="Arial" w:hAnsi="Arial"/>
          <w:b/>
          <w:color w:val="000000" w:themeColor="text1"/>
        </w:rPr>
        <w:tab/>
      </w:r>
      <w:r w:rsidRPr="004E3B68">
        <w:rPr>
          <w:rFonts w:ascii="Arial" w:hAnsi="Arial"/>
          <w:b/>
          <w:color w:val="000000" w:themeColor="text1"/>
        </w:rPr>
        <w:tab/>
      </w:r>
      <w:r w:rsidRPr="004E3B68">
        <w:rPr>
          <w:rFonts w:ascii="Arial" w:hAnsi="Arial"/>
          <w:b/>
          <w:color w:val="000000" w:themeColor="text1"/>
        </w:rPr>
        <w:tab/>
      </w:r>
      <w:r w:rsidRPr="004E3B68">
        <w:rPr>
          <w:rFonts w:ascii="Arial" w:hAnsi="Arial"/>
          <w:b/>
          <w:color w:val="000000" w:themeColor="text1"/>
        </w:rPr>
        <w:tab/>
        <w:t>Johnson Controls Building</w:t>
      </w:r>
    </w:p>
    <w:p w14:paraId="6D52F54F" w14:textId="5AA4BB11" w:rsidR="00D800BE" w:rsidRPr="004E3B68" w:rsidRDefault="00D800BE" w:rsidP="00D800BE">
      <w:pPr>
        <w:tabs>
          <w:tab w:val="left" w:pos="1985"/>
          <w:tab w:val="right" w:pos="4111"/>
          <w:tab w:val="left" w:pos="5387"/>
          <w:tab w:val="right" w:pos="7088"/>
          <w:tab w:val="left" w:pos="7230"/>
          <w:tab w:val="right" w:pos="8647"/>
          <w:tab w:val="left" w:pos="8789"/>
        </w:tabs>
        <w:ind w:left="567" w:hanging="567"/>
        <w:rPr>
          <w:rFonts w:ascii="Arial" w:hAnsi="Arial"/>
          <w:b/>
          <w:color w:val="000000" w:themeColor="text1"/>
        </w:rPr>
      </w:pPr>
      <w:r w:rsidRPr="004E3B68">
        <w:rPr>
          <w:rFonts w:ascii="Arial" w:hAnsi="Arial"/>
          <w:b/>
          <w:color w:val="000000" w:themeColor="text1"/>
        </w:rPr>
        <w:tab/>
      </w:r>
      <w:r w:rsidRPr="004E3B68">
        <w:rPr>
          <w:rFonts w:ascii="Arial" w:hAnsi="Arial"/>
          <w:b/>
          <w:color w:val="000000" w:themeColor="text1"/>
        </w:rPr>
        <w:tab/>
      </w:r>
      <w:r w:rsidRPr="004E3B68">
        <w:rPr>
          <w:rFonts w:ascii="Arial" w:hAnsi="Arial"/>
          <w:b/>
          <w:color w:val="000000" w:themeColor="text1"/>
        </w:rPr>
        <w:tab/>
      </w:r>
      <w:r w:rsidRPr="004E3B68">
        <w:rPr>
          <w:rFonts w:ascii="Arial" w:hAnsi="Arial"/>
          <w:b/>
          <w:color w:val="000000" w:themeColor="text1"/>
        </w:rPr>
        <w:tab/>
        <w:t>Solutions</w:t>
      </w:r>
      <w:r w:rsidR="00A26CD5" w:rsidRPr="004E3B68">
        <w:rPr>
          <w:rFonts w:ascii="Arial" w:hAnsi="Arial"/>
          <w:b/>
          <w:color w:val="000000" w:themeColor="text1"/>
        </w:rPr>
        <w:t>,</w:t>
      </w:r>
      <w:r w:rsidRPr="004E3B68">
        <w:rPr>
          <w:rFonts w:ascii="Arial" w:hAnsi="Arial"/>
          <w:b/>
          <w:color w:val="000000" w:themeColor="text1"/>
        </w:rPr>
        <w:t xml:space="preserve"> spol. s r.o.</w:t>
      </w:r>
    </w:p>
    <w:p w14:paraId="2299B822" w14:textId="77777777" w:rsidR="00D800BE" w:rsidRPr="004E3B68" w:rsidRDefault="00D800BE" w:rsidP="00D800BE">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p>
    <w:p w14:paraId="105BA6F6" w14:textId="77777777" w:rsidR="00A9542B" w:rsidRDefault="00A9542B" w:rsidP="00D800BE">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p>
    <w:p w14:paraId="7E39C17F" w14:textId="535B7E4E" w:rsidR="00D800BE" w:rsidRPr="004E3B68" w:rsidRDefault="00D800BE" w:rsidP="00D800BE">
      <w:pPr>
        <w:tabs>
          <w:tab w:val="left" w:pos="1985"/>
          <w:tab w:val="right" w:pos="4111"/>
          <w:tab w:val="left" w:pos="5387"/>
          <w:tab w:val="right" w:pos="7088"/>
          <w:tab w:val="left" w:pos="7230"/>
          <w:tab w:val="right" w:pos="8647"/>
          <w:tab w:val="left" w:pos="8789"/>
        </w:tabs>
        <w:ind w:left="567" w:hanging="567"/>
        <w:rPr>
          <w:rFonts w:ascii="Arial" w:hAnsi="Arial"/>
          <w:color w:val="000000" w:themeColor="text1"/>
        </w:rPr>
      </w:pPr>
      <w:r w:rsidRPr="004E3B68">
        <w:rPr>
          <w:rFonts w:ascii="Arial" w:hAnsi="Arial"/>
          <w:color w:val="000000" w:themeColor="text1"/>
        </w:rPr>
        <w:t>V</w:t>
      </w:r>
      <w:r w:rsidR="00B276C4" w:rsidRPr="004E3B68">
        <w:rPr>
          <w:rFonts w:ascii="Arial" w:hAnsi="Arial"/>
          <w:color w:val="000000" w:themeColor="text1"/>
        </w:rPr>
        <w:t xml:space="preserve"> Hranicích </w:t>
      </w:r>
      <w:r w:rsidRPr="004E3B68">
        <w:rPr>
          <w:rFonts w:ascii="Arial" w:hAnsi="Arial"/>
          <w:color w:val="000000" w:themeColor="text1"/>
        </w:rPr>
        <w:t>dne</w:t>
      </w:r>
      <w:r w:rsidR="00AC00D5">
        <w:rPr>
          <w:rFonts w:ascii="Arial" w:hAnsi="Arial"/>
          <w:color w:val="000000" w:themeColor="text1"/>
        </w:rPr>
        <w:t xml:space="preserve"> 1.8.</w:t>
      </w:r>
      <w:r w:rsidRPr="004E3B68">
        <w:rPr>
          <w:rFonts w:ascii="Arial" w:hAnsi="Arial"/>
          <w:color w:val="000000" w:themeColor="text1"/>
        </w:rPr>
        <w:t>2019</w:t>
      </w:r>
      <w:r w:rsidRPr="004E3B68">
        <w:rPr>
          <w:rFonts w:ascii="Arial" w:hAnsi="Arial"/>
          <w:color w:val="000000" w:themeColor="text1"/>
        </w:rPr>
        <w:tab/>
      </w:r>
      <w:r w:rsidRPr="004E3B68">
        <w:rPr>
          <w:rFonts w:ascii="Arial" w:hAnsi="Arial"/>
          <w:color w:val="000000" w:themeColor="text1"/>
        </w:rPr>
        <w:tab/>
      </w:r>
      <w:r w:rsidRPr="004E3B68">
        <w:rPr>
          <w:rFonts w:ascii="Arial" w:hAnsi="Arial"/>
          <w:color w:val="000000" w:themeColor="text1"/>
        </w:rPr>
        <w:tab/>
        <w:t>V Praze dne</w:t>
      </w:r>
      <w:r w:rsidR="00AC00D5">
        <w:rPr>
          <w:rFonts w:ascii="Arial" w:hAnsi="Arial"/>
          <w:color w:val="000000" w:themeColor="text1"/>
        </w:rPr>
        <w:t xml:space="preserve"> 5.8.</w:t>
      </w:r>
      <w:r w:rsidRPr="004E3B68">
        <w:rPr>
          <w:rFonts w:ascii="Arial" w:hAnsi="Arial"/>
          <w:color w:val="000000" w:themeColor="text1"/>
        </w:rPr>
        <w:t>2019</w:t>
      </w:r>
    </w:p>
    <w:p w14:paraId="4EAADF3C" w14:textId="77777777" w:rsidR="00816A83" w:rsidRPr="004E3B68" w:rsidRDefault="00816A83">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color w:val="000000" w:themeColor="text1"/>
          <w:sz w:val="24"/>
          <w:szCs w:val="24"/>
        </w:rPr>
      </w:pPr>
      <w:r w:rsidRPr="004E3B68">
        <w:rPr>
          <w:rFonts w:ascii="Arial" w:hAnsi="Arial"/>
          <w:color w:val="000000" w:themeColor="text1"/>
        </w:rPr>
        <w:br w:type="page"/>
      </w:r>
      <w:r w:rsidRPr="004E3B68">
        <w:rPr>
          <w:rFonts w:ascii="Arial" w:hAnsi="Arial"/>
          <w:b/>
          <w:i/>
          <w:color w:val="000000" w:themeColor="text1"/>
          <w:sz w:val="24"/>
          <w:szCs w:val="24"/>
        </w:rPr>
        <w:lastRenderedPageBreak/>
        <w:t>Příloha č. 1 Smlouvy</w:t>
      </w:r>
    </w:p>
    <w:p w14:paraId="0C42E8BA" w14:textId="77777777" w:rsidR="00816A83" w:rsidRPr="004E3B68"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7DE6D892" w14:textId="51C05749" w:rsidR="00816A83" w:rsidRPr="004E3B68" w:rsidRDefault="00994218">
      <w:pPr>
        <w:tabs>
          <w:tab w:val="left" w:pos="1985"/>
          <w:tab w:val="right" w:pos="4111"/>
          <w:tab w:val="left" w:pos="4253"/>
          <w:tab w:val="right" w:pos="7088"/>
          <w:tab w:val="left" w:pos="7230"/>
          <w:tab w:val="right" w:pos="8647"/>
          <w:tab w:val="left" w:pos="8789"/>
        </w:tabs>
        <w:ind w:left="567" w:hanging="567"/>
        <w:jc w:val="both"/>
        <w:outlineLvl w:val="0"/>
        <w:rPr>
          <w:rFonts w:ascii="Arial" w:hAnsi="Arial"/>
          <w:color w:val="000000" w:themeColor="text1"/>
          <w:sz w:val="24"/>
          <w:szCs w:val="24"/>
        </w:rPr>
      </w:pPr>
      <w:r w:rsidRPr="004E3B68">
        <w:rPr>
          <w:rFonts w:ascii="Arial" w:hAnsi="Arial"/>
          <w:b/>
          <w:color w:val="000000" w:themeColor="text1"/>
          <w:sz w:val="24"/>
          <w:szCs w:val="24"/>
        </w:rPr>
        <w:t>I)</w:t>
      </w:r>
      <w:r w:rsidR="00816A83" w:rsidRPr="004E3B68">
        <w:rPr>
          <w:rFonts w:ascii="Arial" w:hAnsi="Arial"/>
          <w:b/>
          <w:color w:val="000000" w:themeColor="text1"/>
          <w:sz w:val="24"/>
          <w:szCs w:val="24"/>
        </w:rPr>
        <w:t>Seznam servisovaných zařízení:</w:t>
      </w:r>
    </w:p>
    <w:p w14:paraId="1C0F514D" w14:textId="77777777" w:rsidR="00816A83" w:rsidRPr="004E3B68" w:rsidRDefault="00816A83">
      <w:pPr>
        <w:tabs>
          <w:tab w:val="left" w:pos="709"/>
          <w:tab w:val="left" w:pos="1276"/>
          <w:tab w:val="left" w:pos="1702"/>
          <w:tab w:val="left" w:pos="3119"/>
        </w:tabs>
        <w:jc w:val="both"/>
        <w:rPr>
          <w:rFonts w:ascii="Arial" w:hAnsi="Arial"/>
          <w:color w:val="000000" w:themeColor="text1"/>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gridCol w:w="1203"/>
      </w:tblGrid>
      <w:tr w:rsidR="004E3B68" w:rsidRPr="004E3B68" w14:paraId="54E16C03" w14:textId="77777777" w:rsidTr="00B40ADF">
        <w:trPr>
          <w:cantSplit/>
        </w:trPr>
        <w:tc>
          <w:tcPr>
            <w:tcW w:w="9778" w:type="dxa"/>
            <w:gridSpan w:val="2"/>
            <w:tcBorders>
              <w:top w:val="single" w:sz="18" w:space="0" w:color="auto"/>
              <w:left w:val="single" w:sz="18" w:space="0" w:color="auto"/>
              <w:bottom w:val="nil"/>
              <w:right w:val="single" w:sz="18" w:space="0" w:color="auto"/>
            </w:tcBorders>
          </w:tcPr>
          <w:p w14:paraId="12AEBEFB" w14:textId="77777777" w:rsidR="00816A83" w:rsidRPr="004E3B68" w:rsidRDefault="00816A83">
            <w:pPr>
              <w:tabs>
                <w:tab w:val="left" w:pos="709"/>
                <w:tab w:val="left" w:pos="5670"/>
              </w:tabs>
              <w:rPr>
                <w:rFonts w:ascii="Arial" w:hAnsi="Arial"/>
                <w:color w:val="000000" w:themeColor="text1"/>
              </w:rPr>
            </w:pPr>
            <w:r w:rsidRPr="004E3B68">
              <w:rPr>
                <w:rFonts w:ascii="Arial" w:hAnsi="Arial"/>
                <w:b/>
                <w:color w:val="000000" w:themeColor="text1"/>
              </w:rPr>
              <w:t>1) přístroje a zařízení (hardware)</w:t>
            </w:r>
          </w:p>
        </w:tc>
      </w:tr>
      <w:tr w:rsidR="004E3B68" w:rsidRPr="004E3B68" w14:paraId="0F883EB1" w14:textId="77777777" w:rsidTr="00B40ADF">
        <w:tc>
          <w:tcPr>
            <w:tcW w:w="8575" w:type="dxa"/>
            <w:tcBorders>
              <w:left w:val="single" w:sz="18" w:space="0" w:color="auto"/>
              <w:bottom w:val="double" w:sz="4" w:space="0" w:color="auto"/>
            </w:tcBorders>
          </w:tcPr>
          <w:p w14:paraId="66F99E35" w14:textId="77777777" w:rsidR="00816A83" w:rsidRPr="004E3B68" w:rsidRDefault="00816A83">
            <w:pPr>
              <w:tabs>
                <w:tab w:val="left" w:pos="709"/>
                <w:tab w:val="left" w:pos="5670"/>
              </w:tabs>
              <w:jc w:val="both"/>
              <w:rPr>
                <w:rFonts w:ascii="Arial" w:hAnsi="Arial"/>
                <w:color w:val="000000" w:themeColor="text1"/>
              </w:rPr>
            </w:pPr>
            <w:r w:rsidRPr="004E3B68">
              <w:rPr>
                <w:rFonts w:ascii="Arial" w:hAnsi="Arial"/>
                <w:b/>
                <w:color w:val="000000" w:themeColor="text1"/>
              </w:rPr>
              <w:t>název</w:t>
            </w:r>
          </w:p>
        </w:tc>
        <w:tc>
          <w:tcPr>
            <w:tcW w:w="1203" w:type="dxa"/>
            <w:tcBorders>
              <w:bottom w:val="double" w:sz="4" w:space="0" w:color="auto"/>
              <w:right w:val="single" w:sz="18" w:space="0" w:color="auto"/>
            </w:tcBorders>
          </w:tcPr>
          <w:p w14:paraId="11373F68" w14:textId="77777777" w:rsidR="00816A83" w:rsidRPr="004E3B68" w:rsidRDefault="00816A83">
            <w:pPr>
              <w:tabs>
                <w:tab w:val="left" w:pos="709"/>
                <w:tab w:val="left" w:pos="5670"/>
              </w:tabs>
              <w:jc w:val="center"/>
              <w:rPr>
                <w:rFonts w:ascii="Arial" w:hAnsi="Arial"/>
                <w:color w:val="000000" w:themeColor="text1"/>
              </w:rPr>
            </w:pPr>
            <w:r w:rsidRPr="004E3B68">
              <w:rPr>
                <w:rFonts w:ascii="Arial" w:hAnsi="Arial"/>
                <w:b/>
                <w:color w:val="000000" w:themeColor="text1"/>
              </w:rPr>
              <w:t>počet ks</w:t>
            </w:r>
          </w:p>
        </w:tc>
      </w:tr>
      <w:tr w:rsidR="004E3B68" w:rsidRPr="004E3B68" w14:paraId="4424BAD8" w14:textId="77777777" w:rsidTr="00B40ADF">
        <w:tc>
          <w:tcPr>
            <w:tcW w:w="8575" w:type="dxa"/>
            <w:tcBorders>
              <w:top w:val="nil"/>
              <w:left w:val="single" w:sz="18" w:space="0" w:color="auto"/>
            </w:tcBorders>
          </w:tcPr>
          <w:p w14:paraId="78D9D1D5" w14:textId="37A1C018" w:rsidR="00816A83" w:rsidRPr="004E3B68" w:rsidRDefault="00C04E85">
            <w:pPr>
              <w:pStyle w:val="Nadpis1"/>
              <w:numPr>
                <w:ilvl w:val="0"/>
                <w:numId w:val="6"/>
              </w:numPr>
              <w:rPr>
                <w:rFonts w:ascii="Arial" w:hAnsi="Arial"/>
                <w:color w:val="000000" w:themeColor="text1"/>
                <w:sz w:val="20"/>
              </w:rPr>
            </w:pPr>
            <w:r w:rsidRPr="004E3B68">
              <w:rPr>
                <w:rFonts w:ascii="Arial" w:hAnsi="Arial"/>
                <w:color w:val="000000" w:themeColor="text1"/>
                <w:sz w:val="20"/>
              </w:rPr>
              <w:t>Měření a regulace (dále jen Ma</w:t>
            </w:r>
            <w:r w:rsidR="00816A83" w:rsidRPr="004E3B68">
              <w:rPr>
                <w:rFonts w:ascii="Arial" w:hAnsi="Arial"/>
                <w:color w:val="000000" w:themeColor="text1"/>
                <w:sz w:val="20"/>
              </w:rPr>
              <w:t>R):</w:t>
            </w:r>
          </w:p>
        </w:tc>
        <w:tc>
          <w:tcPr>
            <w:tcW w:w="1203" w:type="dxa"/>
            <w:tcBorders>
              <w:top w:val="nil"/>
              <w:right w:val="single" w:sz="18" w:space="0" w:color="auto"/>
            </w:tcBorders>
          </w:tcPr>
          <w:p w14:paraId="5753C7CC" w14:textId="77777777" w:rsidR="00816A83" w:rsidRPr="004E3B68" w:rsidRDefault="00816A83">
            <w:pPr>
              <w:tabs>
                <w:tab w:val="left" w:pos="709"/>
                <w:tab w:val="left" w:pos="5670"/>
              </w:tabs>
              <w:jc w:val="center"/>
              <w:rPr>
                <w:rFonts w:ascii="Arial" w:hAnsi="Arial"/>
                <w:color w:val="000000" w:themeColor="text1"/>
              </w:rPr>
            </w:pPr>
          </w:p>
        </w:tc>
      </w:tr>
      <w:tr w:rsidR="004E3B68" w:rsidRPr="004E3B68" w14:paraId="339BF0E4" w14:textId="77777777" w:rsidTr="00B40ADF">
        <w:tc>
          <w:tcPr>
            <w:tcW w:w="8575" w:type="dxa"/>
            <w:tcBorders>
              <w:top w:val="nil"/>
              <w:left w:val="single" w:sz="18" w:space="0" w:color="auto"/>
            </w:tcBorders>
          </w:tcPr>
          <w:p w14:paraId="5020D339" w14:textId="77777777" w:rsidR="00816A83" w:rsidRPr="004E3B68" w:rsidRDefault="00816A83">
            <w:pPr>
              <w:tabs>
                <w:tab w:val="left" w:pos="709"/>
                <w:tab w:val="left" w:pos="5670"/>
              </w:tabs>
              <w:jc w:val="both"/>
              <w:rPr>
                <w:rFonts w:ascii="Arial" w:hAnsi="Arial"/>
                <w:color w:val="000000" w:themeColor="text1"/>
              </w:rPr>
            </w:pPr>
            <w:r w:rsidRPr="004E3B68">
              <w:rPr>
                <w:rFonts w:ascii="Arial" w:hAnsi="Arial"/>
                <w:color w:val="000000" w:themeColor="text1"/>
              </w:rPr>
              <w:tab/>
              <w:t>PC vč. příslušenství, monitor</w:t>
            </w:r>
          </w:p>
        </w:tc>
        <w:tc>
          <w:tcPr>
            <w:tcW w:w="1203" w:type="dxa"/>
            <w:tcBorders>
              <w:top w:val="nil"/>
              <w:right w:val="single" w:sz="18" w:space="0" w:color="auto"/>
            </w:tcBorders>
          </w:tcPr>
          <w:p w14:paraId="16541AFC" w14:textId="7A33B1F3" w:rsidR="00816A83" w:rsidRPr="004E3B68" w:rsidRDefault="00257907">
            <w:pPr>
              <w:tabs>
                <w:tab w:val="left" w:pos="709"/>
                <w:tab w:val="left" w:pos="5670"/>
              </w:tabs>
              <w:jc w:val="center"/>
              <w:rPr>
                <w:rFonts w:ascii="Arial" w:hAnsi="Arial"/>
                <w:color w:val="000000" w:themeColor="text1"/>
              </w:rPr>
            </w:pPr>
            <w:r w:rsidRPr="004E3B68">
              <w:rPr>
                <w:rFonts w:ascii="Arial" w:hAnsi="Arial"/>
                <w:color w:val="000000" w:themeColor="text1"/>
              </w:rPr>
              <w:t>2</w:t>
            </w:r>
          </w:p>
        </w:tc>
      </w:tr>
      <w:tr w:rsidR="004E3B68" w:rsidRPr="004E3B68" w14:paraId="56398854" w14:textId="77777777" w:rsidTr="00B40ADF">
        <w:tc>
          <w:tcPr>
            <w:tcW w:w="8575" w:type="dxa"/>
            <w:tcBorders>
              <w:left w:val="single" w:sz="18" w:space="0" w:color="auto"/>
            </w:tcBorders>
          </w:tcPr>
          <w:p w14:paraId="691757D7" w14:textId="3A7FCCF4" w:rsidR="00816A83" w:rsidRPr="004E3B68" w:rsidRDefault="00816A83" w:rsidP="00B40ADF">
            <w:pPr>
              <w:tabs>
                <w:tab w:val="left" w:pos="709"/>
                <w:tab w:val="left" w:pos="5670"/>
              </w:tabs>
              <w:jc w:val="both"/>
              <w:rPr>
                <w:rFonts w:ascii="Arial" w:hAnsi="Arial"/>
                <w:color w:val="000000" w:themeColor="text1"/>
              </w:rPr>
            </w:pPr>
            <w:r w:rsidRPr="004E3B68">
              <w:rPr>
                <w:rFonts w:ascii="Arial" w:hAnsi="Arial"/>
                <w:color w:val="000000" w:themeColor="text1"/>
              </w:rPr>
              <w:tab/>
              <w:t xml:space="preserve">regulátor </w:t>
            </w:r>
            <w:r w:rsidR="00B40ADF" w:rsidRPr="004E3B68">
              <w:rPr>
                <w:rFonts w:ascii="Arial" w:hAnsi="Arial"/>
                <w:color w:val="000000" w:themeColor="text1"/>
              </w:rPr>
              <w:t>FX14, FX15, FX16</w:t>
            </w:r>
          </w:p>
        </w:tc>
        <w:tc>
          <w:tcPr>
            <w:tcW w:w="1203" w:type="dxa"/>
            <w:tcBorders>
              <w:right w:val="single" w:sz="18" w:space="0" w:color="auto"/>
            </w:tcBorders>
          </w:tcPr>
          <w:p w14:paraId="3F91C4D9" w14:textId="2C3EAF77" w:rsidR="00816A83" w:rsidRPr="004E3B68" w:rsidRDefault="00257907">
            <w:pPr>
              <w:tabs>
                <w:tab w:val="left" w:pos="709"/>
                <w:tab w:val="left" w:pos="5670"/>
              </w:tabs>
              <w:jc w:val="center"/>
              <w:rPr>
                <w:rFonts w:ascii="Arial" w:hAnsi="Arial"/>
                <w:color w:val="000000" w:themeColor="text1"/>
              </w:rPr>
            </w:pPr>
            <w:r w:rsidRPr="004E3B68">
              <w:rPr>
                <w:rFonts w:ascii="Arial" w:hAnsi="Arial"/>
                <w:color w:val="000000" w:themeColor="text1"/>
              </w:rPr>
              <w:t>10</w:t>
            </w:r>
          </w:p>
        </w:tc>
      </w:tr>
      <w:tr w:rsidR="004E3B68" w:rsidRPr="004E3B68" w14:paraId="2C843D0E" w14:textId="77777777" w:rsidTr="00B40ADF">
        <w:tc>
          <w:tcPr>
            <w:tcW w:w="8575" w:type="dxa"/>
            <w:tcBorders>
              <w:left w:val="single" w:sz="18" w:space="0" w:color="auto"/>
            </w:tcBorders>
          </w:tcPr>
          <w:p w14:paraId="782FF400" w14:textId="74394C37" w:rsidR="00816A83" w:rsidRPr="004E3B68" w:rsidRDefault="00816A83" w:rsidP="00257907">
            <w:pPr>
              <w:tabs>
                <w:tab w:val="left" w:pos="709"/>
                <w:tab w:val="left" w:pos="5670"/>
              </w:tabs>
              <w:jc w:val="both"/>
              <w:rPr>
                <w:rFonts w:ascii="Arial" w:hAnsi="Arial"/>
                <w:color w:val="000000" w:themeColor="text1"/>
              </w:rPr>
            </w:pPr>
            <w:r w:rsidRPr="004E3B68">
              <w:rPr>
                <w:rFonts w:ascii="Arial" w:hAnsi="Arial"/>
                <w:color w:val="000000" w:themeColor="text1"/>
              </w:rPr>
              <w:tab/>
              <w:t xml:space="preserve">modul XP-9100 </w:t>
            </w:r>
            <w:r w:rsidR="00257907" w:rsidRPr="004E3B68">
              <w:rPr>
                <w:rFonts w:ascii="Arial" w:hAnsi="Arial"/>
                <w:color w:val="000000" w:themeColor="text1"/>
              </w:rPr>
              <w:t>..</w:t>
            </w:r>
          </w:p>
        </w:tc>
        <w:tc>
          <w:tcPr>
            <w:tcW w:w="1203" w:type="dxa"/>
            <w:tcBorders>
              <w:right w:val="single" w:sz="18" w:space="0" w:color="auto"/>
            </w:tcBorders>
          </w:tcPr>
          <w:p w14:paraId="62B09D02" w14:textId="7BDE2931" w:rsidR="00816A83" w:rsidRPr="004E3B68" w:rsidRDefault="00257907">
            <w:pPr>
              <w:tabs>
                <w:tab w:val="left" w:pos="709"/>
                <w:tab w:val="left" w:pos="5670"/>
              </w:tabs>
              <w:jc w:val="center"/>
              <w:rPr>
                <w:rFonts w:ascii="Arial" w:hAnsi="Arial"/>
                <w:color w:val="000000" w:themeColor="text1"/>
              </w:rPr>
            </w:pPr>
            <w:r w:rsidRPr="004E3B68">
              <w:rPr>
                <w:rFonts w:ascii="Arial" w:hAnsi="Arial"/>
                <w:color w:val="000000" w:themeColor="text1"/>
              </w:rPr>
              <w:t>9</w:t>
            </w:r>
          </w:p>
        </w:tc>
      </w:tr>
      <w:tr w:rsidR="004E3B68" w:rsidRPr="004E3B68" w14:paraId="384D9935" w14:textId="77777777" w:rsidTr="00B40ADF">
        <w:tc>
          <w:tcPr>
            <w:tcW w:w="8575" w:type="dxa"/>
            <w:tcBorders>
              <w:left w:val="single" w:sz="18" w:space="0" w:color="auto"/>
            </w:tcBorders>
          </w:tcPr>
          <w:p w14:paraId="2319E97F" w14:textId="77777777" w:rsidR="00816A83" w:rsidRPr="004E3B68" w:rsidRDefault="00816A83">
            <w:pPr>
              <w:tabs>
                <w:tab w:val="left" w:pos="709"/>
                <w:tab w:val="left" w:pos="5670"/>
              </w:tabs>
              <w:ind w:left="709" w:hanging="709"/>
              <w:jc w:val="both"/>
              <w:rPr>
                <w:rFonts w:ascii="Arial" w:hAnsi="Arial"/>
                <w:color w:val="000000" w:themeColor="text1"/>
              </w:rPr>
            </w:pPr>
            <w:r w:rsidRPr="004E3B68">
              <w:rPr>
                <w:rFonts w:ascii="Arial" w:hAnsi="Arial"/>
                <w:color w:val="000000" w:themeColor="text1"/>
              </w:rPr>
              <w:tab/>
              <w:t>detektor zemního plynu</w:t>
            </w:r>
          </w:p>
        </w:tc>
        <w:tc>
          <w:tcPr>
            <w:tcW w:w="1203" w:type="dxa"/>
            <w:tcBorders>
              <w:right w:val="single" w:sz="18" w:space="0" w:color="auto"/>
            </w:tcBorders>
          </w:tcPr>
          <w:p w14:paraId="341F8567" w14:textId="2B50B3FD" w:rsidR="00816A83" w:rsidRPr="004E3B68" w:rsidRDefault="00257907">
            <w:pPr>
              <w:tabs>
                <w:tab w:val="left" w:pos="709"/>
                <w:tab w:val="left" w:pos="5670"/>
              </w:tabs>
              <w:jc w:val="center"/>
              <w:rPr>
                <w:rFonts w:ascii="Arial" w:hAnsi="Arial"/>
                <w:color w:val="000000" w:themeColor="text1"/>
              </w:rPr>
            </w:pPr>
            <w:r w:rsidRPr="004E3B68">
              <w:rPr>
                <w:rFonts w:ascii="Arial" w:hAnsi="Arial"/>
                <w:color w:val="000000" w:themeColor="text1"/>
              </w:rPr>
              <w:t>2</w:t>
            </w:r>
          </w:p>
        </w:tc>
      </w:tr>
      <w:tr w:rsidR="004E3B68" w:rsidRPr="004E3B68" w14:paraId="14CDB9BD" w14:textId="77777777" w:rsidTr="00B40ADF">
        <w:tc>
          <w:tcPr>
            <w:tcW w:w="8575" w:type="dxa"/>
            <w:tcBorders>
              <w:left w:val="single" w:sz="18" w:space="0" w:color="auto"/>
            </w:tcBorders>
          </w:tcPr>
          <w:p w14:paraId="11DC7613" w14:textId="503A6375" w:rsidR="00816A83" w:rsidRPr="004E3B68" w:rsidRDefault="00816A83">
            <w:pPr>
              <w:tabs>
                <w:tab w:val="left" w:pos="709"/>
                <w:tab w:val="left" w:pos="5670"/>
              </w:tabs>
              <w:ind w:left="709" w:hanging="709"/>
              <w:jc w:val="both"/>
              <w:rPr>
                <w:rFonts w:ascii="Arial" w:hAnsi="Arial"/>
                <w:color w:val="000000" w:themeColor="text1"/>
              </w:rPr>
            </w:pPr>
            <w:r w:rsidRPr="004E3B68">
              <w:rPr>
                <w:rFonts w:ascii="Arial" w:hAnsi="Arial"/>
                <w:color w:val="000000" w:themeColor="text1"/>
              </w:rPr>
              <w:tab/>
              <w:t>ostatní viz projektová dokumentace</w:t>
            </w:r>
          </w:p>
        </w:tc>
        <w:tc>
          <w:tcPr>
            <w:tcW w:w="1203" w:type="dxa"/>
            <w:tcBorders>
              <w:right w:val="single" w:sz="18" w:space="0" w:color="auto"/>
            </w:tcBorders>
          </w:tcPr>
          <w:p w14:paraId="51AA7EC2" w14:textId="77777777" w:rsidR="00816A83" w:rsidRPr="004E3B68" w:rsidRDefault="00816A83">
            <w:pPr>
              <w:tabs>
                <w:tab w:val="left" w:pos="709"/>
                <w:tab w:val="left" w:pos="5670"/>
              </w:tabs>
              <w:jc w:val="center"/>
              <w:rPr>
                <w:rFonts w:ascii="Arial" w:hAnsi="Arial"/>
                <w:color w:val="000000" w:themeColor="text1"/>
              </w:rPr>
            </w:pPr>
          </w:p>
        </w:tc>
      </w:tr>
      <w:tr w:rsidR="004E3B68" w:rsidRPr="004E3B68" w14:paraId="72AC5227" w14:textId="77777777" w:rsidTr="00B40ADF">
        <w:tc>
          <w:tcPr>
            <w:tcW w:w="8575" w:type="dxa"/>
            <w:tcBorders>
              <w:left w:val="single" w:sz="18" w:space="0" w:color="auto"/>
            </w:tcBorders>
          </w:tcPr>
          <w:p w14:paraId="58BFAAB6" w14:textId="77777777" w:rsidR="00816A83" w:rsidRPr="004E3B68" w:rsidRDefault="00816A83">
            <w:pPr>
              <w:tabs>
                <w:tab w:val="left" w:pos="709"/>
                <w:tab w:val="left" w:pos="5670"/>
              </w:tabs>
              <w:ind w:left="709" w:hanging="709"/>
              <w:jc w:val="both"/>
              <w:rPr>
                <w:rFonts w:ascii="Arial" w:hAnsi="Arial"/>
                <w:color w:val="000000" w:themeColor="text1"/>
              </w:rPr>
            </w:pPr>
          </w:p>
        </w:tc>
        <w:tc>
          <w:tcPr>
            <w:tcW w:w="1203" w:type="dxa"/>
            <w:tcBorders>
              <w:right w:val="single" w:sz="18" w:space="0" w:color="auto"/>
            </w:tcBorders>
          </w:tcPr>
          <w:p w14:paraId="4C04E404" w14:textId="77777777" w:rsidR="00816A83" w:rsidRPr="004E3B68" w:rsidRDefault="00816A83">
            <w:pPr>
              <w:tabs>
                <w:tab w:val="left" w:pos="709"/>
                <w:tab w:val="left" w:pos="5670"/>
              </w:tabs>
              <w:jc w:val="center"/>
              <w:rPr>
                <w:rFonts w:ascii="Arial" w:hAnsi="Arial"/>
                <w:color w:val="000000" w:themeColor="text1"/>
              </w:rPr>
            </w:pPr>
          </w:p>
        </w:tc>
      </w:tr>
      <w:tr w:rsidR="004E3B68" w:rsidRPr="004E3B68" w14:paraId="2D91DFFC" w14:textId="77777777" w:rsidTr="00B40ADF">
        <w:trPr>
          <w:cantSplit/>
        </w:trPr>
        <w:tc>
          <w:tcPr>
            <w:tcW w:w="9778" w:type="dxa"/>
            <w:gridSpan w:val="2"/>
            <w:tcBorders>
              <w:top w:val="single" w:sz="18" w:space="0" w:color="auto"/>
              <w:left w:val="single" w:sz="18" w:space="0" w:color="auto"/>
              <w:bottom w:val="nil"/>
              <w:right w:val="single" w:sz="18" w:space="0" w:color="auto"/>
            </w:tcBorders>
          </w:tcPr>
          <w:p w14:paraId="57D8A72A" w14:textId="77777777" w:rsidR="00816A83" w:rsidRPr="004E3B68" w:rsidRDefault="00816A83">
            <w:pPr>
              <w:tabs>
                <w:tab w:val="left" w:pos="709"/>
                <w:tab w:val="left" w:pos="5670"/>
              </w:tabs>
              <w:rPr>
                <w:rFonts w:ascii="Arial" w:hAnsi="Arial"/>
                <w:color w:val="000000" w:themeColor="text1"/>
              </w:rPr>
            </w:pPr>
            <w:r w:rsidRPr="004E3B68">
              <w:rPr>
                <w:rFonts w:ascii="Arial" w:hAnsi="Arial"/>
                <w:b/>
                <w:color w:val="000000" w:themeColor="text1"/>
              </w:rPr>
              <w:t>2) programové vybavení (software)</w:t>
            </w:r>
          </w:p>
        </w:tc>
      </w:tr>
      <w:tr w:rsidR="004E3B68" w:rsidRPr="004E3B68" w14:paraId="10673F14" w14:textId="77777777" w:rsidTr="00B40ADF">
        <w:tc>
          <w:tcPr>
            <w:tcW w:w="8575" w:type="dxa"/>
            <w:tcBorders>
              <w:left w:val="single" w:sz="18" w:space="0" w:color="auto"/>
              <w:bottom w:val="double" w:sz="4" w:space="0" w:color="auto"/>
            </w:tcBorders>
          </w:tcPr>
          <w:p w14:paraId="504A8556" w14:textId="77777777" w:rsidR="00816A83" w:rsidRPr="004E3B68" w:rsidRDefault="00816A83">
            <w:pPr>
              <w:tabs>
                <w:tab w:val="left" w:pos="709"/>
                <w:tab w:val="left" w:pos="5670"/>
              </w:tabs>
              <w:jc w:val="both"/>
              <w:rPr>
                <w:rFonts w:ascii="Arial" w:hAnsi="Arial"/>
                <w:color w:val="000000" w:themeColor="text1"/>
              </w:rPr>
            </w:pPr>
            <w:r w:rsidRPr="004E3B68">
              <w:rPr>
                <w:rFonts w:ascii="Arial" w:hAnsi="Arial"/>
                <w:b/>
                <w:color w:val="000000" w:themeColor="text1"/>
              </w:rPr>
              <w:t>název</w:t>
            </w:r>
          </w:p>
        </w:tc>
        <w:tc>
          <w:tcPr>
            <w:tcW w:w="1203" w:type="dxa"/>
            <w:tcBorders>
              <w:bottom w:val="double" w:sz="4" w:space="0" w:color="auto"/>
              <w:right w:val="single" w:sz="18" w:space="0" w:color="auto"/>
            </w:tcBorders>
          </w:tcPr>
          <w:p w14:paraId="55EA1653" w14:textId="77777777" w:rsidR="00816A83" w:rsidRPr="004E3B68" w:rsidRDefault="00816A83">
            <w:pPr>
              <w:tabs>
                <w:tab w:val="left" w:pos="709"/>
                <w:tab w:val="left" w:pos="5670"/>
              </w:tabs>
              <w:jc w:val="center"/>
              <w:rPr>
                <w:rFonts w:ascii="Arial" w:hAnsi="Arial"/>
                <w:color w:val="000000" w:themeColor="text1"/>
              </w:rPr>
            </w:pPr>
            <w:r w:rsidRPr="004E3B68">
              <w:rPr>
                <w:rFonts w:ascii="Arial" w:hAnsi="Arial"/>
                <w:b/>
                <w:color w:val="000000" w:themeColor="text1"/>
              </w:rPr>
              <w:t>počet ks</w:t>
            </w:r>
          </w:p>
        </w:tc>
      </w:tr>
      <w:tr w:rsidR="004E3B68" w:rsidRPr="004E3B68" w14:paraId="0E50CB6F" w14:textId="77777777" w:rsidTr="00B40ADF">
        <w:tc>
          <w:tcPr>
            <w:tcW w:w="8575" w:type="dxa"/>
            <w:tcBorders>
              <w:top w:val="nil"/>
              <w:left w:val="single" w:sz="18" w:space="0" w:color="auto"/>
            </w:tcBorders>
          </w:tcPr>
          <w:p w14:paraId="63EB9C55" w14:textId="13FB75A5" w:rsidR="00816A83" w:rsidRPr="004E3B68" w:rsidRDefault="00816A83" w:rsidP="00C04E85">
            <w:pPr>
              <w:pStyle w:val="Nadpis1"/>
              <w:numPr>
                <w:ilvl w:val="0"/>
                <w:numId w:val="6"/>
              </w:numPr>
              <w:rPr>
                <w:rFonts w:ascii="Arial" w:hAnsi="Arial"/>
                <w:color w:val="000000" w:themeColor="text1"/>
                <w:sz w:val="20"/>
              </w:rPr>
            </w:pPr>
            <w:r w:rsidRPr="004E3B68">
              <w:rPr>
                <w:rFonts w:ascii="Arial" w:hAnsi="Arial"/>
                <w:color w:val="000000" w:themeColor="text1"/>
                <w:sz w:val="20"/>
              </w:rPr>
              <w:t>M</w:t>
            </w:r>
            <w:r w:rsidR="00C04E85" w:rsidRPr="004E3B68">
              <w:rPr>
                <w:rFonts w:ascii="Arial" w:hAnsi="Arial"/>
                <w:color w:val="000000" w:themeColor="text1"/>
                <w:sz w:val="20"/>
              </w:rPr>
              <w:t>a</w:t>
            </w:r>
            <w:r w:rsidRPr="004E3B68">
              <w:rPr>
                <w:rFonts w:ascii="Arial" w:hAnsi="Arial"/>
                <w:color w:val="000000" w:themeColor="text1"/>
                <w:sz w:val="20"/>
              </w:rPr>
              <w:t>R:</w:t>
            </w:r>
          </w:p>
        </w:tc>
        <w:tc>
          <w:tcPr>
            <w:tcW w:w="1203" w:type="dxa"/>
            <w:tcBorders>
              <w:top w:val="nil"/>
              <w:right w:val="single" w:sz="18" w:space="0" w:color="auto"/>
            </w:tcBorders>
          </w:tcPr>
          <w:p w14:paraId="60D96050" w14:textId="77777777" w:rsidR="00816A83" w:rsidRPr="004E3B68" w:rsidRDefault="00816A83">
            <w:pPr>
              <w:tabs>
                <w:tab w:val="left" w:pos="709"/>
                <w:tab w:val="left" w:pos="5670"/>
              </w:tabs>
              <w:jc w:val="center"/>
              <w:rPr>
                <w:rFonts w:ascii="Arial" w:hAnsi="Arial"/>
                <w:color w:val="000000" w:themeColor="text1"/>
              </w:rPr>
            </w:pPr>
          </w:p>
        </w:tc>
      </w:tr>
      <w:tr w:rsidR="004E3B68" w:rsidRPr="004E3B68" w14:paraId="48B81DAB" w14:textId="77777777" w:rsidTr="00B40ADF">
        <w:tc>
          <w:tcPr>
            <w:tcW w:w="8575" w:type="dxa"/>
            <w:tcBorders>
              <w:left w:val="single" w:sz="18" w:space="0" w:color="auto"/>
            </w:tcBorders>
          </w:tcPr>
          <w:p w14:paraId="4C992A27" w14:textId="77777777" w:rsidR="00816A83" w:rsidRPr="004E3B68" w:rsidRDefault="00816A83">
            <w:pPr>
              <w:tabs>
                <w:tab w:val="left" w:pos="709"/>
                <w:tab w:val="left" w:pos="5670"/>
              </w:tabs>
              <w:ind w:left="709" w:hanging="709"/>
              <w:jc w:val="both"/>
              <w:rPr>
                <w:rFonts w:ascii="Arial" w:hAnsi="Arial"/>
                <w:color w:val="000000" w:themeColor="text1"/>
              </w:rPr>
            </w:pPr>
            <w:r w:rsidRPr="004E3B68">
              <w:rPr>
                <w:rFonts w:ascii="Arial" w:hAnsi="Arial"/>
                <w:color w:val="000000" w:themeColor="text1"/>
              </w:rPr>
              <w:tab/>
              <w:t>Windows - operační systém</w:t>
            </w:r>
          </w:p>
        </w:tc>
        <w:tc>
          <w:tcPr>
            <w:tcW w:w="1203" w:type="dxa"/>
            <w:tcBorders>
              <w:right w:val="single" w:sz="18" w:space="0" w:color="auto"/>
            </w:tcBorders>
          </w:tcPr>
          <w:p w14:paraId="2AF3094A" w14:textId="77777777" w:rsidR="00816A83" w:rsidRPr="004E3B68" w:rsidRDefault="00816A83">
            <w:pPr>
              <w:tabs>
                <w:tab w:val="left" w:pos="709"/>
                <w:tab w:val="left" w:pos="5670"/>
              </w:tabs>
              <w:jc w:val="center"/>
              <w:rPr>
                <w:rFonts w:ascii="Arial" w:hAnsi="Arial"/>
                <w:color w:val="000000" w:themeColor="text1"/>
              </w:rPr>
            </w:pPr>
            <w:r w:rsidRPr="004E3B68">
              <w:rPr>
                <w:rFonts w:ascii="Arial" w:hAnsi="Arial"/>
                <w:color w:val="000000" w:themeColor="text1"/>
              </w:rPr>
              <w:t>1</w:t>
            </w:r>
          </w:p>
        </w:tc>
      </w:tr>
      <w:tr w:rsidR="004E3B68" w:rsidRPr="004E3B68" w14:paraId="7C893F1F" w14:textId="77777777" w:rsidTr="00B40ADF">
        <w:tc>
          <w:tcPr>
            <w:tcW w:w="8575" w:type="dxa"/>
            <w:tcBorders>
              <w:left w:val="single" w:sz="18" w:space="0" w:color="auto"/>
            </w:tcBorders>
          </w:tcPr>
          <w:p w14:paraId="5A571564" w14:textId="26249B0C" w:rsidR="00816A83" w:rsidRPr="004E3B68" w:rsidRDefault="00816A83" w:rsidP="00257907">
            <w:pPr>
              <w:tabs>
                <w:tab w:val="left" w:pos="709"/>
                <w:tab w:val="left" w:pos="5670"/>
              </w:tabs>
              <w:ind w:left="709" w:hanging="709"/>
              <w:jc w:val="both"/>
              <w:rPr>
                <w:rFonts w:ascii="Arial" w:hAnsi="Arial"/>
                <w:color w:val="000000" w:themeColor="text1"/>
              </w:rPr>
            </w:pPr>
            <w:r w:rsidRPr="004E3B68">
              <w:rPr>
                <w:rFonts w:ascii="Arial" w:hAnsi="Arial"/>
                <w:color w:val="000000" w:themeColor="text1"/>
              </w:rPr>
              <w:tab/>
              <w:t>centrální SW</w:t>
            </w:r>
            <w:r w:rsidR="00257907" w:rsidRPr="004E3B68">
              <w:rPr>
                <w:rFonts w:ascii="Arial" w:hAnsi="Arial"/>
                <w:color w:val="000000" w:themeColor="text1"/>
              </w:rPr>
              <w:t xml:space="preserve"> CS</w:t>
            </w:r>
          </w:p>
        </w:tc>
        <w:tc>
          <w:tcPr>
            <w:tcW w:w="1203" w:type="dxa"/>
            <w:tcBorders>
              <w:right w:val="single" w:sz="18" w:space="0" w:color="auto"/>
            </w:tcBorders>
          </w:tcPr>
          <w:p w14:paraId="59DC8939" w14:textId="77777777" w:rsidR="00816A83" w:rsidRPr="004E3B68" w:rsidRDefault="00816A83">
            <w:pPr>
              <w:tabs>
                <w:tab w:val="left" w:pos="709"/>
                <w:tab w:val="left" w:pos="5670"/>
              </w:tabs>
              <w:jc w:val="center"/>
              <w:rPr>
                <w:rFonts w:ascii="Arial" w:hAnsi="Arial"/>
                <w:color w:val="000000" w:themeColor="text1"/>
              </w:rPr>
            </w:pPr>
            <w:r w:rsidRPr="004E3B68">
              <w:rPr>
                <w:rFonts w:ascii="Arial" w:hAnsi="Arial"/>
                <w:color w:val="000000" w:themeColor="text1"/>
              </w:rPr>
              <w:t>1</w:t>
            </w:r>
          </w:p>
        </w:tc>
      </w:tr>
      <w:tr w:rsidR="004E3B68" w:rsidRPr="004E3B68" w14:paraId="71946578" w14:textId="77777777" w:rsidTr="00B40ADF">
        <w:tc>
          <w:tcPr>
            <w:tcW w:w="8575" w:type="dxa"/>
            <w:tcBorders>
              <w:left w:val="single" w:sz="18" w:space="0" w:color="auto"/>
            </w:tcBorders>
          </w:tcPr>
          <w:p w14:paraId="38478C49" w14:textId="65575982" w:rsidR="00816A83" w:rsidRPr="004E3B68" w:rsidRDefault="00816A83" w:rsidP="00257907">
            <w:pPr>
              <w:tabs>
                <w:tab w:val="left" w:pos="709"/>
                <w:tab w:val="left" w:pos="5670"/>
              </w:tabs>
              <w:ind w:left="709" w:hanging="709"/>
              <w:jc w:val="both"/>
              <w:rPr>
                <w:rFonts w:ascii="Arial" w:hAnsi="Arial"/>
                <w:color w:val="000000" w:themeColor="text1"/>
              </w:rPr>
            </w:pPr>
            <w:r w:rsidRPr="004E3B68">
              <w:rPr>
                <w:rFonts w:ascii="Arial" w:hAnsi="Arial"/>
                <w:color w:val="000000" w:themeColor="text1"/>
              </w:rPr>
              <w:tab/>
              <w:t xml:space="preserve">SW pro konfiguraci regulátorů </w:t>
            </w:r>
            <w:r w:rsidR="00257907" w:rsidRPr="004E3B68">
              <w:rPr>
                <w:rFonts w:ascii="Arial" w:hAnsi="Arial"/>
                <w:color w:val="000000" w:themeColor="text1"/>
              </w:rPr>
              <w:t>FX</w:t>
            </w:r>
          </w:p>
        </w:tc>
        <w:tc>
          <w:tcPr>
            <w:tcW w:w="1203" w:type="dxa"/>
            <w:tcBorders>
              <w:right w:val="single" w:sz="18" w:space="0" w:color="auto"/>
            </w:tcBorders>
          </w:tcPr>
          <w:p w14:paraId="2BDDA875" w14:textId="77777777" w:rsidR="00816A83" w:rsidRPr="004E3B68" w:rsidRDefault="00816A83">
            <w:pPr>
              <w:tabs>
                <w:tab w:val="left" w:pos="709"/>
                <w:tab w:val="left" w:pos="5670"/>
              </w:tabs>
              <w:jc w:val="center"/>
              <w:rPr>
                <w:rFonts w:ascii="Arial" w:hAnsi="Arial"/>
                <w:color w:val="000000" w:themeColor="text1"/>
              </w:rPr>
            </w:pPr>
            <w:r w:rsidRPr="004E3B68">
              <w:rPr>
                <w:rFonts w:ascii="Arial" w:hAnsi="Arial"/>
                <w:color w:val="000000" w:themeColor="text1"/>
              </w:rPr>
              <w:t>1</w:t>
            </w:r>
          </w:p>
        </w:tc>
      </w:tr>
      <w:tr w:rsidR="00816A83" w:rsidRPr="004E3B68" w14:paraId="08641438" w14:textId="77777777" w:rsidTr="00B40ADF">
        <w:tc>
          <w:tcPr>
            <w:tcW w:w="8575" w:type="dxa"/>
            <w:tcBorders>
              <w:left w:val="single" w:sz="18" w:space="0" w:color="auto"/>
              <w:bottom w:val="single" w:sz="18" w:space="0" w:color="auto"/>
            </w:tcBorders>
          </w:tcPr>
          <w:p w14:paraId="6F8EB499" w14:textId="77777777" w:rsidR="00816A83" w:rsidRPr="004E3B68" w:rsidRDefault="00816A83">
            <w:pPr>
              <w:tabs>
                <w:tab w:val="left" w:pos="709"/>
                <w:tab w:val="left" w:pos="5670"/>
              </w:tabs>
              <w:ind w:left="709" w:hanging="709"/>
              <w:jc w:val="both"/>
              <w:rPr>
                <w:rFonts w:ascii="Arial" w:hAnsi="Arial"/>
                <w:color w:val="000000" w:themeColor="text1"/>
              </w:rPr>
            </w:pPr>
          </w:p>
        </w:tc>
        <w:tc>
          <w:tcPr>
            <w:tcW w:w="1203" w:type="dxa"/>
            <w:tcBorders>
              <w:bottom w:val="single" w:sz="18" w:space="0" w:color="auto"/>
              <w:right w:val="single" w:sz="18" w:space="0" w:color="auto"/>
            </w:tcBorders>
          </w:tcPr>
          <w:p w14:paraId="50B344D2" w14:textId="77777777" w:rsidR="00816A83" w:rsidRPr="004E3B68" w:rsidRDefault="00816A83">
            <w:pPr>
              <w:tabs>
                <w:tab w:val="left" w:pos="709"/>
                <w:tab w:val="left" w:pos="5670"/>
              </w:tabs>
              <w:jc w:val="center"/>
              <w:rPr>
                <w:rFonts w:ascii="Arial" w:hAnsi="Arial"/>
                <w:color w:val="000000" w:themeColor="text1"/>
              </w:rPr>
            </w:pPr>
          </w:p>
        </w:tc>
      </w:tr>
    </w:tbl>
    <w:p w14:paraId="0268595A" w14:textId="77777777" w:rsidR="00816A83" w:rsidRPr="004E3B68" w:rsidRDefault="00816A83">
      <w:pPr>
        <w:tabs>
          <w:tab w:val="left" w:pos="709"/>
          <w:tab w:val="left" w:pos="5670"/>
        </w:tabs>
        <w:ind w:left="709" w:hanging="709"/>
        <w:jc w:val="both"/>
        <w:rPr>
          <w:rFonts w:ascii="Arial" w:hAnsi="Arial"/>
          <w:color w:val="000000" w:themeColor="text1"/>
        </w:rPr>
      </w:pPr>
    </w:p>
    <w:p w14:paraId="6311B514" w14:textId="77777777" w:rsidR="00257907" w:rsidRPr="004E3B68" w:rsidRDefault="00257907">
      <w:pPr>
        <w:tabs>
          <w:tab w:val="left" w:pos="709"/>
          <w:tab w:val="left" w:pos="5670"/>
        </w:tabs>
        <w:ind w:left="709" w:hanging="709"/>
        <w:jc w:val="both"/>
        <w:rPr>
          <w:rFonts w:ascii="Arial" w:hAnsi="Arial"/>
          <w:color w:val="000000" w:themeColor="text1"/>
        </w:rPr>
      </w:pPr>
    </w:p>
    <w:p w14:paraId="6CE66BDE" w14:textId="77777777" w:rsidR="00257907" w:rsidRPr="004E3B68" w:rsidRDefault="00257907">
      <w:pPr>
        <w:tabs>
          <w:tab w:val="left" w:pos="709"/>
          <w:tab w:val="left" w:pos="5670"/>
        </w:tabs>
        <w:ind w:left="709" w:hanging="709"/>
        <w:jc w:val="both"/>
        <w:rPr>
          <w:rFonts w:ascii="Arial" w:hAnsi="Arial"/>
          <w:color w:val="000000" w:themeColor="text1"/>
        </w:rPr>
      </w:pPr>
    </w:p>
    <w:p w14:paraId="5EC51A1C" w14:textId="6D55C215" w:rsidR="00257907" w:rsidRPr="004E3B68" w:rsidRDefault="00257907">
      <w:pPr>
        <w:tabs>
          <w:tab w:val="left" w:pos="709"/>
          <w:tab w:val="left" w:pos="5670"/>
        </w:tabs>
        <w:ind w:left="709" w:hanging="709"/>
        <w:jc w:val="both"/>
        <w:rPr>
          <w:rFonts w:ascii="Arial" w:hAnsi="Arial"/>
          <w:b/>
          <w:color w:val="000000" w:themeColor="text1"/>
          <w:sz w:val="24"/>
          <w:szCs w:val="24"/>
        </w:rPr>
      </w:pPr>
      <w:r w:rsidRPr="004E3B68">
        <w:rPr>
          <w:rFonts w:ascii="Arial" w:hAnsi="Arial"/>
          <w:b/>
          <w:color w:val="000000" w:themeColor="text1"/>
          <w:sz w:val="24"/>
          <w:szCs w:val="24"/>
        </w:rPr>
        <w:t>II) Seznam kotelen Hranice</w:t>
      </w:r>
      <w:r w:rsidR="00994218" w:rsidRPr="004E3B68">
        <w:rPr>
          <w:rFonts w:ascii="Arial" w:hAnsi="Arial"/>
          <w:b/>
          <w:color w:val="000000" w:themeColor="text1"/>
          <w:sz w:val="24"/>
          <w:szCs w:val="24"/>
        </w:rPr>
        <w:t>:</w:t>
      </w:r>
    </w:p>
    <w:p w14:paraId="15801296" w14:textId="77777777" w:rsidR="00994218" w:rsidRPr="004E3B68" w:rsidRDefault="00994218">
      <w:pPr>
        <w:tabs>
          <w:tab w:val="left" w:pos="709"/>
          <w:tab w:val="left" w:pos="5670"/>
        </w:tabs>
        <w:ind w:left="709" w:hanging="709"/>
        <w:jc w:val="both"/>
        <w:rPr>
          <w:rFonts w:ascii="Arial" w:hAnsi="Arial"/>
          <w:b/>
          <w:color w:val="000000" w:themeColor="text1"/>
          <w:sz w:val="24"/>
          <w:szCs w:val="24"/>
        </w:rPr>
      </w:pPr>
    </w:p>
    <w:tbl>
      <w:tblPr>
        <w:tblStyle w:val="Mkatabulky"/>
        <w:tblW w:w="0" w:type="auto"/>
        <w:tblInd w:w="709" w:type="dxa"/>
        <w:tblLayout w:type="fixed"/>
        <w:tblLook w:val="04A0" w:firstRow="1" w:lastRow="0" w:firstColumn="1" w:lastColumn="0" w:noHBand="0" w:noVBand="1"/>
      </w:tblPr>
      <w:tblGrid>
        <w:gridCol w:w="2263"/>
        <w:gridCol w:w="709"/>
        <w:gridCol w:w="3128"/>
      </w:tblGrid>
      <w:tr w:rsidR="004E3B68" w:rsidRPr="004E3B68" w14:paraId="212CE746" w14:textId="77777777" w:rsidTr="00994218">
        <w:trPr>
          <w:trHeight w:val="593"/>
        </w:trPr>
        <w:tc>
          <w:tcPr>
            <w:tcW w:w="2263" w:type="dxa"/>
          </w:tcPr>
          <w:p w14:paraId="45B76E73" w14:textId="66216BA5" w:rsidR="00257907" w:rsidRPr="004E3B68" w:rsidRDefault="00257907">
            <w:pPr>
              <w:tabs>
                <w:tab w:val="left" w:pos="709"/>
                <w:tab w:val="left" w:pos="5670"/>
              </w:tabs>
              <w:jc w:val="both"/>
              <w:rPr>
                <w:rFonts w:ascii="Arial" w:hAnsi="Arial"/>
                <w:color w:val="000000" w:themeColor="text1"/>
                <w:sz w:val="36"/>
                <w:szCs w:val="36"/>
              </w:rPr>
            </w:pPr>
            <w:r w:rsidRPr="004E3B68">
              <w:rPr>
                <w:rFonts w:ascii="Arial" w:hAnsi="Arial"/>
                <w:color w:val="000000" w:themeColor="text1"/>
                <w:sz w:val="36"/>
                <w:szCs w:val="36"/>
              </w:rPr>
              <w:t>Objekt</w:t>
            </w:r>
          </w:p>
        </w:tc>
        <w:tc>
          <w:tcPr>
            <w:tcW w:w="709" w:type="dxa"/>
          </w:tcPr>
          <w:p w14:paraId="29150061" w14:textId="2B2B92DA" w:rsidR="00257907" w:rsidRPr="004E3B68" w:rsidRDefault="00257907">
            <w:pPr>
              <w:tabs>
                <w:tab w:val="left" w:pos="709"/>
                <w:tab w:val="left" w:pos="5670"/>
              </w:tabs>
              <w:jc w:val="both"/>
              <w:rPr>
                <w:rFonts w:ascii="Arial" w:hAnsi="Arial"/>
                <w:color w:val="000000" w:themeColor="text1"/>
                <w:sz w:val="36"/>
                <w:szCs w:val="36"/>
              </w:rPr>
            </w:pPr>
            <w:r w:rsidRPr="004E3B68">
              <w:rPr>
                <w:rFonts w:ascii="Arial" w:hAnsi="Arial"/>
                <w:color w:val="000000" w:themeColor="text1"/>
                <w:sz w:val="36"/>
                <w:szCs w:val="36"/>
              </w:rPr>
              <w:t>ks</w:t>
            </w:r>
          </w:p>
        </w:tc>
        <w:tc>
          <w:tcPr>
            <w:tcW w:w="3128" w:type="dxa"/>
          </w:tcPr>
          <w:p w14:paraId="25BC5179" w14:textId="41AD7CFA" w:rsidR="00257907" w:rsidRPr="004E3B68" w:rsidRDefault="00257907">
            <w:pPr>
              <w:tabs>
                <w:tab w:val="left" w:pos="709"/>
                <w:tab w:val="left" w:pos="5670"/>
              </w:tabs>
              <w:jc w:val="both"/>
              <w:rPr>
                <w:rFonts w:ascii="Arial" w:hAnsi="Arial"/>
                <w:color w:val="000000" w:themeColor="text1"/>
                <w:sz w:val="36"/>
                <w:szCs w:val="36"/>
              </w:rPr>
            </w:pPr>
            <w:r w:rsidRPr="004E3B68">
              <w:rPr>
                <w:rFonts w:ascii="Arial" w:hAnsi="Arial"/>
                <w:color w:val="000000" w:themeColor="text1"/>
                <w:sz w:val="36"/>
                <w:szCs w:val="36"/>
              </w:rPr>
              <w:t>Typ detektoru</w:t>
            </w:r>
          </w:p>
        </w:tc>
      </w:tr>
      <w:tr w:rsidR="004E3B68" w:rsidRPr="004E3B68" w14:paraId="6B969CFC" w14:textId="77777777" w:rsidTr="00994218">
        <w:trPr>
          <w:trHeight w:val="593"/>
        </w:trPr>
        <w:tc>
          <w:tcPr>
            <w:tcW w:w="2263" w:type="dxa"/>
          </w:tcPr>
          <w:p w14:paraId="52B12B57" w14:textId="37A05D1C" w:rsidR="00257907" w:rsidRPr="004E3B68" w:rsidRDefault="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Kotelna K18</w:t>
            </w:r>
          </w:p>
        </w:tc>
        <w:tc>
          <w:tcPr>
            <w:tcW w:w="709" w:type="dxa"/>
          </w:tcPr>
          <w:p w14:paraId="71D88A4F" w14:textId="03E1D006" w:rsidR="00257907" w:rsidRPr="004E3B68" w:rsidRDefault="00257907" w:rsidP="00257907">
            <w:pPr>
              <w:tabs>
                <w:tab w:val="left" w:pos="709"/>
                <w:tab w:val="left" w:pos="5670"/>
              </w:tabs>
              <w:jc w:val="center"/>
              <w:rPr>
                <w:rFonts w:ascii="Arial" w:hAnsi="Arial"/>
                <w:color w:val="000000" w:themeColor="text1"/>
                <w:sz w:val="28"/>
                <w:szCs w:val="28"/>
              </w:rPr>
            </w:pPr>
            <w:r w:rsidRPr="004E3B68">
              <w:rPr>
                <w:rFonts w:ascii="Arial" w:hAnsi="Arial"/>
                <w:color w:val="000000" w:themeColor="text1"/>
                <w:sz w:val="28"/>
                <w:szCs w:val="28"/>
              </w:rPr>
              <w:t>1</w:t>
            </w:r>
          </w:p>
        </w:tc>
        <w:tc>
          <w:tcPr>
            <w:tcW w:w="3128" w:type="dxa"/>
          </w:tcPr>
          <w:p w14:paraId="1B3EF382" w14:textId="461038E1" w:rsidR="00257907" w:rsidRPr="004E3B68" w:rsidRDefault="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DHP4</w:t>
            </w:r>
          </w:p>
        </w:tc>
      </w:tr>
      <w:tr w:rsidR="004E3B68" w:rsidRPr="004E3B68" w14:paraId="59624F3F" w14:textId="77777777" w:rsidTr="00994218">
        <w:trPr>
          <w:trHeight w:val="593"/>
        </w:trPr>
        <w:tc>
          <w:tcPr>
            <w:tcW w:w="2263" w:type="dxa"/>
          </w:tcPr>
          <w:p w14:paraId="0C116B68" w14:textId="79B5FFF6" w:rsidR="00257907" w:rsidRPr="004E3B68" w:rsidRDefault="00257907" w:rsidP="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Kotelna K19</w:t>
            </w:r>
          </w:p>
        </w:tc>
        <w:tc>
          <w:tcPr>
            <w:tcW w:w="709" w:type="dxa"/>
          </w:tcPr>
          <w:p w14:paraId="13523200" w14:textId="08F61AC0" w:rsidR="00257907" w:rsidRPr="004E3B68" w:rsidRDefault="00257907" w:rsidP="00257907">
            <w:pPr>
              <w:tabs>
                <w:tab w:val="left" w:pos="709"/>
                <w:tab w:val="left" w:pos="5670"/>
              </w:tabs>
              <w:jc w:val="center"/>
              <w:rPr>
                <w:rFonts w:ascii="Arial" w:hAnsi="Arial"/>
                <w:color w:val="000000" w:themeColor="text1"/>
                <w:sz w:val="28"/>
                <w:szCs w:val="28"/>
              </w:rPr>
            </w:pPr>
            <w:r w:rsidRPr="004E3B68">
              <w:rPr>
                <w:rFonts w:ascii="Arial" w:hAnsi="Arial"/>
                <w:color w:val="000000" w:themeColor="text1"/>
                <w:sz w:val="28"/>
                <w:szCs w:val="28"/>
              </w:rPr>
              <w:t>1</w:t>
            </w:r>
          </w:p>
        </w:tc>
        <w:tc>
          <w:tcPr>
            <w:tcW w:w="3128" w:type="dxa"/>
          </w:tcPr>
          <w:p w14:paraId="5354ECD6" w14:textId="7762F82F" w:rsidR="00257907" w:rsidRPr="004E3B68" w:rsidRDefault="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DHP4</w:t>
            </w:r>
          </w:p>
        </w:tc>
      </w:tr>
      <w:tr w:rsidR="004E3B68" w:rsidRPr="004E3B68" w14:paraId="6E30A35A" w14:textId="77777777" w:rsidTr="00994218">
        <w:trPr>
          <w:trHeight w:val="593"/>
        </w:trPr>
        <w:tc>
          <w:tcPr>
            <w:tcW w:w="2263" w:type="dxa"/>
          </w:tcPr>
          <w:p w14:paraId="0DFA63A9" w14:textId="424D5049" w:rsidR="00257907" w:rsidRPr="004E3B68" w:rsidRDefault="00257907" w:rsidP="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Kotelna K20</w:t>
            </w:r>
          </w:p>
        </w:tc>
        <w:tc>
          <w:tcPr>
            <w:tcW w:w="709" w:type="dxa"/>
          </w:tcPr>
          <w:p w14:paraId="59CE1373" w14:textId="646CDD70" w:rsidR="00257907" w:rsidRPr="004E3B68" w:rsidRDefault="00257907" w:rsidP="00257907">
            <w:pPr>
              <w:tabs>
                <w:tab w:val="left" w:pos="709"/>
                <w:tab w:val="left" w:pos="5670"/>
              </w:tabs>
              <w:jc w:val="center"/>
              <w:rPr>
                <w:rFonts w:ascii="Arial" w:hAnsi="Arial"/>
                <w:color w:val="000000" w:themeColor="text1"/>
                <w:sz w:val="28"/>
                <w:szCs w:val="28"/>
              </w:rPr>
            </w:pPr>
            <w:r w:rsidRPr="004E3B68">
              <w:rPr>
                <w:rFonts w:ascii="Arial" w:hAnsi="Arial"/>
                <w:color w:val="000000" w:themeColor="text1"/>
                <w:sz w:val="28"/>
                <w:szCs w:val="28"/>
              </w:rPr>
              <w:t>1</w:t>
            </w:r>
          </w:p>
        </w:tc>
        <w:tc>
          <w:tcPr>
            <w:tcW w:w="3128" w:type="dxa"/>
          </w:tcPr>
          <w:p w14:paraId="51CD0070" w14:textId="2AD82B38" w:rsidR="00257907" w:rsidRPr="004E3B68" w:rsidRDefault="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SD01</w:t>
            </w:r>
          </w:p>
        </w:tc>
      </w:tr>
      <w:tr w:rsidR="004E3B68" w:rsidRPr="004E3B68" w14:paraId="498E8261" w14:textId="77777777" w:rsidTr="00994218">
        <w:trPr>
          <w:trHeight w:val="593"/>
        </w:trPr>
        <w:tc>
          <w:tcPr>
            <w:tcW w:w="2263" w:type="dxa"/>
          </w:tcPr>
          <w:p w14:paraId="1FD0E124" w14:textId="5B370955" w:rsidR="00257907" w:rsidRPr="004E3B68" w:rsidRDefault="00257907" w:rsidP="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Kotelna K21</w:t>
            </w:r>
          </w:p>
        </w:tc>
        <w:tc>
          <w:tcPr>
            <w:tcW w:w="709" w:type="dxa"/>
          </w:tcPr>
          <w:p w14:paraId="2B59EB5C" w14:textId="3F77F98A" w:rsidR="00257907" w:rsidRPr="004E3B68" w:rsidRDefault="00257907" w:rsidP="00257907">
            <w:pPr>
              <w:tabs>
                <w:tab w:val="left" w:pos="709"/>
                <w:tab w:val="left" w:pos="5670"/>
              </w:tabs>
              <w:jc w:val="center"/>
              <w:rPr>
                <w:rFonts w:ascii="Arial" w:hAnsi="Arial"/>
                <w:color w:val="000000" w:themeColor="text1"/>
                <w:sz w:val="28"/>
                <w:szCs w:val="28"/>
              </w:rPr>
            </w:pPr>
            <w:r w:rsidRPr="004E3B68">
              <w:rPr>
                <w:rFonts w:ascii="Arial" w:hAnsi="Arial"/>
                <w:color w:val="000000" w:themeColor="text1"/>
                <w:sz w:val="28"/>
                <w:szCs w:val="28"/>
              </w:rPr>
              <w:t>1</w:t>
            </w:r>
          </w:p>
        </w:tc>
        <w:tc>
          <w:tcPr>
            <w:tcW w:w="3128" w:type="dxa"/>
          </w:tcPr>
          <w:p w14:paraId="33A6F4A0" w14:textId="41FEDED5" w:rsidR="00257907" w:rsidRPr="004E3B68" w:rsidRDefault="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SE-22/230</w:t>
            </w:r>
          </w:p>
        </w:tc>
      </w:tr>
      <w:tr w:rsidR="004E3B68" w:rsidRPr="004E3B68" w14:paraId="50110642" w14:textId="77777777" w:rsidTr="00994218">
        <w:trPr>
          <w:trHeight w:val="593"/>
        </w:trPr>
        <w:tc>
          <w:tcPr>
            <w:tcW w:w="2263" w:type="dxa"/>
          </w:tcPr>
          <w:p w14:paraId="2B8718B4" w14:textId="4E679A63" w:rsidR="00257907" w:rsidRPr="004E3B68" w:rsidRDefault="00257907" w:rsidP="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Kotelna K22</w:t>
            </w:r>
          </w:p>
        </w:tc>
        <w:tc>
          <w:tcPr>
            <w:tcW w:w="709" w:type="dxa"/>
          </w:tcPr>
          <w:p w14:paraId="78CB6BAF" w14:textId="78ACF387" w:rsidR="00257907" w:rsidRPr="004E3B68" w:rsidRDefault="00257907" w:rsidP="00257907">
            <w:pPr>
              <w:tabs>
                <w:tab w:val="left" w:pos="709"/>
                <w:tab w:val="left" w:pos="5670"/>
              </w:tabs>
              <w:jc w:val="center"/>
              <w:rPr>
                <w:rFonts w:ascii="Arial" w:hAnsi="Arial"/>
                <w:color w:val="000000" w:themeColor="text1"/>
                <w:sz w:val="28"/>
                <w:szCs w:val="28"/>
              </w:rPr>
            </w:pPr>
            <w:r w:rsidRPr="004E3B68">
              <w:rPr>
                <w:rFonts w:ascii="Arial" w:hAnsi="Arial"/>
                <w:color w:val="000000" w:themeColor="text1"/>
                <w:sz w:val="28"/>
                <w:szCs w:val="28"/>
              </w:rPr>
              <w:t>1</w:t>
            </w:r>
          </w:p>
        </w:tc>
        <w:tc>
          <w:tcPr>
            <w:tcW w:w="3128" w:type="dxa"/>
          </w:tcPr>
          <w:p w14:paraId="2EEEFE8E" w14:textId="074029FC" w:rsidR="00257907" w:rsidRPr="004E3B68" w:rsidRDefault="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SE-22/230</w:t>
            </w:r>
          </w:p>
        </w:tc>
      </w:tr>
      <w:tr w:rsidR="004E3B68" w:rsidRPr="004E3B68" w14:paraId="1A58F3CD" w14:textId="77777777" w:rsidTr="00994218">
        <w:trPr>
          <w:trHeight w:val="593"/>
        </w:trPr>
        <w:tc>
          <w:tcPr>
            <w:tcW w:w="2263" w:type="dxa"/>
          </w:tcPr>
          <w:p w14:paraId="3829F269" w14:textId="3DB3D2F6" w:rsidR="00257907" w:rsidRPr="004E3B68" w:rsidRDefault="00257907" w:rsidP="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Kotelna K24</w:t>
            </w:r>
          </w:p>
        </w:tc>
        <w:tc>
          <w:tcPr>
            <w:tcW w:w="709" w:type="dxa"/>
          </w:tcPr>
          <w:p w14:paraId="3C457738" w14:textId="1E077E6D" w:rsidR="00257907" w:rsidRPr="004E3B68" w:rsidRDefault="00257907" w:rsidP="00257907">
            <w:pPr>
              <w:tabs>
                <w:tab w:val="left" w:pos="709"/>
                <w:tab w:val="left" w:pos="5670"/>
              </w:tabs>
              <w:jc w:val="center"/>
              <w:rPr>
                <w:rFonts w:ascii="Arial" w:hAnsi="Arial"/>
                <w:color w:val="000000" w:themeColor="text1"/>
                <w:sz w:val="28"/>
                <w:szCs w:val="28"/>
              </w:rPr>
            </w:pPr>
            <w:r w:rsidRPr="004E3B68">
              <w:rPr>
                <w:rFonts w:ascii="Arial" w:hAnsi="Arial"/>
                <w:color w:val="000000" w:themeColor="text1"/>
                <w:sz w:val="28"/>
                <w:szCs w:val="28"/>
              </w:rPr>
              <w:t>1</w:t>
            </w:r>
          </w:p>
        </w:tc>
        <w:tc>
          <w:tcPr>
            <w:tcW w:w="3128" w:type="dxa"/>
          </w:tcPr>
          <w:p w14:paraId="4FFB6759" w14:textId="43974D30" w:rsidR="00257907" w:rsidRPr="004E3B68" w:rsidRDefault="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SE-22/230</w:t>
            </w:r>
          </w:p>
        </w:tc>
      </w:tr>
      <w:tr w:rsidR="004E3B68" w:rsidRPr="004E3B68" w14:paraId="6084B2EF" w14:textId="77777777" w:rsidTr="00994218">
        <w:trPr>
          <w:trHeight w:val="593"/>
        </w:trPr>
        <w:tc>
          <w:tcPr>
            <w:tcW w:w="2263" w:type="dxa"/>
          </w:tcPr>
          <w:p w14:paraId="618DC155" w14:textId="19A89D08" w:rsidR="00257907" w:rsidRPr="004E3B68" w:rsidRDefault="00257907" w:rsidP="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Kotelna K28</w:t>
            </w:r>
          </w:p>
        </w:tc>
        <w:tc>
          <w:tcPr>
            <w:tcW w:w="709" w:type="dxa"/>
          </w:tcPr>
          <w:p w14:paraId="163ECD1F" w14:textId="2089E328" w:rsidR="00257907" w:rsidRPr="004E3B68" w:rsidRDefault="00257907" w:rsidP="00257907">
            <w:pPr>
              <w:tabs>
                <w:tab w:val="left" w:pos="709"/>
                <w:tab w:val="left" w:pos="5670"/>
              </w:tabs>
              <w:jc w:val="center"/>
              <w:rPr>
                <w:rFonts w:ascii="Arial" w:hAnsi="Arial"/>
                <w:color w:val="000000" w:themeColor="text1"/>
                <w:sz w:val="28"/>
                <w:szCs w:val="28"/>
              </w:rPr>
            </w:pPr>
            <w:r w:rsidRPr="004E3B68">
              <w:rPr>
                <w:rFonts w:ascii="Arial" w:hAnsi="Arial"/>
                <w:color w:val="000000" w:themeColor="text1"/>
                <w:sz w:val="28"/>
                <w:szCs w:val="28"/>
              </w:rPr>
              <w:t>1</w:t>
            </w:r>
          </w:p>
        </w:tc>
        <w:tc>
          <w:tcPr>
            <w:tcW w:w="3128" w:type="dxa"/>
          </w:tcPr>
          <w:p w14:paraId="024FDFAE" w14:textId="73E73F03" w:rsidR="00257907" w:rsidRPr="004E3B68" w:rsidRDefault="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GC20N</w:t>
            </w:r>
          </w:p>
        </w:tc>
      </w:tr>
      <w:tr w:rsidR="004E3B68" w:rsidRPr="004E3B68" w14:paraId="4BFB9EE3" w14:textId="77777777" w:rsidTr="00994218">
        <w:trPr>
          <w:trHeight w:val="593"/>
        </w:trPr>
        <w:tc>
          <w:tcPr>
            <w:tcW w:w="2263" w:type="dxa"/>
          </w:tcPr>
          <w:p w14:paraId="5DD15902" w14:textId="26023CAB" w:rsidR="00257907" w:rsidRPr="004E3B68" w:rsidRDefault="00257907" w:rsidP="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Kotelna K29</w:t>
            </w:r>
          </w:p>
        </w:tc>
        <w:tc>
          <w:tcPr>
            <w:tcW w:w="709" w:type="dxa"/>
          </w:tcPr>
          <w:p w14:paraId="435087EE" w14:textId="64DC3AEA" w:rsidR="00257907" w:rsidRPr="004E3B68" w:rsidRDefault="00257907" w:rsidP="00257907">
            <w:pPr>
              <w:tabs>
                <w:tab w:val="left" w:pos="709"/>
                <w:tab w:val="left" w:pos="5670"/>
              </w:tabs>
              <w:jc w:val="center"/>
              <w:rPr>
                <w:rFonts w:ascii="Arial" w:hAnsi="Arial"/>
                <w:color w:val="000000" w:themeColor="text1"/>
                <w:sz w:val="28"/>
                <w:szCs w:val="28"/>
              </w:rPr>
            </w:pPr>
            <w:r w:rsidRPr="004E3B68">
              <w:rPr>
                <w:rFonts w:ascii="Arial" w:hAnsi="Arial"/>
                <w:color w:val="000000" w:themeColor="text1"/>
                <w:sz w:val="28"/>
                <w:szCs w:val="28"/>
              </w:rPr>
              <w:t>1</w:t>
            </w:r>
          </w:p>
        </w:tc>
        <w:tc>
          <w:tcPr>
            <w:tcW w:w="3128" w:type="dxa"/>
          </w:tcPr>
          <w:p w14:paraId="037B8603" w14:textId="1E78FD76" w:rsidR="00257907" w:rsidRPr="004E3B68" w:rsidRDefault="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SE-22/230</w:t>
            </w:r>
          </w:p>
        </w:tc>
      </w:tr>
      <w:tr w:rsidR="00257907" w:rsidRPr="004E3B68" w14:paraId="6433EF41" w14:textId="77777777" w:rsidTr="00994218">
        <w:trPr>
          <w:trHeight w:val="593"/>
        </w:trPr>
        <w:tc>
          <w:tcPr>
            <w:tcW w:w="2263" w:type="dxa"/>
          </w:tcPr>
          <w:p w14:paraId="0F0B56F7" w14:textId="61237C0D" w:rsidR="00257907" w:rsidRPr="004E3B68" w:rsidRDefault="00257907" w:rsidP="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Kotelna K31</w:t>
            </w:r>
          </w:p>
        </w:tc>
        <w:tc>
          <w:tcPr>
            <w:tcW w:w="709" w:type="dxa"/>
          </w:tcPr>
          <w:p w14:paraId="4113F5CE" w14:textId="6FCD047D" w:rsidR="00257907" w:rsidRPr="004E3B68" w:rsidRDefault="00257907" w:rsidP="00257907">
            <w:pPr>
              <w:tabs>
                <w:tab w:val="left" w:pos="709"/>
                <w:tab w:val="left" w:pos="5670"/>
              </w:tabs>
              <w:jc w:val="center"/>
              <w:rPr>
                <w:rFonts w:ascii="Arial" w:hAnsi="Arial"/>
                <w:color w:val="000000" w:themeColor="text1"/>
                <w:sz w:val="28"/>
                <w:szCs w:val="28"/>
              </w:rPr>
            </w:pPr>
            <w:r w:rsidRPr="004E3B68">
              <w:rPr>
                <w:rFonts w:ascii="Arial" w:hAnsi="Arial"/>
                <w:color w:val="000000" w:themeColor="text1"/>
                <w:sz w:val="28"/>
                <w:szCs w:val="28"/>
              </w:rPr>
              <w:t>1</w:t>
            </w:r>
          </w:p>
        </w:tc>
        <w:tc>
          <w:tcPr>
            <w:tcW w:w="3128" w:type="dxa"/>
          </w:tcPr>
          <w:p w14:paraId="35C9C2E4" w14:textId="0969486F" w:rsidR="00257907" w:rsidRPr="004E3B68" w:rsidRDefault="00257907">
            <w:pPr>
              <w:tabs>
                <w:tab w:val="left" w:pos="709"/>
                <w:tab w:val="left" w:pos="5670"/>
              </w:tabs>
              <w:jc w:val="both"/>
              <w:rPr>
                <w:rFonts w:ascii="Arial" w:hAnsi="Arial"/>
                <w:color w:val="000000" w:themeColor="text1"/>
                <w:sz w:val="28"/>
                <w:szCs w:val="28"/>
              </w:rPr>
            </w:pPr>
            <w:r w:rsidRPr="004E3B68">
              <w:rPr>
                <w:rFonts w:ascii="Arial" w:hAnsi="Arial"/>
                <w:color w:val="000000" w:themeColor="text1"/>
                <w:sz w:val="28"/>
                <w:szCs w:val="28"/>
              </w:rPr>
              <w:t>GC20N</w:t>
            </w:r>
          </w:p>
        </w:tc>
      </w:tr>
    </w:tbl>
    <w:p w14:paraId="395CACD6" w14:textId="77777777" w:rsidR="00257907" w:rsidRPr="004E3B68" w:rsidRDefault="00257907">
      <w:pPr>
        <w:tabs>
          <w:tab w:val="left" w:pos="709"/>
          <w:tab w:val="left" w:pos="5670"/>
        </w:tabs>
        <w:ind w:left="709" w:hanging="709"/>
        <w:jc w:val="both"/>
        <w:rPr>
          <w:rFonts w:ascii="Arial" w:hAnsi="Arial"/>
          <w:color w:val="000000" w:themeColor="text1"/>
        </w:rPr>
      </w:pPr>
    </w:p>
    <w:p w14:paraId="78387D3A" w14:textId="77777777" w:rsidR="00EB72C3" w:rsidRPr="004E3B68" w:rsidRDefault="00816A83" w:rsidP="00EB72C3">
      <w:pPr>
        <w:tabs>
          <w:tab w:val="left" w:pos="1985"/>
          <w:tab w:val="right" w:pos="4111"/>
          <w:tab w:val="left" w:pos="4253"/>
          <w:tab w:val="right" w:pos="7088"/>
          <w:tab w:val="left" w:pos="7230"/>
          <w:tab w:val="right" w:pos="8647"/>
          <w:tab w:val="left" w:pos="8789"/>
        </w:tabs>
        <w:rPr>
          <w:rFonts w:ascii="Arial" w:hAnsi="Arial"/>
          <w:b/>
          <w:i/>
          <w:color w:val="000000" w:themeColor="text1"/>
          <w:sz w:val="24"/>
          <w:szCs w:val="24"/>
        </w:rPr>
      </w:pPr>
      <w:r w:rsidRPr="004E3B68">
        <w:rPr>
          <w:rFonts w:ascii="Arial" w:hAnsi="Arial"/>
          <w:color w:val="000000" w:themeColor="text1"/>
        </w:rPr>
        <w:br w:type="page"/>
      </w:r>
      <w:r w:rsidRPr="004E3B68">
        <w:rPr>
          <w:rFonts w:ascii="Arial" w:hAnsi="Arial"/>
          <w:b/>
          <w:i/>
          <w:color w:val="000000" w:themeColor="text1"/>
          <w:sz w:val="24"/>
          <w:szCs w:val="24"/>
        </w:rPr>
        <w:lastRenderedPageBreak/>
        <w:t>Příloha č. 2 Smlouvy</w:t>
      </w:r>
      <w:r w:rsidR="00EB72C3" w:rsidRPr="004E3B68">
        <w:rPr>
          <w:rFonts w:ascii="Arial" w:hAnsi="Arial"/>
          <w:b/>
          <w:i/>
          <w:color w:val="000000" w:themeColor="text1"/>
          <w:sz w:val="24"/>
          <w:szCs w:val="24"/>
        </w:rPr>
        <w:t xml:space="preserve"> </w:t>
      </w:r>
    </w:p>
    <w:p w14:paraId="2A29085E" w14:textId="77777777" w:rsidR="00EB72C3" w:rsidRPr="004E3B68" w:rsidRDefault="00EB72C3" w:rsidP="00EB72C3">
      <w:pPr>
        <w:tabs>
          <w:tab w:val="left" w:pos="1985"/>
          <w:tab w:val="right" w:pos="4111"/>
          <w:tab w:val="left" w:pos="4253"/>
          <w:tab w:val="right" w:pos="7088"/>
          <w:tab w:val="left" w:pos="7230"/>
          <w:tab w:val="right" w:pos="8647"/>
          <w:tab w:val="left" w:pos="8789"/>
        </w:tabs>
        <w:rPr>
          <w:rFonts w:ascii="Arial" w:hAnsi="Arial"/>
          <w:b/>
          <w:i/>
          <w:color w:val="000000" w:themeColor="text1"/>
          <w:sz w:val="24"/>
          <w:szCs w:val="24"/>
        </w:rPr>
      </w:pPr>
    </w:p>
    <w:tbl>
      <w:tblPr>
        <w:tblW w:w="9875" w:type="dxa"/>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7884"/>
        <w:gridCol w:w="1140"/>
      </w:tblGrid>
      <w:tr w:rsidR="004E3B68" w:rsidRPr="004E3B68" w14:paraId="30716448" w14:textId="77777777" w:rsidTr="00BA67FC">
        <w:trPr>
          <w:cantSplit/>
          <w:trHeight w:val="143"/>
          <w:tblHeader/>
        </w:trPr>
        <w:tc>
          <w:tcPr>
            <w:tcW w:w="8735" w:type="dxa"/>
            <w:gridSpan w:val="2"/>
            <w:tcBorders>
              <w:top w:val="single" w:sz="18" w:space="0" w:color="auto"/>
              <w:bottom w:val="double" w:sz="4" w:space="0" w:color="auto"/>
            </w:tcBorders>
          </w:tcPr>
          <w:p w14:paraId="43692816" w14:textId="77777777" w:rsidR="005167F2" w:rsidRPr="004E3B68" w:rsidRDefault="005167F2" w:rsidP="00BA67FC">
            <w:pPr>
              <w:tabs>
                <w:tab w:val="left" w:pos="1985"/>
                <w:tab w:val="right" w:pos="4111"/>
                <w:tab w:val="left" w:pos="4253"/>
                <w:tab w:val="right" w:pos="7088"/>
                <w:tab w:val="left" w:pos="7230"/>
                <w:tab w:val="right" w:pos="8647"/>
                <w:tab w:val="left" w:pos="8789"/>
              </w:tabs>
              <w:ind w:left="567" w:hanging="567"/>
              <w:jc w:val="both"/>
              <w:rPr>
                <w:rFonts w:ascii="Arial" w:hAnsi="Arial" w:cs="Arial"/>
                <w:b/>
                <w:color w:val="000000" w:themeColor="text1"/>
              </w:rPr>
            </w:pPr>
          </w:p>
          <w:p w14:paraId="3433A644" w14:textId="6363320C" w:rsidR="005167F2" w:rsidRPr="004E3B68" w:rsidRDefault="005167F2" w:rsidP="00BA67FC">
            <w:pPr>
              <w:tabs>
                <w:tab w:val="left" w:pos="1985"/>
                <w:tab w:val="right" w:pos="4111"/>
                <w:tab w:val="left" w:pos="4253"/>
                <w:tab w:val="right" w:pos="7088"/>
                <w:tab w:val="left" w:pos="7230"/>
                <w:tab w:val="right" w:pos="8647"/>
                <w:tab w:val="left" w:pos="8789"/>
              </w:tabs>
              <w:ind w:left="567" w:hanging="567"/>
              <w:jc w:val="center"/>
              <w:rPr>
                <w:rFonts w:ascii="Arial" w:hAnsi="Arial" w:cs="Arial"/>
                <w:b/>
                <w:color w:val="000000" w:themeColor="text1"/>
              </w:rPr>
            </w:pPr>
            <w:r w:rsidRPr="004E3B68">
              <w:rPr>
                <w:rFonts w:ascii="Arial" w:hAnsi="Arial" w:cs="Arial"/>
                <w:b/>
                <w:color w:val="000000" w:themeColor="text1"/>
              </w:rPr>
              <w:t>Seznam veškerých prací prováděných na zařízení M</w:t>
            </w:r>
            <w:r w:rsidR="00C04E85" w:rsidRPr="004E3B68">
              <w:rPr>
                <w:rFonts w:ascii="Arial" w:hAnsi="Arial" w:cs="Arial"/>
                <w:b/>
                <w:color w:val="000000" w:themeColor="text1"/>
              </w:rPr>
              <w:t>a</w:t>
            </w:r>
            <w:r w:rsidRPr="004E3B68">
              <w:rPr>
                <w:rFonts w:ascii="Arial" w:hAnsi="Arial" w:cs="Arial"/>
                <w:b/>
                <w:color w:val="000000" w:themeColor="text1"/>
              </w:rPr>
              <w:t>R v rámci bodu 2.1. Smlouvy</w:t>
            </w:r>
          </w:p>
          <w:p w14:paraId="3C7E431D" w14:textId="77777777" w:rsidR="005167F2" w:rsidRPr="004E3B68" w:rsidRDefault="005167F2" w:rsidP="00BA67FC">
            <w:pPr>
              <w:jc w:val="both"/>
              <w:rPr>
                <w:rFonts w:ascii="Arial" w:hAnsi="Arial" w:cs="Arial"/>
                <w:color w:val="000000" w:themeColor="text1"/>
              </w:rPr>
            </w:pPr>
          </w:p>
        </w:tc>
        <w:tc>
          <w:tcPr>
            <w:tcW w:w="1140" w:type="dxa"/>
            <w:tcBorders>
              <w:top w:val="single" w:sz="18" w:space="0" w:color="auto"/>
              <w:bottom w:val="double" w:sz="4" w:space="0" w:color="auto"/>
            </w:tcBorders>
            <w:vAlign w:val="center"/>
          </w:tcPr>
          <w:p w14:paraId="52E18328" w14:textId="77777777" w:rsidR="005167F2" w:rsidRPr="004E3B68" w:rsidRDefault="005167F2" w:rsidP="00BA67FC">
            <w:pPr>
              <w:jc w:val="center"/>
              <w:rPr>
                <w:rFonts w:ascii="Arial" w:hAnsi="Arial" w:cs="Arial"/>
                <w:color w:val="000000" w:themeColor="text1"/>
              </w:rPr>
            </w:pPr>
            <w:r w:rsidRPr="004E3B68">
              <w:rPr>
                <w:rFonts w:ascii="Arial" w:hAnsi="Arial" w:cs="Arial"/>
                <w:color w:val="000000" w:themeColor="text1"/>
              </w:rPr>
              <w:t>Četnost provádění</w:t>
            </w:r>
          </w:p>
        </w:tc>
      </w:tr>
      <w:tr w:rsidR="004E3B68" w:rsidRPr="004E3B68" w14:paraId="1BA6FAC1" w14:textId="77777777" w:rsidTr="00BA67FC">
        <w:trPr>
          <w:trHeight w:hRule="exact" w:val="566"/>
        </w:trPr>
        <w:tc>
          <w:tcPr>
            <w:tcW w:w="9875" w:type="dxa"/>
            <w:gridSpan w:val="3"/>
            <w:tcBorders>
              <w:bottom w:val="single" w:sz="4" w:space="0" w:color="auto"/>
            </w:tcBorders>
            <w:vAlign w:val="center"/>
          </w:tcPr>
          <w:p w14:paraId="6C97EE89" w14:textId="77777777" w:rsidR="005167F2" w:rsidRPr="004E3B68" w:rsidRDefault="005167F2" w:rsidP="00BA67FC">
            <w:pPr>
              <w:rPr>
                <w:rFonts w:ascii="Arial" w:hAnsi="Arial" w:cs="Arial"/>
                <w:color w:val="000000" w:themeColor="text1"/>
              </w:rPr>
            </w:pPr>
            <w:r w:rsidRPr="004E3B68">
              <w:rPr>
                <w:rFonts w:ascii="Arial" w:hAnsi="Arial" w:cs="Arial"/>
                <w:b/>
                <w:color w:val="000000" w:themeColor="text1"/>
              </w:rPr>
              <w:t>Grafická centrála</w:t>
            </w:r>
          </w:p>
        </w:tc>
      </w:tr>
      <w:tr w:rsidR="004E3B68" w:rsidRPr="004E3B68" w14:paraId="5A7A68DB" w14:textId="77777777" w:rsidTr="00BA67FC">
        <w:trPr>
          <w:trHeight w:hRule="exact" w:val="283"/>
        </w:trPr>
        <w:tc>
          <w:tcPr>
            <w:tcW w:w="851" w:type="dxa"/>
            <w:tcBorders>
              <w:top w:val="single" w:sz="4" w:space="0" w:color="auto"/>
              <w:bottom w:val="single" w:sz="4" w:space="0" w:color="auto"/>
            </w:tcBorders>
          </w:tcPr>
          <w:p w14:paraId="6FEE70B0" w14:textId="77777777" w:rsidR="005167F2" w:rsidRPr="004E3B68" w:rsidRDefault="005167F2"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29660115" w14:textId="77777777" w:rsidR="005167F2" w:rsidRPr="004E3B68" w:rsidRDefault="005167F2" w:rsidP="00BA67FC">
            <w:pPr>
              <w:jc w:val="both"/>
              <w:rPr>
                <w:rFonts w:ascii="Arial" w:hAnsi="Arial" w:cs="Arial"/>
                <w:color w:val="000000" w:themeColor="text1"/>
              </w:rPr>
            </w:pPr>
            <w:r w:rsidRPr="004E3B68">
              <w:rPr>
                <w:rFonts w:ascii="Arial" w:hAnsi="Arial" w:cs="Arial"/>
                <w:color w:val="000000" w:themeColor="text1"/>
              </w:rPr>
              <w:t>kontrola funkčnosti počítače centrály, kontrola periferních zařízení</w:t>
            </w:r>
          </w:p>
        </w:tc>
        <w:tc>
          <w:tcPr>
            <w:tcW w:w="1140" w:type="dxa"/>
            <w:tcBorders>
              <w:top w:val="single" w:sz="4" w:space="0" w:color="auto"/>
              <w:bottom w:val="single" w:sz="4" w:space="0" w:color="auto"/>
            </w:tcBorders>
          </w:tcPr>
          <w:p w14:paraId="494440E5" w14:textId="423D91C9" w:rsidR="005167F2" w:rsidRPr="004E3B68" w:rsidRDefault="00994218" w:rsidP="00994218">
            <w:pPr>
              <w:jc w:val="center"/>
              <w:rPr>
                <w:rFonts w:ascii="Arial" w:hAnsi="Arial" w:cs="Arial"/>
                <w:color w:val="000000" w:themeColor="text1"/>
              </w:rPr>
            </w:pPr>
            <w:r w:rsidRPr="004E3B68">
              <w:rPr>
                <w:rFonts w:ascii="Arial" w:hAnsi="Arial" w:cs="Arial"/>
                <w:color w:val="000000" w:themeColor="text1"/>
              </w:rPr>
              <w:t>1</w:t>
            </w:r>
            <w:r w:rsidR="005167F2" w:rsidRPr="004E3B68">
              <w:rPr>
                <w:rFonts w:ascii="Arial" w:hAnsi="Arial" w:cs="Arial"/>
                <w:color w:val="000000" w:themeColor="text1"/>
              </w:rPr>
              <w:t>x ročně</w:t>
            </w:r>
          </w:p>
        </w:tc>
      </w:tr>
      <w:tr w:rsidR="004E3B68" w:rsidRPr="004E3B68" w14:paraId="241D8288" w14:textId="77777777" w:rsidTr="00BA67FC">
        <w:trPr>
          <w:trHeight w:hRule="exact" w:val="283"/>
        </w:trPr>
        <w:tc>
          <w:tcPr>
            <w:tcW w:w="851" w:type="dxa"/>
            <w:tcBorders>
              <w:top w:val="single" w:sz="4" w:space="0" w:color="auto"/>
              <w:bottom w:val="single" w:sz="4" w:space="0" w:color="auto"/>
            </w:tcBorders>
          </w:tcPr>
          <w:p w14:paraId="25158755" w14:textId="77777777" w:rsidR="005167F2" w:rsidRPr="004E3B68" w:rsidRDefault="005167F2"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45F57F53" w14:textId="77777777" w:rsidR="005167F2" w:rsidRPr="004E3B68" w:rsidRDefault="005167F2" w:rsidP="00BA67FC">
            <w:pPr>
              <w:jc w:val="both"/>
              <w:rPr>
                <w:rFonts w:ascii="Arial" w:hAnsi="Arial" w:cs="Arial"/>
                <w:color w:val="000000" w:themeColor="text1"/>
              </w:rPr>
            </w:pPr>
            <w:r w:rsidRPr="004E3B68">
              <w:rPr>
                <w:rFonts w:ascii="Arial" w:hAnsi="Arial" w:cs="Arial"/>
                <w:color w:val="000000" w:themeColor="text1"/>
              </w:rPr>
              <w:t>kontrola čistoty počítače centrály příp. odborné vyčištění oproti fakturaci</w:t>
            </w:r>
          </w:p>
        </w:tc>
        <w:tc>
          <w:tcPr>
            <w:tcW w:w="1140" w:type="dxa"/>
            <w:tcBorders>
              <w:top w:val="single" w:sz="4" w:space="0" w:color="auto"/>
              <w:bottom w:val="single" w:sz="4" w:space="0" w:color="auto"/>
            </w:tcBorders>
          </w:tcPr>
          <w:p w14:paraId="76227CE0" w14:textId="7CD8DECD" w:rsidR="005167F2" w:rsidRPr="004E3B68" w:rsidRDefault="00994218" w:rsidP="00BA67FC">
            <w:pPr>
              <w:jc w:val="center"/>
              <w:rPr>
                <w:rFonts w:ascii="Arial" w:hAnsi="Arial" w:cs="Arial"/>
                <w:color w:val="000000" w:themeColor="text1"/>
              </w:rPr>
            </w:pPr>
            <w:r w:rsidRPr="004E3B68">
              <w:rPr>
                <w:rFonts w:ascii="Arial" w:hAnsi="Arial" w:cs="Arial"/>
                <w:color w:val="000000" w:themeColor="text1"/>
              </w:rPr>
              <w:t>1</w:t>
            </w:r>
            <w:r w:rsidR="005167F2" w:rsidRPr="004E3B68">
              <w:rPr>
                <w:rFonts w:ascii="Arial" w:hAnsi="Arial" w:cs="Arial"/>
                <w:color w:val="000000" w:themeColor="text1"/>
              </w:rPr>
              <w:t>x ročně</w:t>
            </w:r>
          </w:p>
        </w:tc>
      </w:tr>
      <w:tr w:rsidR="004E3B68" w:rsidRPr="004E3B68" w14:paraId="0BC84284" w14:textId="77777777" w:rsidTr="00BA67FC">
        <w:trPr>
          <w:trHeight w:hRule="exact" w:val="1548"/>
        </w:trPr>
        <w:tc>
          <w:tcPr>
            <w:tcW w:w="851" w:type="dxa"/>
            <w:tcBorders>
              <w:top w:val="single" w:sz="4" w:space="0" w:color="auto"/>
              <w:bottom w:val="single" w:sz="4" w:space="0" w:color="auto"/>
            </w:tcBorders>
          </w:tcPr>
          <w:p w14:paraId="6128E032" w14:textId="77777777" w:rsidR="005167F2" w:rsidRPr="004E3B68" w:rsidRDefault="005167F2"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52294331" w14:textId="77777777" w:rsidR="00BA67FC" w:rsidRPr="004E3B68" w:rsidRDefault="00BA67FC" w:rsidP="00BA67FC">
            <w:pPr>
              <w:jc w:val="both"/>
              <w:rPr>
                <w:rFonts w:ascii="Arial" w:hAnsi="Arial" w:cs="Arial"/>
                <w:color w:val="000000" w:themeColor="text1"/>
              </w:rPr>
            </w:pPr>
            <w:r w:rsidRPr="004E3B68">
              <w:rPr>
                <w:rFonts w:ascii="Arial" w:hAnsi="Arial" w:cs="Arial"/>
                <w:color w:val="000000" w:themeColor="text1"/>
              </w:rPr>
              <w:t>zálohování dat pro zpětnou diagnostiku systému</w:t>
            </w:r>
          </w:p>
          <w:p w14:paraId="14038E1D" w14:textId="77777777" w:rsidR="00BA67FC" w:rsidRPr="004E3B68" w:rsidRDefault="00BA67FC" w:rsidP="00BA67FC">
            <w:pPr>
              <w:jc w:val="both"/>
              <w:rPr>
                <w:rFonts w:ascii="Arial" w:hAnsi="Arial" w:cs="Arial"/>
                <w:color w:val="000000" w:themeColor="text1"/>
              </w:rPr>
            </w:pPr>
            <w:r w:rsidRPr="004E3B68">
              <w:rPr>
                <w:rFonts w:ascii="Arial" w:hAnsi="Arial" w:cs="Arial"/>
                <w:color w:val="000000" w:themeColor="text1"/>
              </w:rPr>
              <w:t xml:space="preserve">- zálohování provozních dat z OWS a udržování velikostí databází v rozumných mezích   </w:t>
            </w:r>
          </w:p>
          <w:p w14:paraId="676FA3CF" w14:textId="77777777" w:rsidR="00BA67FC" w:rsidRPr="004E3B68" w:rsidRDefault="00BA67FC" w:rsidP="00BA67FC">
            <w:pPr>
              <w:jc w:val="both"/>
              <w:rPr>
                <w:rFonts w:ascii="Arial" w:hAnsi="Arial" w:cs="Arial"/>
                <w:color w:val="000000" w:themeColor="text1"/>
              </w:rPr>
            </w:pPr>
            <w:r w:rsidRPr="004E3B68">
              <w:rPr>
                <w:rFonts w:ascii="Arial" w:hAnsi="Arial" w:cs="Arial"/>
                <w:color w:val="000000" w:themeColor="text1"/>
              </w:rPr>
              <w:t xml:space="preserve">  z důvodu dalšího zpracování, čištění archivních dat</w:t>
            </w:r>
          </w:p>
          <w:p w14:paraId="40EC1BA8" w14:textId="77777777" w:rsidR="00BA67FC" w:rsidRPr="004E3B68" w:rsidRDefault="00BA67FC" w:rsidP="00BA67FC">
            <w:pPr>
              <w:jc w:val="both"/>
              <w:rPr>
                <w:rFonts w:ascii="Arial" w:hAnsi="Arial" w:cs="Arial"/>
                <w:color w:val="000000" w:themeColor="text1"/>
              </w:rPr>
            </w:pPr>
            <w:r w:rsidRPr="004E3B68">
              <w:rPr>
                <w:rFonts w:ascii="Arial" w:hAnsi="Arial" w:cs="Arial"/>
                <w:color w:val="000000" w:themeColor="text1"/>
              </w:rPr>
              <w:t xml:space="preserve">- záloha programů řídicích jednotek, vč. vnitřních dat </w:t>
            </w:r>
          </w:p>
          <w:p w14:paraId="3CEDE59B" w14:textId="77777777" w:rsidR="00BA67FC" w:rsidRPr="004E3B68" w:rsidRDefault="00BA67FC" w:rsidP="00BA67FC">
            <w:pPr>
              <w:jc w:val="both"/>
              <w:rPr>
                <w:rFonts w:ascii="Arial" w:hAnsi="Arial" w:cs="Arial"/>
                <w:color w:val="000000" w:themeColor="text1"/>
              </w:rPr>
            </w:pPr>
            <w:r w:rsidRPr="004E3B68">
              <w:rPr>
                <w:rFonts w:ascii="Arial" w:hAnsi="Arial" w:cs="Arial"/>
                <w:color w:val="000000" w:themeColor="text1"/>
              </w:rPr>
              <w:t>- zálohování a kontrola pracovních bodů a korekce inicializačních hodnot v DDC a NCU</w:t>
            </w:r>
          </w:p>
          <w:p w14:paraId="0D8E4287" w14:textId="77777777" w:rsidR="00BA67FC" w:rsidRPr="004E3B68" w:rsidRDefault="00BA67FC" w:rsidP="00BA67FC">
            <w:pPr>
              <w:jc w:val="both"/>
              <w:rPr>
                <w:rFonts w:ascii="Arial" w:hAnsi="Arial" w:cs="Arial"/>
                <w:color w:val="000000" w:themeColor="text1"/>
              </w:rPr>
            </w:pPr>
            <w:r w:rsidRPr="004E3B68">
              <w:rPr>
                <w:rFonts w:ascii="Arial" w:hAnsi="Arial" w:cs="Arial"/>
                <w:color w:val="000000" w:themeColor="text1"/>
              </w:rPr>
              <w:t>- zálohování a kontrola limitních hodnot analogových vstupů</w:t>
            </w:r>
          </w:p>
          <w:p w14:paraId="0D5A8BA4" w14:textId="0B0ECF09" w:rsidR="005167F2" w:rsidRPr="004E3B68" w:rsidRDefault="005167F2" w:rsidP="00BA67FC">
            <w:pPr>
              <w:jc w:val="both"/>
              <w:rPr>
                <w:rFonts w:ascii="Arial" w:hAnsi="Arial" w:cs="Arial"/>
                <w:color w:val="000000" w:themeColor="text1"/>
              </w:rPr>
            </w:pPr>
            <w:r w:rsidRPr="004E3B68">
              <w:rPr>
                <w:rFonts w:ascii="Arial" w:hAnsi="Arial" w:cs="Arial"/>
                <w:color w:val="000000" w:themeColor="text1"/>
              </w:rPr>
              <w:tab/>
            </w:r>
          </w:p>
        </w:tc>
        <w:tc>
          <w:tcPr>
            <w:tcW w:w="1140" w:type="dxa"/>
            <w:tcBorders>
              <w:top w:val="single" w:sz="4" w:space="0" w:color="auto"/>
              <w:bottom w:val="single" w:sz="4" w:space="0" w:color="auto"/>
            </w:tcBorders>
          </w:tcPr>
          <w:p w14:paraId="65ABD2F1" w14:textId="3BE6A033" w:rsidR="005167F2" w:rsidRPr="004E3B68" w:rsidRDefault="00994218" w:rsidP="00BA67FC">
            <w:pPr>
              <w:jc w:val="center"/>
              <w:rPr>
                <w:rFonts w:ascii="Arial" w:hAnsi="Arial" w:cs="Arial"/>
                <w:color w:val="000000" w:themeColor="text1"/>
              </w:rPr>
            </w:pPr>
            <w:r w:rsidRPr="004E3B68">
              <w:rPr>
                <w:rFonts w:ascii="Arial" w:hAnsi="Arial" w:cs="Arial"/>
                <w:color w:val="000000" w:themeColor="text1"/>
              </w:rPr>
              <w:t>1</w:t>
            </w:r>
            <w:r w:rsidR="005167F2" w:rsidRPr="004E3B68">
              <w:rPr>
                <w:rFonts w:ascii="Arial" w:hAnsi="Arial" w:cs="Arial"/>
                <w:color w:val="000000" w:themeColor="text1"/>
              </w:rPr>
              <w:t>x ročně</w:t>
            </w:r>
          </w:p>
        </w:tc>
      </w:tr>
      <w:tr w:rsidR="004E3B68" w:rsidRPr="004E3B68" w14:paraId="730D8BDF" w14:textId="77777777" w:rsidTr="00994218">
        <w:trPr>
          <w:trHeight w:hRule="exact" w:val="349"/>
        </w:trPr>
        <w:tc>
          <w:tcPr>
            <w:tcW w:w="851" w:type="dxa"/>
            <w:tcBorders>
              <w:top w:val="single" w:sz="4" w:space="0" w:color="auto"/>
              <w:bottom w:val="single" w:sz="4" w:space="0" w:color="auto"/>
            </w:tcBorders>
          </w:tcPr>
          <w:p w14:paraId="1CAC8910" w14:textId="77777777" w:rsidR="005167F2" w:rsidRPr="004E3B68" w:rsidRDefault="005167F2"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2212ECC0" w14:textId="72CE615A" w:rsidR="005167F2" w:rsidRPr="004E3B68" w:rsidRDefault="005167F2" w:rsidP="00994218">
            <w:pPr>
              <w:jc w:val="both"/>
              <w:rPr>
                <w:rFonts w:ascii="Arial" w:hAnsi="Arial" w:cs="Arial"/>
                <w:color w:val="000000" w:themeColor="text1"/>
              </w:rPr>
            </w:pPr>
            <w:r w:rsidRPr="004E3B68">
              <w:rPr>
                <w:rFonts w:ascii="Arial" w:hAnsi="Arial" w:cs="Arial"/>
                <w:color w:val="000000" w:themeColor="text1"/>
              </w:rPr>
              <w:t xml:space="preserve">kontrola spolehlivosti harddisku „scandisk“, příp. „defragmentace (po zastavení </w:t>
            </w:r>
            <w:r w:rsidR="00994218" w:rsidRPr="004E3B68">
              <w:rPr>
                <w:rFonts w:ascii="Arial" w:hAnsi="Arial" w:cs="Arial"/>
                <w:color w:val="000000" w:themeColor="text1"/>
              </w:rPr>
              <w:t>OWS</w:t>
            </w:r>
            <w:r w:rsidRPr="004E3B68">
              <w:rPr>
                <w:rFonts w:ascii="Arial" w:hAnsi="Arial" w:cs="Arial"/>
                <w:color w:val="000000" w:themeColor="text1"/>
              </w:rPr>
              <w:t>)</w:t>
            </w:r>
          </w:p>
        </w:tc>
        <w:tc>
          <w:tcPr>
            <w:tcW w:w="1140" w:type="dxa"/>
            <w:tcBorders>
              <w:top w:val="single" w:sz="4" w:space="0" w:color="auto"/>
              <w:bottom w:val="single" w:sz="4" w:space="0" w:color="auto"/>
            </w:tcBorders>
          </w:tcPr>
          <w:p w14:paraId="4B115598" w14:textId="1A637F5A" w:rsidR="005167F2" w:rsidRPr="004E3B68" w:rsidRDefault="00994218" w:rsidP="00994218">
            <w:pPr>
              <w:jc w:val="center"/>
              <w:rPr>
                <w:rFonts w:ascii="Arial" w:hAnsi="Arial" w:cs="Arial"/>
                <w:color w:val="000000" w:themeColor="text1"/>
              </w:rPr>
            </w:pPr>
            <w:r w:rsidRPr="004E3B68">
              <w:rPr>
                <w:rFonts w:ascii="Arial" w:hAnsi="Arial" w:cs="Arial"/>
                <w:color w:val="000000" w:themeColor="text1"/>
              </w:rPr>
              <w:t>1</w:t>
            </w:r>
            <w:r w:rsidR="005167F2" w:rsidRPr="004E3B68">
              <w:rPr>
                <w:rFonts w:ascii="Arial" w:hAnsi="Arial" w:cs="Arial"/>
                <w:color w:val="000000" w:themeColor="text1"/>
              </w:rPr>
              <w:t>x ročně</w:t>
            </w:r>
          </w:p>
        </w:tc>
      </w:tr>
      <w:tr w:rsidR="004E3B68" w:rsidRPr="004E3B68" w14:paraId="01A4252D" w14:textId="77777777" w:rsidTr="00BA67FC">
        <w:trPr>
          <w:trHeight w:hRule="exact" w:val="283"/>
        </w:trPr>
        <w:tc>
          <w:tcPr>
            <w:tcW w:w="851" w:type="dxa"/>
            <w:tcBorders>
              <w:top w:val="single" w:sz="4" w:space="0" w:color="auto"/>
              <w:bottom w:val="single" w:sz="4" w:space="0" w:color="auto"/>
            </w:tcBorders>
          </w:tcPr>
          <w:p w14:paraId="69BBDA2D" w14:textId="77777777" w:rsidR="005167F2" w:rsidRPr="004E3B68" w:rsidRDefault="005167F2"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66ADED67" w14:textId="77777777" w:rsidR="005167F2" w:rsidRPr="004E3B68" w:rsidRDefault="005167F2" w:rsidP="00BA67FC">
            <w:pPr>
              <w:rPr>
                <w:rFonts w:ascii="Arial" w:hAnsi="Arial" w:cs="Arial"/>
                <w:color w:val="000000" w:themeColor="text1"/>
              </w:rPr>
            </w:pPr>
            <w:r w:rsidRPr="004E3B68">
              <w:rPr>
                <w:rFonts w:ascii="Arial" w:hAnsi="Arial" w:cs="Arial"/>
                <w:color w:val="000000" w:themeColor="text1"/>
              </w:rPr>
              <w:t>uvolnění místa na harddisku (odmazání starých historií, trendů a totalizací)</w:t>
            </w:r>
          </w:p>
        </w:tc>
        <w:tc>
          <w:tcPr>
            <w:tcW w:w="1140" w:type="dxa"/>
            <w:tcBorders>
              <w:top w:val="single" w:sz="4" w:space="0" w:color="auto"/>
              <w:bottom w:val="single" w:sz="4" w:space="0" w:color="auto"/>
            </w:tcBorders>
          </w:tcPr>
          <w:p w14:paraId="39796854" w14:textId="264F9FF1" w:rsidR="005167F2" w:rsidRPr="004E3B68" w:rsidRDefault="00994218" w:rsidP="00BA67FC">
            <w:pPr>
              <w:jc w:val="center"/>
              <w:rPr>
                <w:rFonts w:ascii="Arial" w:hAnsi="Arial" w:cs="Arial"/>
                <w:color w:val="000000" w:themeColor="text1"/>
              </w:rPr>
            </w:pPr>
            <w:r w:rsidRPr="004E3B68">
              <w:rPr>
                <w:rFonts w:ascii="Arial" w:hAnsi="Arial" w:cs="Arial"/>
                <w:color w:val="000000" w:themeColor="text1"/>
              </w:rPr>
              <w:t>1</w:t>
            </w:r>
            <w:r w:rsidR="005167F2" w:rsidRPr="004E3B68">
              <w:rPr>
                <w:rFonts w:ascii="Arial" w:hAnsi="Arial" w:cs="Arial"/>
                <w:color w:val="000000" w:themeColor="text1"/>
              </w:rPr>
              <w:t>x ročně</w:t>
            </w:r>
          </w:p>
        </w:tc>
      </w:tr>
      <w:tr w:rsidR="004E3B68" w:rsidRPr="004E3B68" w14:paraId="126AF099" w14:textId="77777777" w:rsidTr="00994218">
        <w:trPr>
          <w:trHeight w:hRule="exact" w:val="996"/>
        </w:trPr>
        <w:tc>
          <w:tcPr>
            <w:tcW w:w="851" w:type="dxa"/>
            <w:tcBorders>
              <w:top w:val="single" w:sz="4" w:space="0" w:color="auto"/>
              <w:bottom w:val="single" w:sz="4" w:space="0" w:color="auto"/>
            </w:tcBorders>
          </w:tcPr>
          <w:p w14:paraId="1132EDD7" w14:textId="77777777" w:rsidR="005167F2" w:rsidRPr="004E3B68" w:rsidRDefault="005167F2"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29BC9377" w14:textId="77777777" w:rsidR="00BA67FC" w:rsidRPr="004E3B68" w:rsidRDefault="00BA67FC" w:rsidP="00BA67FC">
            <w:pPr>
              <w:rPr>
                <w:rFonts w:ascii="Arial" w:hAnsi="Arial" w:cs="Arial"/>
                <w:color w:val="000000" w:themeColor="text1"/>
              </w:rPr>
            </w:pPr>
            <w:r w:rsidRPr="004E3B68">
              <w:rPr>
                <w:rFonts w:ascii="Arial" w:hAnsi="Arial" w:cs="Arial"/>
                <w:color w:val="000000" w:themeColor="text1"/>
              </w:rPr>
              <w:t xml:space="preserve">revize operačního systému včetně všech firemních a uživatelských programů </w:t>
            </w:r>
            <w:r w:rsidRPr="004E3B68">
              <w:rPr>
                <w:rFonts w:ascii="Arial" w:hAnsi="Arial" w:cs="Arial"/>
                <w:color w:val="000000" w:themeColor="text1"/>
              </w:rPr>
              <w:br/>
              <w:t xml:space="preserve">- upload, diagnostika, údržba CS modelů (Control Systém), upload JC Basiců, </w:t>
            </w:r>
          </w:p>
          <w:p w14:paraId="4271F819" w14:textId="77777777" w:rsidR="00BA67FC" w:rsidRPr="004E3B68" w:rsidRDefault="00BA67FC" w:rsidP="00BA67FC">
            <w:pPr>
              <w:rPr>
                <w:rFonts w:ascii="Arial" w:hAnsi="Arial" w:cs="Arial"/>
                <w:color w:val="000000" w:themeColor="text1"/>
              </w:rPr>
            </w:pPr>
            <w:r w:rsidRPr="004E3B68">
              <w:rPr>
                <w:rFonts w:ascii="Arial" w:hAnsi="Arial" w:cs="Arial"/>
                <w:color w:val="000000" w:themeColor="text1"/>
              </w:rPr>
              <w:t xml:space="preserve">- kontrola vytížení jednotlivých NCU </w:t>
            </w:r>
          </w:p>
          <w:p w14:paraId="0A9989E1" w14:textId="2670D236" w:rsidR="00994218" w:rsidRPr="004E3B68" w:rsidRDefault="00994218" w:rsidP="00BA67FC">
            <w:pPr>
              <w:rPr>
                <w:rFonts w:ascii="Arial" w:hAnsi="Arial" w:cs="Arial"/>
                <w:color w:val="000000" w:themeColor="text1"/>
              </w:rPr>
            </w:pPr>
            <w:r w:rsidRPr="004E3B68">
              <w:rPr>
                <w:rFonts w:ascii="Arial" w:hAnsi="Arial" w:cs="Arial"/>
                <w:color w:val="000000" w:themeColor="text1"/>
              </w:rPr>
              <w:t>- komplexní, příp. funkční kontrola jednotlivých zařízení</w:t>
            </w:r>
          </w:p>
          <w:p w14:paraId="1D951B7C" w14:textId="41604CD8" w:rsidR="005167F2" w:rsidRPr="004E3B68" w:rsidRDefault="005167F2" w:rsidP="00BA67FC">
            <w:pPr>
              <w:rPr>
                <w:rFonts w:ascii="Arial" w:hAnsi="Arial" w:cs="Arial"/>
                <w:b/>
                <w:i/>
                <w:color w:val="000000" w:themeColor="text1"/>
              </w:rPr>
            </w:pPr>
          </w:p>
        </w:tc>
        <w:tc>
          <w:tcPr>
            <w:tcW w:w="1140" w:type="dxa"/>
            <w:tcBorders>
              <w:top w:val="single" w:sz="4" w:space="0" w:color="auto"/>
              <w:bottom w:val="single" w:sz="4" w:space="0" w:color="auto"/>
            </w:tcBorders>
          </w:tcPr>
          <w:p w14:paraId="7C4C33C4" w14:textId="71264858" w:rsidR="005167F2" w:rsidRPr="004E3B68" w:rsidRDefault="00994218" w:rsidP="00994218">
            <w:pPr>
              <w:jc w:val="center"/>
              <w:rPr>
                <w:rFonts w:ascii="Arial" w:hAnsi="Arial" w:cs="Arial"/>
                <w:color w:val="000000" w:themeColor="text1"/>
              </w:rPr>
            </w:pPr>
            <w:r w:rsidRPr="004E3B68">
              <w:rPr>
                <w:rFonts w:ascii="Arial" w:hAnsi="Arial" w:cs="Arial"/>
                <w:color w:val="000000" w:themeColor="text1"/>
              </w:rPr>
              <w:t>1</w:t>
            </w:r>
            <w:r w:rsidR="005167F2" w:rsidRPr="004E3B68">
              <w:rPr>
                <w:rFonts w:ascii="Arial" w:hAnsi="Arial" w:cs="Arial"/>
                <w:color w:val="000000" w:themeColor="text1"/>
              </w:rPr>
              <w:t>x ročně</w:t>
            </w:r>
          </w:p>
        </w:tc>
      </w:tr>
      <w:tr w:rsidR="004E3B68" w:rsidRPr="004E3B68" w14:paraId="760CFBFD" w14:textId="77777777" w:rsidTr="00BA67FC">
        <w:trPr>
          <w:trHeight w:hRule="exact" w:val="283"/>
        </w:trPr>
        <w:tc>
          <w:tcPr>
            <w:tcW w:w="851" w:type="dxa"/>
            <w:tcBorders>
              <w:top w:val="single" w:sz="4" w:space="0" w:color="auto"/>
              <w:bottom w:val="single" w:sz="4" w:space="0" w:color="auto"/>
            </w:tcBorders>
          </w:tcPr>
          <w:p w14:paraId="2B9CE3F1" w14:textId="3F4B2892" w:rsidR="005167F2" w:rsidRPr="004E3B68" w:rsidRDefault="005167F2"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3CE15D88" w14:textId="77777777" w:rsidR="005167F2" w:rsidRPr="004E3B68" w:rsidRDefault="005167F2" w:rsidP="00BA67FC">
            <w:pPr>
              <w:rPr>
                <w:rFonts w:ascii="Arial" w:hAnsi="Arial" w:cs="Arial"/>
                <w:color w:val="000000" w:themeColor="text1"/>
              </w:rPr>
            </w:pPr>
            <w:r w:rsidRPr="004E3B68">
              <w:rPr>
                <w:rFonts w:ascii="Arial" w:hAnsi="Arial" w:cs="Arial"/>
                <w:color w:val="000000" w:themeColor="text1"/>
              </w:rPr>
              <w:t>nastavení a úprava časových a událostních programů</w:t>
            </w:r>
          </w:p>
        </w:tc>
        <w:tc>
          <w:tcPr>
            <w:tcW w:w="1140" w:type="dxa"/>
            <w:tcBorders>
              <w:top w:val="single" w:sz="4" w:space="0" w:color="auto"/>
              <w:bottom w:val="single" w:sz="4" w:space="0" w:color="auto"/>
            </w:tcBorders>
          </w:tcPr>
          <w:p w14:paraId="2CCE011A" w14:textId="4060B0AF" w:rsidR="005167F2" w:rsidRPr="004E3B68" w:rsidRDefault="00994218" w:rsidP="00BA67FC">
            <w:pPr>
              <w:jc w:val="center"/>
              <w:rPr>
                <w:rFonts w:ascii="Arial" w:hAnsi="Arial" w:cs="Arial"/>
                <w:color w:val="000000" w:themeColor="text1"/>
              </w:rPr>
            </w:pPr>
            <w:r w:rsidRPr="004E3B68">
              <w:rPr>
                <w:rFonts w:ascii="Arial" w:hAnsi="Arial" w:cs="Arial"/>
                <w:color w:val="000000" w:themeColor="text1"/>
              </w:rPr>
              <w:t>1</w:t>
            </w:r>
            <w:r w:rsidR="005167F2" w:rsidRPr="004E3B68">
              <w:rPr>
                <w:rFonts w:ascii="Arial" w:hAnsi="Arial" w:cs="Arial"/>
                <w:color w:val="000000" w:themeColor="text1"/>
              </w:rPr>
              <w:t>x ročně</w:t>
            </w:r>
          </w:p>
        </w:tc>
      </w:tr>
      <w:tr w:rsidR="004E3B68" w:rsidRPr="004E3B68" w14:paraId="07984B58" w14:textId="77777777" w:rsidTr="00BA67FC">
        <w:trPr>
          <w:trHeight w:hRule="exact" w:val="566"/>
        </w:trPr>
        <w:tc>
          <w:tcPr>
            <w:tcW w:w="9875" w:type="dxa"/>
            <w:gridSpan w:val="3"/>
            <w:tcBorders>
              <w:top w:val="single" w:sz="4" w:space="0" w:color="auto"/>
              <w:bottom w:val="single" w:sz="4" w:space="0" w:color="auto"/>
            </w:tcBorders>
            <w:vAlign w:val="center"/>
          </w:tcPr>
          <w:p w14:paraId="55786A71" w14:textId="77777777" w:rsidR="005167F2" w:rsidRPr="004E3B68" w:rsidRDefault="005167F2" w:rsidP="00BA67FC">
            <w:pPr>
              <w:rPr>
                <w:rFonts w:ascii="Arial" w:hAnsi="Arial" w:cs="Arial"/>
                <w:color w:val="000000" w:themeColor="text1"/>
              </w:rPr>
            </w:pPr>
            <w:r w:rsidRPr="004E3B68">
              <w:rPr>
                <w:rFonts w:ascii="Arial" w:hAnsi="Arial" w:cs="Arial"/>
                <w:b/>
                <w:color w:val="000000" w:themeColor="text1"/>
              </w:rPr>
              <w:t>DDC zařízení</w:t>
            </w:r>
            <w:r w:rsidRPr="004E3B68">
              <w:rPr>
                <w:rFonts w:ascii="Arial" w:hAnsi="Arial" w:cs="Arial"/>
                <w:color w:val="000000" w:themeColor="text1"/>
              </w:rPr>
              <w:t xml:space="preserve"> </w:t>
            </w:r>
          </w:p>
        </w:tc>
      </w:tr>
      <w:tr w:rsidR="004E3B68" w:rsidRPr="004E3B68" w14:paraId="70131AEC" w14:textId="77777777" w:rsidTr="00BA67FC">
        <w:trPr>
          <w:trHeight w:hRule="exact" w:val="283"/>
        </w:trPr>
        <w:tc>
          <w:tcPr>
            <w:tcW w:w="851" w:type="dxa"/>
            <w:tcBorders>
              <w:top w:val="single" w:sz="4" w:space="0" w:color="auto"/>
              <w:bottom w:val="single" w:sz="4" w:space="0" w:color="auto"/>
            </w:tcBorders>
          </w:tcPr>
          <w:p w14:paraId="788F1DB9" w14:textId="77777777" w:rsidR="00994218" w:rsidRPr="004E3B68" w:rsidRDefault="00994218" w:rsidP="00994218">
            <w:pPr>
              <w:jc w:val="both"/>
              <w:rPr>
                <w:rFonts w:ascii="Arial" w:hAnsi="Arial" w:cs="Arial"/>
                <w:b/>
                <w:color w:val="000000" w:themeColor="text1"/>
              </w:rPr>
            </w:pPr>
          </w:p>
        </w:tc>
        <w:tc>
          <w:tcPr>
            <w:tcW w:w="7884" w:type="dxa"/>
            <w:tcBorders>
              <w:top w:val="single" w:sz="4" w:space="0" w:color="auto"/>
              <w:bottom w:val="single" w:sz="4" w:space="0" w:color="auto"/>
            </w:tcBorders>
          </w:tcPr>
          <w:p w14:paraId="2574293C" w14:textId="77777777" w:rsidR="00994218" w:rsidRPr="004E3B68" w:rsidRDefault="00994218" w:rsidP="00994218">
            <w:pPr>
              <w:pStyle w:val="Zkladntext3"/>
              <w:rPr>
                <w:rFonts w:ascii="Arial" w:hAnsi="Arial" w:cs="Arial"/>
                <w:color w:val="000000" w:themeColor="text1"/>
                <w:sz w:val="20"/>
              </w:rPr>
            </w:pPr>
            <w:r w:rsidRPr="004E3B68">
              <w:rPr>
                <w:rFonts w:ascii="Arial" w:hAnsi="Arial" w:cs="Arial"/>
                <w:color w:val="000000" w:themeColor="text1"/>
                <w:sz w:val="20"/>
              </w:rPr>
              <w:t>kontrola všech použitých vstupů a výstupů, vyhodnocení vstupů vykazujících odchylku)</w:t>
            </w:r>
          </w:p>
        </w:tc>
        <w:tc>
          <w:tcPr>
            <w:tcW w:w="1140" w:type="dxa"/>
            <w:tcBorders>
              <w:top w:val="single" w:sz="4" w:space="0" w:color="auto"/>
              <w:bottom w:val="single" w:sz="4" w:space="0" w:color="auto"/>
            </w:tcBorders>
          </w:tcPr>
          <w:p w14:paraId="745EB358" w14:textId="7CC33B02" w:rsidR="00994218" w:rsidRPr="004E3B68" w:rsidRDefault="00994218" w:rsidP="00994218">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28B8EDCE" w14:textId="77777777" w:rsidTr="00BA67FC">
        <w:trPr>
          <w:trHeight w:hRule="exact" w:val="283"/>
        </w:trPr>
        <w:tc>
          <w:tcPr>
            <w:tcW w:w="851" w:type="dxa"/>
            <w:tcBorders>
              <w:top w:val="single" w:sz="4" w:space="0" w:color="auto"/>
              <w:bottom w:val="single" w:sz="4" w:space="0" w:color="auto"/>
            </w:tcBorders>
          </w:tcPr>
          <w:p w14:paraId="27FCB590" w14:textId="77777777" w:rsidR="00994218" w:rsidRPr="004E3B68" w:rsidRDefault="00994218" w:rsidP="00994218">
            <w:pPr>
              <w:jc w:val="both"/>
              <w:rPr>
                <w:rFonts w:ascii="Arial" w:hAnsi="Arial" w:cs="Arial"/>
                <w:b/>
                <w:color w:val="000000" w:themeColor="text1"/>
              </w:rPr>
            </w:pPr>
          </w:p>
        </w:tc>
        <w:tc>
          <w:tcPr>
            <w:tcW w:w="7884" w:type="dxa"/>
            <w:tcBorders>
              <w:top w:val="single" w:sz="4" w:space="0" w:color="auto"/>
              <w:bottom w:val="single" w:sz="4" w:space="0" w:color="auto"/>
            </w:tcBorders>
          </w:tcPr>
          <w:p w14:paraId="24CE2975" w14:textId="77777777" w:rsidR="00994218" w:rsidRPr="004E3B68" w:rsidRDefault="00994218" w:rsidP="00994218">
            <w:pPr>
              <w:jc w:val="both"/>
              <w:rPr>
                <w:rFonts w:ascii="Arial" w:hAnsi="Arial" w:cs="Arial"/>
                <w:color w:val="000000" w:themeColor="text1"/>
              </w:rPr>
            </w:pPr>
            <w:r w:rsidRPr="004E3B68">
              <w:rPr>
                <w:rFonts w:ascii="Arial" w:hAnsi="Arial" w:cs="Arial"/>
                <w:color w:val="000000" w:themeColor="text1"/>
              </w:rPr>
              <w:t>kontrola nastavení alarmových mezí</w:t>
            </w:r>
          </w:p>
        </w:tc>
        <w:tc>
          <w:tcPr>
            <w:tcW w:w="1140" w:type="dxa"/>
            <w:tcBorders>
              <w:top w:val="single" w:sz="4" w:space="0" w:color="auto"/>
              <w:bottom w:val="single" w:sz="4" w:space="0" w:color="auto"/>
            </w:tcBorders>
          </w:tcPr>
          <w:p w14:paraId="141946AC" w14:textId="06789BF3" w:rsidR="00994218" w:rsidRPr="004E3B68" w:rsidRDefault="00994218" w:rsidP="00994218">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535F4751" w14:textId="77777777" w:rsidTr="00BA67FC">
        <w:trPr>
          <w:trHeight w:hRule="exact" w:val="283"/>
        </w:trPr>
        <w:tc>
          <w:tcPr>
            <w:tcW w:w="851" w:type="dxa"/>
            <w:tcBorders>
              <w:top w:val="single" w:sz="4" w:space="0" w:color="auto"/>
              <w:bottom w:val="single" w:sz="4" w:space="0" w:color="auto"/>
            </w:tcBorders>
          </w:tcPr>
          <w:p w14:paraId="5987CFF3" w14:textId="77777777" w:rsidR="00994218" w:rsidRPr="004E3B68" w:rsidRDefault="00994218" w:rsidP="00994218">
            <w:pPr>
              <w:jc w:val="both"/>
              <w:rPr>
                <w:rFonts w:ascii="Arial" w:hAnsi="Arial" w:cs="Arial"/>
                <w:b/>
                <w:color w:val="000000" w:themeColor="text1"/>
              </w:rPr>
            </w:pPr>
          </w:p>
        </w:tc>
        <w:tc>
          <w:tcPr>
            <w:tcW w:w="7884" w:type="dxa"/>
            <w:tcBorders>
              <w:top w:val="single" w:sz="4" w:space="0" w:color="auto"/>
              <w:bottom w:val="single" w:sz="4" w:space="0" w:color="auto"/>
            </w:tcBorders>
          </w:tcPr>
          <w:p w14:paraId="4A418E7E" w14:textId="77777777" w:rsidR="00994218" w:rsidRPr="004E3B68" w:rsidRDefault="00994218" w:rsidP="00994218">
            <w:pPr>
              <w:jc w:val="both"/>
              <w:rPr>
                <w:rFonts w:ascii="Arial" w:hAnsi="Arial" w:cs="Arial"/>
                <w:color w:val="000000" w:themeColor="text1"/>
              </w:rPr>
            </w:pPr>
            <w:r w:rsidRPr="004E3B68">
              <w:rPr>
                <w:rFonts w:ascii="Arial" w:hAnsi="Arial" w:cs="Arial"/>
                <w:color w:val="000000" w:themeColor="text1"/>
              </w:rPr>
              <w:t>kontrola nastavení času a data</w:t>
            </w:r>
          </w:p>
        </w:tc>
        <w:tc>
          <w:tcPr>
            <w:tcW w:w="1140" w:type="dxa"/>
            <w:tcBorders>
              <w:top w:val="single" w:sz="4" w:space="0" w:color="auto"/>
              <w:bottom w:val="single" w:sz="4" w:space="0" w:color="auto"/>
            </w:tcBorders>
          </w:tcPr>
          <w:p w14:paraId="50046338" w14:textId="0D473912" w:rsidR="00994218" w:rsidRPr="004E3B68" w:rsidRDefault="00994218" w:rsidP="00994218">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68E03A83" w14:textId="77777777" w:rsidTr="00994218">
        <w:trPr>
          <w:trHeight w:hRule="exact" w:val="284"/>
        </w:trPr>
        <w:tc>
          <w:tcPr>
            <w:tcW w:w="851" w:type="dxa"/>
            <w:tcBorders>
              <w:top w:val="single" w:sz="4" w:space="0" w:color="auto"/>
              <w:bottom w:val="single" w:sz="4" w:space="0" w:color="auto"/>
            </w:tcBorders>
          </w:tcPr>
          <w:p w14:paraId="093FBE74" w14:textId="77777777" w:rsidR="00994218" w:rsidRPr="004E3B68" w:rsidRDefault="00994218" w:rsidP="00994218">
            <w:pPr>
              <w:jc w:val="both"/>
              <w:rPr>
                <w:rFonts w:ascii="Arial" w:hAnsi="Arial" w:cs="Arial"/>
                <w:b/>
                <w:color w:val="000000" w:themeColor="text1"/>
              </w:rPr>
            </w:pPr>
          </w:p>
        </w:tc>
        <w:tc>
          <w:tcPr>
            <w:tcW w:w="7884" w:type="dxa"/>
            <w:tcBorders>
              <w:top w:val="single" w:sz="4" w:space="0" w:color="auto"/>
              <w:bottom w:val="single" w:sz="4" w:space="0" w:color="auto"/>
            </w:tcBorders>
          </w:tcPr>
          <w:p w14:paraId="6D7A1B50" w14:textId="6B194395" w:rsidR="00994218" w:rsidRPr="004E3B68" w:rsidRDefault="00994218" w:rsidP="00994218">
            <w:pPr>
              <w:jc w:val="both"/>
              <w:rPr>
                <w:rFonts w:ascii="Arial" w:hAnsi="Arial" w:cs="Arial"/>
                <w:color w:val="000000" w:themeColor="text1"/>
              </w:rPr>
            </w:pPr>
            <w:r w:rsidRPr="004E3B68">
              <w:rPr>
                <w:rFonts w:ascii="Arial" w:hAnsi="Arial" w:cs="Arial"/>
                <w:color w:val="000000" w:themeColor="text1"/>
              </w:rPr>
              <w:t xml:space="preserve">kontrola nastavení regulačních parametrů a případná korekce regulačních obvodů </w:t>
            </w:r>
          </w:p>
        </w:tc>
        <w:tc>
          <w:tcPr>
            <w:tcW w:w="1140" w:type="dxa"/>
            <w:tcBorders>
              <w:top w:val="single" w:sz="4" w:space="0" w:color="auto"/>
              <w:bottom w:val="single" w:sz="4" w:space="0" w:color="auto"/>
            </w:tcBorders>
          </w:tcPr>
          <w:p w14:paraId="0076CE98" w14:textId="40B366AB" w:rsidR="00994218" w:rsidRPr="004E3B68" w:rsidRDefault="00994218" w:rsidP="00994218">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5D4FD1E2" w14:textId="77777777" w:rsidTr="00BA67FC">
        <w:trPr>
          <w:trHeight w:hRule="exact" w:val="283"/>
        </w:trPr>
        <w:tc>
          <w:tcPr>
            <w:tcW w:w="851" w:type="dxa"/>
            <w:tcBorders>
              <w:top w:val="single" w:sz="4" w:space="0" w:color="auto"/>
              <w:bottom w:val="single" w:sz="4" w:space="0" w:color="auto"/>
            </w:tcBorders>
          </w:tcPr>
          <w:p w14:paraId="7D31B49D" w14:textId="77777777" w:rsidR="00994218" w:rsidRPr="004E3B68" w:rsidRDefault="00994218" w:rsidP="00994218">
            <w:pPr>
              <w:jc w:val="both"/>
              <w:rPr>
                <w:rFonts w:ascii="Arial" w:hAnsi="Arial" w:cs="Arial"/>
                <w:b/>
                <w:color w:val="000000" w:themeColor="text1"/>
              </w:rPr>
            </w:pPr>
          </w:p>
        </w:tc>
        <w:tc>
          <w:tcPr>
            <w:tcW w:w="7884" w:type="dxa"/>
            <w:tcBorders>
              <w:top w:val="single" w:sz="4" w:space="0" w:color="auto"/>
              <w:bottom w:val="single" w:sz="4" w:space="0" w:color="auto"/>
            </w:tcBorders>
          </w:tcPr>
          <w:p w14:paraId="76EAEE75" w14:textId="77777777" w:rsidR="00994218" w:rsidRPr="004E3B68" w:rsidRDefault="00994218" w:rsidP="00994218">
            <w:pPr>
              <w:jc w:val="both"/>
              <w:rPr>
                <w:rFonts w:ascii="Arial" w:hAnsi="Arial" w:cs="Arial"/>
                <w:color w:val="000000" w:themeColor="text1"/>
              </w:rPr>
            </w:pPr>
            <w:r w:rsidRPr="004E3B68">
              <w:rPr>
                <w:rFonts w:ascii="Arial" w:hAnsi="Arial" w:cs="Arial"/>
                <w:color w:val="000000" w:themeColor="text1"/>
              </w:rPr>
              <w:t>korekce ekvitermních křivek podle požadavku uživatele</w:t>
            </w:r>
          </w:p>
        </w:tc>
        <w:tc>
          <w:tcPr>
            <w:tcW w:w="1140" w:type="dxa"/>
            <w:tcBorders>
              <w:top w:val="single" w:sz="4" w:space="0" w:color="auto"/>
              <w:bottom w:val="single" w:sz="4" w:space="0" w:color="auto"/>
            </w:tcBorders>
          </w:tcPr>
          <w:p w14:paraId="2DCAEF6C" w14:textId="09A38D66" w:rsidR="00994218" w:rsidRPr="004E3B68" w:rsidRDefault="00994218" w:rsidP="00994218">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3E803507" w14:textId="77777777" w:rsidTr="00BA67FC">
        <w:trPr>
          <w:trHeight w:hRule="exact" w:val="283"/>
        </w:trPr>
        <w:tc>
          <w:tcPr>
            <w:tcW w:w="851" w:type="dxa"/>
            <w:tcBorders>
              <w:top w:val="single" w:sz="4" w:space="0" w:color="auto"/>
              <w:bottom w:val="single" w:sz="4" w:space="0" w:color="auto"/>
            </w:tcBorders>
          </w:tcPr>
          <w:p w14:paraId="5A33A829" w14:textId="77777777" w:rsidR="00994218" w:rsidRPr="004E3B68" w:rsidRDefault="00994218" w:rsidP="00994218">
            <w:pPr>
              <w:jc w:val="both"/>
              <w:rPr>
                <w:rFonts w:ascii="Arial" w:hAnsi="Arial" w:cs="Arial"/>
                <w:b/>
                <w:color w:val="000000" w:themeColor="text1"/>
              </w:rPr>
            </w:pPr>
          </w:p>
        </w:tc>
        <w:tc>
          <w:tcPr>
            <w:tcW w:w="7884" w:type="dxa"/>
            <w:tcBorders>
              <w:top w:val="single" w:sz="4" w:space="0" w:color="auto"/>
              <w:bottom w:val="single" w:sz="4" w:space="0" w:color="auto"/>
            </w:tcBorders>
          </w:tcPr>
          <w:p w14:paraId="0AC71DAA" w14:textId="77777777" w:rsidR="00994218" w:rsidRPr="004E3B68" w:rsidRDefault="00994218" w:rsidP="00994218">
            <w:pPr>
              <w:jc w:val="both"/>
              <w:rPr>
                <w:rFonts w:ascii="Arial" w:hAnsi="Arial" w:cs="Arial"/>
                <w:color w:val="000000" w:themeColor="text1"/>
              </w:rPr>
            </w:pPr>
            <w:r w:rsidRPr="004E3B68">
              <w:rPr>
                <w:rFonts w:ascii="Arial" w:hAnsi="Arial" w:cs="Arial"/>
                <w:color w:val="000000" w:themeColor="text1"/>
              </w:rPr>
              <w:t>drobné SW úpravy na přání uživatele (nevyžadující změny na centrále)</w:t>
            </w:r>
          </w:p>
        </w:tc>
        <w:tc>
          <w:tcPr>
            <w:tcW w:w="1140" w:type="dxa"/>
            <w:tcBorders>
              <w:top w:val="single" w:sz="4" w:space="0" w:color="auto"/>
              <w:bottom w:val="single" w:sz="4" w:space="0" w:color="auto"/>
            </w:tcBorders>
          </w:tcPr>
          <w:p w14:paraId="13C9C466" w14:textId="2194F8CB" w:rsidR="00994218" w:rsidRPr="004E3B68" w:rsidRDefault="00994218" w:rsidP="00994218">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1D1D791B" w14:textId="77777777" w:rsidTr="00BA67FC">
        <w:trPr>
          <w:trHeight w:hRule="exact" w:val="283"/>
        </w:trPr>
        <w:tc>
          <w:tcPr>
            <w:tcW w:w="851" w:type="dxa"/>
            <w:tcBorders>
              <w:top w:val="single" w:sz="4" w:space="0" w:color="auto"/>
              <w:bottom w:val="single" w:sz="4" w:space="0" w:color="auto"/>
            </w:tcBorders>
          </w:tcPr>
          <w:p w14:paraId="2D87BB10" w14:textId="77777777" w:rsidR="00994218" w:rsidRPr="004E3B68" w:rsidRDefault="00994218" w:rsidP="00994218">
            <w:pPr>
              <w:jc w:val="both"/>
              <w:rPr>
                <w:rFonts w:ascii="Arial" w:hAnsi="Arial" w:cs="Arial"/>
                <w:b/>
                <w:color w:val="000000" w:themeColor="text1"/>
              </w:rPr>
            </w:pPr>
          </w:p>
        </w:tc>
        <w:tc>
          <w:tcPr>
            <w:tcW w:w="7884" w:type="dxa"/>
            <w:tcBorders>
              <w:top w:val="single" w:sz="4" w:space="0" w:color="auto"/>
              <w:bottom w:val="single" w:sz="4" w:space="0" w:color="auto"/>
            </w:tcBorders>
          </w:tcPr>
          <w:p w14:paraId="4B200DAF" w14:textId="018853F2" w:rsidR="00994218" w:rsidRPr="004E3B68" w:rsidRDefault="00994218" w:rsidP="00994218">
            <w:pPr>
              <w:jc w:val="both"/>
              <w:rPr>
                <w:rFonts w:ascii="Arial" w:hAnsi="Arial" w:cs="Arial"/>
                <w:color w:val="000000" w:themeColor="text1"/>
              </w:rPr>
            </w:pPr>
            <w:r w:rsidRPr="004E3B68">
              <w:rPr>
                <w:rFonts w:ascii="Arial" w:hAnsi="Arial" w:cs="Arial"/>
                <w:color w:val="000000" w:themeColor="text1"/>
              </w:rPr>
              <w:t>diagnostika pomocí P.O.T. (Portable Operators Terminal)</w:t>
            </w:r>
          </w:p>
        </w:tc>
        <w:tc>
          <w:tcPr>
            <w:tcW w:w="1140" w:type="dxa"/>
            <w:tcBorders>
              <w:top w:val="single" w:sz="4" w:space="0" w:color="auto"/>
              <w:bottom w:val="single" w:sz="4" w:space="0" w:color="auto"/>
            </w:tcBorders>
          </w:tcPr>
          <w:p w14:paraId="27B9C73F" w14:textId="544D6BAE" w:rsidR="00994218" w:rsidRPr="004E3B68" w:rsidRDefault="00994218" w:rsidP="00994218">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5D351FDE" w14:textId="77777777" w:rsidTr="00BA67FC">
        <w:trPr>
          <w:trHeight w:hRule="exact" w:val="283"/>
        </w:trPr>
        <w:tc>
          <w:tcPr>
            <w:tcW w:w="851" w:type="dxa"/>
            <w:tcBorders>
              <w:top w:val="single" w:sz="4" w:space="0" w:color="auto"/>
              <w:bottom w:val="single" w:sz="4" w:space="0" w:color="auto"/>
            </w:tcBorders>
          </w:tcPr>
          <w:p w14:paraId="577F1B51" w14:textId="77777777" w:rsidR="005167F2" w:rsidRPr="004E3B68" w:rsidRDefault="005167F2"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4247E118" w14:textId="77777777" w:rsidR="005167F2" w:rsidRPr="004E3B68" w:rsidRDefault="005167F2" w:rsidP="00BA67FC">
            <w:pPr>
              <w:jc w:val="both"/>
              <w:rPr>
                <w:rFonts w:ascii="Arial" w:hAnsi="Arial" w:cs="Arial"/>
                <w:color w:val="000000" w:themeColor="text1"/>
              </w:rPr>
            </w:pPr>
            <w:r w:rsidRPr="004E3B68">
              <w:rPr>
                <w:rFonts w:ascii="Arial" w:hAnsi="Arial" w:cs="Arial"/>
                <w:color w:val="000000" w:themeColor="text1"/>
              </w:rPr>
              <w:t>nastavení a úprava časových programů</w:t>
            </w:r>
          </w:p>
        </w:tc>
        <w:tc>
          <w:tcPr>
            <w:tcW w:w="1140" w:type="dxa"/>
            <w:tcBorders>
              <w:top w:val="single" w:sz="4" w:space="0" w:color="auto"/>
              <w:bottom w:val="single" w:sz="4" w:space="0" w:color="auto"/>
            </w:tcBorders>
          </w:tcPr>
          <w:p w14:paraId="5A933A6C" w14:textId="3928CAC7" w:rsidR="005167F2" w:rsidRPr="004E3B68" w:rsidRDefault="00994218" w:rsidP="00BA67FC">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66112722" w14:textId="77777777" w:rsidTr="00BA67FC">
        <w:trPr>
          <w:trHeight w:hRule="exact" w:val="566"/>
        </w:trPr>
        <w:tc>
          <w:tcPr>
            <w:tcW w:w="9875" w:type="dxa"/>
            <w:gridSpan w:val="3"/>
            <w:tcBorders>
              <w:top w:val="single" w:sz="4" w:space="0" w:color="auto"/>
              <w:bottom w:val="single" w:sz="4" w:space="0" w:color="auto"/>
            </w:tcBorders>
            <w:vAlign w:val="center"/>
          </w:tcPr>
          <w:p w14:paraId="7AE2B39A" w14:textId="77777777" w:rsidR="005167F2" w:rsidRPr="004E3B68" w:rsidRDefault="005167F2" w:rsidP="00BA67FC">
            <w:pPr>
              <w:rPr>
                <w:rFonts w:ascii="Arial" w:hAnsi="Arial" w:cs="Arial"/>
                <w:color w:val="000000" w:themeColor="text1"/>
              </w:rPr>
            </w:pPr>
            <w:r w:rsidRPr="004E3B68">
              <w:rPr>
                <w:rFonts w:ascii="Arial" w:hAnsi="Arial" w:cs="Arial"/>
                <w:b/>
                <w:color w:val="000000" w:themeColor="text1"/>
              </w:rPr>
              <w:t>Rozvaděče</w:t>
            </w:r>
          </w:p>
        </w:tc>
      </w:tr>
      <w:tr w:rsidR="004E3B68" w:rsidRPr="004E3B68" w14:paraId="05CAADF8" w14:textId="77777777" w:rsidTr="00BA67FC">
        <w:trPr>
          <w:trHeight w:hRule="exact" w:val="283"/>
        </w:trPr>
        <w:tc>
          <w:tcPr>
            <w:tcW w:w="851" w:type="dxa"/>
            <w:tcBorders>
              <w:top w:val="single" w:sz="4" w:space="0" w:color="auto"/>
              <w:bottom w:val="single" w:sz="4" w:space="0" w:color="auto"/>
            </w:tcBorders>
          </w:tcPr>
          <w:p w14:paraId="3B173DDC" w14:textId="77777777" w:rsidR="00994218" w:rsidRPr="004E3B68" w:rsidRDefault="00994218" w:rsidP="00994218">
            <w:pPr>
              <w:jc w:val="both"/>
              <w:rPr>
                <w:rFonts w:ascii="Arial" w:hAnsi="Arial" w:cs="Arial"/>
                <w:b/>
                <w:color w:val="000000" w:themeColor="text1"/>
              </w:rPr>
            </w:pPr>
          </w:p>
        </w:tc>
        <w:tc>
          <w:tcPr>
            <w:tcW w:w="7884" w:type="dxa"/>
            <w:tcBorders>
              <w:top w:val="single" w:sz="4" w:space="0" w:color="auto"/>
              <w:bottom w:val="single" w:sz="4" w:space="0" w:color="auto"/>
            </w:tcBorders>
          </w:tcPr>
          <w:p w14:paraId="05ACFA17" w14:textId="4E2A901A" w:rsidR="00994218" w:rsidRPr="004E3B68" w:rsidRDefault="00994218" w:rsidP="00994218">
            <w:pPr>
              <w:pStyle w:val="Zkladntext3"/>
              <w:rPr>
                <w:rFonts w:ascii="Arial" w:hAnsi="Arial" w:cs="Arial"/>
                <w:color w:val="000000" w:themeColor="text1"/>
                <w:sz w:val="20"/>
              </w:rPr>
            </w:pPr>
            <w:r w:rsidRPr="004E3B68">
              <w:rPr>
                <w:rFonts w:ascii="Arial" w:hAnsi="Arial" w:cs="Arial"/>
                <w:color w:val="000000" w:themeColor="text1"/>
                <w:sz w:val="20"/>
              </w:rPr>
              <w:t>kontrola dotažení na svorkovnicích</w:t>
            </w:r>
          </w:p>
        </w:tc>
        <w:tc>
          <w:tcPr>
            <w:tcW w:w="1140" w:type="dxa"/>
            <w:tcBorders>
              <w:top w:val="single" w:sz="4" w:space="0" w:color="auto"/>
              <w:bottom w:val="single" w:sz="4" w:space="0" w:color="auto"/>
            </w:tcBorders>
          </w:tcPr>
          <w:p w14:paraId="5802FDAD" w14:textId="112BEF3C" w:rsidR="00994218" w:rsidRPr="004E3B68" w:rsidRDefault="00994218" w:rsidP="00994218">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249D59A5" w14:textId="77777777" w:rsidTr="00BA67FC">
        <w:trPr>
          <w:trHeight w:hRule="exact" w:val="283"/>
        </w:trPr>
        <w:tc>
          <w:tcPr>
            <w:tcW w:w="851" w:type="dxa"/>
            <w:tcBorders>
              <w:top w:val="single" w:sz="4" w:space="0" w:color="auto"/>
              <w:bottom w:val="single" w:sz="4" w:space="0" w:color="auto"/>
            </w:tcBorders>
          </w:tcPr>
          <w:p w14:paraId="66490DCB" w14:textId="77777777" w:rsidR="00994218" w:rsidRPr="004E3B68" w:rsidRDefault="00994218" w:rsidP="00994218">
            <w:pPr>
              <w:jc w:val="both"/>
              <w:rPr>
                <w:rFonts w:ascii="Arial" w:hAnsi="Arial" w:cs="Arial"/>
                <w:b/>
                <w:color w:val="000000" w:themeColor="text1"/>
              </w:rPr>
            </w:pPr>
          </w:p>
        </w:tc>
        <w:tc>
          <w:tcPr>
            <w:tcW w:w="7884" w:type="dxa"/>
            <w:tcBorders>
              <w:top w:val="single" w:sz="4" w:space="0" w:color="auto"/>
              <w:bottom w:val="single" w:sz="4" w:space="0" w:color="auto"/>
            </w:tcBorders>
          </w:tcPr>
          <w:p w14:paraId="1BA31118" w14:textId="57C44D4D" w:rsidR="00994218" w:rsidRPr="004E3B68" w:rsidRDefault="00994218" w:rsidP="00994218">
            <w:pPr>
              <w:pStyle w:val="Zkladntext3"/>
              <w:rPr>
                <w:rFonts w:ascii="Arial" w:hAnsi="Arial" w:cs="Arial"/>
                <w:color w:val="000000" w:themeColor="text1"/>
                <w:sz w:val="20"/>
              </w:rPr>
            </w:pPr>
            <w:r w:rsidRPr="004E3B68">
              <w:rPr>
                <w:rFonts w:ascii="Arial" w:hAnsi="Arial" w:cs="Arial"/>
                <w:color w:val="000000" w:themeColor="text1"/>
                <w:sz w:val="20"/>
              </w:rPr>
              <w:t>přezkoušení stavu ochran (jistič, pojistka), přepěťová ochrana</w:t>
            </w:r>
          </w:p>
        </w:tc>
        <w:tc>
          <w:tcPr>
            <w:tcW w:w="1140" w:type="dxa"/>
            <w:tcBorders>
              <w:top w:val="single" w:sz="4" w:space="0" w:color="auto"/>
              <w:bottom w:val="single" w:sz="4" w:space="0" w:color="auto"/>
            </w:tcBorders>
          </w:tcPr>
          <w:p w14:paraId="59D39238" w14:textId="69945C0B" w:rsidR="00994218" w:rsidRPr="004E3B68" w:rsidRDefault="00994218" w:rsidP="00994218">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1D0A33E7" w14:textId="77777777" w:rsidTr="00BA67FC">
        <w:trPr>
          <w:trHeight w:hRule="exact" w:val="283"/>
        </w:trPr>
        <w:tc>
          <w:tcPr>
            <w:tcW w:w="851" w:type="dxa"/>
            <w:tcBorders>
              <w:top w:val="single" w:sz="4" w:space="0" w:color="auto"/>
              <w:bottom w:val="single" w:sz="4" w:space="0" w:color="auto"/>
            </w:tcBorders>
          </w:tcPr>
          <w:p w14:paraId="4B80A795" w14:textId="77777777" w:rsidR="00994218" w:rsidRPr="004E3B68" w:rsidRDefault="00994218" w:rsidP="00994218">
            <w:pPr>
              <w:jc w:val="both"/>
              <w:rPr>
                <w:rFonts w:ascii="Arial" w:hAnsi="Arial" w:cs="Arial"/>
                <w:b/>
                <w:color w:val="000000" w:themeColor="text1"/>
              </w:rPr>
            </w:pPr>
          </w:p>
        </w:tc>
        <w:tc>
          <w:tcPr>
            <w:tcW w:w="7884" w:type="dxa"/>
            <w:tcBorders>
              <w:top w:val="single" w:sz="4" w:space="0" w:color="auto"/>
              <w:bottom w:val="single" w:sz="4" w:space="0" w:color="auto"/>
            </w:tcBorders>
          </w:tcPr>
          <w:p w14:paraId="21A9EA94" w14:textId="77777777" w:rsidR="00994218" w:rsidRPr="004E3B68" w:rsidRDefault="00994218" w:rsidP="00994218">
            <w:pPr>
              <w:jc w:val="both"/>
              <w:rPr>
                <w:rFonts w:ascii="Arial" w:hAnsi="Arial" w:cs="Arial"/>
                <w:color w:val="000000" w:themeColor="text1"/>
              </w:rPr>
            </w:pPr>
            <w:r w:rsidRPr="004E3B68">
              <w:rPr>
                <w:rFonts w:ascii="Arial" w:hAnsi="Arial" w:cs="Arial"/>
                <w:color w:val="000000" w:themeColor="text1"/>
              </w:rPr>
              <w:t>kontrola znečištění, poškození a koroze</w:t>
            </w:r>
          </w:p>
        </w:tc>
        <w:tc>
          <w:tcPr>
            <w:tcW w:w="1140" w:type="dxa"/>
            <w:tcBorders>
              <w:top w:val="single" w:sz="4" w:space="0" w:color="auto"/>
              <w:bottom w:val="single" w:sz="4" w:space="0" w:color="auto"/>
            </w:tcBorders>
          </w:tcPr>
          <w:p w14:paraId="0E98F561" w14:textId="2AD81E34" w:rsidR="00994218" w:rsidRPr="004E3B68" w:rsidRDefault="00994218" w:rsidP="00994218">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3C6C6AE2" w14:textId="77777777" w:rsidTr="00BA67FC">
        <w:trPr>
          <w:trHeight w:hRule="exact" w:val="566"/>
        </w:trPr>
        <w:tc>
          <w:tcPr>
            <w:tcW w:w="9875" w:type="dxa"/>
            <w:gridSpan w:val="3"/>
            <w:tcBorders>
              <w:top w:val="single" w:sz="4" w:space="0" w:color="auto"/>
              <w:bottom w:val="single" w:sz="4" w:space="0" w:color="auto"/>
            </w:tcBorders>
            <w:vAlign w:val="center"/>
          </w:tcPr>
          <w:p w14:paraId="22373EAE" w14:textId="77777777" w:rsidR="00BA67FC" w:rsidRPr="004E3B68" w:rsidRDefault="00BA67FC" w:rsidP="00BA67FC">
            <w:pPr>
              <w:rPr>
                <w:rFonts w:ascii="Arial" w:hAnsi="Arial" w:cs="Arial"/>
                <w:color w:val="000000" w:themeColor="text1"/>
              </w:rPr>
            </w:pPr>
            <w:r w:rsidRPr="004E3B68">
              <w:rPr>
                <w:rFonts w:ascii="Arial" w:hAnsi="Arial" w:cs="Arial"/>
                <w:b/>
                <w:color w:val="000000" w:themeColor="text1"/>
              </w:rPr>
              <w:t>Elektrické snímače (teploty, tlaku atd.)</w:t>
            </w:r>
          </w:p>
        </w:tc>
      </w:tr>
      <w:tr w:rsidR="004E3B68" w:rsidRPr="004E3B68" w14:paraId="64CCC42A" w14:textId="77777777" w:rsidTr="00BA67FC">
        <w:trPr>
          <w:trHeight w:hRule="exact" w:val="283"/>
        </w:trPr>
        <w:tc>
          <w:tcPr>
            <w:tcW w:w="851" w:type="dxa"/>
            <w:tcBorders>
              <w:top w:val="single" w:sz="4" w:space="0" w:color="auto"/>
              <w:bottom w:val="single" w:sz="4" w:space="0" w:color="auto"/>
            </w:tcBorders>
          </w:tcPr>
          <w:p w14:paraId="264D397E"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7BA364FF" w14:textId="52568F5B" w:rsidR="003A7DF2" w:rsidRPr="004E3B68" w:rsidRDefault="003A7DF2" w:rsidP="003A7DF2">
            <w:pPr>
              <w:pStyle w:val="Zkladntext3"/>
              <w:rPr>
                <w:rFonts w:ascii="Arial" w:hAnsi="Arial" w:cs="Arial"/>
                <w:color w:val="000000" w:themeColor="text1"/>
                <w:sz w:val="20"/>
              </w:rPr>
            </w:pPr>
            <w:r w:rsidRPr="004E3B68">
              <w:rPr>
                <w:rFonts w:ascii="Arial" w:hAnsi="Arial" w:cs="Arial"/>
                <w:color w:val="000000" w:themeColor="text1"/>
                <w:sz w:val="20"/>
              </w:rPr>
              <w:t>kontrola správnosti montáže snímače</w:t>
            </w:r>
          </w:p>
        </w:tc>
        <w:tc>
          <w:tcPr>
            <w:tcW w:w="1140" w:type="dxa"/>
            <w:tcBorders>
              <w:top w:val="single" w:sz="4" w:space="0" w:color="auto"/>
              <w:bottom w:val="single" w:sz="4" w:space="0" w:color="auto"/>
            </w:tcBorders>
          </w:tcPr>
          <w:p w14:paraId="46667CC1" w14:textId="1BBECE7E"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3BCF38D2" w14:textId="77777777" w:rsidTr="00BA67FC">
        <w:trPr>
          <w:trHeight w:hRule="exact" w:val="283"/>
        </w:trPr>
        <w:tc>
          <w:tcPr>
            <w:tcW w:w="851" w:type="dxa"/>
            <w:tcBorders>
              <w:top w:val="single" w:sz="4" w:space="0" w:color="auto"/>
              <w:bottom w:val="single" w:sz="4" w:space="0" w:color="auto"/>
            </w:tcBorders>
          </w:tcPr>
          <w:p w14:paraId="58466D3E"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20D9C395" w14:textId="4FD079E0" w:rsidR="003A7DF2" w:rsidRPr="004E3B68" w:rsidRDefault="003A7DF2" w:rsidP="003A7DF2">
            <w:pPr>
              <w:pStyle w:val="Zkladntext3"/>
              <w:rPr>
                <w:rFonts w:ascii="Arial" w:hAnsi="Arial" w:cs="Arial"/>
                <w:color w:val="000000" w:themeColor="text1"/>
                <w:sz w:val="20"/>
              </w:rPr>
            </w:pPr>
            <w:r w:rsidRPr="004E3B68">
              <w:rPr>
                <w:rFonts w:ascii="Arial" w:hAnsi="Arial" w:cs="Arial"/>
                <w:color w:val="000000" w:themeColor="text1"/>
                <w:sz w:val="20"/>
              </w:rPr>
              <w:t>kontrola dotažení na svorkovnicích</w:t>
            </w:r>
          </w:p>
        </w:tc>
        <w:tc>
          <w:tcPr>
            <w:tcW w:w="1140" w:type="dxa"/>
            <w:tcBorders>
              <w:top w:val="single" w:sz="4" w:space="0" w:color="auto"/>
              <w:bottom w:val="single" w:sz="4" w:space="0" w:color="auto"/>
            </w:tcBorders>
          </w:tcPr>
          <w:p w14:paraId="5D30FFB9" w14:textId="7E2BCC93"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28EA1702" w14:textId="77777777" w:rsidTr="00BA67FC">
        <w:trPr>
          <w:trHeight w:hRule="exact" w:val="283"/>
        </w:trPr>
        <w:tc>
          <w:tcPr>
            <w:tcW w:w="851" w:type="dxa"/>
            <w:tcBorders>
              <w:top w:val="single" w:sz="4" w:space="0" w:color="auto"/>
              <w:bottom w:val="single" w:sz="4" w:space="0" w:color="auto"/>
            </w:tcBorders>
          </w:tcPr>
          <w:p w14:paraId="1E8E671C"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58166D92" w14:textId="77777777" w:rsidR="003A7DF2" w:rsidRPr="004E3B68" w:rsidRDefault="003A7DF2" w:rsidP="003A7DF2">
            <w:pPr>
              <w:pStyle w:val="Zkladntext3"/>
              <w:rPr>
                <w:rFonts w:ascii="Arial" w:hAnsi="Arial" w:cs="Arial"/>
                <w:color w:val="000000" w:themeColor="text1"/>
                <w:sz w:val="20"/>
              </w:rPr>
            </w:pPr>
            <w:r w:rsidRPr="004E3B68">
              <w:rPr>
                <w:rFonts w:ascii="Arial" w:hAnsi="Arial" w:cs="Arial"/>
                <w:color w:val="000000" w:themeColor="text1"/>
                <w:sz w:val="20"/>
              </w:rPr>
              <w:t>přezkoušení mechanické pevnosti</w:t>
            </w:r>
          </w:p>
        </w:tc>
        <w:tc>
          <w:tcPr>
            <w:tcW w:w="1140" w:type="dxa"/>
            <w:tcBorders>
              <w:top w:val="single" w:sz="4" w:space="0" w:color="auto"/>
              <w:bottom w:val="single" w:sz="4" w:space="0" w:color="auto"/>
            </w:tcBorders>
          </w:tcPr>
          <w:p w14:paraId="6F76500E" w14:textId="4312238E"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2E5BD45B" w14:textId="77777777" w:rsidTr="00BA67FC">
        <w:trPr>
          <w:trHeight w:hRule="exact" w:val="283"/>
        </w:trPr>
        <w:tc>
          <w:tcPr>
            <w:tcW w:w="851" w:type="dxa"/>
            <w:tcBorders>
              <w:top w:val="single" w:sz="4" w:space="0" w:color="auto"/>
              <w:bottom w:val="single" w:sz="4" w:space="0" w:color="auto"/>
            </w:tcBorders>
          </w:tcPr>
          <w:p w14:paraId="37816D30"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7B468C85" w14:textId="77777777" w:rsidR="003A7DF2" w:rsidRPr="004E3B68" w:rsidRDefault="003A7DF2" w:rsidP="003A7DF2">
            <w:pPr>
              <w:pStyle w:val="Zkladntext3"/>
              <w:rPr>
                <w:rFonts w:ascii="Arial" w:hAnsi="Arial" w:cs="Arial"/>
                <w:color w:val="000000" w:themeColor="text1"/>
                <w:sz w:val="20"/>
              </w:rPr>
            </w:pPr>
            <w:r w:rsidRPr="004E3B68">
              <w:rPr>
                <w:rFonts w:ascii="Arial" w:hAnsi="Arial" w:cs="Arial"/>
                <w:color w:val="000000" w:themeColor="text1"/>
                <w:sz w:val="20"/>
              </w:rPr>
              <w:t>kontrola funkčnosti čidel (snímačů), příp. kontrolní měření</w:t>
            </w:r>
          </w:p>
        </w:tc>
        <w:tc>
          <w:tcPr>
            <w:tcW w:w="1140" w:type="dxa"/>
            <w:tcBorders>
              <w:top w:val="single" w:sz="4" w:space="0" w:color="auto"/>
              <w:bottom w:val="single" w:sz="4" w:space="0" w:color="auto"/>
            </w:tcBorders>
          </w:tcPr>
          <w:p w14:paraId="5C89D276" w14:textId="2FC8B2EE"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2604A996" w14:textId="77777777" w:rsidTr="00BA67FC">
        <w:trPr>
          <w:trHeight w:hRule="exact" w:val="283"/>
        </w:trPr>
        <w:tc>
          <w:tcPr>
            <w:tcW w:w="851" w:type="dxa"/>
            <w:tcBorders>
              <w:top w:val="single" w:sz="4" w:space="0" w:color="auto"/>
              <w:bottom w:val="single" w:sz="4" w:space="0" w:color="auto"/>
            </w:tcBorders>
          </w:tcPr>
          <w:p w14:paraId="13EE7895"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3E94B795" w14:textId="77777777" w:rsidR="003A7DF2" w:rsidRPr="004E3B68" w:rsidRDefault="003A7DF2" w:rsidP="003A7DF2">
            <w:pPr>
              <w:pStyle w:val="Zkladntext3"/>
              <w:rPr>
                <w:rFonts w:ascii="Arial" w:hAnsi="Arial" w:cs="Arial"/>
                <w:color w:val="000000" w:themeColor="text1"/>
                <w:sz w:val="20"/>
              </w:rPr>
            </w:pPr>
            <w:r w:rsidRPr="004E3B68">
              <w:rPr>
                <w:rFonts w:ascii="Arial" w:hAnsi="Arial" w:cs="Arial"/>
                <w:color w:val="000000" w:themeColor="text1"/>
                <w:sz w:val="20"/>
              </w:rPr>
              <w:t>kontrola znečištění, poškození a koroze</w:t>
            </w:r>
          </w:p>
        </w:tc>
        <w:tc>
          <w:tcPr>
            <w:tcW w:w="1140" w:type="dxa"/>
            <w:tcBorders>
              <w:top w:val="single" w:sz="4" w:space="0" w:color="auto"/>
              <w:bottom w:val="single" w:sz="4" w:space="0" w:color="auto"/>
            </w:tcBorders>
          </w:tcPr>
          <w:p w14:paraId="6A53A598" w14:textId="295FFEE9"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02D59FFF" w14:textId="77777777" w:rsidTr="00BA67FC">
        <w:trPr>
          <w:trHeight w:hRule="exact" w:val="283"/>
        </w:trPr>
        <w:tc>
          <w:tcPr>
            <w:tcW w:w="851" w:type="dxa"/>
            <w:tcBorders>
              <w:top w:val="single" w:sz="4" w:space="0" w:color="auto"/>
              <w:bottom w:val="single" w:sz="4" w:space="0" w:color="auto"/>
            </w:tcBorders>
          </w:tcPr>
          <w:p w14:paraId="50967434" w14:textId="77777777" w:rsidR="00BA67FC" w:rsidRPr="004E3B68" w:rsidRDefault="00BA67FC"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36F4CC1A" w14:textId="400B876F" w:rsidR="00BA67FC" w:rsidRPr="004E3B68" w:rsidRDefault="00BA67FC" w:rsidP="00BA67FC">
            <w:pPr>
              <w:pStyle w:val="Zkladntext3"/>
              <w:rPr>
                <w:rFonts w:ascii="Arial" w:hAnsi="Arial" w:cs="Arial"/>
                <w:color w:val="000000" w:themeColor="text1"/>
                <w:sz w:val="20"/>
              </w:rPr>
            </w:pPr>
          </w:p>
        </w:tc>
        <w:tc>
          <w:tcPr>
            <w:tcW w:w="1140" w:type="dxa"/>
            <w:tcBorders>
              <w:top w:val="single" w:sz="4" w:space="0" w:color="auto"/>
              <w:bottom w:val="single" w:sz="4" w:space="0" w:color="auto"/>
            </w:tcBorders>
          </w:tcPr>
          <w:p w14:paraId="6846E53F" w14:textId="77777777" w:rsidR="00BA67FC" w:rsidRPr="004E3B68" w:rsidRDefault="00BA67FC" w:rsidP="00BA67FC">
            <w:pPr>
              <w:jc w:val="center"/>
              <w:rPr>
                <w:rFonts w:ascii="Arial" w:hAnsi="Arial" w:cs="Arial"/>
                <w:color w:val="000000" w:themeColor="text1"/>
              </w:rPr>
            </w:pPr>
          </w:p>
        </w:tc>
      </w:tr>
      <w:tr w:rsidR="004E3B68" w:rsidRPr="004E3B68" w14:paraId="1AB13700" w14:textId="77777777" w:rsidTr="00BA67FC">
        <w:trPr>
          <w:trHeight w:hRule="exact" w:val="566"/>
        </w:trPr>
        <w:tc>
          <w:tcPr>
            <w:tcW w:w="9875" w:type="dxa"/>
            <w:gridSpan w:val="3"/>
            <w:tcBorders>
              <w:top w:val="single" w:sz="4" w:space="0" w:color="auto"/>
            </w:tcBorders>
            <w:vAlign w:val="center"/>
          </w:tcPr>
          <w:p w14:paraId="5867A1A6" w14:textId="77777777" w:rsidR="00BA67FC" w:rsidRPr="004E3B68" w:rsidRDefault="00BA67FC" w:rsidP="00BA67FC">
            <w:pPr>
              <w:rPr>
                <w:rFonts w:ascii="Arial" w:hAnsi="Arial" w:cs="Arial"/>
                <w:color w:val="000000" w:themeColor="text1"/>
              </w:rPr>
            </w:pPr>
            <w:r w:rsidRPr="004E3B68">
              <w:rPr>
                <w:rFonts w:ascii="Arial" w:hAnsi="Arial" w:cs="Arial"/>
                <w:b/>
                <w:color w:val="000000" w:themeColor="text1"/>
              </w:rPr>
              <w:t>Hlídače poruchových stavů (protimrazová ochrana, termostat, čidlo zaplavení)</w:t>
            </w:r>
          </w:p>
        </w:tc>
      </w:tr>
      <w:tr w:rsidR="004E3B68" w:rsidRPr="004E3B68" w14:paraId="0E94B66B" w14:textId="77777777" w:rsidTr="00BA67FC">
        <w:trPr>
          <w:trHeight w:hRule="exact" w:val="283"/>
        </w:trPr>
        <w:tc>
          <w:tcPr>
            <w:tcW w:w="851" w:type="dxa"/>
            <w:tcBorders>
              <w:bottom w:val="single" w:sz="4" w:space="0" w:color="auto"/>
            </w:tcBorders>
          </w:tcPr>
          <w:p w14:paraId="1B97AF61" w14:textId="77777777" w:rsidR="003A7DF2" w:rsidRPr="004E3B68" w:rsidRDefault="003A7DF2" w:rsidP="003A7DF2">
            <w:pPr>
              <w:jc w:val="both"/>
              <w:rPr>
                <w:rFonts w:ascii="Arial" w:hAnsi="Arial" w:cs="Arial"/>
                <w:b/>
                <w:color w:val="000000" w:themeColor="text1"/>
              </w:rPr>
            </w:pPr>
          </w:p>
        </w:tc>
        <w:tc>
          <w:tcPr>
            <w:tcW w:w="7884" w:type="dxa"/>
            <w:tcBorders>
              <w:bottom w:val="single" w:sz="4" w:space="0" w:color="auto"/>
            </w:tcBorders>
          </w:tcPr>
          <w:p w14:paraId="252FCE71" w14:textId="17CEB238" w:rsidR="003A7DF2" w:rsidRPr="004E3B68" w:rsidRDefault="003A7DF2" w:rsidP="003A7DF2">
            <w:pPr>
              <w:pStyle w:val="Zkladntext3"/>
              <w:rPr>
                <w:rFonts w:ascii="Arial" w:hAnsi="Arial" w:cs="Arial"/>
                <w:color w:val="000000" w:themeColor="text1"/>
                <w:sz w:val="20"/>
              </w:rPr>
            </w:pPr>
            <w:r w:rsidRPr="004E3B68">
              <w:rPr>
                <w:rFonts w:ascii="Arial" w:hAnsi="Arial" w:cs="Arial"/>
                <w:color w:val="000000" w:themeColor="text1"/>
                <w:sz w:val="20"/>
              </w:rPr>
              <w:t>kontrola správnosti montáže snímače</w:t>
            </w:r>
          </w:p>
        </w:tc>
        <w:tc>
          <w:tcPr>
            <w:tcW w:w="1140" w:type="dxa"/>
            <w:tcBorders>
              <w:bottom w:val="single" w:sz="4" w:space="0" w:color="auto"/>
            </w:tcBorders>
          </w:tcPr>
          <w:p w14:paraId="360F935A" w14:textId="1BD4D11F"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2B96FDF3" w14:textId="77777777" w:rsidTr="00BA67FC">
        <w:trPr>
          <w:trHeight w:hRule="exact" w:val="283"/>
        </w:trPr>
        <w:tc>
          <w:tcPr>
            <w:tcW w:w="851" w:type="dxa"/>
            <w:tcBorders>
              <w:bottom w:val="single" w:sz="4" w:space="0" w:color="auto"/>
            </w:tcBorders>
          </w:tcPr>
          <w:p w14:paraId="70FEA05B" w14:textId="77777777" w:rsidR="003A7DF2" w:rsidRPr="004E3B68" w:rsidRDefault="003A7DF2" w:rsidP="003A7DF2">
            <w:pPr>
              <w:jc w:val="both"/>
              <w:rPr>
                <w:rFonts w:ascii="Arial" w:hAnsi="Arial" w:cs="Arial"/>
                <w:b/>
                <w:color w:val="000000" w:themeColor="text1"/>
              </w:rPr>
            </w:pPr>
          </w:p>
        </w:tc>
        <w:tc>
          <w:tcPr>
            <w:tcW w:w="7884" w:type="dxa"/>
            <w:tcBorders>
              <w:bottom w:val="single" w:sz="4" w:space="0" w:color="auto"/>
            </w:tcBorders>
          </w:tcPr>
          <w:p w14:paraId="735AB3D3" w14:textId="081776D4" w:rsidR="003A7DF2" w:rsidRPr="004E3B68" w:rsidRDefault="003A7DF2" w:rsidP="003A7DF2">
            <w:pPr>
              <w:pStyle w:val="Zkladntext3"/>
              <w:rPr>
                <w:rFonts w:ascii="Arial" w:hAnsi="Arial" w:cs="Arial"/>
                <w:color w:val="000000" w:themeColor="text1"/>
                <w:sz w:val="20"/>
              </w:rPr>
            </w:pPr>
            <w:r w:rsidRPr="004E3B68">
              <w:rPr>
                <w:rFonts w:ascii="Arial" w:hAnsi="Arial" w:cs="Arial"/>
                <w:color w:val="000000" w:themeColor="text1"/>
                <w:sz w:val="20"/>
              </w:rPr>
              <w:t>kontrola dotažení na svorkovnicích</w:t>
            </w:r>
          </w:p>
        </w:tc>
        <w:tc>
          <w:tcPr>
            <w:tcW w:w="1140" w:type="dxa"/>
            <w:tcBorders>
              <w:bottom w:val="single" w:sz="4" w:space="0" w:color="auto"/>
            </w:tcBorders>
          </w:tcPr>
          <w:p w14:paraId="79B18DB9" w14:textId="6E43CECA"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37FAFE3C" w14:textId="77777777" w:rsidTr="00BA67FC">
        <w:trPr>
          <w:trHeight w:hRule="exact" w:val="566"/>
        </w:trPr>
        <w:tc>
          <w:tcPr>
            <w:tcW w:w="851" w:type="dxa"/>
            <w:tcBorders>
              <w:top w:val="single" w:sz="4" w:space="0" w:color="auto"/>
              <w:bottom w:val="single" w:sz="4" w:space="0" w:color="auto"/>
            </w:tcBorders>
          </w:tcPr>
          <w:p w14:paraId="7A26EEB9"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42A136D4" w14:textId="77777777" w:rsidR="003A7DF2" w:rsidRPr="004E3B68" w:rsidRDefault="003A7DF2" w:rsidP="003A7DF2">
            <w:pPr>
              <w:pStyle w:val="Zkladntext3"/>
              <w:rPr>
                <w:rFonts w:ascii="Arial" w:hAnsi="Arial" w:cs="Arial"/>
                <w:color w:val="000000" w:themeColor="text1"/>
                <w:sz w:val="20"/>
              </w:rPr>
            </w:pPr>
            <w:r w:rsidRPr="004E3B68">
              <w:rPr>
                <w:rFonts w:ascii="Arial" w:hAnsi="Arial" w:cs="Arial"/>
                <w:color w:val="000000" w:themeColor="text1"/>
                <w:sz w:val="20"/>
              </w:rPr>
              <w:t>přezkoušení funkčnosti zařízení při výpadku elektrického proudu (jen v případě, že to umožňuje technologie a provozní řád uživatele)</w:t>
            </w:r>
          </w:p>
        </w:tc>
        <w:tc>
          <w:tcPr>
            <w:tcW w:w="1140" w:type="dxa"/>
            <w:tcBorders>
              <w:top w:val="single" w:sz="4" w:space="0" w:color="auto"/>
              <w:bottom w:val="single" w:sz="4" w:space="0" w:color="auto"/>
            </w:tcBorders>
          </w:tcPr>
          <w:p w14:paraId="3DC1342A" w14:textId="3A499CCB"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1B75CEAE" w14:textId="77777777" w:rsidTr="00BA67FC">
        <w:trPr>
          <w:trHeight w:hRule="exact" w:val="283"/>
        </w:trPr>
        <w:tc>
          <w:tcPr>
            <w:tcW w:w="851" w:type="dxa"/>
            <w:tcBorders>
              <w:top w:val="single" w:sz="4" w:space="0" w:color="auto"/>
              <w:bottom w:val="single" w:sz="4" w:space="0" w:color="auto"/>
            </w:tcBorders>
          </w:tcPr>
          <w:p w14:paraId="32F80882"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706B2C5B" w14:textId="77777777" w:rsidR="003A7DF2" w:rsidRPr="004E3B68" w:rsidRDefault="003A7DF2" w:rsidP="003A7DF2">
            <w:pPr>
              <w:pStyle w:val="Zkladntext3"/>
              <w:rPr>
                <w:rFonts w:ascii="Arial" w:hAnsi="Arial" w:cs="Arial"/>
                <w:color w:val="000000" w:themeColor="text1"/>
                <w:sz w:val="20"/>
              </w:rPr>
            </w:pPr>
            <w:r w:rsidRPr="004E3B68">
              <w:rPr>
                <w:rFonts w:ascii="Arial" w:hAnsi="Arial" w:cs="Arial"/>
                <w:color w:val="000000" w:themeColor="text1"/>
                <w:sz w:val="20"/>
              </w:rPr>
              <w:t>přezkoušení kvitování</w:t>
            </w:r>
          </w:p>
        </w:tc>
        <w:tc>
          <w:tcPr>
            <w:tcW w:w="1140" w:type="dxa"/>
            <w:tcBorders>
              <w:top w:val="single" w:sz="4" w:space="0" w:color="auto"/>
              <w:bottom w:val="single" w:sz="4" w:space="0" w:color="auto"/>
            </w:tcBorders>
          </w:tcPr>
          <w:p w14:paraId="5A9183B0" w14:textId="62F49CFC"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5D4C43D4" w14:textId="77777777" w:rsidTr="00BA67FC">
        <w:trPr>
          <w:trHeight w:hRule="exact" w:val="283"/>
        </w:trPr>
        <w:tc>
          <w:tcPr>
            <w:tcW w:w="851" w:type="dxa"/>
            <w:tcBorders>
              <w:top w:val="single" w:sz="4" w:space="0" w:color="auto"/>
              <w:bottom w:val="single" w:sz="4" w:space="0" w:color="auto"/>
            </w:tcBorders>
          </w:tcPr>
          <w:p w14:paraId="1186B797"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783DCF2E" w14:textId="77777777" w:rsidR="003A7DF2" w:rsidRPr="004E3B68" w:rsidRDefault="003A7DF2" w:rsidP="003A7DF2">
            <w:pPr>
              <w:pStyle w:val="Zkladntext3"/>
              <w:rPr>
                <w:rFonts w:ascii="Arial" w:hAnsi="Arial" w:cs="Arial"/>
                <w:color w:val="000000" w:themeColor="text1"/>
                <w:sz w:val="20"/>
              </w:rPr>
            </w:pPr>
            <w:r w:rsidRPr="004E3B68">
              <w:rPr>
                <w:rFonts w:ascii="Arial" w:hAnsi="Arial" w:cs="Arial"/>
                <w:color w:val="000000" w:themeColor="text1"/>
                <w:sz w:val="20"/>
              </w:rPr>
              <w:t>kontrola příp. přezkoušení nastavených hodnot</w:t>
            </w:r>
          </w:p>
        </w:tc>
        <w:tc>
          <w:tcPr>
            <w:tcW w:w="1140" w:type="dxa"/>
            <w:tcBorders>
              <w:top w:val="single" w:sz="4" w:space="0" w:color="auto"/>
              <w:bottom w:val="single" w:sz="4" w:space="0" w:color="auto"/>
            </w:tcBorders>
          </w:tcPr>
          <w:p w14:paraId="764201CE" w14:textId="314E5B5D"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229D2771" w14:textId="77777777" w:rsidTr="00BA67FC">
        <w:trPr>
          <w:trHeight w:hRule="exact" w:val="283"/>
        </w:trPr>
        <w:tc>
          <w:tcPr>
            <w:tcW w:w="851" w:type="dxa"/>
            <w:tcBorders>
              <w:top w:val="single" w:sz="4" w:space="0" w:color="auto"/>
              <w:bottom w:val="single" w:sz="4" w:space="0" w:color="auto"/>
            </w:tcBorders>
          </w:tcPr>
          <w:p w14:paraId="51D30FEE" w14:textId="77777777" w:rsidR="00BA67FC" w:rsidRPr="004E3B68" w:rsidRDefault="00BA67FC"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2916F73A" w14:textId="77777777" w:rsidR="00BA67FC" w:rsidRPr="004E3B68" w:rsidRDefault="00BA67FC" w:rsidP="00BA67FC">
            <w:pPr>
              <w:pStyle w:val="Zkladntext3"/>
              <w:rPr>
                <w:rFonts w:ascii="Arial" w:hAnsi="Arial" w:cs="Arial"/>
                <w:color w:val="000000" w:themeColor="text1"/>
                <w:sz w:val="20"/>
              </w:rPr>
            </w:pPr>
            <w:r w:rsidRPr="004E3B68">
              <w:rPr>
                <w:rFonts w:ascii="Arial" w:hAnsi="Arial" w:cs="Arial"/>
                <w:color w:val="000000" w:themeColor="text1"/>
                <w:sz w:val="20"/>
              </w:rPr>
              <w:t>kontrola znečištění, poškození a koroze</w:t>
            </w:r>
          </w:p>
        </w:tc>
        <w:tc>
          <w:tcPr>
            <w:tcW w:w="1140" w:type="dxa"/>
            <w:tcBorders>
              <w:top w:val="single" w:sz="4" w:space="0" w:color="auto"/>
              <w:bottom w:val="single" w:sz="4" w:space="0" w:color="auto"/>
            </w:tcBorders>
          </w:tcPr>
          <w:p w14:paraId="711736C5" w14:textId="62C35FC9" w:rsidR="00BA67FC" w:rsidRPr="004E3B68" w:rsidRDefault="003A7DF2" w:rsidP="003A7DF2">
            <w:pPr>
              <w:jc w:val="center"/>
              <w:rPr>
                <w:rFonts w:ascii="Arial" w:hAnsi="Arial" w:cs="Arial"/>
                <w:color w:val="000000" w:themeColor="text1"/>
              </w:rPr>
            </w:pPr>
            <w:r w:rsidRPr="004E3B68">
              <w:rPr>
                <w:rFonts w:ascii="Arial" w:hAnsi="Arial" w:cs="Arial"/>
                <w:color w:val="000000" w:themeColor="text1"/>
              </w:rPr>
              <w:t>1</w:t>
            </w:r>
            <w:r w:rsidR="00BA67FC" w:rsidRPr="004E3B68">
              <w:rPr>
                <w:rFonts w:ascii="Arial" w:hAnsi="Arial" w:cs="Arial"/>
                <w:color w:val="000000" w:themeColor="text1"/>
              </w:rPr>
              <w:t>x ročně</w:t>
            </w:r>
          </w:p>
        </w:tc>
      </w:tr>
      <w:tr w:rsidR="004E3B68" w:rsidRPr="004E3B68" w14:paraId="2B135832" w14:textId="77777777" w:rsidTr="00BA67FC">
        <w:trPr>
          <w:trHeight w:hRule="exact" w:val="566"/>
        </w:trPr>
        <w:tc>
          <w:tcPr>
            <w:tcW w:w="9875" w:type="dxa"/>
            <w:gridSpan w:val="3"/>
            <w:tcBorders>
              <w:top w:val="single" w:sz="4" w:space="0" w:color="auto"/>
              <w:bottom w:val="single" w:sz="4" w:space="0" w:color="auto"/>
            </w:tcBorders>
            <w:vAlign w:val="center"/>
          </w:tcPr>
          <w:p w14:paraId="01FEE7E8" w14:textId="77777777" w:rsidR="00BA67FC" w:rsidRPr="004E3B68" w:rsidRDefault="00BA67FC" w:rsidP="00BA67FC">
            <w:pPr>
              <w:rPr>
                <w:rFonts w:ascii="Arial" w:hAnsi="Arial" w:cs="Arial"/>
                <w:color w:val="000000" w:themeColor="text1"/>
              </w:rPr>
            </w:pPr>
            <w:r w:rsidRPr="004E3B68">
              <w:rPr>
                <w:rFonts w:ascii="Arial" w:hAnsi="Arial" w:cs="Arial"/>
                <w:b/>
                <w:color w:val="000000" w:themeColor="text1"/>
              </w:rPr>
              <w:t>Pohony (vč. ventilů, klapek apod.)</w:t>
            </w:r>
          </w:p>
        </w:tc>
      </w:tr>
      <w:tr w:rsidR="004E3B68" w:rsidRPr="004E3B68" w14:paraId="18FE5A7D" w14:textId="77777777" w:rsidTr="00BA67FC">
        <w:trPr>
          <w:trHeight w:hRule="exact" w:val="283"/>
        </w:trPr>
        <w:tc>
          <w:tcPr>
            <w:tcW w:w="851" w:type="dxa"/>
            <w:tcBorders>
              <w:top w:val="single" w:sz="4" w:space="0" w:color="auto"/>
              <w:bottom w:val="single" w:sz="4" w:space="0" w:color="auto"/>
            </w:tcBorders>
          </w:tcPr>
          <w:p w14:paraId="202B3063"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33EC159D" w14:textId="73322A1C" w:rsidR="003A7DF2" w:rsidRPr="004E3B68" w:rsidRDefault="003A7DF2" w:rsidP="003A7DF2">
            <w:pPr>
              <w:jc w:val="both"/>
              <w:rPr>
                <w:rFonts w:ascii="Arial" w:hAnsi="Arial" w:cs="Arial"/>
                <w:color w:val="000000" w:themeColor="text1"/>
              </w:rPr>
            </w:pPr>
            <w:r w:rsidRPr="004E3B68">
              <w:rPr>
                <w:rFonts w:ascii="Arial" w:hAnsi="Arial" w:cs="Arial"/>
                <w:color w:val="000000" w:themeColor="text1"/>
              </w:rPr>
              <w:t xml:space="preserve">kontrola správnosti montáže </w:t>
            </w:r>
          </w:p>
        </w:tc>
        <w:tc>
          <w:tcPr>
            <w:tcW w:w="1140" w:type="dxa"/>
            <w:tcBorders>
              <w:top w:val="single" w:sz="4" w:space="0" w:color="auto"/>
              <w:bottom w:val="single" w:sz="4" w:space="0" w:color="auto"/>
            </w:tcBorders>
          </w:tcPr>
          <w:p w14:paraId="0306051A" w14:textId="239C935A"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71305FFB" w14:textId="77777777" w:rsidTr="00BA67FC">
        <w:trPr>
          <w:trHeight w:hRule="exact" w:val="283"/>
        </w:trPr>
        <w:tc>
          <w:tcPr>
            <w:tcW w:w="851" w:type="dxa"/>
            <w:tcBorders>
              <w:top w:val="single" w:sz="4" w:space="0" w:color="auto"/>
              <w:bottom w:val="single" w:sz="4" w:space="0" w:color="auto"/>
            </w:tcBorders>
          </w:tcPr>
          <w:p w14:paraId="51CDC18A"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5D86BE99" w14:textId="06ABC517" w:rsidR="003A7DF2" w:rsidRPr="004E3B68" w:rsidRDefault="003A7DF2" w:rsidP="003A7DF2">
            <w:pPr>
              <w:jc w:val="both"/>
              <w:rPr>
                <w:rFonts w:ascii="Arial" w:hAnsi="Arial" w:cs="Arial"/>
                <w:color w:val="000000" w:themeColor="text1"/>
              </w:rPr>
            </w:pPr>
            <w:r w:rsidRPr="004E3B68">
              <w:rPr>
                <w:rFonts w:ascii="Arial" w:hAnsi="Arial" w:cs="Arial"/>
                <w:color w:val="000000" w:themeColor="text1"/>
              </w:rPr>
              <w:t>kontrola dotažení na svorkovnicích</w:t>
            </w:r>
          </w:p>
        </w:tc>
        <w:tc>
          <w:tcPr>
            <w:tcW w:w="1140" w:type="dxa"/>
            <w:tcBorders>
              <w:top w:val="single" w:sz="4" w:space="0" w:color="auto"/>
              <w:bottom w:val="single" w:sz="4" w:space="0" w:color="auto"/>
            </w:tcBorders>
          </w:tcPr>
          <w:p w14:paraId="154AC9E7" w14:textId="15522073"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21302A89" w14:textId="77777777" w:rsidTr="00BA67FC">
        <w:trPr>
          <w:trHeight w:hRule="exact" w:val="283"/>
        </w:trPr>
        <w:tc>
          <w:tcPr>
            <w:tcW w:w="851" w:type="dxa"/>
            <w:tcBorders>
              <w:top w:val="single" w:sz="4" w:space="0" w:color="auto"/>
              <w:bottom w:val="single" w:sz="4" w:space="0" w:color="auto"/>
            </w:tcBorders>
          </w:tcPr>
          <w:p w14:paraId="70E22F0C"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3033D4B3" w14:textId="77777777" w:rsidR="003A7DF2" w:rsidRPr="004E3B68" w:rsidRDefault="003A7DF2" w:rsidP="003A7DF2">
            <w:pPr>
              <w:jc w:val="both"/>
              <w:rPr>
                <w:rFonts w:ascii="Arial" w:hAnsi="Arial" w:cs="Arial"/>
                <w:color w:val="000000" w:themeColor="text1"/>
              </w:rPr>
            </w:pPr>
            <w:r w:rsidRPr="004E3B68">
              <w:rPr>
                <w:rFonts w:ascii="Arial" w:hAnsi="Arial" w:cs="Arial"/>
                <w:color w:val="000000" w:themeColor="text1"/>
              </w:rPr>
              <w:t>příp. přezkoušení vstupních a výstupních el. signálů u pohonů vykazujících odchylku</w:t>
            </w:r>
          </w:p>
        </w:tc>
        <w:tc>
          <w:tcPr>
            <w:tcW w:w="1140" w:type="dxa"/>
            <w:tcBorders>
              <w:top w:val="single" w:sz="4" w:space="0" w:color="auto"/>
              <w:bottom w:val="single" w:sz="4" w:space="0" w:color="auto"/>
            </w:tcBorders>
          </w:tcPr>
          <w:p w14:paraId="4F739BE3" w14:textId="2507483C"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46648CB9" w14:textId="77777777" w:rsidTr="00BA67FC">
        <w:trPr>
          <w:trHeight w:hRule="exact" w:val="283"/>
        </w:trPr>
        <w:tc>
          <w:tcPr>
            <w:tcW w:w="851" w:type="dxa"/>
            <w:tcBorders>
              <w:top w:val="single" w:sz="4" w:space="0" w:color="auto"/>
              <w:bottom w:val="single" w:sz="4" w:space="0" w:color="auto"/>
            </w:tcBorders>
          </w:tcPr>
          <w:p w14:paraId="4FDC7FCB"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591F6729" w14:textId="77777777" w:rsidR="003A7DF2" w:rsidRPr="004E3B68" w:rsidRDefault="003A7DF2" w:rsidP="003A7DF2">
            <w:pPr>
              <w:jc w:val="both"/>
              <w:rPr>
                <w:rFonts w:ascii="Arial" w:hAnsi="Arial" w:cs="Arial"/>
                <w:color w:val="000000" w:themeColor="text1"/>
              </w:rPr>
            </w:pPr>
            <w:r w:rsidRPr="004E3B68">
              <w:rPr>
                <w:rFonts w:ascii="Arial" w:hAnsi="Arial" w:cs="Arial"/>
                <w:color w:val="000000" w:themeColor="text1"/>
              </w:rPr>
              <w:t>přezkoušení funkce koncových spínačů</w:t>
            </w:r>
          </w:p>
        </w:tc>
        <w:tc>
          <w:tcPr>
            <w:tcW w:w="1140" w:type="dxa"/>
            <w:tcBorders>
              <w:top w:val="single" w:sz="4" w:space="0" w:color="auto"/>
              <w:bottom w:val="single" w:sz="4" w:space="0" w:color="auto"/>
            </w:tcBorders>
          </w:tcPr>
          <w:p w14:paraId="24C576A0" w14:textId="5A76668B"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2041DC09" w14:textId="77777777" w:rsidTr="00BA67FC">
        <w:trPr>
          <w:trHeight w:hRule="exact" w:val="283"/>
        </w:trPr>
        <w:tc>
          <w:tcPr>
            <w:tcW w:w="851" w:type="dxa"/>
            <w:tcBorders>
              <w:top w:val="single" w:sz="4" w:space="0" w:color="auto"/>
              <w:bottom w:val="single" w:sz="4" w:space="0" w:color="auto"/>
            </w:tcBorders>
          </w:tcPr>
          <w:p w14:paraId="1A7782AE"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75DD0F25" w14:textId="77777777" w:rsidR="003A7DF2" w:rsidRPr="004E3B68" w:rsidRDefault="003A7DF2" w:rsidP="003A7DF2">
            <w:pPr>
              <w:jc w:val="both"/>
              <w:rPr>
                <w:rFonts w:ascii="Arial" w:hAnsi="Arial" w:cs="Arial"/>
                <w:color w:val="000000" w:themeColor="text1"/>
              </w:rPr>
            </w:pPr>
            <w:r w:rsidRPr="004E3B68">
              <w:rPr>
                <w:rFonts w:ascii="Arial" w:hAnsi="Arial" w:cs="Arial"/>
                <w:color w:val="000000" w:themeColor="text1"/>
              </w:rPr>
              <w:t>přezkoušení mechanických spojení jednotlivých částí (pohon, ventil atp.)</w:t>
            </w:r>
          </w:p>
        </w:tc>
        <w:tc>
          <w:tcPr>
            <w:tcW w:w="1140" w:type="dxa"/>
            <w:tcBorders>
              <w:top w:val="single" w:sz="4" w:space="0" w:color="auto"/>
              <w:bottom w:val="single" w:sz="4" w:space="0" w:color="auto"/>
            </w:tcBorders>
          </w:tcPr>
          <w:p w14:paraId="3C9AF8A6" w14:textId="7F994A7B"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2BACCE9D" w14:textId="77777777" w:rsidTr="00BA67FC">
        <w:trPr>
          <w:trHeight w:hRule="exact" w:val="283"/>
        </w:trPr>
        <w:tc>
          <w:tcPr>
            <w:tcW w:w="851" w:type="dxa"/>
            <w:tcBorders>
              <w:top w:val="single" w:sz="4" w:space="0" w:color="auto"/>
              <w:bottom w:val="single" w:sz="4" w:space="0" w:color="auto"/>
            </w:tcBorders>
          </w:tcPr>
          <w:p w14:paraId="19A3160B"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2091767F" w14:textId="77777777" w:rsidR="003A7DF2" w:rsidRPr="004E3B68" w:rsidRDefault="003A7DF2" w:rsidP="003A7DF2">
            <w:pPr>
              <w:jc w:val="both"/>
              <w:rPr>
                <w:rFonts w:ascii="Arial" w:hAnsi="Arial" w:cs="Arial"/>
                <w:color w:val="000000" w:themeColor="text1"/>
              </w:rPr>
            </w:pPr>
            <w:r w:rsidRPr="004E3B68">
              <w:rPr>
                <w:rFonts w:ascii="Arial" w:hAnsi="Arial" w:cs="Arial"/>
                <w:color w:val="000000" w:themeColor="text1"/>
              </w:rPr>
              <w:t>přezkoušení těsnosti, dotažení, příp. výměna ucpávek oproti fakturaci</w:t>
            </w:r>
          </w:p>
        </w:tc>
        <w:tc>
          <w:tcPr>
            <w:tcW w:w="1140" w:type="dxa"/>
            <w:tcBorders>
              <w:top w:val="single" w:sz="4" w:space="0" w:color="auto"/>
              <w:bottom w:val="single" w:sz="4" w:space="0" w:color="auto"/>
            </w:tcBorders>
          </w:tcPr>
          <w:p w14:paraId="077B9917" w14:textId="7E21E563"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5A82A302" w14:textId="77777777" w:rsidTr="00BA67FC">
        <w:trPr>
          <w:trHeight w:hRule="exact" w:val="283"/>
        </w:trPr>
        <w:tc>
          <w:tcPr>
            <w:tcW w:w="851" w:type="dxa"/>
            <w:tcBorders>
              <w:top w:val="single" w:sz="4" w:space="0" w:color="auto"/>
              <w:bottom w:val="single" w:sz="4" w:space="0" w:color="auto"/>
            </w:tcBorders>
          </w:tcPr>
          <w:p w14:paraId="1F7F2CE9"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6CEAB23F" w14:textId="77777777" w:rsidR="003A7DF2" w:rsidRPr="004E3B68" w:rsidRDefault="003A7DF2" w:rsidP="003A7DF2">
            <w:pPr>
              <w:jc w:val="both"/>
              <w:rPr>
                <w:rFonts w:ascii="Arial" w:hAnsi="Arial" w:cs="Arial"/>
                <w:color w:val="000000" w:themeColor="text1"/>
              </w:rPr>
            </w:pPr>
            <w:r w:rsidRPr="004E3B68">
              <w:rPr>
                <w:rFonts w:ascii="Arial" w:hAnsi="Arial" w:cs="Arial"/>
                <w:color w:val="000000" w:themeColor="text1"/>
              </w:rPr>
              <w:t>přezkoušení ručního ovládání</w:t>
            </w:r>
          </w:p>
        </w:tc>
        <w:tc>
          <w:tcPr>
            <w:tcW w:w="1140" w:type="dxa"/>
            <w:tcBorders>
              <w:top w:val="single" w:sz="4" w:space="0" w:color="auto"/>
              <w:bottom w:val="single" w:sz="4" w:space="0" w:color="auto"/>
            </w:tcBorders>
          </w:tcPr>
          <w:p w14:paraId="02C4FF4B" w14:textId="7F7F4FEB"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409AF371" w14:textId="77777777" w:rsidTr="00BA67FC">
        <w:trPr>
          <w:trHeight w:hRule="exact" w:val="283"/>
        </w:trPr>
        <w:tc>
          <w:tcPr>
            <w:tcW w:w="851" w:type="dxa"/>
            <w:tcBorders>
              <w:top w:val="single" w:sz="4" w:space="0" w:color="auto"/>
              <w:bottom w:val="single" w:sz="4" w:space="0" w:color="auto"/>
            </w:tcBorders>
          </w:tcPr>
          <w:p w14:paraId="60B4577F"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018D96D5" w14:textId="77777777" w:rsidR="003A7DF2" w:rsidRPr="004E3B68" w:rsidRDefault="003A7DF2" w:rsidP="003A7DF2">
            <w:pPr>
              <w:jc w:val="both"/>
              <w:rPr>
                <w:rFonts w:ascii="Arial" w:hAnsi="Arial" w:cs="Arial"/>
                <w:color w:val="000000" w:themeColor="text1"/>
              </w:rPr>
            </w:pPr>
            <w:r w:rsidRPr="004E3B68">
              <w:rPr>
                <w:rFonts w:ascii="Arial" w:hAnsi="Arial" w:cs="Arial"/>
                <w:color w:val="000000" w:themeColor="text1"/>
              </w:rPr>
              <w:t>přezkoušení plynulosti přejezdu pohonu</w:t>
            </w:r>
          </w:p>
        </w:tc>
        <w:tc>
          <w:tcPr>
            <w:tcW w:w="1140" w:type="dxa"/>
            <w:tcBorders>
              <w:top w:val="single" w:sz="4" w:space="0" w:color="auto"/>
              <w:bottom w:val="single" w:sz="4" w:space="0" w:color="auto"/>
            </w:tcBorders>
          </w:tcPr>
          <w:p w14:paraId="2FE007E0" w14:textId="29FF7ED8"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3E6D9E05" w14:textId="77777777" w:rsidTr="00BA67FC">
        <w:trPr>
          <w:trHeight w:hRule="exact" w:val="283"/>
        </w:trPr>
        <w:tc>
          <w:tcPr>
            <w:tcW w:w="851" w:type="dxa"/>
            <w:tcBorders>
              <w:top w:val="single" w:sz="4" w:space="0" w:color="auto"/>
              <w:bottom w:val="single" w:sz="4" w:space="0" w:color="auto"/>
            </w:tcBorders>
          </w:tcPr>
          <w:p w14:paraId="137A1DF1"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4EDB674A" w14:textId="77777777" w:rsidR="003A7DF2" w:rsidRPr="004E3B68" w:rsidRDefault="003A7DF2" w:rsidP="003A7DF2">
            <w:pPr>
              <w:jc w:val="both"/>
              <w:rPr>
                <w:rFonts w:ascii="Arial" w:hAnsi="Arial" w:cs="Arial"/>
                <w:color w:val="000000" w:themeColor="text1"/>
              </w:rPr>
            </w:pPr>
            <w:r w:rsidRPr="004E3B68">
              <w:rPr>
                <w:rFonts w:ascii="Arial" w:hAnsi="Arial" w:cs="Arial"/>
                <w:color w:val="000000" w:themeColor="text1"/>
              </w:rPr>
              <w:t>kontrola dojezdu do koncových poloh, příp. seřízení pohonu</w:t>
            </w:r>
          </w:p>
        </w:tc>
        <w:tc>
          <w:tcPr>
            <w:tcW w:w="1140" w:type="dxa"/>
            <w:tcBorders>
              <w:top w:val="single" w:sz="4" w:space="0" w:color="auto"/>
              <w:bottom w:val="single" w:sz="4" w:space="0" w:color="auto"/>
            </w:tcBorders>
          </w:tcPr>
          <w:p w14:paraId="52165953" w14:textId="4B6A9A66"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0B605E46" w14:textId="77777777" w:rsidTr="00BA67FC">
        <w:trPr>
          <w:trHeight w:hRule="exact" w:val="283"/>
        </w:trPr>
        <w:tc>
          <w:tcPr>
            <w:tcW w:w="851" w:type="dxa"/>
            <w:tcBorders>
              <w:top w:val="single" w:sz="4" w:space="0" w:color="auto"/>
              <w:bottom w:val="single" w:sz="4" w:space="0" w:color="auto"/>
            </w:tcBorders>
          </w:tcPr>
          <w:p w14:paraId="0E53E9A1" w14:textId="77777777" w:rsidR="003A7DF2" w:rsidRPr="004E3B68" w:rsidRDefault="003A7DF2" w:rsidP="003A7DF2">
            <w:pPr>
              <w:jc w:val="both"/>
              <w:rPr>
                <w:rFonts w:ascii="Arial" w:hAnsi="Arial" w:cs="Arial"/>
                <w:b/>
                <w:color w:val="000000" w:themeColor="text1"/>
              </w:rPr>
            </w:pPr>
          </w:p>
        </w:tc>
        <w:tc>
          <w:tcPr>
            <w:tcW w:w="7884" w:type="dxa"/>
            <w:tcBorders>
              <w:top w:val="single" w:sz="4" w:space="0" w:color="auto"/>
              <w:bottom w:val="single" w:sz="4" w:space="0" w:color="auto"/>
            </w:tcBorders>
          </w:tcPr>
          <w:p w14:paraId="443687BA" w14:textId="77777777" w:rsidR="003A7DF2" w:rsidRPr="004E3B68" w:rsidRDefault="003A7DF2" w:rsidP="003A7DF2">
            <w:pPr>
              <w:jc w:val="both"/>
              <w:rPr>
                <w:rFonts w:ascii="Arial" w:hAnsi="Arial" w:cs="Arial"/>
                <w:color w:val="000000" w:themeColor="text1"/>
              </w:rPr>
            </w:pPr>
            <w:r w:rsidRPr="004E3B68">
              <w:rPr>
                <w:rFonts w:ascii="Arial" w:hAnsi="Arial" w:cs="Arial"/>
                <w:color w:val="000000" w:themeColor="text1"/>
              </w:rPr>
              <w:t>přezkoušení havarijních nastavení</w:t>
            </w:r>
          </w:p>
        </w:tc>
        <w:tc>
          <w:tcPr>
            <w:tcW w:w="1140" w:type="dxa"/>
            <w:tcBorders>
              <w:top w:val="single" w:sz="4" w:space="0" w:color="auto"/>
              <w:bottom w:val="single" w:sz="4" w:space="0" w:color="auto"/>
            </w:tcBorders>
          </w:tcPr>
          <w:p w14:paraId="7B01B3EC" w14:textId="71B8C848" w:rsidR="003A7DF2" w:rsidRPr="004E3B68" w:rsidRDefault="003A7DF2" w:rsidP="003A7DF2">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01510734" w14:textId="77777777" w:rsidTr="00BA67FC">
        <w:trPr>
          <w:trHeight w:hRule="exact" w:val="283"/>
        </w:trPr>
        <w:tc>
          <w:tcPr>
            <w:tcW w:w="851" w:type="dxa"/>
            <w:tcBorders>
              <w:top w:val="single" w:sz="4" w:space="0" w:color="auto"/>
              <w:bottom w:val="single" w:sz="4" w:space="0" w:color="auto"/>
            </w:tcBorders>
          </w:tcPr>
          <w:p w14:paraId="0B0D4886" w14:textId="77777777" w:rsidR="00BA67FC" w:rsidRPr="004E3B68" w:rsidRDefault="00BA67FC"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17A3ECC9" w14:textId="77777777" w:rsidR="00BA67FC" w:rsidRPr="004E3B68" w:rsidRDefault="00BA67FC" w:rsidP="00BA67FC">
            <w:pPr>
              <w:pStyle w:val="Zkladntext3"/>
              <w:rPr>
                <w:rFonts w:ascii="Arial" w:hAnsi="Arial" w:cs="Arial"/>
                <w:color w:val="000000" w:themeColor="text1"/>
                <w:sz w:val="20"/>
              </w:rPr>
            </w:pPr>
            <w:r w:rsidRPr="004E3B68">
              <w:rPr>
                <w:rFonts w:ascii="Arial" w:hAnsi="Arial" w:cs="Arial"/>
                <w:color w:val="000000" w:themeColor="text1"/>
                <w:sz w:val="20"/>
              </w:rPr>
              <w:t>kontrola znečištění, poškození a koroze,optická kontrola těsnosti</w:t>
            </w:r>
          </w:p>
        </w:tc>
        <w:tc>
          <w:tcPr>
            <w:tcW w:w="1140" w:type="dxa"/>
            <w:tcBorders>
              <w:top w:val="single" w:sz="4" w:space="0" w:color="auto"/>
              <w:bottom w:val="single" w:sz="4" w:space="0" w:color="auto"/>
            </w:tcBorders>
          </w:tcPr>
          <w:p w14:paraId="06BFA607" w14:textId="697219FD" w:rsidR="00BA67FC" w:rsidRPr="004E3B68" w:rsidRDefault="003A7DF2" w:rsidP="00BA67FC">
            <w:pPr>
              <w:jc w:val="center"/>
              <w:rPr>
                <w:rFonts w:ascii="Arial" w:hAnsi="Arial" w:cs="Arial"/>
                <w:color w:val="000000" w:themeColor="text1"/>
              </w:rPr>
            </w:pPr>
            <w:r w:rsidRPr="004E3B68">
              <w:rPr>
                <w:rFonts w:ascii="Arial" w:hAnsi="Arial" w:cs="Arial"/>
                <w:color w:val="000000" w:themeColor="text1"/>
              </w:rPr>
              <w:t>1</w:t>
            </w:r>
            <w:r w:rsidR="00BA67FC" w:rsidRPr="004E3B68">
              <w:rPr>
                <w:rFonts w:ascii="Arial" w:hAnsi="Arial" w:cs="Arial"/>
                <w:color w:val="000000" w:themeColor="text1"/>
              </w:rPr>
              <w:t>x ročně</w:t>
            </w:r>
          </w:p>
        </w:tc>
      </w:tr>
      <w:tr w:rsidR="004E3B68" w:rsidRPr="004E3B68" w14:paraId="11859BC1" w14:textId="77777777" w:rsidTr="00BA67FC">
        <w:trPr>
          <w:trHeight w:hRule="exact" w:val="566"/>
        </w:trPr>
        <w:tc>
          <w:tcPr>
            <w:tcW w:w="9875" w:type="dxa"/>
            <w:gridSpan w:val="3"/>
            <w:tcBorders>
              <w:top w:val="single" w:sz="4" w:space="0" w:color="auto"/>
              <w:bottom w:val="single" w:sz="4" w:space="0" w:color="auto"/>
            </w:tcBorders>
            <w:vAlign w:val="center"/>
          </w:tcPr>
          <w:p w14:paraId="1C8E1342" w14:textId="77777777" w:rsidR="00BA67FC" w:rsidRPr="004E3B68" w:rsidRDefault="00BA67FC" w:rsidP="00BA67FC">
            <w:pPr>
              <w:rPr>
                <w:rFonts w:ascii="Arial" w:hAnsi="Arial" w:cs="Arial"/>
                <w:color w:val="000000" w:themeColor="text1"/>
              </w:rPr>
            </w:pPr>
            <w:r w:rsidRPr="004E3B68">
              <w:rPr>
                <w:rFonts w:ascii="Arial" w:hAnsi="Arial" w:cs="Arial"/>
                <w:b/>
                <w:color w:val="000000" w:themeColor="text1"/>
              </w:rPr>
              <w:t>Ostatní</w:t>
            </w:r>
          </w:p>
        </w:tc>
      </w:tr>
      <w:tr w:rsidR="004E3B68" w:rsidRPr="004E3B68" w14:paraId="551302FA" w14:textId="77777777" w:rsidTr="00BA67FC">
        <w:trPr>
          <w:trHeight w:hRule="exact" w:val="283"/>
        </w:trPr>
        <w:tc>
          <w:tcPr>
            <w:tcW w:w="851" w:type="dxa"/>
            <w:tcBorders>
              <w:top w:val="single" w:sz="4" w:space="0" w:color="auto"/>
              <w:bottom w:val="single" w:sz="4" w:space="0" w:color="auto"/>
            </w:tcBorders>
          </w:tcPr>
          <w:p w14:paraId="3C3CAB18" w14:textId="77777777" w:rsidR="00BA67FC" w:rsidRPr="004E3B68" w:rsidRDefault="00BA67FC" w:rsidP="00BA67FC">
            <w:pPr>
              <w:jc w:val="both"/>
              <w:rPr>
                <w:rFonts w:ascii="Arial" w:hAnsi="Arial" w:cs="Arial"/>
                <w:b/>
                <w:color w:val="000000" w:themeColor="text1"/>
              </w:rPr>
            </w:pPr>
          </w:p>
        </w:tc>
        <w:tc>
          <w:tcPr>
            <w:tcW w:w="7884" w:type="dxa"/>
            <w:tcBorders>
              <w:top w:val="single" w:sz="4" w:space="0" w:color="auto"/>
              <w:bottom w:val="single" w:sz="4" w:space="0" w:color="auto"/>
            </w:tcBorders>
          </w:tcPr>
          <w:p w14:paraId="7E7C7A7A" w14:textId="77777777" w:rsidR="00BA67FC" w:rsidRPr="004E3B68" w:rsidRDefault="00BA67FC" w:rsidP="00BA67FC">
            <w:pPr>
              <w:jc w:val="both"/>
              <w:rPr>
                <w:rFonts w:ascii="Arial" w:hAnsi="Arial" w:cs="Arial"/>
                <w:color w:val="000000" w:themeColor="text1"/>
              </w:rPr>
            </w:pPr>
            <w:r w:rsidRPr="004E3B68">
              <w:rPr>
                <w:rFonts w:ascii="Arial" w:hAnsi="Arial" w:cs="Arial"/>
                <w:color w:val="000000" w:themeColor="text1"/>
              </w:rPr>
              <w:t>revize detektorů zemního plynu</w:t>
            </w:r>
          </w:p>
        </w:tc>
        <w:tc>
          <w:tcPr>
            <w:tcW w:w="1140" w:type="dxa"/>
            <w:tcBorders>
              <w:top w:val="single" w:sz="4" w:space="0" w:color="auto"/>
              <w:bottom w:val="single" w:sz="4" w:space="0" w:color="auto"/>
            </w:tcBorders>
          </w:tcPr>
          <w:p w14:paraId="08739475" w14:textId="77777777" w:rsidR="00BA67FC" w:rsidRPr="004E3B68" w:rsidRDefault="00BA67FC" w:rsidP="00BA67FC">
            <w:pPr>
              <w:jc w:val="center"/>
              <w:rPr>
                <w:rFonts w:ascii="Arial" w:hAnsi="Arial" w:cs="Arial"/>
                <w:color w:val="000000" w:themeColor="text1"/>
              </w:rPr>
            </w:pPr>
            <w:r w:rsidRPr="004E3B68">
              <w:rPr>
                <w:rFonts w:ascii="Arial" w:hAnsi="Arial" w:cs="Arial"/>
                <w:color w:val="000000" w:themeColor="text1"/>
              </w:rPr>
              <w:t>1x ročně</w:t>
            </w:r>
          </w:p>
        </w:tc>
      </w:tr>
      <w:tr w:rsidR="004E3B68" w:rsidRPr="004E3B68" w14:paraId="143D8C37" w14:textId="77777777" w:rsidTr="00BA67FC">
        <w:trPr>
          <w:trHeight w:hRule="exact" w:val="283"/>
        </w:trPr>
        <w:tc>
          <w:tcPr>
            <w:tcW w:w="851" w:type="dxa"/>
            <w:tcBorders>
              <w:top w:val="single" w:sz="4" w:space="0" w:color="auto"/>
            </w:tcBorders>
          </w:tcPr>
          <w:p w14:paraId="79C34D3F" w14:textId="77777777" w:rsidR="00BA67FC" w:rsidRPr="004E3B68" w:rsidRDefault="00BA67FC" w:rsidP="00BA67FC">
            <w:pPr>
              <w:jc w:val="both"/>
              <w:rPr>
                <w:rFonts w:ascii="Arial" w:hAnsi="Arial" w:cs="Arial"/>
                <w:b/>
                <w:color w:val="000000" w:themeColor="text1"/>
              </w:rPr>
            </w:pPr>
          </w:p>
        </w:tc>
        <w:tc>
          <w:tcPr>
            <w:tcW w:w="7884" w:type="dxa"/>
            <w:tcBorders>
              <w:top w:val="single" w:sz="4" w:space="0" w:color="auto"/>
            </w:tcBorders>
          </w:tcPr>
          <w:p w14:paraId="54777208" w14:textId="77777777" w:rsidR="00BA67FC" w:rsidRPr="004E3B68" w:rsidRDefault="00BA67FC" w:rsidP="00BA67FC">
            <w:pPr>
              <w:jc w:val="both"/>
              <w:rPr>
                <w:rFonts w:ascii="Arial" w:hAnsi="Arial" w:cs="Arial"/>
                <w:color w:val="000000" w:themeColor="text1"/>
              </w:rPr>
            </w:pPr>
          </w:p>
        </w:tc>
        <w:tc>
          <w:tcPr>
            <w:tcW w:w="1140" w:type="dxa"/>
            <w:tcBorders>
              <w:top w:val="single" w:sz="4" w:space="0" w:color="auto"/>
            </w:tcBorders>
          </w:tcPr>
          <w:p w14:paraId="055E7866" w14:textId="77777777" w:rsidR="00BA67FC" w:rsidRPr="004E3B68" w:rsidRDefault="00BA67FC" w:rsidP="00BA67FC">
            <w:pPr>
              <w:jc w:val="center"/>
              <w:rPr>
                <w:rFonts w:ascii="Arial" w:hAnsi="Arial" w:cs="Arial"/>
                <w:color w:val="000000" w:themeColor="text1"/>
              </w:rPr>
            </w:pPr>
          </w:p>
        </w:tc>
      </w:tr>
    </w:tbl>
    <w:p w14:paraId="1838E570" w14:textId="77777777" w:rsidR="005167F2" w:rsidRPr="004E3B68" w:rsidRDefault="005167F2" w:rsidP="005167F2">
      <w:pPr>
        <w:tabs>
          <w:tab w:val="left" w:pos="709"/>
          <w:tab w:val="left" w:pos="1276"/>
          <w:tab w:val="left" w:pos="1702"/>
          <w:tab w:val="left" w:pos="3119"/>
        </w:tabs>
        <w:ind w:firstLine="708"/>
        <w:jc w:val="both"/>
        <w:rPr>
          <w:rFonts w:ascii="Arial" w:hAnsi="Arial"/>
          <w:b/>
          <w:color w:val="000000" w:themeColor="text1"/>
          <w:sz w:val="18"/>
        </w:rPr>
      </w:pPr>
    </w:p>
    <w:p w14:paraId="2CCEFB77" w14:textId="77777777" w:rsidR="005167F2" w:rsidRPr="004E3B68" w:rsidRDefault="005167F2" w:rsidP="00EB72C3">
      <w:pPr>
        <w:tabs>
          <w:tab w:val="left" w:pos="1985"/>
          <w:tab w:val="right" w:pos="4111"/>
          <w:tab w:val="left" w:pos="4253"/>
          <w:tab w:val="right" w:pos="7088"/>
          <w:tab w:val="left" w:pos="7230"/>
          <w:tab w:val="right" w:pos="8647"/>
          <w:tab w:val="left" w:pos="8789"/>
        </w:tabs>
        <w:ind w:left="567" w:hanging="567"/>
        <w:jc w:val="both"/>
        <w:outlineLvl w:val="0"/>
        <w:rPr>
          <w:rFonts w:ascii="Arial" w:hAnsi="Arial"/>
          <w:b/>
          <w:color w:val="000000" w:themeColor="text1"/>
        </w:rPr>
      </w:pPr>
    </w:p>
    <w:p w14:paraId="03D64DBB" w14:textId="77777777" w:rsidR="006975F0" w:rsidRPr="004E3B68" w:rsidRDefault="006975F0"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13DE4361"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50CB8BEC"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2BC3B29B"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0DA79DEF"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72628115"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47FF09B9"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1E24EB3B"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0960F4ED"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67A0EE4E"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23E307BF"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57ACE2F5"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1E8BB02A"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6FF208F5"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334E86B5"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66929037"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1FB36C3E"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414C4D55"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273F824F"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4A76CEAA"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4AE331EA" w14:textId="77777777" w:rsidR="00F262DE" w:rsidRPr="004E3B68" w:rsidRDefault="00F262DE" w:rsidP="006975F0">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3FD6493B" w14:textId="77777777" w:rsidR="00816A83" w:rsidRPr="004E3B68" w:rsidRDefault="006975F0" w:rsidP="006975F0">
      <w:pPr>
        <w:tabs>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sz w:val="24"/>
          <w:szCs w:val="24"/>
        </w:rPr>
      </w:pPr>
      <w:r w:rsidRPr="004E3B68">
        <w:rPr>
          <w:rFonts w:ascii="Arial" w:hAnsi="Arial"/>
          <w:b/>
          <w:i/>
          <w:color w:val="000000" w:themeColor="text1"/>
        </w:rPr>
        <w:br w:type="page"/>
      </w:r>
      <w:r w:rsidR="00816A83" w:rsidRPr="004E3B68">
        <w:rPr>
          <w:rFonts w:ascii="Arial" w:hAnsi="Arial"/>
          <w:b/>
          <w:i/>
          <w:color w:val="000000" w:themeColor="text1"/>
          <w:sz w:val="24"/>
          <w:szCs w:val="24"/>
        </w:rPr>
        <w:lastRenderedPageBreak/>
        <w:t xml:space="preserve">Příloha č. 3 </w:t>
      </w:r>
      <w:r w:rsidR="008C590B" w:rsidRPr="004E3B68">
        <w:rPr>
          <w:rFonts w:ascii="Arial" w:hAnsi="Arial"/>
          <w:b/>
          <w:i/>
          <w:color w:val="000000" w:themeColor="text1"/>
          <w:sz w:val="24"/>
          <w:szCs w:val="24"/>
        </w:rPr>
        <w:t>Smlouvy</w:t>
      </w:r>
    </w:p>
    <w:p w14:paraId="1AC43B25" w14:textId="77777777" w:rsidR="00E3057E" w:rsidRPr="004E3B68" w:rsidRDefault="00E3057E">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p>
    <w:p w14:paraId="751DC4B1" w14:textId="77777777" w:rsidR="0008335C" w:rsidRPr="004E3B68" w:rsidRDefault="0008335C">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p>
    <w:p w14:paraId="120FBABB" w14:textId="2065055F" w:rsidR="00816A83" w:rsidRPr="004E3B68" w:rsidRDefault="00816A83">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r w:rsidRPr="004E3B68">
        <w:rPr>
          <w:rFonts w:ascii="Arial" w:hAnsi="Arial"/>
          <w:b/>
          <w:color w:val="000000" w:themeColor="text1"/>
          <w:sz w:val="24"/>
        </w:rPr>
        <w:t>KONTAKT NA SERVIS</w:t>
      </w:r>
      <w:r w:rsidR="00C04E85" w:rsidRPr="004E3B68">
        <w:rPr>
          <w:rFonts w:ascii="Arial" w:hAnsi="Arial"/>
          <w:b/>
          <w:color w:val="000000" w:themeColor="text1"/>
          <w:sz w:val="24"/>
        </w:rPr>
        <w:t>NÍ ODDĚLENÍ – SERVIS Ma</w:t>
      </w:r>
      <w:r w:rsidR="00BA5DEA" w:rsidRPr="004E3B68">
        <w:rPr>
          <w:rFonts w:ascii="Arial" w:hAnsi="Arial"/>
          <w:b/>
          <w:color w:val="000000" w:themeColor="text1"/>
          <w:sz w:val="24"/>
        </w:rPr>
        <w:t>R</w:t>
      </w:r>
      <w:r w:rsidRPr="004E3B68">
        <w:rPr>
          <w:rFonts w:ascii="Arial" w:hAnsi="Arial"/>
          <w:b/>
          <w:color w:val="000000" w:themeColor="text1"/>
          <w:sz w:val="24"/>
        </w:rPr>
        <w:t>:</w:t>
      </w:r>
    </w:p>
    <w:p w14:paraId="3AEB5B7B" w14:textId="77777777" w:rsidR="002A4150" w:rsidRPr="004E3B68" w:rsidRDefault="002A4150" w:rsidP="00A25482">
      <w:pPr>
        <w:jc w:val="center"/>
        <w:rPr>
          <w:rFonts w:ascii="Arial" w:hAnsi="Arial"/>
          <w:b/>
          <w:color w:val="000000" w:themeColor="text1"/>
        </w:rPr>
      </w:pPr>
    </w:p>
    <w:p w14:paraId="72215C04" w14:textId="77777777" w:rsidR="002A4150" w:rsidRPr="004E3B68" w:rsidRDefault="002A4150" w:rsidP="002A4150">
      <w:pPr>
        <w:jc w:val="center"/>
        <w:rPr>
          <w:rFonts w:ascii="Arial" w:hAnsi="Arial"/>
          <w:b/>
          <w:color w:val="000000" w:themeColor="text1"/>
        </w:rPr>
      </w:pPr>
      <w:r w:rsidRPr="004E3B68">
        <w:rPr>
          <w:rFonts w:ascii="Arial" w:hAnsi="Arial"/>
          <w:b/>
          <w:color w:val="000000" w:themeColor="text1"/>
        </w:rPr>
        <w:t xml:space="preserve">Servisní koordinátorka Brno </w:t>
      </w:r>
      <w:r w:rsidR="00BA5DEA" w:rsidRPr="004E3B68">
        <w:rPr>
          <w:rFonts w:ascii="Arial" w:hAnsi="Arial"/>
          <w:b/>
          <w:color w:val="000000" w:themeColor="text1"/>
        </w:rPr>
        <w:t>– (v pracovní dny od 8:00 do 16:30):</w:t>
      </w:r>
    </w:p>
    <w:p w14:paraId="04D3F999" w14:textId="0B3A5766" w:rsidR="002A4150" w:rsidRPr="004E3B68" w:rsidRDefault="006500CC" w:rsidP="002A4150">
      <w:pPr>
        <w:tabs>
          <w:tab w:val="left" w:pos="1985"/>
          <w:tab w:val="right" w:pos="4111"/>
          <w:tab w:val="left" w:pos="4253"/>
          <w:tab w:val="right" w:pos="7088"/>
          <w:tab w:val="left" w:pos="7230"/>
          <w:tab w:val="right" w:pos="8647"/>
          <w:tab w:val="left" w:pos="8789"/>
        </w:tabs>
        <w:ind w:left="567" w:hanging="567"/>
        <w:jc w:val="center"/>
        <w:outlineLvl w:val="0"/>
        <w:rPr>
          <w:rFonts w:ascii="Arial" w:hAnsi="Arial"/>
          <w:color w:val="000000" w:themeColor="text1"/>
        </w:rPr>
      </w:pPr>
      <w:r w:rsidRPr="004E3B68">
        <w:rPr>
          <w:rFonts w:ascii="Arial" w:hAnsi="Arial"/>
          <w:color w:val="000000" w:themeColor="text1"/>
        </w:rPr>
        <w:t xml:space="preserve">tel.: </w:t>
      </w:r>
      <w:r w:rsidR="00273084">
        <w:rPr>
          <w:rFonts w:ascii="Arial" w:hAnsi="Arial"/>
          <w:color w:val="000000" w:themeColor="text1"/>
        </w:rPr>
        <w:t>xxx</w:t>
      </w:r>
      <w:r w:rsidR="000D5186" w:rsidRPr="004E3B68">
        <w:rPr>
          <w:rFonts w:ascii="Arial" w:hAnsi="Arial"/>
          <w:color w:val="000000" w:themeColor="text1"/>
        </w:rPr>
        <w:t xml:space="preserve">, mobil: </w:t>
      </w:r>
      <w:r w:rsidR="00273084">
        <w:rPr>
          <w:rFonts w:ascii="Arial" w:hAnsi="Arial"/>
          <w:color w:val="000000" w:themeColor="text1"/>
        </w:rPr>
        <w:t>xxx</w:t>
      </w:r>
    </w:p>
    <w:p w14:paraId="0424B2DB" w14:textId="77777777" w:rsidR="00816A83" w:rsidRPr="004E3B68" w:rsidRDefault="00816A83">
      <w:pPr>
        <w:jc w:val="center"/>
        <w:rPr>
          <w:rFonts w:ascii="Arial" w:hAnsi="Arial"/>
          <w:color w:val="000000" w:themeColor="text1"/>
        </w:rPr>
      </w:pPr>
    </w:p>
    <w:p w14:paraId="0EEE2C57" w14:textId="77777777" w:rsidR="000A336B" w:rsidRPr="004E3B68" w:rsidRDefault="00816A83">
      <w:pPr>
        <w:jc w:val="center"/>
        <w:rPr>
          <w:rFonts w:ascii="Arial" w:hAnsi="Arial"/>
          <w:b/>
          <w:color w:val="000000" w:themeColor="text1"/>
        </w:rPr>
      </w:pPr>
      <w:r w:rsidRPr="004E3B68">
        <w:rPr>
          <w:rFonts w:ascii="Arial" w:hAnsi="Arial"/>
          <w:b/>
          <w:color w:val="000000" w:themeColor="text1"/>
        </w:rPr>
        <w:t>vedoucí oddělení - servis:</w:t>
      </w:r>
    </w:p>
    <w:p w14:paraId="2A613BE1" w14:textId="77B81D73" w:rsidR="00CB0A3D" w:rsidRPr="004E3B68" w:rsidRDefault="00CB0A3D" w:rsidP="00CB0A3D">
      <w:pPr>
        <w:jc w:val="center"/>
        <w:rPr>
          <w:rFonts w:ascii="Arial" w:hAnsi="Arial"/>
          <w:color w:val="000000" w:themeColor="text1"/>
        </w:rPr>
      </w:pPr>
      <w:r w:rsidRPr="004E3B68">
        <w:rPr>
          <w:rFonts w:ascii="Arial" w:hAnsi="Arial"/>
          <w:color w:val="000000" w:themeColor="text1"/>
        </w:rPr>
        <w:t xml:space="preserve">ing. Ladislav Poláček, tel.: </w:t>
      </w:r>
      <w:r w:rsidR="00273084">
        <w:rPr>
          <w:rFonts w:ascii="Arial" w:hAnsi="Arial"/>
          <w:color w:val="000000" w:themeColor="text1"/>
        </w:rPr>
        <w:t>xxx</w:t>
      </w:r>
      <w:r w:rsidRPr="004E3B68">
        <w:rPr>
          <w:rFonts w:ascii="Arial" w:hAnsi="Arial"/>
          <w:color w:val="000000" w:themeColor="text1"/>
        </w:rPr>
        <w:t xml:space="preserve">, e-mail: </w:t>
      </w:r>
      <w:r w:rsidR="00273084">
        <w:rPr>
          <w:rFonts w:ascii="Arial" w:hAnsi="Arial"/>
          <w:color w:val="000000" w:themeColor="text1"/>
        </w:rPr>
        <w:t>xxx</w:t>
      </w:r>
    </w:p>
    <w:p w14:paraId="6F42E779" w14:textId="77777777" w:rsidR="00B17E5F" w:rsidRPr="004E3B68" w:rsidRDefault="00B17E5F" w:rsidP="00B17E5F">
      <w:pPr>
        <w:jc w:val="center"/>
        <w:rPr>
          <w:rFonts w:ascii="Arial" w:hAnsi="Arial"/>
          <w:b/>
          <w:color w:val="000000" w:themeColor="text1"/>
        </w:rPr>
      </w:pPr>
    </w:p>
    <w:p w14:paraId="74B70AC2" w14:textId="77777777" w:rsidR="00B17E5F" w:rsidRPr="004E3B68" w:rsidRDefault="00B17E5F" w:rsidP="00B17E5F">
      <w:pPr>
        <w:jc w:val="center"/>
        <w:rPr>
          <w:rFonts w:ascii="Arial" w:hAnsi="Arial"/>
          <w:b/>
          <w:color w:val="000000" w:themeColor="text1"/>
        </w:rPr>
      </w:pPr>
      <w:r w:rsidRPr="004E3B68">
        <w:rPr>
          <w:rFonts w:ascii="Arial" w:hAnsi="Arial"/>
          <w:b/>
          <w:color w:val="000000" w:themeColor="text1"/>
        </w:rPr>
        <w:t>obchodní inženýr:</w:t>
      </w:r>
    </w:p>
    <w:p w14:paraId="2D24B3C8" w14:textId="6BFC30FB" w:rsidR="00B17E5F" w:rsidRPr="004E3B68" w:rsidRDefault="00B17E5F" w:rsidP="00B17E5F">
      <w:pPr>
        <w:jc w:val="center"/>
        <w:rPr>
          <w:rFonts w:ascii="Arial" w:hAnsi="Arial"/>
          <w:b/>
          <w:color w:val="000000" w:themeColor="text1"/>
        </w:rPr>
      </w:pPr>
      <w:r w:rsidRPr="004E3B68">
        <w:rPr>
          <w:rFonts w:ascii="Arial" w:hAnsi="Arial"/>
          <w:color w:val="000000" w:themeColor="text1"/>
        </w:rPr>
        <w:t xml:space="preserve">ing. Michal Narovec, tel.: </w:t>
      </w:r>
      <w:r w:rsidR="00273084">
        <w:rPr>
          <w:rFonts w:ascii="Arial" w:hAnsi="Arial"/>
          <w:color w:val="000000" w:themeColor="text1"/>
        </w:rPr>
        <w:t>xxx</w:t>
      </w:r>
      <w:r w:rsidRPr="004E3B68">
        <w:rPr>
          <w:rFonts w:ascii="Arial" w:hAnsi="Arial"/>
          <w:color w:val="000000" w:themeColor="text1"/>
        </w:rPr>
        <w:t xml:space="preserve">, e-mail: </w:t>
      </w:r>
      <w:r w:rsidR="00273084">
        <w:rPr>
          <w:rFonts w:ascii="Arial" w:hAnsi="Arial"/>
          <w:color w:val="000000" w:themeColor="text1"/>
        </w:rPr>
        <w:t>xxx</w:t>
      </w:r>
    </w:p>
    <w:p w14:paraId="7411CA82" w14:textId="77777777" w:rsidR="00816A83" w:rsidRPr="004E3B68" w:rsidRDefault="00816A83">
      <w:pPr>
        <w:jc w:val="center"/>
        <w:rPr>
          <w:rFonts w:ascii="Arial" w:hAnsi="Arial"/>
          <w:color w:val="000000" w:themeColor="text1"/>
        </w:rPr>
      </w:pPr>
    </w:p>
    <w:p w14:paraId="6992C8AC" w14:textId="77777777" w:rsidR="001A336A" w:rsidRPr="004E3B68" w:rsidRDefault="00BA5DEA" w:rsidP="001A336A">
      <w:pPr>
        <w:tabs>
          <w:tab w:val="left" w:pos="1985"/>
          <w:tab w:val="right" w:pos="4111"/>
          <w:tab w:val="left" w:pos="4253"/>
          <w:tab w:val="right" w:pos="7088"/>
          <w:tab w:val="left" w:pos="7230"/>
          <w:tab w:val="right" w:pos="8647"/>
          <w:tab w:val="left" w:pos="8789"/>
        </w:tabs>
        <w:jc w:val="center"/>
        <w:outlineLvl w:val="0"/>
        <w:rPr>
          <w:rFonts w:ascii="Arial" w:hAnsi="Arial"/>
          <w:b/>
          <w:color w:val="000000" w:themeColor="text1"/>
        </w:rPr>
      </w:pPr>
      <w:r w:rsidRPr="004E3B68">
        <w:rPr>
          <w:rFonts w:ascii="Arial" w:hAnsi="Arial"/>
          <w:b/>
          <w:color w:val="000000" w:themeColor="text1"/>
        </w:rPr>
        <w:t>ředitel úseku servisu</w:t>
      </w:r>
      <w:r w:rsidR="001A336A" w:rsidRPr="004E3B68">
        <w:rPr>
          <w:rFonts w:ascii="Arial" w:hAnsi="Arial"/>
          <w:b/>
          <w:color w:val="000000" w:themeColor="text1"/>
        </w:rPr>
        <w:t>:</w:t>
      </w:r>
    </w:p>
    <w:p w14:paraId="3F295A9B" w14:textId="23CA0137" w:rsidR="001A336A" w:rsidRPr="004E3B68" w:rsidRDefault="001A336A" w:rsidP="001A336A">
      <w:pPr>
        <w:tabs>
          <w:tab w:val="left" w:pos="1985"/>
          <w:tab w:val="right" w:pos="4111"/>
          <w:tab w:val="left" w:pos="4253"/>
          <w:tab w:val="right" w:pos="7088"/>
          <w:tab w:val="left" w:pos="7230"/>
          <w:tab w:val="right" w:pos="8647"/>
          <w:tab w:val="left" w:pos="8789"/>
        </w:tabs>
        <w:jc w:val="center"/>
        <w:outlineLvl w:val="0"/>
        <w:rPr>
          <w:rFonts w:ascii="Arial" w:hAnsi="Arial"/>
          <w:color w:val="000000" w:themeColor="text1"/>
        </w:rPr>
      </w:pPr>
      <w:r w:rsidRPr="004E3B68">
        <w:rPr>
          <w:rFonts w:ascii="Arial" w:hAnsi="Arial"/>
          <w:color w:val="000000" w:themeColor="text1"/>
        </w:rPr>
        <w:t xml:space="preserve">ing. Tomáš Novotný, tel.: </w:t>
      </w:r>
      <w:r w:rsidR="00273084">
        <w:rPr>
          <w:rFonts w:ascii="Arial" w:hAnsi="Arial"/>
          <w:color w:val="000000" w:themeColor="text1"/>
        </w:rPr>
        <w:t>xxx</w:t>
      </w:r>
      <w:r w:rsidRPr="004E3B68">
        <w:rPr>
          <w:rFonts w:ascii="Arial" w:hAnsi="Arial"/>
          <w:color w:val="000000" w:themeColor="text1"/>
        </w:rPr>
        <w:t xml:space="preserve">, e-mail: </w:t>
      </w:r>
      <w:r w:rsidR="00273084">
        <w:rPr>
          <w:rFonts w:ascii="Arial" w:hAnsi="Arial"/>
          <w:color w:val="000000" w:themeColor="text1"/>
        </w:rPr>
        <w:t>xxx</w:t>
      </w:r>
    </w:p>
    <w:p w14:paraId="3085CA45" w14:textId="77777777" w:rsidR="00750FDF" w:rsidRPr="004E3B68" w:rsidRDefault="00750FDF" w:rsidP="001A336A">
      <w:pPr>
        <w:tabs>
          <w:tab w:val="left" w:pos="1985"/>
          <w:tab w:val="right" w:pos="4111"/>
          <w:tab w:val="left" w:pos="4253"/>
          <w:tab w:val="right" w:pos="7088"/>
          <w:tab w:val="left" w:pos="7230"/>
          <w:tab w:val="right" w:pos="8647"/>
          <w:tab w:val="left" w:pos="8789"/>
        </w:tabs>
        <w:jc w:val="center"/>
        <w:outlineLvl w:val="0"/>
        <w:rPr>
          <w:rFonts w:ascii="Arial" w:hAnsi="Arial"/>
          <w:b/>
          <w:color w:val="000000" w:themeColor="text1"/>
        </w:rPr>
      </w:pPr>
    </w:p>
    <w:p w14:paraId="17AD8A5E" w14:textId="77777777" w:rsidR="002556D1" w:rsidRPr="004E3B68" w:rsidRDefault="002556D1" w:rsidP="002556D1">
      <w:pPr>
        <w:pStyle w:val="Zhlav"/>
        <w:jc w:val="both"/>
        <w:rPr>
          <w:rFonts w:ascii="Arial" w:hAnsi="Arial"/>
          <w:b/>
          <w:color w:val="000000" w:themeColor="text1"/>
          <w:lang w:val="cs-CZ"/>
        </w:rPr>
      </w:pPr>
    </w:p>
    <w:p w14:paraId="77A1EEB1" w14:textId="0DD46649" w:rsidR="000D5186" w:rsidRPr="004E3B68" w:rsidRDefault="000D5186" w:rsidP="000D5186">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rPr>
      </w:pPr>
      <w:r w:rsidRPr="004E3B68">
        <w:rPr>
          <w:rFonts w:ascii="Arial" w:hAnsi="Arial"/>
          <w:b/>
          <w:color w:val="000000" w:themeColor="text1"/>
          <w:sz w:val="24"/>
        </w:rPr>
        <w:t xml:space="preserve">Telefonní číslo nepřetržité servisní pohotovosti: </w:t>
      </w:r>
      <w:r w:rsidR="00273084">
        <w:rPr>
          <w:rFonts w:ascii="Arial" w:hAnsi="Arial"/>
          <w:b/>
          <w:color w:val="000000" w:themeColor="text1"/>
          <w:sz w:val="24"/>
        </w:rPr>
        <w:t>xxx</w:t>
      </w:r>
    </w:p>
    <w:p w14:paraId="1A4F057F" w14:textId="77777777" w:rsidR="0008335C" w:rsidRPr="004E3B68" w:rsidRDefault="0008335C" w:rsidP="000D5186">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rPr>
      </w:pPr>
    </w:p>
    <w:p w14:paraId="6492A317" w14:textId="3E3041DC" w:rsidR="000D5186" w:rsidRPr="004E3B68" w:rsidRDefault="000D5186" w:rsidP="000D5186">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rPr>
      </w:pPr>
      <w:r w:rsidRPr="004E3B68">
        <w:rPr>
          <w:rFonts w:ascii="Arial" w:hAnsi="Arial"/>
          <w:b/>
          <w:color w:val="000000" w:themeColor="text1"/>
        </w:rPr>
        <w:t xml:space="preserve">E-mail: </w:t>
      </w:r>
      <w:r w:rsidR="00273084">
        <w:rPr>
          <w:rFonts w:ascii="Arial" w:hAnsi="Arial"/>
          <w:b/>
          <w:color w:val="000000" w:themeColor="text1"/>
          <w:sz w:val="24"/>
        </w:rPr>
        <w:t>xxx</w:t>
      </w:r>
    </w:p>
    <w:p w14:paraId="68878DE8" w14:textId="77777777" w:rsidR="002556D1" w:rsidRPr="004E3B68" w:rsidRDefault="002556D1" w:rsidP="002556D1">
      <w:pPr>
        <w:pStyle w:val="Zhlav"/>
        <w:jc w:val="both"/>
        <w:rPr>
          <w:rFonts w:ascii="Arial" w:hAnsi="Arial"/>
          <w:color w:val="000000" w:themeColor="text1"/>
          <w:lang w:val="cs-CZ"/>
        </w:rPr>
      </w:pPr>
    </w:p>
    <w:p w14:paraId="335BF458" w14:textId="65C004A2" w:rsidR="000D5186" w:rsidRPr="004E3B68" w:rsidRDefault="000D5186" w:rsidP="00B17E5F">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r w:rsidRPr="004E3B68">
        <w:rPr>
          <w:rFonts w:ascii="Arial" w:hAnsi="Arial"/>
          <w:b/>
          <w:color w:val="000000" w:themeColor="text1"/>
          <w:sz w:val="24"/>
        </w:rPr>
        <w:t xml:space="preserve">Zákaznické číslo: </w:t>
      </w:r>
      <w:r w:rsidR="00273084">
        <w:rPr>
          <w:rFonts w:ascii="Arial" w:hAnsi="Arial"/>
          <w:b/>
          <w:color w:val="000000" w:themeColor="text1"/>
          <w:sz w:val="24"/>
        </w:rPr>
        <w:t>xxx</w:t>
      </w:r>
    </w:p>
    <w:p w14:paraId="69B99F7F" w14:textId="77777777" w:rsidR="00B17E5F" w:rsidRPr="004E3B68" w:rsidRDefault="00B17E5F" w:rsidP="00B17E5F">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p>
    <w:p w14:paraId="1128A893" w14:textId="77777777" w:rsidR="00C755A5" w:rsidRPr="004E3B68" w:rsidRDefault="00C755A5" w:rsidP="00B17E5F">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color w:val="000000" w:themeColor="text1"/>
          <w:sz w:val="24"/>
        </w:rPr>
      </w:pPr>
    </w:p>
    <w:p w14:paraId="5FD7D648" w14:textId="27F94DEF" w:rsidR="00B17E5F" w:rsidRPr="004E3B68" w:rsidRDefault="00B17E5F" w:rsidP="00B17E5F">
      <w:pPr>
        <w:tabs>
          <w:tab w:val="left" w:pos="1985"/>
          <w:tab w:val="right" w:pos="4111"/>
          <w:tab w:val="left" w:pos="4253"/>
          <w:tab w:val="right" w:pos="7088"/>
          <w:tab w:val="left" w:pos="7230"/>
          <w:tab w:val="right" w:pos="8647"/>
          <w:tab w:val="left" w:pos="8789"/>
        </w:tabs>
        <w:jc w:val="center"/>
        <w:outlineLvl w:val="0"/>
        <w:rPr>
          <w:rFonts w:ascii="Arial" w:hAnsi="Arial"/>
          <w:color w:val="000000" w:themeColor="text1"/>
        </w:rPr>
      </w:pPr>
      <w:r w:rsidRPr="004E3B68">
        <w:rPr>
          <w:rFonts w:ascii="Arial" w:hAnsi="Arial"/>
          <w:color w:val="000000" w:themeColor="text1"/>
        </w:rPr>
        <w:t>Poruchy budou hlášeny objednatelem na telefonní číslo nepřetržité servisní pohotovosti a vždy budou následně potvrzeny</w:t>
      </w:r>
      <w:r w:rsidR="0008335C" w:rsidRPr="004E3B68">
        <w:rPr>
          <w:rFonts w:ascii="Arial" w:hAnsi="Arial"/>
          <w:color w:val="000000" w:themeColor="text1"/>
        </w:rPr>
        <w:t xml:space="preserve"> </w:t>
      </w:r>
      <w:r w:rsidRPr="004E3B68">
        <w:rPr>
          <w:rFonts w:ascii="Arial" w:hAnsi="Arial"/>
          <w:color w:val="000000" w:themeColor="text1"/>
        </w:rPr>
        <w:t xml:space="preserve">na e-mail: </w:t>
      </w:r>
      <w:r w:rsidR="00273084">
        <w:rPr>
          <w:rFonts w:ascii="Arial" w:hAnsi="Arial"/>
          <w:b/>
          <w:color w:val="000000" w:themeColor="text1"/>
          <w:u w:val="single"/>
        </w:rPr>
        <w:t>xxx</w:t>
      </w:r>
      <w:r w:rsidR="0008335C" w:rsidRPr="004E3B68">
        <w:rPr>
          <w:rFonts w:ascii="Arial" w:hAnsi="Arial"/>
          <w:color w:val="000000" w:themeColor="text1"/>
        </w:rPr>
        <w:t>, p</w:t>
      </w:r>
      <w:r w:rsidRPr="004E3B68">
        <w:rPr>
          <w:rFonts w:ascii="Arial" w:hAnsi="Arial"/>
          <w:color w:val="000000" w:themeColor="text1"/>
        </w:rPr>
        <w:t>ři hlášení poruchy je potřeba uvést Zákaznické číslo.</w:t>
      </w:r>
    </w:p>
    <w:sectPr w:rsidR="00B17E5F" w:rsidRPr="004E3B68" w:rsidSect="00F87CBD">
      <w:headerReference w:type="default" r:id="rId9"/>
      <w:footerReference w:type="default" r:id="rId10"/>
      <w:headerReference w:type="first" r:id="rId11"/>
      <w:footerReference w:type="first" r:id="rId12"/>
      <w:pgSz w:w="11907" w:h="16840" w:code="9"/>
      <w:pgMar w:top="1418" w:right="851" w:bottom="851" w:left="1418" w:header="561" w:footer="284" w:gutter="0"/>
      <w:paperSrc w:first="7" w:other="7"/>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82FD2" w14:textId="77777777" w:rsidR="00B52E7A" w:rsidRDefault="00B52E7A">
      <w:r>
        <w:separator/>
      </w:r>
    </w:p>
  </w:endnote>
  <w:endnote w:type="continuationSeparator" w:id="0">
    <w:p w14:paraId="5571132E" w14:textId="77777777" w:rsidR="00B52E7A" w:rsidRDefault="00B5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imes New Roman (W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53644" w14:textId="77777777" w:rsidR="00EF7F92" w:rsidRPr="00F87CBD" w:rsidRDefault="00EF7F92">
    <w:pPr>
      <w:pStyle w:val="Zpat"/>
      <w:jc w:val="center"/>
      <w:rPr>
        <w:rFonts w:ascii="Arial" w:hAnsi="Arial" w:cs="Arial"/>
        <w:sz w:val="18"/>
        <w:szCs w:val="18"/>
      </w:rPr>
    </w:pPr>
    <w:r w:rsidRPr="00F87CBD">
      <w:rPr>
        <w:rFonts w:ascii="Arial" w:hAnsi="Arial" w:cs="Arial"/>
        <w:sz w:val="18"/>
        <w:szCs w:val="18"/>
      </w:rPr>
      <w:fldChar w:fldCharType="begin"/>
    </w:r>
    <w:r w:rsidRPr="00F87CBD">
      <w:rPr>
        <w:rFonts w:ascii="Arial" w:hAnsi="Arial" w:cs="Arial"/>
        <w:sz w:val="18"/>
        <w:szCs w:val="18"/>
      </w:rPr>
      <w:instrText xml:space="preserve"> PAGE   \* MERGEFORMAT </w:instrText>
    </w:r>
    <w:r w:rsidRPr="00F87CBD">
      <w:rPr>
        <w:rFonts w:ascii="Arial" w:hAnsi="Arial" w:cs="Arial"/>
        <w:sz w:val="18"/>
        <w:szCs w:val="18"/>
      </w:rPr>
      <w:fldChar w:fldCharType="separate"/>
    </w:r>
    <w:r w:rsidR="00A72A62">
      <w:rPr>
        <w:rFonts w:ascii="Arial" w:hAnsi="Arial" w:cs="Arial"/>
        <w:noProof/>
        <w:sz w:val="18"/>
        <w:szCs w:val="18"/>
      </w:rPr>
      <w:t>5</w:t>
    </w:r>
    <w:r w:rsidRPr="00F87CBD">
      <w:rPr>
        <w:rFonts w:ascii="Arial" w:hAnsi="Arial" w:cs="Arial"/>
        <w:sz w:val="18"/>
        <w:szCs w:val="18"/>
      </w:rPr>
      <w:fldChar w:fldCharType="end"/>
    </w:r>
  </w:p>
  <w:p w14:paraId="76DFC4C9" w14:textId="77777777" w:rsidR="00EF7F92" w:rsidRDefault="00EF7F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25C5" w14:textId="77777777" w:rsidR="00EF7F92" w:rsidRDefault="00EF7F92">
    <w:pPr>
      <w:pStyle w:val="Zpat"/>
      <w:tabs>
        <w:tab w:val="left" w:pos="5104"/>
        <w:tab w:val="right" w:pos="11113"/>
      </w:tabs>
      <w:jc w:val="both"/>
      <w:rPr>
        <w:rFonts w:ascii="Times New Roman (WE)" w:hAnsi="Times New Roman (WE)"/>
        <w:sz w:val="12"/>
      </w:rPr>
    </w:pPr>
    <w:r>
      <w:rPr>
        <w:rFonts w:ascii="Times New Roman (WE)" w:hAnsi="Times New Roman (WE)"/>
        <w:sz w:val="12"/>
        <w:lang w:val="cs-CZ"/>
      </w:rPr>
      <w:t>IČO</w:t>
    </w:r>
    <w:r>
      <w:rPr>
        <w:rFonts w:ascii="Times New Roman (WE)" w:hAnsi="Times New Roman (WE)"/>
        <w:sz w:val="12"/>
      </w:rPr>
      <w:t>: 43871143</w:t>
    </w:r>
    <w:r>
      <w:rPr>
        <w:vanish/>
        <w:sz w:val="22"/>
        <w:lang w:val="cs-CZ"/>
      </w:rPr>
      <w:pgNum/>
    </w:r>
    <w:r>
      <w:rPr>
        <w:rFonts w:ascii="Times New Roman (WE)" w:hAnsi="Times New Roman (WE)"/>
        <w:sz w:val="12"/>
      </w:rPr>
      <w:tab/>
    </w:r>
    <w:r>
      <w:rPr>
        <w:rFonts w:ascii="Times New Roman (WE)" w:hAnsi="Times New Roman (WE)"/>
        <w:sz w:val="12"/>
        <w:lang w:val="cs-CZ"/>
      </w:rPr>
      <w:t>Bankovní  spojení</w:t>
    </w:r>
    <w:r>
      <w:rPr>
        <w:rFonts w:ascii="Times New Roman (WE)" w:hAnsi="Times New Roman (WE)"/>
        <w:sz w:val="12"/>
      </w:rPr>
      <w:t>:  KB č.ú. :  30103-051/0100</w:t>
    </w:r>
  </w:p>
  <w:p w14:paraId="3C3ABD99" w14:textId="77777777" w:rsidR="00EF7F92" w:rsidRDefault="00EF7F92">
    <w:pPr>
      <w:pStyle w:val="Zpat"/>
      <w:tabs>
        <w:tab w:val="left" w:pos="5104"/>
        <w:tab w:val="right" w:pos="11113"/>
      </w:tabs>
      <w:jc w:val="both"/>
      <w:rPr>
        <w:rFonts w:ascii="Times New Roman (WE)" w:hAnsi="Times New Roman (WE)"/>
        <w:sz w:val="12"/>
        <w:lang w:val="pt-BR"/>
      </w:rPr>
    </w:pPr>
    <w:r>
      <w:rPr>
        <w:rFonts w:ascii="Times New Roman (WE)" w:hAnsi="Times New Roman (WE)"/>
        <w:sz w:val="12"/>
        <w:lang w:val="cs-CZ"/>
      </w:rPr>
      <w:t>Daňové identifikační číslo</w:t>
    </w:r>
    <w:r>
      <w:rPr>
        <w:rFonts w:ascii="Times New Roman (WE)" w:hAnsi="Times New Roman (WE)"/>
        <w:sz w:val="12"/>
        <w:lang w:val="pt-BR"/>
      </w:rPr>
      <w:t>:   004-43871143</w:t>
    </w:r>
    <w:r>
      <w:rPr>
        <w:rFonts w:ascii="Times New Roman (WE)" w:hAnsi="Times New Roman (WE)"/>
        <w:sz w:val="12"/>
        <w:lang w:val="pt-BR"/>
      </w:rPr>
      <w:tab/>
    </w:r>
    <w:r>
      <w:rPr>
        <w:rFonts w:ascii="Times New Roman (WE)" w:hAnsi="Times New Roman (WE)"/>
        <w:sz w:val="12"/>
        <w:lang w:val="pt-BR"/>
      </w:rPr>
      <w:tab/>
    </w:r>
    <w:r>
      <w:rPr>
        <w:rFonts w:ascii="Times New Roman (WE)" w:hAnsi="Times New Roman (WE)"/>
        <w:sz w:val="12"/>
        <w:lang w:val="pt-BR"/>
      </w:rPr>
      <w:tab/>
    </w:r>
    <w:r>
      <w:rPr>
        <w:rFonts w:ascii="Times New Roman (WE)" w:hAnsi="Times New Roman (WE)"/>
        <w:sz w:val="12"/>
        <w:lang w:val="cs-CZ"/>
      </w:rPr>
      <w:t>strana č</w:t>
    </w:r>
    <w:r>
      <w:rPr>
        <w:rFonts w:ascii="Times New Roman (WE)" w:hAnsi="Times New Roman (WE)"/>
        <w:sz w:val="12"/>
        <w:lang w:val="pt-BR"/>
      </w:rPr>
      <w:t>.:</w:t>
    </w:r>
    <w:r>
      <w:rPr>
        <w:rStyle w:val="slostrnky"/>
      </w:rPr>
      <w:fldChar w:fldCharType="begin"/>
    </w:r>
    <w:r>
      <w:rPr>
        <w:rStyle w:val="slostrnky"/>
        <w:lang w:val="pt-BR"/>
      </w:rPr>
      <w:instrText xml:space="preserve"> PAGE </w:instrText>
    </w:r>
    <w:r>
      <w:rPr>
        <w:rStyle w:val="slostrnky"/>
      </w:rPr>
      <w:fldChar w:fldCharType="separate"/>
    </w:r>
    <w:r w:rsidRPr="0014325E">
      <w:rPr>
        <w:rStyle w:val="slostrnky"/>
        <w:noProof/>
        <w:lang w:val="es-ES"/>
      </w:rPr>
      <w:t>1</w:t>
    </w:r>
    <w:r>
      <w:rPr>
        <w:rStyle w:val="slostrnky"/>
      </w:rPr>
      <w:fldChar w:fldCharType="end"/>
    </w:r>
  </w:p>
  <w:p w14:paraId="348877EA" w14:textId="77777777" w:rsidR="00EF7F92" w:rsidRDefault="00EF7F92">
    <w:pPr>
      <w:pStyle w:val="Zpat"/>
      <w:tabs>
        <w:tab w:val="left" w:pos="5104"/>
        <w:tab w:val="right" w:pos="11113"/>
      </w:tabs>
      <w:jc w:val="both"/>
      <w:rPr>
        <w:rFonts w:ascii="Times New Roman (WE)" w:hAnsi="Times New Roman (WE)"/>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C1159" w14:textId="77777777" w:rsidR="00B52E7A" w:rsidRDefault="00B52E7A">
      <w:r>
        <w:separator/>
      </w:r>
    </w:p>
  </w:footnote>
  <w:footnote w:type="continuationSeparator" w:id="0">
    <w:p w14:paraId="355359F9" w14:textId="77777777" w:rsidR="00B52E7A" w:rsidRDefault="00B5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39F9" w14:textId="4286007C" w:rsidR="00EF7F92" w:rsidRDefault="00EF7F92">
    <w:pPr>
      <w:pStyle w:val="Zhlav"/>
    </w:pPr>
    <w:r>
      <w:rPr>
        <w:noProof/>
        <w:lang w:val="cs-CZ"/>
      </w:rPr>
      <w:drawing>
        <wp:anchor distT="0" distB="0" distL="114300" distR="114300" simplePos="0" relativeHeight="251657728" behindDoc="0" locked="0" layoutInCell="1" allowOverlap="1" wp14:anchorId="777F220F" wp14:editId="7A8E5CAB">
          <wp:simplePos x="0" y="0"/>
          <wp:positionH relativeFrom="column">
            <wp:posOffset>4709795</wp:posOffset>
          </wp:positionH>
          <wp:positionV relativeFrom="paragraph">
            <wp:posOffset>-85090</wp:posOffset>
          </wp:positionV>
          <wp:extent cx="1285875" cy="563880"/>
          <wp:effectExtent l="0" t="0" r="9525" b="7620"/>
          <wp:wrapTopAndBottom/>
          <wp:docPr id="4" name="obrázek 4" descr="JCI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I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71DE" w14:textId="77777777" w:rsidR="00EF7F92" w:rsidRDefault="00EF7F92">
    <w:pPr>
      <w:rPr>
        <w:rFonts w:ascii="Arial" w:hAnsi="Arial"/>
        <w:sz w:val="24"/>
      </w:rPr>
    </w:pPr>
  </w:p>
  <w:p w14:paraId="2E2E1AA2" w14:textId="77777777" w:rsidR="00EF7F92" w:rsidRDefault="00EF7F92">
    <w:pPr>
      <w:pStyle w:val="Zhlav"/>
      <w:jc w:val="right"/>
    </w:pPr>
    <w:r>
      <w:rPr>
        <w:rFonts w:ascii="Arial" w:hAnsi="Arial"/>
      </w:rPr>
      <w:object w:dxaOrig="3075" w:dyaOrig="1155" w14:anchorId="634A8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57.75pt" fillcolor="window">
          <v:imagedata r:id="rId1" o:title=""/>
        </v:shape>
        <o:OLEObject Type="Embed" ProgID="MSDraw" ShapeID="_x0000_i1025" DrawAspect="Content" ObjectID="_162978868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C274775A"/>
    <w:name w:val="WW8Num8"/>
    <w:lvl w:ilvl="0">
      <w:start w:val="1"/>
      <w:numFmt w:val="lowerLetter"/>
      <w:lvlText w:val="%1)"/>
      <w:lvlJc w:val="left"/>
      <w:pPr>
        <w:tabs>
          <w:tab w:val="num" w:pos="283"/>
        </w:tabs>
        <w:ind w:left="283" w:hanging="283"/>
      </w:pPr>
      <w:rPr>
        <w:rFonts w:ascii="Arial" w:hAnsi="Arial" w:cs="Arial" w:hint="default"/>
      </w:rPr>
    </w:lvl>
  </w:abstractNum>
  <w:abstractNum w:abstractNumId="1" w15:restartNumberingAfterBreak="0">
    <w:nsid w:val="02F052A1"/>
    <w:multiLevelType w:val="multilevel"/>
    <w:tmpl w:val="8048E99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1631A4"/>
    <w:multiLevelType w:val="multilevel"/>
    <w:tmpl w:val="7CAA25AC"/>
    <w:lvl w:ilvl="0">
      <w:start w:val="4"/>
      <w:numFmt w:val="decimal"/>
      <w:lvlText w:val="%1."/>
      <w:lvlJc w:val="left"/>
      <w:pPr>
        <w:tabs>
          <w:tab w:val="num" w:pos="570"/>
        </w:tabs>
        <w:ind w:left="570" w:hanging="570"/>
      </w:pPr>
      <w:rPr>
        <w:rFonts w:hint="default"/>
        <w:b/>
        <w:i/>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7657AA"/>
    <w:multiLevelType w:val="multilevel"/>
    <w:tmpl w:val="9FF048BA"/>
    <w:lvl w:ilvl="0">
      <w:numFmt w:val="bullet"/>
      <w:lvlText w:val=""/>
      <w:lvlJc w:val="left"/>
      <w:pPr>
        <w:tabs>
          <w:tab w:val="num" w:pos="795"/>
        </w:tabs>
        <w:ind w:left="795" w:hanging="435"/>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02E92"/>
    <w:multiLevelType w:val="multilevel"/>
    <w:tmpl w:val="EB58426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B87710"/>
    <w:multiLevelType w:val="multilevel"/>
    <w:tmpl w:val="F9DAE9D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603A80"/>
    <w:multiLevelType w:val="hybridMultilevel"/>
    <w:tmpl w:val="8E1EBE68"/>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7" w15:restartNumberingAfterBreak="0">
    <w:nsid w:val="117E3D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4E557D"/>
    <w:multiLevelType w:val="singleLevel"/>
    <w:tmpl w:val="BFCA1C16"/>
    <w:lvl w:ilvl="0">
      <w:start w:val="1"/>
      <w:numFmt w:val="bullet"/>
      <w:pStyle w:val="Odrky"/>
      <w:lvlText w:val=""/>
      <w:lvlJc w:val="left"/>
      <w:pPr>
        <w:tabs>
          <w:tab w:val="num" w:pos="360"/>
        </w:tabs>
        <w:ind w:left="360" w:hanging="360"/>
      </w:pPr>
      <w:rPr>
        <w:rFonts w:ascii="Symbol" w:hAnsi="Symbol" w:hint="default"/>
      </w:rPr>
    </w:lvl>
  </w:abstractNum>
  <w:abstractNum w:abstractNumId="9" w15:restartNumberingAfterBreak="0">
    <w:nsid w:val="17863776"/>
    <w:multiLevelType w:val="multilevel"/>
    <w:tmpl w:val="73FE64F4"/>
    <w:lvl w:ilvl="0">
      <w:start w:val="1"/>
      <w:numFmt w:val="decimal"/>
      <w:lvlText w:val="%1.0."/>
      <w:lvlJc w:val="left"/>
      <w:pPr>
        <w:tabs>
          <w:tab w:val="num" w:pos="365"/>
        </w:tabs>
        <w:ind w:left="365" w:hanging="365"/>
      </w:pPr>
      <w:rPr>
        <w:rFonts w:hint="default"/>
      </w:rPr>
    </w:lvl>
    <w:lvl w:ilvl="1">
      <w:start w:val="1"/>
      <w:numFmt w:val="decimal"/>
      <w:lvlText w:val="%1.%2."/>
      <w:lvlJc w:val="left"/>
      <w:pPr>
        <w:tabs>
          <w:tab w:val="num" w:pos="1085"/>
        </w:tabs>
        <w:ind w:left="1085" w:hanging="3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21C3AE0"/>
    <w:multiLevelType w:val="multilevel"/>
    <w:tmpl w:val="CAE65A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6E7FC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7C18D9"/>
    <w:multiLevelType w:val="hybridMultilevel"/>
    <w:tmpl w:val="F266B5B6"/>
    <w:lvl w:ilvl="0" w:tplc="B96C0614">
      <w:start w:val="1"/>
      <w:numFmt w:val="decimal"/>
      <w:lvlText w:val="%1."/>
      <w:lvlJc w:val="left"/>
      <w:pPr>
        <w:tabs>
          <w:tab w:val="num" w:pos="360"/>
        </w:tabs>
        <w:ind w:left="360" w:hanging="360"/>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06794B"/>
    <w:multiLevelType w:val="multilevel"/>
    <w:tmpl w:val="B4E443E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832CAE"/>
    <w:multiLevelType w:val="hybridMultilevel"/>
    <w:tmpl w:val="CD88520A"/>
    <w:lvl w:ilvl="0" w:tplc="66227C2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CD6668"/>
    <w:multiLevelType w:val="multilevel"/>
    <w:tmpl w:val="5F6294C2"/>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color w:val="C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6747AF"/>
    <w:multiLevelType w:val="multilevel"/>
    <w:tmpl w:val="75965D74"/>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123E45"/>
    <w:multiLevelType w:val="multilevel"/>
    <w:tmpl w:val="59D2405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CD25B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D21E29"/>
    <w:multiLevelType w:val="multilevel"/>
    <w:tmpl w:val="804680F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DE3F27"/>
    <w:multiLevelType w:val="hybridMultilevel"/>
    <w:tmpl w:val="D8386D42"/>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21" w15:restartNumberingAfterBreak="0">
    <w:nsid w:val="4DFC0A90"/>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D597846"/>
    <w:multiLevelType w:val="hybridMultilevel"/>
    <w:tmpl w:val="706AFA78"/>
    <w:lvl w:ilvl="0" w:tplc="ED4AB0A0">
      <w:numFmt w:val="bullet"/>
      <w:lvlText w:val="-"/>
      <w:lvlJc w:val="left"/>
      <w:pPr>
        <w:ind w:left="1211" w:hanging="360"/>
      </w:pPr>
      <w:rPr>
        <w:rFonts w:ascii="Arial" w:eastAsia="Times New Roman" w:hAnsi="Arial" w:cs="Arial" w:hint="default"/>
        <w:color w:val="000000" w:themeColor="text1"/>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3" w15:restartNumberingAfterBreak="0">
    <w:nsid w:val="5E53581A"/>
    <w:multiLevelType w:val="singleLevel"/>
    <w:tmpl w:val="494435C4"/>
    <w:lvl w:ilvl="0">
      <w:start w:val="1"/>
      <w:numFmt w:val="decimal"/>
      <w:lvlText w:val="%1."/>
      <w:lvlJc w:val="left"/>
      <w:pPr>
        <w:tabs>
          <w:tab w:val="num" w:pos="360"/>
        </w:tabs>
        <w:ind w:left="360" w:hanging="360"/>
      </w:pPr>
      <w:rPr>
        <w:b/>
        <w:i w:val="0"/>
        <w:color w:val="auto"/>
        <w:sz w:val="20"/>
      </w:rPr>
    </w:lvl>
  </w:abstractNum>
  <w:abstractNum w:abstractNumId="24" w15:restartNumberingAfterBreak="0">
    <w:nsid w:val="635B69A9"/>
    <w:multiLevelType w:val="multilevel"/>
    <w:tmpl w:val="863E60B4"/>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4433092"/>
    <w:multiLevelType w:val="multilevel"/>
    <w:tmpl w:val="26B675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1469EF"/>
    <w:multiLevelType w:val="hybridMultilevel"/>
    <w:tmpl w:val="622CB450"/>
    <w:lvl w:ilvl="0" w:tplc="394EC176">
      <w:numFmt w:val="bullet"/>
      <w:lvlText w:val=""/>
      <w:lvlJc w:val="left"/>
      <w:pPr>
        <w:tabs>
          <w:tab w:val="num" w:pos="720"/>
        </w:tabs>
        <w:ind w:left="720" w:hanging="360"/>
      </w:pPr>
      <w:rPr>
        <w:rFonts w:ascii="Wingdings" w:eastAsia="Times New Roman" w:hAnsi="Wingdings" w:cs="Times New Roman" w:hint="default"/>
      </w:rPr>
    </w:lvl>
    <w:lvl w:ilvl="1" w:tplc="44861770" w:tentative="1">
      <w:start w:val="1"/>
      <w:numFmt w:val="bullet"/>
      <w:lvlText w:val="o"/>
      <w:lvlJc w:val="left"/>
      <w:pPr>
        <w:tabs>
          <w:tab w:val="num" w:pos="1440"/>
        </w:tabs>
        <w:ind w:left="1440" w:hanging="360"/>
      </w:pPr>
      <w:rPr>
        <w:rFonts w:ascii="Courier New" w:hAnsi="Courier New" w:cs="Courier New" w:hint="default"/>
      </w:rPr>
    </w:lvl>
    <w:lvl w:ilvl="2" w:tplc="AAA61F92" w:tentative="1">
      <w:start w:val="1"/>
      <w:numFmt w:val="bullet"/>
      <w:lvlText w:val=""/>
      <w:lvlJc w:val="left"/>
      <w:pPr>
        <w:tabs>
          <w:tab w:val="num" w:pos="2160"/>
        </w:tabs>
        <w:ind w:left="2160" w:hanging="360"/>
      </w:pPr>
      <w:rPr>
        <w:rFonts w:ascii="Wingdings" w:hAnsi="Wingdings" w:hint="default"/>
      </w:rPr>
    </w:lvl>
    <w:lvl w:ilvl="3" w:tplc="7D768F52" w:tentative="1">
      <w:start w:val="1"/>
      <w:numFmt w:val="bullet"/>
      <w:lvlText w:val=""/>
      <w:lvlJc w:val="left"/>
      <w:pPr>
        <w:tabs>
          <w:tab w:val="num" w:pos="2880"/>
        </w:tabs>
        <w:ind w:left="2880" w:hanging="360"/>
      </w:pPr>
      <w:rPr>
        <w:rFonts w:ascii="Symbol" w:hAnsi="Symbol" w:hint="default"/>
      </w:rPr>
    </w:lvl>
    <w:lvl w:ilvl="4" w:tplc="CC7A0F28" w:tentative="1">
      <w:start w:val="1"/>
      <w:numFmt w:val="bullet"/>
      <w:lvlText w:val="o"/>
      <w:lvlJc w:val="left"/>
      <w:pPr>
        <w:tabs>
          <w:tab w:val="num" w:pos="3600"/>
        </w:tabs>
        <w:ind w:left="3600" w:hanging="360"/>
      </w:pPr>
      <w:rPr>
        <w:rFonts w:ascii="Courier New" w:hAnsi="Courier New" w:cs="Courier New" w:hint="default"/>
      </w:rPr>
    </w:lvl>
    <w:lvl w:ilvl="5" w:tplc="F43A0D08" w:tentative="1">
      <w:start w:val="1"/>
      <w:numFmt w:val="bullet"/>
      <w:lvlText w:val=""/>
      <w:lvlJc w:val="left"/>
      <w:pPr>
        <w:tabs>
          <w:tab w:val="num" w:pos="4320"/>
        </w:tabs>
        <w:ind w:left="4320" w:hanging="360"/>
      </w:pPr>
      <w:rPr>
        <w:rFonts w:ascii="Wingdings" w:hAnsi="Wingdings" w:hint="default"/>
      </w:rPr>
    </w:lvl>
    <w:lvl w:ilvl="6" w:tplc="5E1CE5DA" w:tentative="1">
      <w:start w:val="1"/>
      <w:numFmt w:val="bullet"/>
      <w:lvlText w:val=""/>
      <w:lvlJc w:val="left"/>
      <w:pPr>
        <w:tabs>
          <w:tab w:val="num" w:pos="5040"/>
        </w:tabs>
        <w:ind w:left="5040" w:hanging="360"/>
      </w:pPr>
      <w:rPr>
        <w:rFonts w:ascii="Symbol" w:hAnsi="Symbol" w:hint="default"/>
      </w:rPr>
    </w:lvl>
    <w:lvl w:ilvl="7" w:tplc="63AC19EC" w:tentative="1">
      <w:start w:val="1"/>
      <w:numFmt w:val="bullet"/>
      <w:lvlText w:val="o"/>
      <w:lvlJc w:val="left"/>
      <w:pPr>
        <w:tabs>
          <w:tab w:val="num" w:pos="5760"/>
        </w:tabs>
        <w:ind w:left="5760" w:hanging="360"/>
      </w:pPr>
      <w:rPr>
        <w:rFonts w:ascii="Courier New" w:hAnsi="Courier New" w:cs="Courier New" w:hint="default"/>
      </w:rPr>
    </w:lvl>
    <w:lvl w:ilvl="8" w:tplc="F81E22F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B81667"/>
    <w:multiLevelType w:val="multilevel"/>
    <w:tmpl w:val="B4E443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FBC3CD8"/>
    <w:multiLevelType w:val="hybridMultilevel"/>
    <w:tmpl w:val="E38876AA"/>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29" w15:restartNumberingAfterBreak="0">
    <w:nsid w:val="70E42498"/>
    <w:multiLevelType w:val="singleLevel"/>
    <w:tmpl w:val="12C20854"/>
    <w:lvl w:ilvl="0">
      <w:start w:val="2"/>
      <w:numFmt w:val="bullet"/>
      <w:lvlText w:val="-"/>
      <w:lvlJc w:val="left"/>
      <w:pPr>
        <w:tabs>
          <w:tab w:val="num" w:pos="927"/>
        </w:tabs>
        <w:ind w:left="927" w:hanging="360"/>
      </w:pPr>
      <w:rPr>
        <w:rFonts w:hint="default"/>
      </w:rPr>
    </w:lvl>
  </w:abstractNum>
  <w:abstractNum w:abstractNumId="30" w15:restartNumberingAfterBreak="0">
    <w:nsid w:val="7AB71E8C"/>
    <w:multiLevelType w:val="hybridMultilevel"/>
    <w:tmpl w:val="680C0B92"/>
    <w:lvl w:ilvl="0" w:tplc="155CB1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3B5C0A"/>
    <w:multiLevelType w:val="hybridMultilevel"/>
    <w:tmpl w:val="7FF8C592"/>
    <w:lvl w:ilvl="0" w:tplc="04050001">
      <w:start w:val="1"/>
      <w:numFmt w:val="bullet"/>
      <w:lvlText w:val=""/>
      <w:lvlJc w:val="left"/>
      <w:pPr>
        <w:ind w:left="2760" w:hanging="360"/>
      </w:pPr>
      <w:rPr>
        <w:rFonts w:ascii="Symbol" w:hAnsi="Symbol" w:hint="default"/>
      </w:rPr>
    </w:lvl>
    <w:lvl w:ilvl="1" w:tplc="04050003" w:tentative="1">
      <w:start w:val="1"/>
      <w:numFmt w:val="bullet"/>
      <w:lvlText w:val="o"/>
      <w:lvlJc w:val="left"/>
      <w:pPr>
        <w:ind w:left="3480" w:hanging="360"/>
      </w:pPr>
      <w:rPr>
        <w:rFonts w:ascii="Courier New" w:hAnsi="Courier New" w:cs="Courier New" w:hint="default"/>
      </w:rPr>
    </w:lvl>
    <w:lvl w:ilvl="2" w:tplc="04050005" w:tentative="1">
      <w:start w:val="1"/>
      <w:numFmt w:val="bullet"/>
      <w:lvlText w:val=""/>
      <w:lvlJc w:val="left"/>
      <w:pPr>
        <w:ind w:left="4200" w:hanging="360"/>
      </w:pPr>
      <w:rPr>
        <w:rFonts w:ascii="Wingdings" w:hAnsi="Wingdings" w:hint="default"/>
      </w:rPr>
    </w:lvl>
    <w:lvl w:ilvl="3" w:tplc="04050001" w:tentative="1">
      <w:start w:val="1"/>
      <w:numFmt w:val="bullet"/>
      <w:lvlText w:val=""/>
      <w:lvlJc w:val="left"/>
      <w:pPr>
        <w:ind w:left="4920" w:hanging="360"/>
      </w:pPr>
      <w:rPr>
        <w:rFonts w:ascii="Symbol" w:hAnsi="Symbol" w:hint="default"/>
      </w:rPr>
    </w:lvl>
    <w:lvl w:ilvl="4" w:tplc="04050003" w:tentative="1">
      <w:start w:val="1"/>
      <w:numFmt w:val="bullet"/>
      <w:lvlText w:val="o"/>
      <w:lvlJc w:val="left"/>
      <w:pPr>
        <w:ind w:left="5640" w:hanging="360"/>
      </w:pPr>
      <w:rPr>
        <w:rFonts w:ascii="Courier New" w:hAnsi="Courier New" w:cs="Courier New" w:hint="default"/>
      </w:rPr>
    </w:lvl>
    <w:lvl w:ilvl="5" w:tplc="04050005" w:tentative="1">
      <w:start w:val="1"/>
      <w:numFmt w:val="bullet"/>
      <w:lvlText w:val=""/>
      <w:lvlJc w:val="left"/>
      <w:pPr>
        <w:ind w:left="6360" w:hanging="360"/>
      </w:pPr>
      <w:rPr>
        <w:rFonts w:ascii="Wingdings" w:hAnsi="Wingdings" w:hint="default"/>
      </w:rPr>
    </w:lvl>
    <w:lvl w:ilvl="6" w:tplc="04050001" w:tentative="1">
      <w:start w:val="1"/>
      <w:numFmt w:val="bullet"/>
      <w:lvlText w:val=""/>
      <w:lvlJc w:val="left"/>
      <w:pPr>
        <w:ind w:left="7080" w:hanging="360"/>
      </w:pPr>
      <w:rPr>
        <w:rFonts w:ascii="Symbol" w:hAnsi="Symbol" w:hint="default"/>
      </w:rPr>
    </w:lvl>
    <w:lvl w:ilvl="7" w:tplc="04050003" w:tentative="1">
      <w:start w:val="1"/>
      <w:numFmt w:val="bullet"/>
      <w:lvlText w:val="o"/>
      <w:lvlJc w:val="left"/>
      <w:pPr>
        <w:ind w:left="7800" w:hanging="360"/>
      </w:pPr>
      <w:rPr>
        <w:rFonts w:ascii="Courier New" w:hAnsi="Courier New" w:cs="Courier New" w:hint="default"/>
      </w:rPr>
    </w:lvl>
    <w:lvl w:ilvl="8" w:tplc="04050005" w:tentative="1">
      <w:start w:val="1"/>
      <w:numFmt w:val="bullet"/>
      <w:lvlText w:val=""/>
      <w:lvlJc w:val="left"/>
      <w:pPr>
        <w:ind w:left="8520" w:hanging="360"/>
      </w:pPr>
      <w:rPr>
        <w:rFonts w:ascii="Wingdings" w:hAnsi="Wingdings" w:hint="default"/>
      </w:rPr>
    </w:lvl>
  </w:abstractNum>
  <w:abstractNum w:abstractNumId="32" w15:restartNumberingAfterBreak="0">
    <w:nsid w:val="7F6F21BC"/>
    <w:multiLevelType w:val="hybridMultilevel"/>
    <w:tmpl w:val="EE4EC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5"/>
  </w:num>
  <w:num w:numId="3">
    <w:abstractNumId w:val="25"/>
  </w:num>
  <w:num w:numId="4">
    <w:abstractNumId w:val="16"/>
  </w:num>
  <w:num w:numId="5">
    <w:abstractNumId w:val="19"/>
  </w:num>
  <w:num w:numId="6">
    <w:abstractNumId w:val="7"/>
  </w:num>
  <w:num w:numId="7">
    <w:abstractNumId w:val="18"/>
  </w:num>
  <w:num w:numId="8">
    <w:abstractNumId w:val="11"/>
  </w:num>
  <w:num w:numId="9">
    <w:abstractNumId w:val="21"/>
  </w:num>
  <w:num w:numId="10">
    <w:abstractNumId w:val="17"/>
  </w:num>
  <w:num w:numId="11">
    <w:abstractNumId w:val="15"/>
  </w:num>
  <w:num w:numId="12">
    <w:abstractNumId w:val="27"/>
  </w:num>
  <w:num w:numId="13">
    <w:abstractNumId w:val="13"/>
  </w:num>
  <w:num w:numId="14">
    <w:abstractNumId w:val="9"/>
  </w:num>
  <w:num w:numId="15">
    <w:abstractNumId w:val="4"/>
  </w:num>
  <w:num w:numId="16">
    <w:abstractNumId w:val="24"/>
  </w:num>
  <w:num w:numId="17">
    <w:abstractNumId w:val="1"/>
  </w:num>
  <w:num w:numId="18">
    <w:abstractNumId w:val="3"/>
  </w:num>
  <w:num w:numId="19">
    <w:abstractNumId w:val="26"/>
  </w:num>
  <w:num w:numId="20">
    <w:abstractNumId w:val="10"/>
  </w:num>
  <w:num w:numId="21">
    <w:abstractNumId w:val="12"/>
  </w:num>
  <w:num w:numId="22">
    <w:abstractNumId w:val="31"/>
  </w:num>
  <w:num w:numId="23">
    <w:abstractNumId w:val="6"/>
  </w:num>
  <w:num w:numId="24">
    <w:abstractNumId w:val="28"/>
  </w:num>
  <w:num w:numId="25">
    <w:abstractNumId w:val="14"/>
  </w:num>
  <w:num w:numId="26">
    <w:abstractNumId w:val="8"/>
  </w:num>
  <w:num w:numId="27">
    <w:abstractNumId w:val="23"/>
  </w:num>
  <w:num w:numId="28">
    <w:abstractNumId w:val="2"/>
  </w:num>
  <w:num w:numId="29">
    <w:abstractNumId w:val="0"/>
  </w:num>
  <w:num w:numId="30">
    <w:abstractNumId w:val="30"/>
  </w:num>
  <w:num w:numId="31">
    <w:abstractNumId w:val="32"/>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98"/>
    <w:rsid w:val="00005804"/>
    <w:rsid w:val="00017DB9"/>
    <w:rsid w:val="00022E78"/>
    <w:rsid w:val="000374B7"/>
    <w:rsid w:val="00037D2F"/>
    <w:rsid w:val="000544FB"/>
    <w:rsid w:val="00054D36"/>
    <w:rsid w:val="00056C44"/>
    <w:rsid w:val="000659E7"/>
    <w:rsid w:val="00075729"/>
    <w:rsid w:val="000777A8"/>
    <w:rsid w:val="0008335C"/>
    <w:rsid w:val="0009238C"/>
    <w:rsid w:val="00095687"/>
    <w:rsid w:val="000970B9"/>
    <w:rsid w:val="00097500"/>
    <w:rsid w:val="000A336B"/>
    <w:rsid w:val="000A4274"/>
    <w:rsid w:val="000A46CB"/>
    <w:rsid w:val="000B27FB"/>
    <w:rsid w:val="000B2C25"/>
    <w:rsid w:val="000B567C"/>
    <w:rsid w:val="000B5FB2"/>
    <w:rsid w:val="000B73AD"/>
    <w:rsid w:val="000C53A3"/>
    <w:rsid w:val="000D17F1"/>
    <w:rsid w:val="000D1ABF"/>
    <w:rsid w:val="000D299E"/>
    <w:rsid w:val="000D3F3A"/>
    <w:rsid w:val="000D5186"/>
    <w:rsid w:val="000E04C6"/>
    <w:rsid w:val="000E2B40"/>
    <w:rsid w:val="0010225E"/>
    <w:rsid w:val="00107D61"/>
    <w:rsid w:val="00112C38"/>
    <w:rsid w:val="00113E6F"/>
    <w:rsid w:val="00120042"/>
    <w:rsid w:val="00122568"/>
    <w:rsid w:val="00124D93"/>
    <w:rsid w:val="00132B64"/>
    <w:rsid w:val="00136A15"/>
    <w:rsid w:val="00137A5E"/>
    <w:rsid w:val="001403DA"/>
    <w:rsid w:val="0014221D"/>
    <w:rsid w:val="0014325E"/>
    <w:rsid w:val="00150311"/>
    <w:rsid w:val="00151429"/>
    <w:rsid w:val="0015297B"/>
    <w:rsid w:val="00153488"/>
    <w:rsid w:val="001537D7"/>
    <w:rsid w:val="00153BA6"/>
    <w:rsid w:val="0016597C"/>
    <w:rsid w:val="00165C28"/>
    <w:rsid w:val="00170F26"/>
    <w:rsid w:val="0017221A"/>
    <w:rsid w:val="0018504B"/>
    <w:rsid w:val="00185638"/>
    <w:rsid w:val="001870B8"/>
    <w:rsid w:val="00187EF9"/>
    <w:rsid w:val="00190BF3"/>
    <w:rsid w:val="00192F29"/>
    <w:rsid w:val="00194A00"/>
    <w:rsid w:val="001A3368"/>
    <w:rsid w:val="001A336A"/>
    <w:rsid w:val="001A4F4F"/>
    <w:rsid w:val="001A6229"/>
    <w:rsid w:val="001B0CE2"/>
    <w:rsid w:val="001B5AD8"/>
    <w:rsid w:val="001C2624"/>
    <w:rsid w:val="001C3D53"/>
    <w:rsid w:val="001D272B"/>
    <w:rsid w:val="001E08FF"/>
    <w:rsid w:val="001E4389"/>
    <w:rsid w:val="001E4FA5"/>
    <w:rsid w:val="001E58A8"/>
    <w:rsid w:val="001E7EC7"/>
    <w:rsid w:val="001F491F"/>
    <w:rsid w:val="001F4A80"/>
    <w:rsid w:val="00201F32"/>
    <w:rsid w:val="00206D04"/>
    <w:rsid w:val="0021072C"/>
    <w:rsid w:val="00212548"/>
    <w:rsid w:val="002148C9"/>
    <w:rsid w:val="0021680F"/>
    <w:rsid w:val="00216F69"/>
    <w:rsid w:val="00217D9E"/>
    <w:rsid w:val="00224DEA"/>
    <w:rsid w:val="002325CC"/>
    <w:rsid w:val="00235982"/>
    <w:rsid w:val="00251DAC"/>
    <w:rsid w:val="00251E53"/>
    <w:rsid w:val="002536F1"/>
    <w:rsid w:val="002556D1"/>
    <w:rsid w:val="00256188"/>
    <w:rsid w:val="00256D68"/>
    <w:rsid w:val="00257907"/>
    <w:rsid w:val="00257E24"/>
    <w:rsid w:val="00260CAF"/>
    <w:rsid w:val="00261EBE"/>
    <w:rsid w:val="00263D2F"/>
    <w:rsid w:val="00265818"/>
    <w:rsid w:val="00273084"/>
    <w:rsid w:val="00274C62"/>
    <w:rsid w:val="00274D9F"/>
    <w:rsid w:val="00281CBF"/>
    <w:rsid w:val="0028453A"/>
    <w:rsid w:val="00284DBF"/>
    <w:rsid w:val="00286D62"/>
    <w:rsid w:val="00296FDA"/>
    <w:rsid w:val="002A4150"/>
    <w:rsid w:val="002B5765"/>
    <w:rsid w:val="002C661D"/>
    <w:rsid w:val="002C6CA6"/>
    <w:rsid w:val="002D1CFC"/>
    <w:rsid w:val="002D4141"/>
    <w:rsid w:val="002D4B6F"/>
    <w:rsid w:val="002D6058"/>
    <w:rsid w:val="002E2BFA"/>
    <w:rsid w:val="002E362C"/>
    <w:rsid w:val="002E4FEC"/>
    <w:rsid w:val="002E5AF9"/>
    <w:rsid w:val="002E648B"/>
    <w:rsid w:val="002E67C2"/>
    <w:rsid w:val="002E71BD"/>
    <w:rsid w:val="002E7CC4"/>
    <w:rsid w:val="002F2548"/>
    <w:rsid w:val="002F2DE4"/>
    <w:rsid w:val="002F4256"/>
    <w:rsid w:val="002F6AB6"/>
    <w:rsid w:val="002F7B9D"/>
    <w:rsid w:val="002F7EBD"/>
    <w:rsid w:val="003038D1"/>
    <w:rsid w:val="00307376"/>
    <w:rsid w:val="00307669"/>
    <w:rsid w:val="00307ED6"/>
    <w:rsid w:val="00331D5E"/>
    <w:rsid w:val="00334587"/>
    <w:rsid w:val="00347C9D"/>
    <w:rsid w:val="003649F2"/>
    <w:rsid w:val="003747EE"/>
    <w:rsid w:val="00383C48"/>
    <w:rsid w:val="0038404F"/>
    <w:rsid w:val="003905D7"/>
    <w:rsid w:val="00393492"/>
    <w:rsid w:val="003941F5"/>
    <w:rsid w:val="00394F15"/>
    <w:rsid w:val="0039514D"/>
    <w:rsid w:val="003A23C3"/>
    <w:rsid w:val="003A2A56"/>
    <w:rsid w:val="003A3F0E"/>
    <w:rsid w:val="003A7DF2"/>
    <w:rsid w:val="003B456D"/>
    <w:rsid w:val="003B49E7"/>
    <w:rsid w:val="003B5986"/>
    <w:rsid w:val="003C1919"/>
    <w:rsid w:val="003C4B87"/>
    <w:rsid w:val="003C6632"/>
    <w:rsid w:val="003C71B4"/>
    <w:rsid w:val="003D419E"/>
    <w:rsid w:val="003E20BB"/>
    <w:rsid w:val="003E287C"/>
    <w:rsid w:val="003E2D8E"/>
    <w:rsid w:val="003E4601"/>
    <w:rsid w:val="003E6E02"/>
    <w:rsid w:val="003F032A"/>
    <w:rsid w:val="003F293A"/>
    <w:rsid w:val="003F4B02"/>
    <w:rsid w:val="00405B86"/>
    <w:rsid w:val="00407C8D"/>
    <w:rsid w:val="004101EA"/>
    <w:rsid w:val="00410435"/>
    <w:rsid w:val="00410463"/>
    <w:rsid w:val="00411BA7"/>
    <w:rsid w:val="004137A4"/>
    <w:rsid w:val="004150F6"/>
    <w:rsid w:val="00415A0A"/>
    <w:rsid w:val="00416484"/>
    <w:rsid w:val="0042015D"/>
    <w:rsid w:val="0043055B"/>
    <w:rsid w:val="00430AFB"/>
    <w:rsid w:val="0043382F"/>
    <w:rsid w:val="004379A9"/>
    <w:rsid w:val="00442322"/>
    <w:rsid w:val="0044747B"/>
    <w:rsid w:val="00447C69"/>
    <w:rsid w:val="00451C46"/>
    <w:rsid w:val="004549D0"/>
    <w:rsid w:val="0046536A"/>
    <w:rsid w:val="00466B9B"/>
    <w:rsid w:val="00472826"/>
    <w:rsid w:val="004744B1"/>
    <w:rsid w:val="0047513B"/>
    <w:rsid w:val="004759DE"/>
    <w:rsid w:val="004828B8"/>
    <w:rsid w:val="004859A4"/>
    <w:rsid w:val="004860ED"/>
    <w:rsid w:val="00490776"/>
    <w:rsid w:val="0049138A"/>
    <w:rsid w:val="004A595E"/>
    <w:rsid w:val="004A6239"/>
    <w:rsid w:val="004B0D79"/>
    <w:rsid w:val="004B369B"/>
    <w:rsid w:val="004B6763"/>
    <w:rsid w:val="004B7AEB"/>
    <w:rsid w:val="004C0A2C"/>
    <w:rsid w:val="004C0BBB"/>
    <w:rsid w:val="004C7C66"/>
    <w:rsid w:val="004D19E9"/>
    <w:rsid w:val="004D4C9A"/>
    <w:rsid w:val="004E0D9A"/>
    <w:rsid w:val="004E3B68"/>
    <w:rsid w:val="004F6220"/>
    <w:rsid w:val="004F7C6F"/>
    <w:rsid w:val="00504D31"/>
    <w:rsid w:val="005167F2"/>
    <w:rsid w:val="00517AFD"/>
    <w:rsid w:val="00524E65"/>
    <w:rsid w:val="00525401"/>
    <w:rsid w:val="00525CBB"/>
    <w:rsid w:val="00542BF6"/>
    <w:rsid w:val="005438C9"/>
    <w:rsid w:val="005633C8"/>
    <w:rsid w:val="00571F7D"/>
    <w:rsid w:val="0058097E"/>
    <w:rsid w:val="0058599E"/>
    <w:rsid w:val="00590D10"/>
    <w:rsid w:val="00594B9B"/>
    <w:rsid w:val="005A0053"/>
    <w:rsid w:val="005A0622"/>
    <w:rsid w:val="005A40E4"/>
    <w:rsid w:val="005A5B7A"/>
    <w:rsid w:val="005B01E2"/>
    <w:rsid w:val="005C0FEA"/>
    <w:rsid w:val="005C6DEC"/>
    <w:rsid w:val="005D017D"/>
    <w:rsid w:val="005D267A"/>
    <w:rsid w:val="005E034A"/>
    <w:rsid w:val="005E146E"/>
    <w:rsid w:val="005E43E8"/>
    <w:rsid w:val="006031E0"/>
    <w:rsid w:val="006077B5"/>
    <w:rsid w:val="00611807"/>
    <w:rsid w:val="00613E73"/>
    <w:rsid w:val="006224FF"/>
    <w:rsid w:val="00626084"/>
    <w:rsid w:val="006352BB"/>
    <w:rsid w:val="00641F03"/>
    <w:rsid w:val="006500CC"/>
    <w:rsid w:val="00660563"/>
    <w:rsid w:val="00664FF1"/>
    <w:rsid w:val="00666764"/>
    <w:rsid w:val="0067441E"/>
    <w:rsid w:val="00676633"/>
    <w:rsid w:val="00676C46"/>
    <w:rsid w:val="00676CB4"/>
    <w:rsid w:val="00682589"/>
    <w:rsid w:val="006934EF"/>
    <w:rsid w:val="00695F0B"/>
    <w:rsid w:val="006975F0"/>
    <w:rsid w:val="006A3A2E"/>
    <w:rsid w:val="006A75B9"/>
    <w:rsid w:val="006B19B9"/>
    <w:rsid w:val="006C3074"/>
    <w:rsid w:val="006C4B6A"/>
    <w:rsid w:val="006C6CC6"/>
    <w:rsid w:val="006E1C40"/>
    <w:rsid w:val="006F12D4"/>
    <w:rsid w:val="006F3266"/>
    <w:rsid w:val="006F70EC"/>
    <w:rsid w:val="00703637"/>
    <w:rsid w:val="007057F7"/>
    <w:rsid w:val="0070608A"/>
    <w:rsid w:val="0071791C"/>
    <w:rsid w:val="00720944"/>
    <w:rsid w:val="00721E71"/>
    <w:rsid w:val="007221A2"/>
    <w:rsid w:val="00724305"/>
    <w:rsid w:val="0072484C"/>
    <w:rsid w:val="007256FB"/>
    <w:rsid w:val="00732648"/>
    <w:rsid w:val="0073709E"/>
    <w:rsid w:val="00750FDF"/>
    <w:rsid w:val="0075182E"/>
    <w:rsid w:val="00751AC4"/>
    <w:rsid w:val="00753A66"/>
    <w:rsid w:val="00766393"/>
    <w:rsid w:val="00787717"/>
    <w:rsid w:val="007A3FC8"/>
    <w:rsid w:val="007B1651"/>
    <w:rsid w:val="007B4D3F"/>
    <w:rsid w:val="007B7AB2"/>
    <w:rsid w:val="007D25DB"/>
    <w:rsid w:val="007D2817"/>
    <w:rsid w:val="007E0CF2"/>
    <w:rsid w:val="007E4A34"/>
    <w:rsid w:val="007E6556"/>
    <w:rsid w:val="007E6BEA"/>
    <w:rsid w:val="007F2926"/>
    <w:rsid w:val="007F2D28"/>
    <w:rsid w:val="007F4BD9"/>
    <w:rsid w:val="00812772"/>
    <w:rsid w:val="008141FB"/>
    <w:rsid w:val="00814FF1"/>
    <w:rsid w:val="008158F6"/>
    <w:rsid w:val="00816A83"/>
    <w:rsid w:val="008173CB"/>
    <w:rsid w:val="008242E3"/>
    <w:rsid w:val="008247F3"/>
    <w:rsid w:val="00825C78"/>
    <w:rsid w:val="00827358"/>
    <w:rsid w:val="008300EC"/>
    <w:rsid w:val="00834940"/>
    <w:rsid w:val="00843495"/>
    <w:rsid w:val="00844528"/>
    <w:rsid w:val="00845132"/>
    <w:rsid w:val="00854051"/>
    <w:rsid w:val="00857C21"/>
    <w:rsid w:val="00862291"/>
    <w:rsid w:val="00862500"/>
    <w:rsid w:val="00865E24"/>
    <w:rsid w:val="00866D6E"/>
    <w:rsid w:val="00874673"/>
    <w:rsid w:val="00877089"/>
    <w:rsid w:val="00880C5D"/>
    <w:rsid w:val="00882026"/>
    <w:rsid w:val="00882F2C"/>
    <w:rsid w:val="00883D2A"/>
    <w:rsid w:val="00885B67"/>
    <w:rsid w:val="0088671C"/>
    <w:rsid w:val="008871C9"/>
    <w:rsid w:val="00890C7E"/>
    <w:rsid w:val="00895543"/>
    <w:rsid w:val="008B1DEE"/>
    <w:rsid w:val="008C550A"/>
    <w:rsid w:val="008C564D"/>
    <w:rsid w:val="008C58EF"/>
    <w:rsid w:val="008C590B"/>
    <w:rsid w:val="008C6230"/>
    <w:rsid w:val="008C6A76"/>
    <w:rsid w:val="008D230E"/>
    <w:rsid w:val="008E0F87"/>
    <w:rsid w:val="008E3849"/>
    <w:rsid w:val="008E3B71"/>
    <w:rsid w:val="008F0B61"/>
    <w:rsid w:val="008F0E4B"/>
    <w:rsid w:val="00901C6C"/>
    <w:rsid w:val="00905CC6"/>
    <w:rsid w:val="00906D41"/>
    <w:rsid w:val="00907301"/>
    <w:rsid w:val="009121F6"/>
    <w:rsid w:val="00912898"/>
    <w:rsid w:val="0091758A"/>
    <w:rsid w:val="0092771C"/>
    <w:rsid w:val="0093450C"/>
    <w:rsid w:val="00934955"/>
    <w:rsid w:val="00946B9C"/>
    <w:rsid w:val="009500F0"/>
    <w:rsid w:val="0095161E"/>
    <w:rsid w:val="00953BDD"/>
    <w:rsid w:val="009601A8"/>
    <w:rsid w:val="00960CFF"/>
    <w:rsid w:val="009627AB"/>
    <w:rsid w:val="009649CB"/>
    <w:rsid w:val="00967680"/>
    <w:rsid w:val="009720BC"/>
    <w:rsid w:val="00977117"/>
    <w:rsid w:val="009807D0"/>
    <w:rsid w:val="00982A42"/>
    <w:rsid w:val="0098483C"/>
    <w:rsid w:val="009869E6"/>
    <w:rsid w:val="00986BE4"/>
    <w:rsid w:val="00994218"/>
    <w:rsid w:val="0099793D"/>
    <w:rsid w:val="009A1422"/>
    <w:rsid w:val="009A76F3"/>
    <w:rsid w:val="009B0081"/>
    <w:rsid w:val="009B39F6"/>
    <w:rsid w:val="009B5E93"/>
    <w:rsid w:val="009B6D13"/>
    <w:rsid w:val="009D119C"/>
    <w:rsid w:val="009D2493"/>
    <w:rsid w:val="009D49C0"/>
    <w:rsid w:val="009D4CAC"/>
    <w:rsid w:val="009D63A5"/>
    <w:rsid w:val="009D7173"/>
    <w:rsid w:val="009E50F6"/>
    <w:rsid w:val="00A02F6F"/>
    <w:rsid w:val="00A03F05"/>
    <w:rsid w:val="00A06480"/>
    <w:rsid w:val="00A06BBC"/>
    <w:rsid w:val="00A10889"/>
    <w:rsid w:val="00A16777"/>
    <w:rsid w:val="00A1771C"/>
    <w:rsid w:val="00A231B9"/>
    <w:rsid w:val="00A23430"/>
    <w:rsid w:val="00A25482"/>
    <w:rsid w:val="00A26CD5"/>
    <w:rsid w:val="00A301C8"/>
    <w:rsid w:val="00A31570"/>
    <w:rsid w:val="00A3216F"/>
    <w:rsid w:val="00A3311D"/>
    <w:rsid w:val="00A33BD2"/>
    <w:rsid w:val="00A4496F"/>
    <w:rsid w:val="00A46792"/>
    <w:rsid w:val="00A52303"/>
    <w:rsid w:val="00A5246A"/>
    <w:rsid w:val="00A5728C"/>
    <w:rsid w:val="00A604E0"/>
    <w:rsid w:val="00A64061"/>
    <w:rsid w:val="00A64637"/>
    <w:rsid w:val="00A65B45"/>
    <w:rsid w:val="00A665D9"/>
    <w:rsid w:val="00A70779"/>
    <w:rsid w:val="00A70B93"/>
    <w:rsid w:val="00A721B6"/>
    <w:rsid w:val="00A72A62"/>
    <w:rsid w:val="00A74044"/>
    <w:rsid w:val="00A74998"/>
    <w:rsid w:val="00A818AA"/>
    <w:rsid w:val="00A9542B"/>
    <w:rsid w:val="00A971E2"/>
    <w:rsid w:val="00AA3BD9"/>
    <w:rsid w:val="00AA7814"/>
    <w:rsid w:val="00AB2958"/>
    <w:rsid w:val="00AB2F0A"/>
    <w:rsid w:val="00AB580A"/>
    <w:rsid w:val="00AC00D5"/>
    <w:rsid w:val="00AC2F64"/>
    <w:rsid w:val="00AC2FDC"/>
    <w:rsid w:val="00AC5995"/>
    <w:rsid w:val="00AD1E4A"/>
    <w:rsid w:val="00AD516C"/>
    <w:rsid w:val="00AE6267"/>
    <w:rsid w:val="00AE66C8"/>
    <w:rsid w:val="00AF00EA"/>
    <w:rsid w:val="00AF218B"/>
    <w:rsid w:val="00B0159E"/>
    <w:rsid w:val="00B01F99"/>
    <w:rsid w:val="00B07EB9"/>
    <w:rsid w:val="00B1521F"/>
    <w:rsid w:val="00B17CED"/>
    <w:rsid w:val="00B17E5F"/>
    <w:rsid w:val="00B23649"/>
    <w:rsid w:val="00B276C4"/>
    <w:rsid w:val="00B305E3"/>
    <w:rsid w:val="00B31ADB"/>
    <w:rsid w:val="00B40ADF"/>
    <w:rsid w:val="00B432C2"/>
    <w:rsid w:val="00B50F31"/>
    <w:rsid w:val="00B513B5"/>
    <w:rsid w:val="00B522E0"/>
    <w:rsid w:val="00B52E7A"/>
    <w:rsid w:val="00B60172"/>
    <w:rsid w:val="00B60DE7"/>
    <w:rsid w:val="00B642B0"/>
    <w:rsid w:val="00B74E77"/>
    <w:rsid w:val="00B7505F"/>
    <w:rsid w:val="00B766F6"/>
    <w:rsid w:val="00B8597B"/>
    <w:rsid w:val="00B85CBF"/>
    <w:rsid w:val="00B94F43"/>
    <w:rsid w:val="00B956FB"/>
    <w:rsid w:val="00B9644A"/>
    <w:rsid w:val="00B9703B"/>
    <w:rsid w:val="00BA1963"/>
    <w:rsid w:val="00BA3D4F"/>
    <w:rsid w:val="00BA4585"/>
    <w:rsid w:val="00BA5DEA"/>
    <w:rsid w:val="00BA614B"/>
    <w:rsid w:val="00BA67FC"/>
    <w:rsid w:val="00BB0D6F"/>
    <w:rsid w:val="00BB2034"/>
    <w:rsid w:val="00BB312D"/>
    <w:rsid w:val="00BB4A59"/>
    <w:rsid w:val="00BB6032"/>
    <w:rsid w:val="00BB6B04"/>
    <w:rsid w:val="00BB7287"/>
    <w:rsid w:val="00BD041F"/>
    <w:rsid w:val="00BE3ED6"/>
    <w:rsid w:val="00BE61D7"/>
    <w:rsid w:val="00BE6A5C"/>
    <w:rsid w:val="00BF0325"/>
    <w:rsid w:val="00BF35E2"/>
    <w:rsid w:val="00BF584A"/>
    <w:rsid w:val="00C0011D"/>
    <w:rsid w:val="00C00E5C"/>
    <w:rsid w:val="00C0129A"/>
    <w:rsid w:val="00C031B1"/>
    <w:rsid w:val="00C04E85"/>
    <w:rsid w:val="00C05634"/>
    <w:rsid w:val="00C10DFE"/>
    <w:rsid w:val="00C13F3E"/>
    <w:rsid w:val="00C14F2C"/>
    <w:rsid w:val="00C20998"/>
    <w:rsid w:val="00C228C4"/>
    <w:rsid w:val="00C25C1B"/>
    <w:rsid w:val="00C2603E"/>
    <w:rsid w:val="00C264BD"/>
    <w:rsid w:val="00C265EB"/>
    <w:rsid w:val="00C3308C"/>
    <w:rsid w:val="00C36B02"/>
    <w:rsid w:val="00C37BB1"/>
    <w:rsid w:val="00C5248F"/>
    <w:rsid w:val="00C5752D"/>
    <w:rsid w:val="00C57D08"/>
    <w:rsid w:val="00C65D81"/>
    <w:rsid w:val="00C702A9"/>
    <w:rsid w:val="00C75598"/>
    <w:rsid w:val="00C755A5"/>
    <w:rsid w:val="00C7700F"/>
    <w:rsid w:val="00C81034"/>
    <w:rsid w:val="00C81E2A"/>
    <w:rsid w:val="00C827A2"/>
    <w:rsid w:val="00C84CAE"/>
    <w:rsid w:val="00C86F22"/>
    <w:rsid w:val="00C87C62"/>
    <w:rsid w:val="00C936C6"/>
    <w:rsid w:val="00C94BA0"/>
    <w:rsid w:val="00CA2066"/>
    <w:rsid w:val="00CB0A3D"/>
    <w:rsid w:val="00CB4D8D"/>
    <w:rsid w:val="00CD36EC"/>
    <w:rsid w:val="00CD7511"/>
    <w:rsid w:val="00CE291B"/>
    <w:rsid w:val="00CE40F5"/>
    <w:rsid w:val="00CE4BA5"/>
    <w:rsid w:val="00CF4B4C"/>
    <w:rsid w:val="00CF7342"/>
    <w:rsid w:val="00CF7615"/>
    <w:rsid w:val="00D072A6"/>
    <w:rsid w:val="00D1589F"/>
    <w:rsid w:val="00D16F5C"/>
    <w:rsid w:val="00D26FCE"/>
    <w:rsid w:val="00D30C87"/>
    <w:rsid w:val="00D3163C"/>
    <w:rsid w:val="00D31DAA"/>
    <w:rsid w:val="00D32749"/>
    <w:rsid w:val="00D36B4E"/>
    <w:rsid w:val="00D37987"/>
    <w:rsid w:val="00D422A6"/>
    <w:rsid w:val="00D45DF8"/>
    <w:rsid w:val="00D45FDB"/>
    <w:rsid w:val="00D54393"/>
    <w:rsid w:val="00D6339B"/>
    <w:rsid w:val="00D664BE"/>
    <w:rsid w:val="00D702A6"/>
    <w:rsid w:val="00D73F4E"/>
    <w:rsid w:val="00D74A98"/>
    <w:rsid w:val="00D770B2"/>
    <w:rsid w:val="00D800BE"/>
    <w:rsid w:val="00D82269"/>
    <w:rsid w:val="00D82430"/>
    <w:rsid w:val="00D84B0A"/>
    <w:rsid w:val="00D945F6"/>
    <w:rsid w:val="00D947E4"/>
    <w:rsid w:val="00D95F8B"/>
    <w:rsid w:val="00DB4144"/>
    <w:rsid w:val="00DB7917"/>
    <w:rsid w:val="00DC587E"/>
    <w:rsid w:val="00DC7223"/>
    <w:rsid w:val="00DD31A3"/>
    <w:rsid w:val="00DD3E66"/>
    <w:rsid w:val="00DD7EF7"/>
    <w:rsid w:val="00DF4EC0"/>
    <w:rsid w:val="00DF5F47"/>
    <w:rsid w:val="00E0039D"/>
    <w:rsid w:val="00E00F93"/>
    <w:rsid w:val="00E05732"/>
    <w:rsid w:val="00E119BE"/>
    <w:rsid w:val="00E12CE5"/>
    <w:rsid w:val="00E14076"/>
    <w:rsid w:val="00E148D1"/>
    <w:rsid w:val="00E16FB4"/>
    <w:rsid w:val="00E17574"/>
    <w:rsid w:val="00E3057E"/>
    <w:rsid w:val="00E350E2"/>
    <w:rsid w:val="00E35EA0"/>
    <w:rsid w:val="00E40A79"/>
    <w:rsid w:val="00E44916"/>
    <w:rsid w:val="00E44A25"/>
    <w:rsid w:val="00E44F98"/>
    <w:rsid w:val="00E50E3C"/>
    <w:rsid w:val="00E51363"/>
    <w:rsid w:val="00E514FF"/>
    <w:rsid w:val="00E53F2E"/>
    <w:rsid w:val="00E55068"/>
    <w:rsid w:val="00E61858"/>
    <w:rsid w:val="00E67E83"/>
    <w:rsid w:val="00E734BE"/>
    <w:rsid w:val="00E81B4F"/>
    <w:rsid w:val="00E8515C"/>
    <w:rsid w:val="00EA00E0"/>
    <w:rsid w:val="00EA2FB5"/>
    <w:rsid w:val="00EB223E"/>
    <w:rsid w:val="00EB3AC2"/>
    <w:rsid w:val="00EB42FD"/>
    <w:rsid w:val="00EB72C3"/>
    <w:rsid w:val="00EC0929"/>
    <w:rsid w:val="00EC41CD"/>
    <w:rsid w:val="00EC6175"/>
    <w:rsid w:val="00ED0F9A"/>
    <w:rsid w:val="00ED26A3"/>
    <w:rsid w:val="00ED3A30"/>
    <w:rsid w:val="00ED49E7"/>
    <w:rsid w:val="00ED59F0"/>
    <w:rsid w:val="00EE05F6"/>
    <w:rsid w:val="00EE275F"/>
    <w:rsid w:val="00EE2FF9"/>
    <w:rsid w:val="00EF14B9"/>
    <w:rsid w:val="00EF343F"/>
    <w:rsid w:val="00EF7F92"/>
    <w:rsid w:val="00F004FF"/>
    <w:rsid w:val="00F05170"/>
    <w:rsid w:val="00F13942"/>
    <w:rsid w:val="00F140FB"/>
    <w:rsid w:val="00F22A44"/>
    <w:rsid w:val="00F2328D"/>
    <w:rsid w:val="00F24787"/>
    <w:rsid w:val="00F262DE"/>
    <w:rsid w:val="00F3174D"/>
    <w:rsid w:val="00F41578"/>
    <w:rsid w:val="00F45188"/>
    <w:rsid w:val="00F51358"/>
    <w:rsid w:val="00F52534"/>
    <w:rsid w:val="00F61783"/>
    <w:rsid w:val="00F61DF3"/>
    <w:rsid w:val="00F802F8"/>
    <w:rsid w:val="00F84EF3"/>
    <w:rsid w:val="00F87824"/>
    <w:rsid w:val="00F87CBD"/>
    <w:rsid w:val="00F91836"/>
    <w:rsid w:val="00FA18E2"/>
    <w:rsid w:val="00FA394F"/>
    <w:rsid w:val="00FB29CE"/>
    <w:rsid w:val="00FB30AA"/>
    <w:rsid w:val="00FB4178"/>
    <w:rsid w:val="00FB586D"/>
    <w:rsid w:val="00FC06EF"/>
    <w:rsid w:val="00FC0744"/>
    <w:rsid w:val="00FC285A"/>
    <w:rsid w:val="00FC33B6"/>
    <w:rsid w:val="00FD0490"/>
    <w:rsid w:val="00FD267B"/>
    <w:rsid w:val="00FD784F"/>
    <w:rsid w:val="00FD7EDA"/>
    <w:rsid w:val="00FE4F20"/>
    <w:rsid w:val="00FE593F"/>
    <w:rsid w:val="00FF1732"/>
    <w:rsid w:val="00FF6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12271"/>
  <w15:chartTrackingRefBased/>
  <w15:docId w15:val="{8E8538AD-B72F-4C6A-AC2D-E8EDCD7F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style>
  <w:style w:type="paragraph" w:styleId="Nadpis1">
    <w:name w:val="heading 1"/>
    <w:basedOn w:val="Normln"/>
    <w:next w:val="Normln"/>
    <w:qFormat/>
    <w:pPr>
      <w:keepNext/>
      <w:tabs>
        <w:tab w:val="left" w:pos="0"/>
        <w:tab w:val="left" w:pos="2127"/>
        <w:tab w:val="right" w:pos="4111"/>
        <w:tab w:val="left" w:pos="4253"/>
        <w:tab w:val="right" w:pos="7088"/>
        <w:tab w:val="left" w:pos="7230"/>
        <w:tab w:val="right" w:pos="8789"/>
      </w:tabs>
      <w:ind w:left="2127"/>
      <w:outlineLvl w:val="0"/>
    </w:pPr>
    <w:rPr>
      <w:b/>
      <w:sz w:val="22"/>
      <w:u w:val="single"/>
    </w:rPr>
  </w:style>
  <w:style w:type="paragraph" w:styleId="Nadpis5">
    <w:name w:val="heading 5"/>
    <w:basedOn w:val="Normln"/>
    <w:next w:val="Normln"/>
    <w:qFormat/>
    <w:pPr>
      <w:keepNext/>
      <w:tabs>
        <w:tab w:val="left" w:pos="1985"/>
        <w:tab w:val="right" w:pos="4111"/>
        <w:tab w:val="left" w:pos="4253"/>
        <w:tab w:val="right" w:pos="7088"/>
        <w:tab w:val="left" w:pos="7230"/>
        <w:tab w:val="right" w:pos="8647"/>
        <w:tab w:val="left" w:pos="8789"/>
      </w:tabs>
      <w:jc w:val="both"/>
      <w:outlineLvl w:val="4"/>
    </w:pPr>
    <w:rPr>
      <w:i/>
      <w:sz w:val="22"/>
      <w:u w:val="single"/>
    </w:rPr>
  </w:style>
  <w:style w:type="paragraph" w:styleId="Nadpis6">
    <w:name w:val="heading 6"/>
    <w:basedOn w:val="Normln"/>
    <w:next w:val="Normln"/>
    <w:qFormat/>
    <w:pPr>
      <w:keepNext/>
      <w:jc w:val="both"/>
      <w:outlineLvl w:val="5"/>
    </w:pPr>
    <w:rPr>
      <w:b/>
      <w:sz w:val="22"/>
    </w:rPr>
  </w:style>
  <w:style w:type="paragraph" w:styleId="Nadpis8">
    <w:name w:val="heading 8"/>
    <w:basedOn w:val="Normln"/>
    <w:next w:val="Normln"/>
    <w:qFormat/>
    <w:pPr>
      <w:keepNext/>
      <w:outlineLvl w:val="7"/>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pPr>
      <w:tabs>
        <w:tab w:val="left" w:pos="0"/>
        <w:tab w:val="left" w:pos="1985"/>
        <w:tab w:val="right" w:pos="4111"/>
        <w:tab w:val="left" w:pos="4253"/>
        <w:tab w:val="right" w:pos="7088"/>
        <w:tab w:val="left" w:pos="7230"/>
        <w:tab w:val="right" w:pos="8789"/>
      </w:tabs>
      <w:ind w:left="567"/>
      <w:jc w:val="both"/>
    </w:pPr>
    <w:rPr>
      <w:sz w:val="22"/>
    </w:rPr>
  </w:style>
  <w:style w:type="paragraph" w:styleId="Zkladntextodsazen2">
    <w:name w:val="Body Text Indent 2"/>
    <w:basedOn w:val="Normln"/>
    <w:pPr>
      <w:tabs>
        <w:tab w:val="left" w:pos="0"/>
        <w:tab w:val="left" w:pos="2160"/>
        <w:tab w:val="right" w:pos="4111"/>
        <w:tab w:val="left" w:pos="4253"/>
        <w:tab w:val="right" w:pos="7088"/>
        <w:tab w:val="left" w:pos="7230"/>
        <w:tab w:val="right" w:pos="8789"/>
      </w:tabs>
      <w:ind w:left="425" w:hanging="425"/>
      <w:jc w:val="both"/>
    </w:pPr>
    <w:rPr>
      <w:sz w:val="22"/>
    </w:rPr>
  </w:style>
  <w:style w:type="character" w:styleId="Odkaznakoment">
    <w:name w:val="annotation reference"/>
    <w:semiHidden/>
    <w:rPr>
      <w:sz w:val="16"/>
    </w:rPr>
  </w:style>
  <w:style w:type="paragraph" w:styleId="Titulek">
    <w:name w:val="caption"/>
    <w:basedOn w:val="Normln"/>
    <w:next w:val="Normln"/>
    <w:qFormat/>
    <w:pPr>
      <w:tabs>
        <w:tab w:val="left" w:pos="1985"/>
        <w:tab w:val="right" w:pos="4111"/>
        <w:tab w:val="left" w:pos="4253"/>
        <w:tab w:val="right" w:pos="7088"/>
        <w:tab w:val="left" w:pos="7230"/>
        <w:tab w:val="right" w:pos="8647"/>
        <w:tab w:val="left" w:pos="8789"/>
      </w:tabs>
      <w:ind w:left="567" w:hanging="567"/>
      <w:jc w:val="both"/>
    </w:pPr>
    <w:rPr>
      <w:sz w:val="24"/>
    </w:rPr>
  </w:style>
  <w:style w:type="paragraph" w:styleId="Zkladntext3">
    <w:name w:val="Body Text 3"/>
    <w:basedOn w:val="Normln"/>
    <w:link w:val="Zkladntext3Char"/>
    <w:pPr>
      <w:tabs>
        <w:tab w:val="left" w:pos="1985"/>
        <w:tab w:val="right" w:pos="4111"/>
        <w:tab w:val="left" w:pos="4253"/>
        <w:tab w:val="right" w:pos="7088"/>
        <w:tab w:val="left" w:pos="7230"/>
        <w:tab w:val="right" w:pos="8647"/>
        <w:tab w:val="left" w:pos="8789"/>
      </w:tabs>
      <w:jc w:val="both"/>
    </w:pPr>
    <w:rPr>
      <w:sz w:val="22"/>
    </w:rPr>
  </w:style>
  <w:style w:type="paragraph" w:styleId="Zhlav">
    <w:name w:val="header"/>
    <w:basedOn w:val="Normln"/>
    <w:link w:val="ZhlavChar"/>
    <w:pPr>
      <w:tabs>
        <w:tab w:val="center" w:pos="4819"/>
        <w:tab w:val="right" w:pos="9071"/>
      </w:tabs>
    </w:pPr>
    <w:rPr>
      <w:lang w:val="en-GB"/>
    </w:rPr>
  </w:style>
  <w:style w:type="character" w:styleId="slostrnky">
    <w:name w:val="page number"/>
    <w:basedOn w:val="Standardnpsmoodstavce"/>
  </w:style>
  <w:style w:type="paragraph" w:styleId="Zpat">
    <w:name w:val="footer"/>
    <w:basedOn w:val="Normln"/>
    <w:link w:val="ZpatChar"/>
    <w:uiPriority w:val="99"/>
    <w:pPr>
      <w:tabs>
        <w:tab w:val="center" w:pos="4819"/>
        <w:tab w:val="right" w:pos="9071"/>
      </w:tabs>
    </w:pPr>
    <w:rPr>
      <w:lang w:val="en-GB"/>
    </w:rPr>
  </w:style>
  <w:style w:type="paragraph" w:styleId="Textkomente">
    <w:name w:val="annotation text"/>
    <w:basedOn w:val="Normln"/>
    <w:link w:val="TextkomenteChar"/>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styleId="Zkladntextodsazen">
    <w:name w:val="Body Text Indent"/>
    <w:basedOn w:val="Normln"/>
    <w:pPr>
      <w:spacing w:after="120"/>
      <w:ind w:left="283"/>
    </w:pPr>
  </w:style>
  <w:style w:type="character" w:styleId="Hypertextovodkaz">
    <w:name w:val="Hyperlink"/>
    <w:uiPriority w:val="99"/>
    <w:rPr>
      <w:color w:val="0000FF"/>
      <w:u w:val="single"/>
    </w:rPr>
  </w:style>
  <w:style w:type="paragraph" w:styleId="Odstavecseseznamem">
    <w:name w:val="List Paragraph"/>
    <w:basedOn w:val="Normln"/>
    <w:uiPriority w:val="1"/>
    <w:qFormat/>
    <w:rsid w:val="00415A0A"/>
    <w:pPr>
      <w:ind w:left="708"/>
    </w:pPr>
  </w:style>
  <w:style w:type="character" w:customStyle="1" w:styleId="ZpatChar">
    <w:name w:val="Zápatí Char"/>
    <w:link w:val="Zpat"/>
    <w:uiPriority w:val="99"/>
    <w:rsid w:val="00410463"/>
    <w:rPr>
      <w:lang w:val="en-GB"/>
    </w:rPr>
  </w:style>
  <w:style w:type="paragraph" w:styleId="Zkladntext">
    <w:name w:val="Body Text"/>
    <w:basedOn w:val="Normln"/>
    <w:link w:val="ZkladntextChar"/>
    <w:rsid w:val="006C3074"/>
    <w:pPr>
      <w:spacing w:after="120"/>
    </w:pPr>
  </w:style>
  <w:style w:type="character" w:customStyle="1" w:styleId="ZkladntextChar">
    <w:name w:val="Základní text Char"/>
    <w:basedOn w:val="Standardnpsmoodstavce"/>
    <w:link w:val="Zkladntext"/>
    <w:rsid w:val="006C3074"/>
  </w:style>
  <w:style w:type="character" w:styleId="Sledovanodkaz">
    <w:name w:val="FollowedHyperlink"/>
    <w:uiPriority w:val="99"/>
    <w:rsid w:val="009627AB"/>
    <w:rPr>
      <w:color w:val="800080"/>
      <w:u w:val="single"/>
    </w:rPr>
  </w:style>
  <w:style w:type="paragraph" w:customStyle="1" w:styleId="Odrky">
    <w:name w:val="Odrážky"/>
    <w:basedOn w:val="Normln"/>
    <w:next w:val="Normln"/>
    <w:rsid w:val="005B01E2"/>
    <w:pPr>
      <w:numPr>
        <w:numId w:val="26"/>
      </w:numPr>
      <w:jc w:val="both"/>
    </w:pPr>
    <w:rPr>
      <w:rFonts w:ascii="Arial" w:hAnsi="Arial"/>
      <w:lang w:eastAsia="en-US"/>
    </w:rPr>
  </w:style>
  <w:style w:type="character" w:customStyle="1" w:styleId="Zkladntext3Char">
    <w:name w:val="Základní text 3 Char"/>
    <w:link w:val="Zkladntext3"/>
    <w:rsid w:val="00263D2F"/>
    <w:rPr>
      <w:sz w:val="22"/>
    </w:rPr>
  </w:style>
  <w:style w:type="character" w:customStyle="1" w:styleId="TextkomenteChar">
    <w:name w:val="Text komentáře Char"/>
    <w:basedOn w:val="Standardnpsmoodstavce"/>
    <w:link w:val="Textkomente"/>
    <w:semiHidden/>
    <w:rsid w:val="00263D2F"/>
  </w:style>
  <w:style w:type="character" w:customStyle="1" w:styleId="ZhlavChar">
    <w:name w:val="Záhlaví Char"/>
    <w:link w:val="Zhlav"/>
    <w:rsid w:val="002556D1"/>
    <w:rPr>
      <w:lang w:val="en-GB"/>
    </w:rPr>
  </w:style>
  <w:style w:type="paragraph" w:customStyle="1" w:styleId="xl65">
    <w:name w:val="xl65"/>
    <w:basedOn w:val="Normln"/>
    <w:rsid w:val="003F032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ln"/>
    <w:rsid w:val="003F03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Normln"/>
    <w:rsid w:val="003F032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8">
    <w:name w:val="xl68"/>
    <w:basedOn w:val="Normln"/>
    <w:rsid w:val="003F032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Normln"/>
    <w:rsid w:val="003F032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0">
    <w:name w:val="xl70"/>
    <w:basedOn w:val="Normln"/>
    <w:rsid w:val="003F032A"/>
    <w:pPr>
      <w:spacing w:before="100" w:beforeAutospacing="1" w:after="100" w:afterAutospacing="1"/>
    </w:pPr>
    <w:rPr>
      <w:b/>
      <w:bCs/>
      <w:sz w:val="24"/>
      <w:szCs w:val="24"/>
    </w:rPr>
  </w:style>
  <w:style w:type="paragraph" w:customStyle="1" w:styleId="xl71">
    <w:name w:val="xl71"/>
    <w:basedOn w:val="Normln"/>
    <w:rsid w:val="003F032A"/>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table" w:styleId="Mkatabulky">
    <w:name w:val="Table Grid"/>
    <w:basedOn w:val="Normlntabulka"/>
    <w:rsid w:val="00257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6176">
      <w:bodyDiv w:val="1"/>
      <w:marLeft w:val="0"/>
      <w:marRight w:val="0"/>
      <w:marTop w:val="0"/>
      <w:marBottom w:val="0"/>
      <w:divBdr>
        <w:top w:val="none" w:sz="0" w:space="0" w:color="auto"/>
        <w:left w:val="none" w:sz="0" w:space="0" w:color="auto"/>
        <w:bottom w:val="none" w:sz="0" w:space="0" w:color="auto"/>
        <w:right w:val="none" w:sz="0" w:space="0" w:color="auto"/>
      </w:divBdr>
    </w:div>
    <w:div w:id="316036054">
      <w:bodyDiv w:val="1"/>
      <w:marLeft w:val="0"/>
      <w:marRight w:val="0"/>
      <w:marTop w:val="0"/>
      <w:marBottom w:val="0"/>
      <w:divBdr>
        <w:top w:val="none" w:sz="0" w:space="0" w:color="auto"/>
        <w:left w:val="none" w:sz="0" w:space="0" w:color="auto"/>
        <w:bottom w:val="none" w:sz="0" w:space="0" w:color="auto"/>
        <w:right w:val="none" w:sz="0" w:space="0" w:color="auto"/>
      </w:divBdr>
    </w:div>
    <w:div w:id="590508982">
      <w:bodyDiv w:val="1"/>
      <w:marLeft w:val="0"/>
      <w:marRight w:val="0"/>
      <w:marTop w:val="0"/>
      <w:marBottom w:val="0"/>
      <w:divBdr>
        <w:top w:val="none" w:sz="0" w:space="0" w:color="auto"/>
        <w:left w:val="none" w:sz="0" w:space="0" w:color="auto"/>
        <w:bottom w:val="none" w:sz="0" w:space="0" w:color="auto"/>
        <w:right w:val="none" w:sz="0" w:space="0" w:color="auto"/>
      </w:divBdr>
    </w:div>
    <w:div w:id="1058286785">
      <w:bodyDiv w:val="1"/>
      <w:marLeft w:val="0"/>
      <w:marRight w:val="0"/>
      <w:marTop w:val="0"/>
      <w:marBottom w:val="0"/>
      <w:divBdr>
        <w:top w:val="none" w:sz="0" w:space="0" w:color="auto"/>
        <w:left w:val="none" w:sz="0" w:space="0" w:color="auto"/>
        <w:bottom w:val="none" w:sz="0" w:space="0" w:color="auto"/>
        <w:right w:val="none" w:sz="0" w:space="0" w:color="auto"/>
      </w:divBdr>
    </w:div>
    <w:div w:id="1999070646">
      <w:bodyDiv w:val="1"/>
      <w:marLeft w:val="0"/>
      <w:marRight w:val="0"/>
      <w:marTop w:val="0"/>
      <w:marBottom w:val="0"/>
      <w:divBdr>
        <w:top w:val="none" w:sz="0" w:space="0" w:color="auto"/>
        <w:left w:val="none" w:sz="0" w:space="0" w:color="auto"/>
        <w:bottom w:val="none" w:sz="0" w:space="0" w:color="auto"/>
        <w:right w:val="none" w:sz="0" w:space="0" w:color="auto"/>
      </w:divBdr>
    </w:div>
    <w:div w:id="20793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alog.kurzy.cz/unicredit-bank-czech-republic-and-slovaki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EDA9-1B52-4DB3-AC34-9A4B0E54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3049</Words>
  <Characters>17993</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Johnson Controls</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cp:lastModifiedBy>Adriana Pazderová</cp:lastModifiedBy>
  <cp:revision>7</cp:revision>
  <cp:lastPrinted>2019-08-20T09:12:00Z</cp:lastPrinted>
  <dcterms:created xsi:type="dcterms:W3CDTF">2019-08-08T13:43:00Z</dcterms:created>
  <dcterms:modified xsi:type="dcterms:W3CDTF">2019-09-12T08:18:00Z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cbohmoh@jci.com</vt:lpwstr>
  </property>
  <property fmtid="{D5CDD505-2E9C-101B-9397-08002B2CF9AE}" pid="5" name="MSIP_Label_6be01c0c-f9b3-4dc4-af0b-a82110cc37cd_SetDate">
    <vt:lpwstr>2019-08-08T13:43:18.5998465Z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8e3462ca-1a01-4c08-9acc-0cdfacbadead</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