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6A" w:rsidRPr="00E33B6A" w:rsidRDefault="00E33B6A" w:rsidP="00E3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3B6A" w:rsidRPr="00E33B6A" w:rsidRDefault="00E33B6A" w:rsidP="00E3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proofErr w:type="gramStart"/>
      <w:r w:rsidRPr="00E33B6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E33B6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: </w:t>
      </w:r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</w:t>
      </w:r>
      <w:r w:rsidRPr="00E33B6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" &lt;</w:t>
      </w:r>
      <w:r w:rsidRPr="00E33B6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&gt;</w:t>
      </w:r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E33B6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Komu: </w:t>
      </w:r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</w:t>
      </w:r>
      <w:r w:rsidRPr="00E33B6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" &lt;</w:t>
      </w:r>
      <w:r w:rsidRPr="00E33B6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&gt;</w:t>
      </w:r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E33B6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Odeslané: </w:t>
      </w:r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Středa, 11. Září 2019 14:08:45</w:t>
      </w:r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E33B6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Předmět: </w:t>
      </w:r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RE: Poptávka</w:t>
      </w:r>
    </w:p>
    <w:p w:rsidR="00E33B6A" w:rsidRPr="00E33B6A" w:rsidRDefault="00E33B6A" w:rsidP="00E3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Calibri" w:eastAsia="Times New Roman" w:hAnsi="Calibri" w:cs="Calibri"/>
          <w:color w:val="1F497D"/>
          <w:lang w:eastAsia="cs-CZ"/>
        </w:rPr>
        <w:t>Dobrý den, děkuji za objednávku. V příloze zasílám potvrzení.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S pozdravem a přáním hezkého dne /</w:t>
      </w:r>
      <w:r w:rsidRPr="00E33B6A">
        <w:rPr>
          <w:rFonts w:ascii="Calibri" w:eastAsia="Times New Roman" w:hAnsi="Calibri" w:cs="Calibri"/>
          <w:color w:val="1F497D"/>
          <w:lang w:eastAsia="cs-CZ"/>
        </w:rPr>
        <w:t> </w:t>
      </w:r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Best </w:t>
      </w:r>
      <w:proofErr w:type="spellStart"/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Regards</w:t>
      </w:r>
      <w:proofErr w:type="spellEnd"/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</w:t>
      </w:r>
      <w:proofErr w:type="spellStart"/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Arform</w:t>
      </w:r>
      <w:proofErr w:type="spellEnd"/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s.r.o.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Třebešovská 94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193 00 Praha 9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Tel/fax: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mobil: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4" w:tgtFrame="_blank" w:history="1">
        <w:r w:rsidRPr="00E33B6A">
          <w:rPr>
            <w:rFonts w:ascii="Arial" w:eastAsia="Times New Roman" w:hAnsi="Arial" w:cs="Arial"/>
            <w:color w:val="005A95"/>
            <w:sz w:val="20"/>
            <w:szCs w:val="20"/>
            <w:u w:val="single"/>
            <w:lang w:eastAsia="cs-CZ"/>
          </w:rPr>
          <w:t>www.arform.cz</w:t>
        </w:r>
      </w:hyperlink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a </w:t>
      </w:r>
      <w:hyperlink r:id="rId5" w:tgtFrame="_blank" w:history="1">
        <w:r w:rsidRPr="00E33B6A">
          <w:rPr>
            <w:rFonts w:ascii="Arial" w:eastAsia="Times New Roman" w:hAnsi="Arial" w:cs="Arial"/>
            <w:color w:val="005A95"/>
            <w:sz w:val="20"/>
            <w:szCs w:val="20"/>
            <w:u w:val="single"/>
            <w:lang w:eastAsia="cs-CZ"/>
          </w:rPr>
          <w:t>www.kancelarskynabytek.cz</w:t>
        </w:r>
      </w:hyperlink>
      <w:r w:rsidRPr="00E33B6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a </w:t>
      </w:r>
      <w:hyperlink r:id="rId6" w:tgtFrame="_blank" w:history="1">
        <w:r w:rsidRPr="00E33B6A">
          <w:rPr>
            <w:rFonts w:ascii="Arial" w:eastAsia="Times New Roman" w:hAnsi="Arial" w:cs="Arial"/>
            <w:color w:val="005A95"/>
            <w:sz w:val="20"/>
            <w:szCs w:val="20"/>
            <w:u w:val="single"/>
            <w:lang w:eastAsia="cs-CZ"/>
          </w:rPr>
          <w:t>www.zarizeni-kancelari.cz</w:t>
        </w:r>
      </w:hyperlink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Calibri" w:eastAsia="Times New Roman" w:hAnsi="Calibri" w:cs="Calibri"/>
          <w:noProof/>
          <w:color w:val="005A95"/>
          <w:lang w:eastAsia="cs-CZ"/>
        </w:rPr>
        <mc:AlternateContent>
          <mc:Choice Requires="wps">
            <w:drawing>
              <wp:inline distT="0" distB="0" distL="0" distR="0">
                <wp:extent cx="7458075" cy="1085850"/>
                <wp:effectExtent l="0" t="0" r="0" b="0"/>
                <wp:docPr id="1" name="Obdélník 1" descr="Arfor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580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E04BD" id="Obdélník 1" o:spid="_x0000_s1026" alt="Arform1" style="width:587.2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33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E33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33B6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Pr="00E33B6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[</w:t>
      </w:r>
      <w:r w:rsidRPr="00E33B6A">
        <w:rPr>
          <w:rFonts w:ascii="Tahoma" w:eastAsia="Times New Roman" w:hAnsi="Tahoma" w:cs="Tahoma"/>
          <w:color w:val="005A95"/>
          <w:sz w:val="20"/>
          <w:szCs w:val="20"/>
          <w:lang w:eastAsia="cs-CZ"/>
        </w:rPr>
        <w:t>mailto:</w:t>
      </w:r>
      <w:r w:rsidRPr="00E33B6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Pr="00E33B6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] </w:t>
      </w:r>
      <w:r w:rsidRPr="00E33B6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33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E33B6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E33B6A">
        <w:rPr>
          <w:rFonts w:ascii="Tahoma" w:eastAsia="Times New Roman" w:hAnsi="Tahoma" w:cs="Tahoma"/>
          <w:color w:val="005A95"/>
          <w:sz w:val="20"/>
          <w:szCs w:val="20"/>
          <w:lang w:eastAsia="cs-CZ"/>
        </w:rPr>
        <w:t>Wednesday</w:t>
      </w:r>
      <w:proofErr w:type="spellEnd"/>
      <w:r w:rsidRPr="00E33B6A">
        <w:rPr>
          <w:rFonts w:ascii="Tahoma" w:eastAsia="Times New Roman" w:hAnsi="Tahoma" w:cs="Tahoma"/>
          <w:color w:val="005A95"/>
          <w:sz w:val="20"/>
          <w:szCs w:val="20"/>
          <w:lang w:eastAsia="cs-CZ"/>
        </w:rPr>
        <w:t xml:space="preserve">, </w:t>
      </w:r>
      <w:proofErr w:type="spellStart"/>
      <w:r w:rsidRPr="00E33B6A">
        <w:rPr>
          <w:rFonts w:ascii="Tahoma" w:eastAsia="Times New Roman" w:hAnsi="Tahoma" w:cs="Tahoma"/>
          <w:color w:val="005A95"/>
          <w:sz w:val="20"/>
          <w:szCs w:val="20"/>
          <w:lang w:eastAsia="cs-CZ"/>
        </w:rPr>
        <w:t>September</w:t>
      </w:r>
      <w:proofErr w:type="spellEnd"/>
      <w:r w:rsidRPr="00E33B6A">
        <w:rPr>
          <w:rFonts w:ascii="Tahoma" w:eastAsia="Times New Roman" w:hAnsi="Tahoma" w:cs="Tahoma"/>
          <w:color w:val="005A95"/>
          <w:sz w:val="20"/>
          <w:szCs w:val="20"/>
          <w:lang w:eastAsia="cs-CZ"/>
        </w:rPr>
        <w:t xml:space="preserve"> 11</w:t>
      </w:r>
      <w:r w:rsidRPr="00E33B6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2019 1:38 PM</w:t>
      </w:r>
      <w:r w:rsidRPr="00E33B6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33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Pr="00E33B6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E33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E33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33B6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Re: Poptávka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Dobrý den pane </w:t>
      </w:r>
      <w:r>
        <w:rPr>
          <w:rFonts w:ascii="Arial" w:hAnsi="Arial" w:cs="Arial"/>
          <w:sz w:val="20"/>
          <w:szCs w:val="20"/>
        </w:rPr>
        <w:t>xxxxxxxxxxxxxxx</w:t>
      </w:r>
      <w:bookmarkStart w:id="0" w:name="_GoBack"/>
      <w:bookmarkEnd w:id="0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,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v přílohách je závazná objednávka protokol veřejné zakázky malého rozsahu, který bych potřeboval potvrdit. To znamená, že ve spodní části strany 7, kde je pole OBJEDNÁVKU </w:t>
      </w:r>
      <w:proofErr w:type="gramStart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PŘIJAL</w:t>
      </w:r>
      <w:proofErr w:type="gramEnd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bych </w:t>
      </w:r>
      <w:proofErr w:type="gramStart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potřeboval</w:t>
      </w:r>
      <w:proofErr w:type="gramEnd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razítko a podpis. Celý protokol oskenovat, podepsat a zaslat zpět, originál poprosím poštou s </w:t>
      </w:r>
      <w:proofErr w:type="gramStart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FA</w:t>
      </w:r>
      <w:proofErr w:type="gramEnd"/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</w:t>
      </w:r>
    </w:p>
    <w:p w:rsidR="00E33B6A" w:rsidRPr="00E33B6A" w:rsidRDefault="00E33B6A" w:rsidP="00E3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3B6A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Děkuji a jsem s pozdravem</w:t>
      </w:r>
    </w:p>
    <w:p w:rsidR="00FE0BC8" w:rsidRDefault="00FE0BC8"/>
    <w:sectPr w:rsidR="00FE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6A"/>
    <w:rsid w:val="00E33B6A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8B04"/>
  <w15:chartTrackingRefBased/>
  <w15:docId w15:val="{AF70A77F-6156-47C3-90D6-02C5323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E33B6A"/>
  </w:style>
  <w:style w:type="character" w:styleId="Hypertextovodkaz">
    <w:name w:val="Hyperlink"/>
    <w:basedOn w:val="Standardnpsmoodstavce"/>
    <w:uiPriority w:val="99"/>
    <w:semiHidden/>
    <w:unhideWhenUsed/>
    <w:rsid w:val="00E33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680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ucl.cas.cz/zimbra/www.zarizeni-kancelari.cz" TargetMode="External"/><Relationship Id="rId5" Type="http://schemas.openxmlformats.org/officeDocument/2006/relationships/hyperlink" Target="http://www.kancelarskynabytek.cz/" TargetMode="External"/><Relationship Id="rId4" Type="http://schemas.openxmlformats.org/officeDocument/2006/relationships/hyperlink" Target="http://www.arfor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2019-09-11T13:24:00Z</dcterms:created>
  <dcterms:modified xsi:type="dcterms:W3CDTF">2019-09-11T13:29:00Z</dcterms:modified>
</cp:coreProperties>
</file>