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F87D4" w14:textId="77777777" w:rsidR="000F5FEA" w:rsidRPr="005F3333" w:rsidRDefault="000F5FEA" w:rsidP="000F5FEA">
      <w:pPr>
        <w:spacing w:after="0" w:line="240" w:lineRule="auto"/>
        <w:rPr>
          <w:rFonts w:ascii="Arial" w:hAnsi="Arial" w:cs="Arial"/>
          <w:sz w:val="20"/>
          <w:szCs w:val="20"/>
        </w:rPr>
      </w:pPr>
      <w:r w:rsidRPr="005F3333">
        <w:rPr>
          <w:rFonts w:ascii="Arial" w:hAnsi="Arial" w:cs="Arial"/>
          <w:sz w:val="20"/>
          <w:szCs w:val="20"/>
        </w:rPr>
        <w:t>Níže uvedeného dne, měsíce a roku smluvní strany:</w:t>
      </w:r>
    </w:p>
    <w:p w14:paraId="336AC4C1" w14:textId="77777777" w:rsidR="000F5FEA" w:rsidRPr="005F3333" w:rsidRDefault="000F5FEA" w:rsidP="000F5FEA">
      <w:pPr>
        <w:spacing w:after="0" w:line="240" w:lineRule="auto"/>
        <w:rPr>
          <w:rFonts w:ascii="Arial" w:hAnsi="Arial" w:cs="Arial"/>
          <w:sz w:val="20"/>
          <w:szCs w:val="20"/>
        </w:rPr>
      </w:pPr>
    </w:p>
    <w:p w14:paraId="0C9EC2A2" w14:textId="77777777" w:rsidR="00433CA8" w:rsidRPr="005F3333" w:rsidRDefault="006207A0" w:rsidP="000F5FEA">
      <w:pPr>
        <w:spacing w:after="0" w:line="240" w:lineRule="auto"/>
        <w:rPr>
          <w:rFonts w:ascii="Arial" w:hAnsi="Arial" w:cs="Arial"/>
          <w:b/>
          <w:sz w:val="20"/>
          <w:szCs w:val="20"/>
        </w:rPr>
      </w:pPr>
      <w:r w:rsidRPr="005F3333">
        <w:rPr>
          <w:rFonts w:ascii="Arial" w:hAnsi="Arial" w:cs="Arial"/>
          <w:b/>
          <w:sz w:val="20"/>
          <w:szCs w:val="20"/>
        </w:rPr>
        <w:t xml:space="preserve">Nemocnice Středočeského kraje a.s., </w:t>
      </w:r>
    </w:p>
    <w:p w14:paraId="536A2AD2" w14:textId="77777777" w:rsidR="00433CA8" w:rsidRPr="005F3333" w:rsidRDefault="006207A0" w:rsidP="000F5FEA">
      <w:pPr>
        <w:spacing w:after="0" w:line="240" w:lineRule="auto"/>
        <w:rPr>
          <w:rFonts w:ascii="Arial" w:hAnsi="Arial" w:cs="Arial"/>
          <w:bCs/>
          <w:sz w:val="20"/>
          <w:szCs w:val="20"/>
        </w:rPr>
      </w:pPr>
      <w:r w:rsidRPr="005F3333">
        <w:rPr>
          <w:rFonts w:ascii="Arial" w:hAnsi="Arial" w:cs="Arial"/>
          <w:bCs/>
          <w:sz w:val="20"/>
          <w:szCs w:val="20"/>
        </w:rPr>
        <w:t xml:space="preserve">IČ: </w:t>
      </w:r>
      <w:r w:rsidR="000D5006" w:rsidRPr="005F3333">
        <w:rPr>
          <w:rFonts w:ascii="Arial" w:hAnsi="Arial" w:cs="Arial"/>
          <w:bCs/>
          <w:sz w:val="20"/>
          <w:szCs w:val="20"/>
        </w:rPr>
        <w:t xml:space="preserve">079 92 106, </w:t>
      </w:r>
    </w:p>
    <w:p w14:paraId="07C6BD5F" w14:textId="419D87A9" w:rsidR="002D2B23" w:rsidRPr="005F3333" w:rsidRDefault="000D5006" w:rsidP="000F5FEA">
      <w:pPr>
        <w:spacing w:after="0" w:line="240" w:lineRule="auto"/>
        <w:rPr>
          <w:rFonts w:ascii="Arial" w:hAnsi="Arial" w:cs="Arial"/>
          <w:bCs/>
          <w:sz w:val="20"/>
          <w:szCs w:val="20"/>
        </w:rPr>
      </w:pPr>
      <w:r w:rsidRPr="005F3333">
        <w:rPr>
          <w:rFonts w:ascii="Arial" w:hAnsi="Arial" w:cs="Arial"/>
          <w:bCs/>
          <w:sz w:val="20"/>
          <w:szCs w:val="20"/>
        </w:rPr>
        <w:t>DIČ: CZ07992106</w:t>
      </w:r>
    </w:p>
    <w:p w14:paraId="7AF41CA2" w14:textId="4546F58E" w:rsidR="000D5006" w:rsidRPr="005F3333" w:rsidRDefault="00433CA8" w:rsidP="000F5FEA">
      <w:pPr>
        <w:spacing w:after="0" w:line="240" w:lineRule="auto"/>
        <w:rPr>
          <w:rFonts w:ascii="Arial" w:hAnsi="Arial" w:cs="Arial"/>
          <w:bCs/>
          <w:sz w:val="20"/>
          <w:szCs w:val="20"/>
        </w:rPr>
      </w:pPr>
      <w:r w:rsidRPr="005F3333">
        <w:rPr>
          <w:rFonts w:ascii="Arial" w:hAnsi="Arial" w:cs="Arial"/>
          <w:bCs/>
          <w:sz w:val="20"/>
          <w:szCs w:val="20"/>
        </w:rPr>
        <w:t>s</w:t>
      </w:r>
      <w:r w:rsidR="000D5006" w:rsidRPr="005F3333">
        <w:rPr>
          <w:rFonts w:ascii="Arial" w:hAnsi="Arial" w:cs="Arial"/>
          <w:bCs/>
          <w:sz w:val="20"/>
          <w:szCs w:val="20"/>
        </w:rPr>
        <w:t xml:space="preserve">e sídlem </w:t>
      </w:r>
      <w:r w:rsidRPr="005F3333">
        <w:rPr>
          <w:rFonts w:ascii="Arial" w:hAnsi="Arial" w:cs="Arial"/>
          <w:bCs/>
          <w:sz w:val="20"/>
          <w:szCs w:val="20"/>
        </w:rPr>
        <w:t>Zborovská 81/11, Smíchov, 150 00 Praha 5</w:t>
      </w:r>
    </w:p>
    <w:p w14:paraId="35EEC70A" w14:textId="2F18C685" w:rsidR="00433CA8" w:rsidRPr="005F3333" w:rsidRDefault="00433CA8" w:rsidP="000F5FEA">
      <w:pPr>
        <w:spacing w:after="0" w:line="240" w:lineRule="auto"/>
        <w:rPr>
          <w:rFonts w:ascii="Arial" w:hAnsi="Arial" w:cs="Arial"/>
          <w:bCs/>
          <w:sz w:val="20"/>
          <w:szCs w:val="20"/>
        </w:rPr>
      </w:pPr>
      <w:r w:rsidRPr="005F3333">
        <w:rPr>
          <w:rFonts w:ascii="Arial" w:hAnsi="Arial" w:cs="Arial"/>
          <w:bCs/>
          <w:sz w:val="20"/>
          <w:szCs w:val="20"/>
        </w:rPr>
        <w:t>z</w:t>
      </w:r>
      <w:r w:rsidR="00F02078" w:rsidRPr="005F3333">
        <w:rPr>
          <w:rFonts w:ascii="Arial" w:hAnsi="Arial" w:cs="Arial"/>
          <w:bCs/>
          <w:sz w:val="20"/>
          <w:szCs w:val="20"/>
        </w:rPr>
        <w:t>apsaná v obchodním rejstříku vedeném u Městského soudu v Praze, sp.zn.: B 24284</w:t>
      </w:r>
    </w:p>
    <w:p w14:paraId="64849FFA" w14:textId="5EA35B93" w:rsidR="004F3A06" w:rsidRPr="005F3333" w:rsidRDefault="004F3A06" w:rsidP="000F5FEA">
      <w:pPr>
        <w:spacing w:after="0" w:line="240" w:lineRule="auto"/>
        <w:rPr>
          <w:rFonts w:ascii="Arial" w:hAnsi="Arial" w:cs="Arial"/>
          <w:bCs/>
          <w:sz w:val="20"/>
          <w:szCs w:val="20"/>
        </w:rPr>
      </w:pPr>
      <w:r w:rsidRPr="005F3333">
        <w:rPr>
          <w:rFonts w:ascii="Arial" w:hAnsi="Arial" w:cs="Arial"/>
          <w:bCs/>
          <w:sz w:val="20"/>
          <w:szCs w:val="20"/>
        </w:rPr>
        <w:t>zastoupena JUDr. Alicí Opočenskou, statutární ředitelkou</w:t>
      </w:r>
    </w:p>
    <w:p w14:paraId="6E5B8AE6" w14:textId="77777777" w:rsidR="000F5FEA" w:rsidRPr="005F3333" w:rsidRDefault="000F5FEA" w:rsidP="000F5FEA">
      <w:pPr>
        <w:spacing w:after="0" w:line="240" w:lineRule="auto"/>
        <w:rPr>
          <w:rFonts w:ascii="Arial" w:hAnsi="Arial" w:cs="Arial"/>
          <w:sz w:val="20"/>
          <w:szCs w:val="20"/>
        </w:rPr>
      </w:pPr>
    </w:p>
    <w:p w14:paraId="48EC8BE5" w14:textId="77777777" w:rsidR="000F5FEA" w:rsidRPr="005F3333" w:rsidRDefault="000F5FEA" w:rsidP="000F5FEA">
      <w:pPr>
        <w:spacing w:after="0" w:line="240" w:lineRule="auto"/>
        <w:rPr>
          <w:rFonts w:ascii="Arial" w:hAnsi="Arial" w:cs="Arial"/>
          <w:sz w:val="20"/>
          <w:szCs w:val="20"/>
        </w:rPr>
      </w:pPr>
      <w:r w:rsidRPr="005F3333">
        <w:rPr>
          <w:rFonts w:ascii="Arial" w:hAnsi="Arial" w:cs="Arial"/>
          <w:sz w:val="20"/>
          <w:szCs w:val="20"/>
        </w:rPr>
        <w:t>na straně jedné jako „Příkazce“ nebo „Zadavatel“</w:t>
      </w:r>
    </w:p>
    <w:p w14:paraId="35BFB139" w14:textId="77777777" w:rsidR="000F5FEA" w:rsidRPr="005F3333" w:rsidRDefault="000F5FEA" w:rsidP="000F5FEA">
      <w:pPr>
        <w:spacing w:after="0" w:line="240" w:lineRule="auto"/>
        <w:rPr>
          <w:rFonts w:ascii="Arial" w:hAnsi="Arial" w:cs="Arial"/>
          <w:sz w:val="20"/>
          <w:szCs w:val="20"/>
        </w:rPr>
      </w:pPr>
    </w:p>
    <w:p w14:paraId="15FEBA2A" w14:textId="77777777" w:rsidR="000F5FEA" w:rsidRPr="005F3333" w:rsidRDefault="000F5FEA" w:rsidP="000F5FEA">
      <w:pPr>
        <w:spacing w:after="0" w:line="240" w:lineRule="auto"/>
        <w:rPr>
          <w:rFonts w:ascii="Arial" w:hAnsi="Arial" w:cs="Arial"/>
          <w:sz w:val="20"/>
          <w:szCs w:val="20"/>
        </w:rPr>
      </w:pPr>
      <w:r w:rsidRPr="005F3333">
        <w:rPr>
          <w:rFonts w:ascii="Arial" w:hAnsi="Arial" w:cs="Arial"/>
          <w:sz w:val="20"/>
          <w:szCs w:val="20"/>
        </w:rPr>
        <w:t>a</w:t>
      </w:r>
    </w:p>
    <w:p w14:paraId="6838AAA8" w14:textId="77777777" w:rsidR="000F5FEA" w:rsidRPr="005F3333" w:rsidRDefault="000F5FEA" w:rsidP="000F5FEA">
      <w:pPr>
        <w:spacing w:after="0" w:line="240" w:lineRule="auto"/>
        <w:rPr>
          <w:rFonts w:ascii="Arial" w:hAnsi="Arial" w:cs="Arial"/>
          <w:sz w:val="20"/>
          <w:szCs w:val="20"/>
        </w:rPr>
      </w:pPr>
    </w:p>
    <w:p w14:paraId="60F7E138" w14:textId="09FFBE63" w:rsidR="000F5FEA" w:rsidRPr="005F3333" w:rsidRDefault="003F42FC" w:rsidP="000F5FEA">
      <w:pPr>
        <w:spacing w:after="0" w:line="240" w:lineRule="auto"/>
        <w:rPr>
          <w:rFonts w:ascii="Arial" w:hAnsi="Arial" w:cs="Arial"/>
          <w:b/>
          <w:sz w:val="20"/>
          <w:szCs w:val="20"/>
        </w:rPr>
      </w:pPr>
      <w:r w:rsidRPr="005F3333">
        <w:rPr>
          <w:rFonts w:ascii="Arial" w:hAnsi="Arial" w:cs="Arial"/>
          <w:b/>
          <w:sz w:val="20"/>
          <w:szCs w:val="20"/>
        </w:rPr>
        <w:t>TMS Legal advokátní kancelář s.r.o.</w:t>
      </w:r>
    </w:p>
    <w:p w14:paraId="333789E6" w14:textId="7308A5A7" w:rsidR="003F42FC" w:rsidRPr="005F3333" w:rsidRDefault="003F42FC" w:rsidP="000F5FEA">
      <w:pPr>
        <w:spacing w:after="0" w:line="240" w:lineRule="auto"/>
        <w:rPr>
          <w:rFonts w:ascii="Arial" w:hAnsi="Arial" w:cs="Arial"/>
          <w:bCs/>
          <w:sz w:val="20"/>
          <w:szCs w:val="20"/>
        </w:rPr>
      </w:pPr>
      <w:r w:rsidRPr="005F3333">
        <w:rPr>
          <w:rFonts w:ascii="Arial" w:hAnsi="Arial" w:cs="Arial"/>
          <w:bCs/>
          <w:sz w:val="20"/>
          <w:szCs w:val="20"/>
        </w:rPr>
        <w:t>IČ: 056 37 066</w:t>
      </w:r>
    </w:p>
    <w:p w14:paraId="21AB069A" w14:textId="6F19FFF6" w:rsidR="003F42FC" w:rsidRPr="005F3333" w:rsidRDefault="003F42FC" w:rsidP="000F5FEA">
      <w:pPr>
        <w:spacing w:after="0" w:line="240" w:lineRule="auto"/>
        <w:rPr>
          <w:rFonts w:ascii="Arial" w:hAnsi="Arial" w:cs="Arial"/>
          <w:bCs/>
          <w:sz w:val="20"/>
          <w:szCs w:val="20"/>
        </w:rPr>
      </w:pPr>
      <w:r w:rsidRPr="005F3333">
        <w:rPr>
          <w:rFonts w:ascii="Arial" w:hAnsi="Arial" w:cs="Arial"/>
          <w:bCs/>
          <w:sz w:val="20"/>
          <w:szCs w:val="20"/>
        </w:rPr>
        <w:t xml:space="preserve">DIČ: </w:t>
      </w:r>
      <w:r w:rsidR="002E61F9" w:rsidRPr="005F3333">
        <w:rPr>
          <w:rFonts w:ascii="Arial" w:hAnsi="Arial" w:cs="Arial"/>
          <w:bCs/>
          <w:sz w:val="20"/>
          <w:szCs w:val="20"/>
        </w:rPr>
        <w:t>CZ056637066</w:t>
      </w:r>
    </w:p>
    <w:p w14:paraId="20881AA8" w14:textId="14613FAB" w:rsidR="007D0D90" w:rsidRPr="005F3333" w:rsidRDefault="007D0D90" w:rsidP="000F5FEA">
      <w:pPr>
        <w:spacing w:after="0" w:line="240" w:lineRule="auto"/>
        <w:rPr>
          <w:rFonts w:ascii="Arial" w:hAnsi="Arial" w:cs="Arial"/>
          <w:sz w:val="20"/>
          <w:szCs w:val="20"/>
        </w:rPr>
      </w:pPr>
      <w:r w:rsidRPr="005F3333">
        <w:rPr>
          <w:rFonts w:ascii="Arial" w:hAnsi="Arial" w:cs="Arial"/>
          <w:sz w:val="20"/>
          <w:szCs w:val="20"/>
        </w:rPr>
        <w:t>se sídlem</w:t>
      </w:r>
      <w:r w:rsidR="002E61F9" w:rsidRPr="005F3333">
        <w:rPr>
          <w:rFonts w:ascii="Arial" w:hAnsi="Arial" w:cs="Arial"/>
          <w:sz w:val="20"/>
          <w:szCs w:val="20"/>
        </w:rPr>
        <w:t xml:space="preserve"> Římská 2575/31a, Vinohrady, 120 00 Praha 2</w:t>
      </w:r>
    </w:p>
    <w:p w14:paraId="5A0270AE" w14:textId="03F984DB" w:rsidR="007D0D90" w:rsidRPr="005F3333" w:rsidRDefault="007D0D90" w:rsidP="000F5FEA">
      <w:pPr>
        <w:spacing w:after="0" w:line="240" w:lineRule="auto"/>
        <w:rPr>
          <w:rFonts w:ascii="Arial" w:hAnsi="Arial" w:cs="Arial"/>
          <w:sz w:val="20"/>
          <w:szCs w:val="20"/>
        </w:rPr>
      </w:pPr>
      <w:r w:rsidRPr="005F3333">
        <w:rPr>
          <w:rFonts w:ascii="Arial" w:hAnsi="Arial" w:cs="Arial"/>
          <w:sz w:val="20"/>
          <w:szCs w:val="20"/>
        </w:rPr>
        <w:t xml:space="preserve">zapsaná v obchodním rejstříku vedeném u Městského soudu v Praze, sp. zn. C </w:t>
      </w:r>
      <w:r w:rsidR="002E61F9" w:rsidRPr="005F3333">
        <w:rPr>
          <w:rFonts w:ascii="Arial" w:hAnsi="Arial" w:cs="Arial"/>
          <w:sz w:val="20"/>
          <w:szCs w:val="20"/>
        </w:rPr>
        <w:t>268047</w:t>
      </w:r>
    </w:p>
    <w:p w14:paraId="2AA9A00C" w14:textId="343FD69E" w:rsidR="007D0D90" w:rsidRPr="005F3333" w:rsidRDefault="007D0D90" w:rsidP="000F5FEA">
      <w:pPr>
        <w:spacing w:after="0" w:line="240" w:lineRule="auto"/>
        <w:rPr>
          <w:rFonts w:ascii="Arial" w:hAnsi="Arial" w:cs="Arial"/>
          <w:sz w:val="20"/>
          <w:szCs w:val="20"/>
        </w:rPr>
      </w:pPr>
      <w:r w:rsidRPr="005F3333">
        <w:rPr>
          <w:rFonts w:ascii="Arial" w:hAnsi="Arial" w:cs="Arial"/>
          <w:sz w:val="20"/>
          <w:szCs w:val="20"/>
        </w:rPr>
        <w:t xml:space="preserve">zastoupena </w:t>
      </w:r>
      <w:r w:rsidR="002E61F9" w:rsidRPr="005F3333">
        <w:rPr>
          <w:rFonts w:ascii="Arial" w:hAnsi="Arial" w:cs="Arial"/>
          <w:sz w:val="20"/>
          <w:szCs w:val="20"/>
        </w:rPr>
        <w:t>Mgr. Terezou Kocourkovou, B.A.</w:t>
      </w:r>
      <w:r w:rsidRPr="005F3333">
        <w:rPr>
          <w:rFonts w:ascii="Arial" w:hAnsi="Arial" w:cs="Arial"/>
          <w:sz w:val="20"/>
          <w:szCs w:val="20"/>
        </w:rPr>
        <w:t>, jednatelem</w:t>
      </w:r>
    </w:p>
    <w:p w14:paraId="486DC839" w14:textId="77777777" w:rsidR="007D0D90" w:rsidRPr="005F3333" w:rsidRDefault="007D0D90" w:rsidP="000F5FEA">
      <w:pPr>
        <w:spacing w:after="0" w:line="240" w:lineRule="auto"/>
        <w:rPr>
          <w:rFonts w:ascii="Arial" w:hAnsi="Arial" w:cs="Arial"/>
          <w:sz w:val="20"/>
          <w:szCs w:val="20"/>
        </w:rPr>
      </w:pPr>
    </w:p>
    <w:p w14:paraId="36A700B5" w14:textId="77777777" w:rsidR="000F5FEA" w:rsidRPr="005F3333" w:rsidRDefault="000F5FEA" w:rsidP="000F5FEA">
      <w:pPr>
        <w:spacing w:after="0" w:line="240" w:lineRule="auto"/>
        <w:rPr>
          <w:rFonts w:ascii="Arial" w:hAnsi="Arial" w:cs="Arial"/>
          <w:sz w:val="20"/>
          <w:szCs w:val="20"/>
        </w:rPr>
      </w:pPr>
      <w:r w:rsidRPr="005F3333">
        <w:rPr>
          <w:rFonts w:ascii="Arial" w:hAnsi="Arial" w:cs="Arial"/>
          <w:sz w:val="20"/>
          <w:szCs w:val="20"/>
        </w:rPr>
        <w:t>na straně druhé jako „Příkazník“</w:t>
      </w:r>
    </w:p>
    <w:p w14:paraId="3FD2FCF7" w14:textId="77777777" w:rsidR="000F5FEA" w:rsidRPr="005F3333" w:rsidRDefault="000F5FEA" w:rsidP="000F5FEA">
      <w:pPr>
        <w:spacing w:after="0" w:line="240" w:lineRule="auto"/>
        <w:rPr>
          <w:rFonts w:ascii="Arial" w:hAnsi="Arial" w:cs="Arial"/>
          <w:sz w:val="20"/>
          <w:szCs w:val="20"/>
        </w:rPr>
      </w:pPr>
    </w:p>
    <w:p w14:paraId="1C3F6813" w14:textId="77777777" w:rsidR="000F5FEA" w:rsidRPr="005F3333" w:rsidRDefault="000F5FEA" w:rsidP="000F5FEA">
      <w:pPr>
        <w:spacing w:after="0" w:line="240" w:lineRule="auto"/>
        <w:rPr>
          <w:rFonts w:ascii="Arial" w:hAnsi="Arial" w:cs="Arial"/>
          <w:sz w:val="20"/>
          <w:szCs w:val="20"/>
        </w:rPr>
      </w:pPr>
      <w:r w:rsidRPr="005F3333">
        <w:rPr>
          <w:rFonts w:ascii="Arial" w:hAnsi="Arial" w:cs="Arial"/>
          <w:sz w:val="20"/>
          <w:szCs w:val="20"/>
        </w:rPr>
        <w:t>společné též jako „smluvní strany“</w:t>
      </w:r>
    </w:p>
    <w:p w14:paraId="47885A4C" w14:textId="77777777" w:rsidR="000F5FEA" w:rsidRPr="005F3333" w:rsidRDefault="000F5FEA" w:rsidP="000F5FEA">
      <w:pPr>
        <w:spacing w:after="0" w:line="240" w:lineRule="auto"/>
        <w:rPr>
          <w:rFonts w:ascii="Arial" w:hAnsi="Arial" w:cs="Arial"/>
          <w:sz w:val="20"/>
          <w:szCs w:val="20"/>
        </w:rPr>
      </w:pPr>
    </w:p>
    <w:p w14:paraId="54FCF4B1" w14:textId="77777777" w:rsidR="000F5FEA" w:rsidRPr="005F3333" w:rsidRDefault="000F5FEA" w:rsidP="000F5FEA">
      <w:pPr>
        <w:spacing w:after="0" w:line="240" w:lineRule="auto"/>
        <w:jc w:val="both"/>
        <w:rPr>
          <w:rFonts w:ascii="Arial" w:hAnsi="Arial" w:cs="Arial"/>
          <w:sz w:val="20"/>
          <w:szCs w:val="20"/>
        </w:rPr>
      </w:pPr>
      <w:r w:rsidRPr="005F3333">
        <w:rPr>
          <w:rFonts w:ascii="Arial" w:hAnsi="Arial" w:cs="Arial"/>
          <w:sz w:val="20"/>
          <w:szCs w:val="20"/>
        </w:rPr>
        <w:t>uzavřely ve smyslu § 2430 a násl. zákona č. 89/2012 Sb., občanský zákoník, v platném znění tuto</w:t>
      </w:r>
    </w:p>
    <w:p w14:paraId="07441766" w14:textId="77777777" w:rsidR="000F5FEA" w:rsidRPr="005F3333" w:rsidRDefault="000F5FEA" w:rsidP="000F5FEA">
      <w:pPr>
        <w:spacing w:after="0" w:line="240" w:lineRule="auto"/>
        <w:jc w:val="both"/>
        <w:rPr>
          <w:rFonts w:ascii="Arial" w:hAnsi="Arial" w:cs="Arial"/>
          <w:sz w:val="20"/>
          <w:szCs w:val="20"/>
        </w:rPr>
      </w:pPr>
    </w:p>
    <w:p w14:paraId="5A426983" w14:textId="77777777" w:rsidR="000F5FEA" w:rsidRPr="005F3333" w:rsidRDefault="000F5FEA" w:rsidP="000F5FEA">
      <w:pPr>
        <w:spacing w:after="0" w:line="240" w:lineRule="auto"/>
        <w:jc w:val="center"/>
        <w:rPr>
          <w:rFonts w:ascii="Arial" w:hAnsi="Arial" w:cs="Arial"/>
          <w:b/>
          <w:sz w:val="20"/>
          <w:szCs w:val="20"/>
        </w:rPr>
      </w:pPr>
      <w:r w:rsidRPr="005F3333">
        <w:rPr>
          <w:rFonts w:ascii="Arial" w:hAnsi="Arial" w:cs="Arial"/>
          <w:b/>
          <w:sz w:val="20"/>
          <w:szCs w:val="20"/>
        </w:rPr>
        <w:t>PŘÍKAZNÍ SMLOUVU</w:t>
      </w:r>
    </w:p>
    <w:p w14:paraId="3580CFEE" w14:textId="77777777" w:rsidR="006E081B" w:rsidRDefault="000F5FEA" w:rsidP="000F5FEA">
      <w:pPr>
        <w:spacing w:after="0" w:line="240" w:lineRule="auto"/>
        <w:jc w:val="center"/>
        <w:rPr>
          <w:rFonts w:ascii="Arial" w:hAnsi="Arial" w:cs="Arial"/>
          <w:b/>
          <w:sz w:val="20"/>
          <w:szCs w:val="20"/>
        </w:rPr>
      </w:pPr>
      <w:r w:rsidRPr="005F3333">
        <w:rPr>
          <w:rFonts w:ascii="Arial" w:hAnsi="Arial" w:cs="Arial"/>
          <w:b/>
          <w:sz w:val="20"/>
          <w:szCs w:val="20"/>
        </w:rPr>
        <w:t>o poskytování odborných služeb v</w:t>
      </w:r>
      <w:r w:rsidR="005765BD" w:rsidRPr="005F3333">
        <w:rPr>
          <w:rFonts w:ascii="Arial" w:hAnsi="Arial" w:cs="Arial"/>
          <w:b/>
          <w:sz w:val="20"/>
          <w:szCs w:val="20"/>
        </w:rPr>
        <w:t xml:space="preserve"> oblasti zadávání veřejných zakázek </w:t>
      </w:r>
    </w:p>
    <w:p w14:paraId="40D6AF0A" w14:textId="29B5B009" w:rsidR="000F5FEA" w:rsidRPr="005F3333" w:rsidRDefault="005765BD" w:rsidP="000F5FEA">
      <w:pPr>
        <w:spacing w:after="0" w:line="240" w:lineRule="auto"/>
        <w:jc w:val="center"/>
        <w:rPr>
          <w:rFonts w:ascii="Arial" w:hAnsi="Arial" w:cs="Arial"/>
          <w:sz w:val="20"/>
          <w:szCs w:val="20"/>
        </w:rPr>
      </w:pPr>
      <w:r w:rsidRPr="005F3333">
        <w:rPr>
          <w:rFonts w:ascii="Arial" w:hAnsi="Arial" w:cs="Arial"/>
          <w:b/>
          <w:sz w:val="20"/>
          <w:szCs w:val="20"/>
        </w:rPr>
        <w:t xml:space="preserve">– akce </w:t>
      </w:r>
      <w:r w:rsidR="007D0D90" w:rsidRPr="005F3333">
        <w:rPr>
          <w:rFonts w:ascii="Arial" w:hAnsi="Arial" w:cs="Arial"/>
          <w:b/>
          <w:sz w:val="20"/>
          <w:szCs w:val="20"/>
        </w:rPr>
        <w:t>„</w:t>
      </w:r>
      <w:r w:rsidR="0098089A" w:rsidRPr="005F3333">
        <w:rPr>
          <w:rFonts w:ascii="Arial" w:hAnsi="Arial" w:cs="Arial"/>
          <w:b/>
          <w:sz w:val="20"/>
          <w:szCs w:val="20"/>
        </w:rPr>
        <w:t>Dodávka injekčních stříkaček a jehel pro Oblastní nemocnice Středočeského kraje</w:t>
      </w:r>
      <w:r w:rsidR="007D0D90" w:rsidRPr="005F3333">
        <w:rPr>
          <w:rFonts w:ascii="Arial" w:hAnsi="Arial" w:cs="Arial"/>
          <w:b/>
          <w:sz w:val="20"/>
          <w:szCs w:val="20"/>
        </w:rPr>
        <w:t>“</w:t>
      </w:r>
    </w:p>
    <w:p w14:paraId="0705F46B" w14:textId="77777777" w:rsidR="000F5FEA" w:rsidRPr="005F3333" w:rsidRDefault="000F5FEA" w:rsidP="000F5FEA">
      <w:pPr>
        <w:spacing w:after="0" w:line="240" w:lineRule="auto"/>
        <w:jc w:val="center"/>
        <w:rPr>
          <w:rFonts w:ascii="Arial" w:hAnsi="Arial" w:cs="Arial"/>
          <w:sz w:val="20"/>
          <w:szCs w:val="20"/>
        </w:rPr>
      </w:pPr>
      <w:r w:rsidRPr="005F3333">
        <w:rPr>
          <w:rFonts w:ascii="Arial" w:hAnsi="Arial" w:cs="Arial"/>
          <w:sz w:val="20"/>
          <w:szCs w:val="20"/>
        </w:rPr>
        <w:t>(dále jen „Smlouva“)</w:t>
      </w:r>
    </w:p>
    <w:p w14:paraId="0A7E61ED" w14:textId="77777777" w:rsidR="000F5FEA" w:rsidRPr="005F3333" w:rsidRDefault="000F5FEA" w:rsidP="000F5FEA">
      <w:pPr>
        <w:spacing w:after="0" w:line="240" w:lineRule="auto"/>
        <w:jc w:val="center"/>
        <w:rPr>
          <w:rFonts w:ascii="Arial" w:hAnsi="Arial" w:cs="Arial"/>
          <w:b/>
          <w:sz w:val="20"/>
          <w:szCs w:val="20"/>
        </w:rPr>
      </w:pPr>
    </w:p>
    <w:p w14:paraId="2D7F654A" w14:textId="77777777" w:rsidR="000F5FEA" w:rsidRPr="005F3333" w:rsidRDefault="000F5FEA" w:rsidP="000F5FEA">
      <w:pPr>
        <w:spacing w:after="0" w:line="240" w:lineRule="auto"/>
        <w:jc w:val="center"/>
        <w:rPr>
          <w:rFonts w:ascii="Arial" w:hAnsi="Arial" w:cs="Arial"/>
          <w:sz w:val="20"/>
          <w:szCs w:val="20"/>
        </w:rPr>
      </w:pPr>
      <w:r w:rsidRPr="005F3333">
        <w:rPr>
          <w:rFonts w:ascii="Arial" w:hAnsi="Arial" w:cs="Arial"/>
          <w:b/>
          <w:sz w:val="20"/>
          <w:szCs w:val="20"/>
        </w:rPr>
        <w:t>I. Předmět smlouvy</w:t>
      </w:r>
    </w:p>
    <w:p w14:paraId="0B5D9776" w14:textId="77777777" w:rsidR="000F5FEA" w:rsidRPr="005F3333" w:rsidRDefault="000F5FEA" w:rsidP="000F5FEA">
      <w:pPr>
        <w:spacing w:after="0" w:line="240" w:lineRule="auto"/>
        <w:jc w:val="center"/>
        <w:rPr>
          <w:rFonts w:ascii="Arial" w:hAnsi="Arial" w:cs="Arial"/>
          <w:sz w:val="20"/>
          <w:szCs w:val="20"/>
        </w:rPr>
      </w:pPr>
    </w:p>
    <w:p w14:paraId="20883999" w14:textId="32F453A6" w:rsidR="000F5FEA" w:rsidRPr="005F3333" w:rsidRDefault="000F5FEA" w:rsidP="000F5FEA">
      <w:pPr>
        <w:pStyle w:val="Odstavecseseznamem"/>
        <w:numPr>
          <w:ilvl w:val="0"/>
          <w:numId w:val="1"/>
        </w:numPr>
        <w:spacing w:after="0" w:line="240" w:lineRule="auto"/>
        <w:ind w:hanging="720"/>
        <w:jc w:val="both"/>
        <w:rPr>
          <w:rFonts w:ascii="Arial" w:hAnsi="Arial" w:cs="Arial"/>
          <w:sz w:val="20"/>
          <w:szCs w:val="20"/>
        </w:rPr>
      </w:pPr>
      <w:r w:rsidRPr="005F3333">
        <w:rPr>
          <w:rFonts w:ascii="Arial" w:hAnsi="Arial" w:cs="Arial"/>
          <w:sz w:val="20"/>
          <w:szCs w:val="20"/>
        </w:rPr>
        <w:t xml:space="preserve">Příkazník se zavazuje v rozsahu a za podmínek touto Smlouvou sjednaných podle pokynů Příkazce poskytovat pro Příkazce komplexní služby a obstarávat záležitosti v rámci </w:t>
      </w:r>
      <w:r w:rsidR="002D2B23" w:rsidRPr="005F3333">
        <w:rPr>
          <w:rFonts w:ascii="Arial" w:hAnsi="Arial" w:cs="Arial"/>
          <w:sz w:val="20"/>
          <w:szCs w:val="20"/>
        </w:rPr>
        <w:t>otevřeného</w:t>
      </w:r>
      <w:r w:rsidRPr="005F3333">
        <w:rPr>
          <w:rFonts w:ascii="Arial" w:hAnsi="Arial" w:cs="Arial"/>
          <w:sz w:val="20"/>
          <w:szCs w:val="20"/>
        </w:rPr>
        <w:t xml:space="preserve"> řízení týkajícího se </w:t>
      </w:r>
      <w:r w:rsidR="002D2B23" w:rsidRPr="005F3333">
        <w:rPr>
          <w:rFonts w:ascii="Arial" w:hAnsi="Arial" w:cs="Arial"/>
          <w:sz w:val="20"/>
          <w:szCs w:val="20"/>
        </w:rPr>
        <w:t>nadlimitní</w:t>
      </w:r>
      <w:r w:rsidRPr="005F3333">
        <w:rPr>
          <w:rFonts w:ascii="Arial" w:hAnsi="Arial" w:cs="Arial"/>
          <w:sz w:val="20"/>
          <w:szCs w:val="20"/>
        </w:rPr>
        <w:t xml:space="preserve"> veřejné zakázky na </w:t>
      </w:r>
      <w:r w:rsidR="002D2B23" w:rsidRPr="005F3333">
        <w:rPr>
          <w:rFonts w:ascii="Arial" w:hAnsi="Arial" w:cs="Arial"/>
          <w:sz w:val="20"/>
          <w:szCs w:val="20"/>
        </w:rPr>
        <w:t>dodávky</w:t>
      </w:r>
      <w:r w:rsidRPr="005F3333">
        <w:rPr>
          <w:rFonts w:ascii="Arial" w:hAnsi="Arial" w:cs="Arial"/>
          <w:sz w:val="20"/>
          <w:szCs w:val="20"/>
        </w:rPr>
        <w:t xml:space="preserve">, zadávané Příkazcem v postavení Zadavatele podle zákona č. 134/2016 Sb., o zadávání veřejných zakázek na akci </w:t>
      </w:r>
      <w:r w:rsidR="007D0D90" w:rsidRPr="005F3333">
        <w:rPr>
          <w:rFonts w:ascii="Arial" w:hAnsi="Arial" w:cs="Arial"/>
          <w:b/>
          <w:sz w:val="20"/>
          <w:szCs w:val="20"/>
        </w:rPr>
        <w:t>„</w:t>
      </w:r>
      <w:r w:rsidR="005C30A0" w:rsidRPr="005F3333">
        <w:rPr>
          <w:rFonts w:ascii="Arial" w:hAnsi="Arial" w:cs="Arial"/>
          <w:b/>
          <w:sz w:val="20"/>
          <w:szCs w:val="20"/>
        </w:rPr>
        <w:t>Dodávka injekčních stříkaček a jehel pro Oblastní nemocnice Středočeského kraje</w:t>
      </w:r>
      <w:r w:rsidR="007D0D90" w:rsidRPr="005F3333">
        <w:rPr>
          <w:rFonts w:ascii="Arial" w:hAnsi="Arial" w:cs="Arial"/>
          <w:b/>
          <w:sz w:val="20"/>
          <w:szCs w:val="20"/>
        </w:rPr>
        <w:t>“</w:t>
      </w:r>
      <w:r w:rsidRPr="005F3333">
        <w:rPr>
          <w:rFonts w:ascii="Arial" w:hAnsi="Arial" w:cs="Arial"/>
          <w:sz w:val="20"/>
          <w:szCs w:val="20"/>
        </w:rPr>
        <w:t xml:space="preserve"> (dále jen „veřejná zakázka“).</w:t>
      </w:r>
    </w:p>
    <w:p w14:paraId="2516711C" w14:textId="77777777" w:rsidR="000F5FEA" w:rsidRPr="005F3333" w:rsidRDefault="000F5FEA" w:rsidP="000F5FEA">
      <w:pPr>
        <w:pStyle w:val="Odstavecseseznamem"/>
        <w:spacing w:after="0" w:line="240" w:lineRule="auto"/>
        <w:jc w:val="both"/>
        <w:rPr>
          <w:rFonts w:ascii="Arial" w:hAnsi="Arial" w:cs="Arial"/>
          <w:sz w:val="20"/>
          <w:szCs w:val="20"/>
        </w:rPr>
      </w:pPr>
    </w:p>
    <w:p w14:paraId="68FE006F" w14:textId="77777777" w:rsidR="000F5FEA" w:rsidRPr="005F3333" w:rsidRDefault="000F5FEA" w:rsidP="000F5FEA">
      <w:pPr>
        <w:pStyle w:val="Odstavecseseznamem"/>
        <w:numPr>
          <w:ilvl w:val="0"/>
          <w:numId w:val="1"/>
        </w:numPr>
        <w:spacing w:after="0" w:line="240" w:lineRule="auto"/>
        <w:ind w:hanging="720"/>
        <w:jc w:val="both"/>
        <w:rPr>
          <w:rFonts w:ascii="Arial" w:hAnsi="Arial" w:cs="Arial"/>
          <w:sz w:val="20"/>
          <w:szCs w:val="20"/>
        </w:rPr>
      </w:pPr>
      <w:r w:rsidRPr="005F3333">
        <w:rPr>
          <w:rFonts w:ascii="Arial" w:hAnsi="Arial" w:cs="Arial"/>
          <w:sz w:val="20"/>
          <w:szCs w:val="20"/>
        </w:rPr>
        <w:t>Příkazce se zavazuje zaplatit Příkazníkovi za jeho činnosti vykonávané v souladu s touto Smlouvou v této Smlouvě dále sjednanou odměnu Příkazníka v souvislosti s plněním této Smlouvy a dále poskytovat Příkazníkovi k plnění závazků vyplývajících pro Příkazníka z této Smlouvy veškerou potřebnou součinnost.</w:t>
      </w:r>
    </w:p>
    <w:p w14:paraId="7363842E" w14:textId="77777777" w:rsidR="000F5FEA" w:rsidRPr="005F3333" w:rsidRDefault="000F5FEA" w:rsidP="000F5FEA">
      <w:pPr>
        <w:pStyle w:val="Odstavecseseznamem"/>
        <w:spacing w:after="0" w:line="240" w:lineRule="auto"/>
        <w:jc w:val="both"/>
        <w:rPr>
          <w:rFonts w:ascii="Arial" w:hAnsi="Arial" w:cs="Arial"/>
          <w:sz w:val="20"/>
          <w:szCs w:val="20"/>
        </w:rPr>
      </w:pPr>
    </w:p>
    <w:p w14:paraId="4BD2BB17" w14:textId="77777777" w:rsidR="000F5FEA" w:rsidRPr="005F3333" w:rsidRDefault="000F5FEA" w:rsidP="000F5FEA">
      <w:pPr>
        <w:pStyle w:val="Odstavecseseznamem"/>
        <w:numPr>
          <w:ilvl w:val="0"/>
          <w:numId w:val="1"/>
        </w:numPr>
        <w:spacing w:after="0" w:line="240" w:lineRule="auto"/>
        <w:ind w:hanging="720"/>
        <w:jc w:val="both"/>
        <w:rPr>
          <w:rFonts w:ascii="Arial" w:hAnsi="Arial" w:cs="Arial"/>
          <w:sz w:val="20"/>
          <w:szCs w:val="20"/>
        </w:rPr>
      </w:pPr>
      <w:r w:rsidRPr="005F3333">
        <w:rPr>
          <w:rFonts w:ascii="Arial" w:hAnsi="Arial" w:cs="Arial"/>
          <w:sz w:val="20"/>
          <w:szCs w:val="20"/>
        </w:rPr>
        <w:t>Předmět činnosti Příkazníka na základě této Smlouvy byl smluvními stranami sjednán v níže uvedeném rozsahu:</w:t>
      </w:r>
    </w:p>
    <w:p w14:paraId="7FA5DDFC" w14:textId="77777777" w:rsidR="000F5FEA" w:rsidRPr="005F3333" w:rsidRDefault="000F5FEA" w:rsidP="00D04423">
      <w:pPr>
        <w:pStyle w:val="Odstavecseseznamem"/>
        <w:numPr>
          <w:ilvl w:val="0"/>
          <w:numId w:val="2"/>
        </w:numPr>
        <w:spacing w:after="0" w:line="240" w:lineRule="auto"/>
        <w:ind w:left="1418" w:hanging="567"/>
        <w:jc w:val="both"/>
        <w:rPr>
          <w:rFonts w:ascii="Arial" w:hAnsi="Arial" w:cs="Arial"/>
          <w:sz w:val="20"/>
          <w:szCs w:val="20"/>
        </w:rPr>
      </w:pPr>
      <w:r w:rsidRPr="005F3333">
        <w:rPr>
          <w:rFonts w:ascii="Arial" w:hAnsi="Arial" w:cs="Arial"/>
          <w:sz w:val="20"/>
          <w:szCs w:val="20"/>
        </w:rPr>
        <w:t xml:space="preserve">projednání </w:t>
      </w:r>
      <w:r w:rsidR="005765BD" w:rsidRPr="005F3333">
        <w:rPr>
          <w:rFonts w:ascii="Arial" w:hAnsi="Arial" w:cs="Arial"/>
          <w:sz w:val="20"/>
          <w:szCs w:val="20"/>
        </w:rPr>
        <w:t xml:space="preserve">zadávacích </w:t>
      </w:r>
      <w:r w:rsidRPr="005F3333">
        <w:rPr>
          <w:rFonts w:ascii="Arial" w:hAnsi="Arial" w:cs="Arial"/>
          <w:sz w:val="20"/>
          <w:szCs w:val="20"/>
        </w:rPr>
        <w:t>podmínek a požadavků Zadavatele,</w:t>
      </w:r>
    </w:p>
    <w:p w14:paraId="1942015D" w14:textId="2024548E" w:rsidR="000F5FEA" w:rsidRPr="005F3333" w:rsidRDefault="000F5FEA" w:rsidP="00D04423">
      <w:pPr>
        <w:pStyle w:val="Odstavecseseznamem"/>
        <w:numPr>
          <w:ilvl w:val="0"/>
          <w:numId w:val="2"/>
        </w:numPr>
        <w:spacing w:after="0" w:line="240" w:lineRule="auto"/>
        <w:ind w:left="1418" w:hanging="567"/>
        <w:jc w:val="both"/>
        <w:rPr>
          <w:rFonts w:ascii="Arial" w:hAnsi="Arial" w:cs="Arial"/>
          <w:sz w:val="20"/>
          <w:szCs w:val="20"/>
        </w:rPr>
      </w:pPr>
      <w:r w:rsidRPr="005F3333">
        <w:rPr>
          <w:rFonts w:ascii="Arial" w:hAnsi="Arial" w:cs="Arial"/>
          <w:sz w:val="20"/>
          <w:szCs w:val="20"/>
        </w:rPr>
        <w:t>zpracování návrhu výzvy k podání nabídek</w:t>
      </w:r>
      <w:r w:rsidR="005765BD" w:rsidRPr="005F3333">
        <w:rPr>
          <w:rFonts w:ascii="Arial" w:hAnsi="Arial" w:cs="Arial"/>
          <w:sz w:val="20"/>
          <w:szCs w:val="20"/>
        </w:rPr>
        <w:t xml:space="preserve">, </w:t>
      </w:r>
      <w:r w:rsidRPr="005F3333">
        <w:rPr>
          <w:rFonts w:ascii="Arial" w:hAnsi="Arial" w:cs="Arial"/>
          <w:sz w:val="20"/>
          <w:szCs w:val="20"/>
        </w:rPr>
        <w:t>zadávací</w:t>
      </w:r>
      <w:r w:rsidR="005765BD" w:rsidRPr="005F3333">
        <w:rPr>
          <w:rFonts w:ascii="Arial" w:hAnsi="Arial" w:cs="Arial"/>
          <w:sz w:val="20"/>
          <w:szCs w:val="20"/>
        </w:rPr>
        <w:t xml:space="preserve"> dokumentace</w:t>
      </w:r>
      <w:r w:rsidRPr="005F3333">
        <w:rPr>
          <w:rFonts w:ascii="Arial" w:hAnsi="Arial" w:cs="Arial"/>
          <w:sz w:val="20"/>
          <w:szCs w:val="20"/>
        </w:rPr>
        <w:t xml:space="preserve"> a jejich konzultace se Zadavatelem</w:t>
      </w:r>
      <w:r w:rsidR="00D04423" w:rsidRPr="005F3333">
        <w:rPr>
          <w:rFonts w:ascii="Arial" w:hAnsi="Arial" w:cs="Arial"/>
          <w:sz w:val="20"/>
          <w:szCs w:val="20"/>
        </w:rPr>
        <w:t>, včetně zpracování finální verze těchto dokumentů</w:t>
      </w:r>
      <w:r w:rsidR="008B6249">
        <w:rPr>
          <w:rFonts w:ascii="Arial" w:hAnsi="Arial" w:cs="Arial"/>
          <w:sz w:val="20"/>
          <w:szCs w:val="20"/>
        </w:rPr>
        <w:t xml:space="preserve"> a jejich vyvěšení podle zákona</w:t>
      </w:r>
      <w:r w:rsidRPr="005F3333">
        <w:rPr>
          <w:rFonts w:ascii="Arial" w:hAnsi="Arial" w:cs="Arial"/>
          <w:sz w:val="20"/>
          <w:szCs w:val="20"/>
        </w:rPr>
        <w:t>,</w:t>
      </w:r>
    </w:p>
    <w:p w14:paraId="143B0728" w14:textId="77777777" w:rsidR="000F5FEA" w:rsidRPr="005F3333" w:rsidRDefault="000F5FEA" w:rsidP="00D04423">
      <w:pPr>
        <w:pStyle w:val="Odstavecseseznamem"/>
        <w:numPr>
          <w:ilvl w:val="0"/>
          <w:numId w:val="2"/>
        </w:numPr>
        <w:spacing w:after="0" w:line="240" w:lineRule="auto"/>
        <w:ind w:left="1418" w:hanging="567"/>
        <w:jc w:val="both"/>
        <w:rPr>
          <w:rFonts w:ascii="Arial" w:hAnsi="Arial" w:cs="Arial"/>
          <w:sz w:val="20"/>
          <w:szCs w:val="20"/>
        </w:rPr>
      </w:pPr>
      <w:r w:rsidRPr="005F3333">
        <w:rPr>
          <w:rFonts w:ascii="Arial" w:hAnsi="Arial" w:cs="Arial"/>
          <w:sz w:val="20"/>
          <w:szCs w:val="20"/>
        </w:rPr>
        <w:t>zpracování návrhu kvalifikačních předpoklad</w:t>
      </w:r>
      <w:r w:rsidR="00D04423" w:rsidRPr="005F3333">
        <w:rPr>
          <w:rFonts w:ascii="Arial" w:hAnsi="Arial" w:cs="Arial"/>
          <w:sz w:val="20"/>
          <w:szCs w:val="20"/>
        </w:rPr>
        <w:t>ů</w:t>
      </w:r>
      <w:r w:rsidRPr="005F3333">
        <w:rPr>
          <w:rFonts w:ascii="Arial" w:hAnsi="Arial" w:cs="Arial"/>
          <w:sz w:val="20"/>
          <w:szCs w:val="20"/>
        </w:rPr>
        <w:t xml:space="preserve"> a jejich konzultace se Zadavatelem,</w:t>
      </w:r>
    </w:p>
    <w:p w14:paraId="378E501D" w14:textId="77777777" w:rsidR="00D04423" w:rsidRPr="005F3333" w:rsidRDefault="00D04423" w:rsidP="00D04423">
      <w:pPr>
        <w:pStyle w:val="Odstavecseseznamem"/>
        <w:numPr>
          <w:ilvl w:val="0"/>
          <w:numId w:val="2"/>
        </w:numPr>
        <w:tabs>
          <w:tab w:val="num" w:pos="993"/>
        </w:tabs>
        <w:spacing w:after="120"/>
        <w:ind w:left="1418" w:hanging="567"/>
        <w:jc w:val="both"/>
        <w:rPr>
          <w:rFonts w:ascii="Arial" w:eastAsia="Calibri" w:hAnsi="Arial" w:cs="Arial"/>
          <w:sz w:val="20"/>
          <w:szCs w:val="20"/>
        </w:rPr>
      </w:pPr>
      <w:r w:rsidRPr="005F3333">
        <w:rPr>
          <w:rFonts w:ascii="Arial" w:eastAsia="Calibri" w:hAnsi="Arial" w:cs="Arial"/>
          <w:sz w:val="20"/>
          <w:szCs w:val="20"/>
        </w:rPr>
        <w:t xml:space="preserve">zpracování </w:t>
      </w:r>
      <w:r w:rsidR="00EA51B4" w:rsidRPr="005F3333">
        <w:rPr>
          <w:rFonts w:ascii="Arial" w:eastAsia="Calibri" w:hAnsi="Arial" w:cs="Arial"/>
          <w:sz w:val="20"/>
          <w:szCs w:val="20"/>
        </w:rPr>
        <w:t>vysvětlení zadávací dokumentace podle § 98 ZZVZ</w:t>
      </w:r>
      <w:r w:rsidRPr="005F3333">
        <w:rPr>
          <w:rFonts w:ascii="Arial" w:eastAsia="Calibri" w:hAnsi="Arial" w:cs="Arial"/>
          <w:sz w:val="20"/>
          <w:szCs w:val="20"/>
        </w:rPr>
        <w:t>,</w:t>
      </w:r>
    </w:p>
    <w:p w14:paraId="69A4466B" w14:textId="77777777" w:rsidR="00D439AF" w:rsidRPr="005F3333" w:rsidRDefault="00D04423" w:rsidP="000B46EC">
      <w:pPr>
        <w:pStyle w:val="Odstavecseseznamem"/>
        <w:numPr>
          <w:ilvl w:val="0"/>
          <w:numId w:val="2"/>
        </w:numPr>
        <w:spacing w:after="120"/>
        <w:ind w:left="1418" w:hanging="567"/>
        <w:jc w:val="both"/>
        <w:rPr>
          <w:rFonts w:ascii="Arial" w:eastAsia="Calibri" w:hAnsi="Arial" w:cs="Arial"/>
          <w:sz w:val="20"/>
          <w:szCs w:val="20"/>
        </w:rPr>
      </w:pPr>
      <w:r w:rsidRPr="005F3333">
        <w:rPr>
          <w:rFonts w:ascii="Arial" w:eastAsia="Calibri" w:hAnsi="Arial" w:cs="Arial"/>
          <w:sz w:val="20"/>
          <w:szCs w:val="20"/>
        </w:rPr>
        <w:t xml:space="preserve">zajištění odeslání odpovědí na žádosti dodavatelů o dodatečné informace k zadávacím podmínkám všem dodavatelům, </w:t>
      </w:r>
    </w:p>
    <w:p w14:paraId="5E2E6790" w14:textId="77777777" w:rsidR="00D04423" w:rsidRPr="005F3333" w:rsidRDefault="00D04423" w:rsidP="00D924F4">
      <w:pPr>
        <w:pStyle w:val="Odstavecseseznamem"/>
        <w:numPr>
          <w:ilvl w:val="0"/>
          <w:numId w:val="2"/>
        </w:numPr>
        <w:spacing w:after="120"/>
        <w:ind w:left="1418" w:hanging="567"/>
        <w:jc w:val="both"/>
        <w:rPr>
          <w:rFonts w:ascii="Arial" w:eastAsia="Calibri" w:hAnsi="Arial" w:cs="Arial"/>
          <w:sz w:val="20"/>
          <w:szCs w:val="20"/>
        </w:rPr>
      </w:pPr>
      <w:r w:rsidRPr="005F3333">
        <w:rPr>
          <w:rFonts w:ascii="Arial" w:eastAsia="Calibri" w:hAnsi="Arial" w:cs="Arial"/>
          <w:sz w:val="20"/>
          <w:szCs w:val="20"/>
        </w:rPr>
        <w:t>příprava formulářů pro jmenování hodnotící komise, včetně podkladů nezbytných a potřebných k řádnému jmenování hodnotící komise,</w:t>
      </w:r>
    </w:p>
    <w:p w14:paraId="3547E058" w14:textId="77777777" w:rsidR="00D04423" w:rsidRPr="005F3333" w:rsidRDefault="00D04423" w:rsidP="00D04423">
      <w:pPr>
        <w:pStyle w:val="Odstavecseseznamem"/>
        <w:numPr>
          <w:ilvl w:val="0"/>
          <w:numId w:val="2"/>
        </w:numPr>
        <w:ind w:left="1418" w:hanging="567"/>
        <w:jc w:val="both"/>
        <w:rPr>
          <w:rFonts w:ascii="Arial" w:hAnsi="Arial" w:cs="Arial"/>
          <w:sz w:val="20"/>
          <w:szCs w:val="20"/>
        </w:rPr>
      </w:pPr>
      <w:r w:rsidRPr="005F3333">
        <w:rPr>
          <w:rFonts w:ascii="Arial" w:eastAsia="Calibri" w:hAnsi="Arial" w:cs="Arial"/>
          <w:sz w:val="20"/>
          <w:szCs w:val="20"/>
        </w:rPr>
        <w:t>vypracování čestných prohlášení pro členy hodnotící komise,</w:t>
      </w:r>
    </w:p>
    <w:p w14:paraId="2176726D" w14:textId="77777777" w:rsidR="00D04423" w:rsidRPr="005F3333" w:rsidRDefault="00D04423" w:rsidP="00D04423">
      <w:pPr>
        <w:pStyle w:val="Odstavecseseznamem"/>
        <w:numPr>
          <w:ilvl w:val="0"/>
          <w:numId w:val="2"/>
        </w:numPr>
        <w:ind w:left="1418" w:hanging="567"/>
        <w:jc w:val="both"/>
        <w:rPr>
          <w:rFonts w:ascii="Arial" w:hAnsi="Arial" w:cs="Arial"/>
          <w:sz w:val="20"/>
          <w:szCs w:val="20"/>
        </w:rPr>
      </w:pPr>
      <w:r w:rsidRPr="005F3333">
        <w:rPr>
          <w:rFonts w:ascii="Arial" w:eastAsia="Calibri" w:hAnsi="Arial" w:cs="Arial"/>
          <w:sz w:val="20"/>
          <w:szCs w:val="20"/>
        </w:rPr>
        <w:t xml:space="preserve">vyhotovení výzvy k objasnění předložené informace či dokladu dle </w:t>
      </w:r>
      <w:r w:rsidR="00EA51B4" w:rsidRPr="005F3333">
        <w:rPr>
          <w:rFonts w:ascii="Arial" w:eastAsia="Calibri" w:hAnsi="Arial" w:cs="Arial"/>
          <w:sz w:val="20"/>
          <w:szCs w:val="20"/>
        </w:rPr>
        <w:t>§ 46 ZZVZ</w:t>
      </w:r>
      <w:r w:rsidRPr="005F3333">
        <w:rPr>
          <w:rFonts w:ascii="Arial" w:eastAsia="Calibri" w:hAnsi="Arial" w:cs="Arial"/>
          <w:sz w:val="20"/>
          <w:szCs w:val="20"/>
        </w:rPr>
        <w:t>,</w:t>
      </w:r>
    </w:p>
    <w:p w14:paraId="58108CFF" w14:textId="77777777" w:rsidR="00D04423" w:rsidRPr="005F3333" w:rsidRDefault="00D04423" w:rsidP="00D04423">
      <w:pPr>
        <w:pStyle w:val="Odstavecseseznamem"/>
        <w:numPr>
          <w:ilvl w:val="0"/>
          <w:numId w:val="2"/>
        </w:numPr>
        <w:ind w:left="1418" w:hanging="567"/>
        <w:jc w:val="both"/>
        <w:rPr>
          <w:rFonts w:ascii="Arial" w:hAnsi="Arial" w:cs="Arial"/>
          <w:sz w:val="20"/>
          <w:szCs w:val="20"/>
        </w:rPr>
      </w:pPr>
      <w:r w:rsidRPr="005F3333">
        <w:rPr>
          <w:rFonts w:ascii="Arial" w:eastAsia="Calibri" w:hAnsi="Arial" w:cs="Arial"/>
          <w:sz w:val="20"/>
          <w:szCs w:val="20"/>
        </w:rPr>
        <w:lastRenderedPageBreak/>
        <w:t xml:space="preserve">vyhotovení výzvy k písemnému zdůvodnění mimořádně nízké </w:t>
      </w:r>
      <w:r w:rsidR="00F136DE" w:rsidRPr="005F3333">
        <w:rPr>
          <w:rFonts w:ascii="Arial" w:eastAsia="Calibri" w:hAnsi="Arial" w:cs="Arial"/>
          <w:sz w:val="20"/>
          <w:szCs w:val="20"/>
        </w:rPr>
        <w:t>nabídkové ceny podle § 113 ZZVZ</w:t>
      </w:r>
      <w:r w:rsidRPr="005F3333">
        <w:rPr>
          <w:rFonts w:ascii="Arial" w:eastAsia="Calibri" w:hAnsi="Arial" w:cs="Arial"/>
          <w:sz w:val="20"/>
          <w:szCs w:val="20"/>
        </w:rPr>
        <w:t>,</w:t>
      </w:r>
    </w:p>
    <w:p w14:paraId="0DFE04D5" w14:textId="77777777" w:rsidR="00D04423" w:rsidRPr="005F3333" w:rsidRDefault="00D04423" w:rsidP="00D04423">
      <w:pPr>
        <w:pStyle w:val="Odstavecseseznamem"/>
        <w:numPr>
          <w:ilvl w:val="0"/>
          <w:numId w:val="2"/>
        </w:numPr>
        <w:ind w:left="1418" w:hanging="567"/>
        <w:jc w:val="both"/>
        <w:rPr>
          <w:rFonts w:ascii="Arial" w:hAnsi="Arial" w:cs="Arial"/>
          <w:sz w:val="20"/>
          <w:szCs w:val="20"/>
        </w:rPr>
      </w:pPr>
      <w:r w:rsidRPr="005F3333">
        <w:rPr>
          <w:rFonts w:ascii="Arial" w:eastAsia="Calibri" w:hAnsi="Arial" w:cs="Arial"/>
          <w:sz w:val="20"/>
          <w:szCs w:val="20"/>
        </w:rPr>
        <w:t>zpracování rozhodnutí o vyloučení uchazečů, které hodnotící komise vyřadila další účasti na zadávacím řízení,</w:t>
      </w:r>
    </w:p>
    <w:p w14:paraId="650C0BF6" w14:textId="77777777" w:rsidR="00D04423" w:rsidRPr="005F3333" w:rsidRDefault="00D04423" w:rsidP="00D04423">
      <w:pPr>
        <w:pStyle w:val="Odstavecseseznamem"/>
        <w:numPr>
          <w:ilvl w:val="0"/>
          <w:numId w:val="2"/>
        </w:numPr>
        <w:ind w:left="1418" w:hanging="567"/>
        <w:jc w:val="both"/>
        <w:rPr>
          <w:rFonts w:ascii="Arial" w:hAnsi="Arial" w:cs="Arial"/>
          <w:sz w:val="20"/>
          <w:szCs w:val="20"/>
        </w:rPr>
      </w:pPr>
      <w:r w:rsidRPr="005F3333">
        <w:rPr>
          <w:rFonts w:ascii="Arial" w:eastAsia="Calibri" w:hAnsi="Arial" w:cs="Arial"/>
          <w:sz w:val="20"/>
          <w:szCs w:val="20"/>
        </w:rPr>
        <w:t>zabezpečení příslušných hodnotících tabulek pro jednotlivá hodnotící kritéria a členy hodnotící komise, souhrnné tabulky pro hodnotící kritéria a tabulky celkového pořadí,</w:t>
      </w:r>
    </w:p>
    <w:p w14:paraId="1A33B922" w14:textId="77777777" w:rsidR="00F136DE" w:rsidRPr="005F3333" w:rsidRDefault="00D04423" w:rsidP="00F136DE">
      <w:pPr>
        <w:pStyle w:val="Odstavecseseznamem"/>
        <w:numPr>
          <w:ilvl w:val="0"/>
          <w:numId w:val="2"/>
        </w:numPr>
        <w:ind w:left="1418" w:hanging="567"/>
        <w:jc w:val="both"/>
        <w:rPr>
          <w:rFonts w:ascii="Arial" w:hAnsi="Arial" w:cs="Arial"/>
          <w:sz w:val="20"/>
          <w:szCs w:val="20"/>
        </w:rPr>
      </w:pPr>
      <w:r w:rsidRPr="005F3333">
        <w:rPr>
          <w:rFonts w:ascii="Arial" w:eastAsia="Calibri" w:hAnsi="Arial" w:cs="Arial"/>
          <w:sz w:val="20"/>
          <w:szCs w:val="20"/>
        </w:rPr>
        <w:t xml:space="preserve">vypracování </w:t>
      </w:r>
      <w:r w:rsidR="00F136DE" w:rsidRPr="005F3333">
        <w:rPr>
          <w:rFonts w:ascii="Arial" w:eastAsia="Calibri" w:hAnsi="Arial" w:cs="Arial"/>
          <w:sz w:val="20"/>
          <w:szCs w:val="20"/>
        </w:rPr>
        <w:t>písemné zprávy o hodnocení nabídek podle § 119 ZZVZ,</w:t>
      </w:r>
    </w:p>
    <w:p w14:paraId="4D51FBE2" w14:textId="77777777" w:rsidR="00F136DE" w:rsidRPr="005F3333" w:rsidRDefault="00F136DE" w:rsidP="00F136DE">
      <w:pPr>
        <w:pStyle w:val="Odstavecseseznamem"/>
        <w:numPr>
          <w:ilvl w:val="0"/>
          <w:numId w:val="2"/>
        </w:numPr>
        <w:ind w:left="1418" w:hanging="567"/>
        <w:jc w:val="both"/>
        <w:rPr>
          <w:rFonts w:ascii="Arial" w:hAnsi="Arial" w:cs="Arial"/>
          <w:sz w:val="20"/>
          <w:szCs w:val="20"/>
        </w:rPr>
      </w:pPr>
      <w:r w:rsidRPr="005F3333">
        <w:rPr>
          <w:rFonts w:ascii="Arial" w:eastAsia="Calibri" w:hAnsi="Arial" w:cs="Arial"/>
          <w:sz w:val="20"/>
          <w:szCs w:val="20"/>
        </w:rPr>
        <w:t>vypracování podkladů pro rozhodnutí zadavatele o výběru nejvhodnější nabídky,</w:t>
      </w:r>
    </w:p>
    <w:p w14:paraId="5D38DF39" w14:textId="77777777" w:rsidR="00F136DE" w:rsidRPr="005F3333" w:rsidRDefault="00F136DE" w:rsidP="00F136DE">
      <w:pPr>
        <w:pStyle w:val="Odstavecseseznamem"/>
        <w:numPr>
          <w:ilvl w:val="0"/>
          <w:numId w:val="2"/>
        </w:numPr>
        <w:ind w:left="1418" w:hanging="567"/>
        <w:jc w:val="both"/>
        <w:rPr>
          <w:rFonts w:ascii="Arial" w:hAnsi="Arial" w:cs="Arial"/>
          <w:sz w:val="20"/>
          <w:szCs w:val="20"/>
        </w:rPr>
      </w:pPr>
      <w:r w:rsidRPr="005F3333">
        <w:rPr>
          <w:rFonts w:ascii="Arial" w:eastAsia="Calibri" w:hAnsi="Arial" w:cs="Arial"/>
          <w:sz w:val="20"/>
          <w:szCs w:val="20"/>
        </w:rPr>
        <w:t>zpracování rozhodnutí zadavatele o výběru nejvhodnější nabídky,</w:t>
      </w:r>
    </w:p>
    <w:p w14:paraId="69D86A8A" w14:textId="77777777" w:rsidR="00F136DE" w:rsidRPr="005F3333" w:rsidRDefault="00F136DE" w:rsidP="00F136DE">
      <w:pPr>
        <w:pStyle w:val="Odstavecseseznamem"/>
        <w:numPr>
          <w:ilvl w:val="0"/>
          <w:numId w:val="2"/>
        </w:numPr>
        <w:ind w:left="1418" w:hanging="567"/>
        <w:jc w:val="both"/>
        <w:rPr>
          <w:rFonts w:ascii="Arial" w:hAnsi="Arial" w:cs="Arial"/>
          <w:sz w:val="20"/>
          <w:szCs w:val="20"/>
        </w:rPr>
      </w:pPr>
      <w:r w:rsidRPr="005F3333">
        <w:rPr>
          <w:rFonts w:ascii="Arial" w:eastAsia="Calibri" w:hAnsi="Arial" w:cs="Arial"/>
          <w:sz w:val="20"/>
          <w:szCs w:val="20"/>
        </w:rPr>
        <w:t>zpracování oznámení zadavatele o výběru nejvhodnější nabídky jednotlivým dodavatelům,</w:t>
      </w:r>
    </w:p>
    <w:p w14:paraId="2E7C325C" w14:textId="77777777" w:rsidR="00F136DE" w:rsidRPr="005F3333" w:rsidRDefault="00F136DE" w:rsidP="00F136DE">
      <w:pPr>
        <w:pStyle w:val="Odstavecseseznamem"/>
        <w:numPr>
          <w:ilvl w:val="0"/>
          <w:numId w:val="2"/>
        </w:numPr>
        <w:ind w:left="1418" w:hanging="567"/>
        <w:jc w:val="both"/>
        <w:rPr>
          <w:rFonts w:ascii="Arial" w:hAnsi="Arial" w:cs="Arial"/>
          <w:sz w:val="20"/>
          <w:szCs w:val="20"/>
        </w:rPr>
      </w:pPr>
      <w:r w:rsidRPr="005F3333">
        <w:rPr>
          <w:rFonts w:ascii="Arial" w:eastAsia="Calibri" w:hAnsi="Arial" w:cs="Arial"/>
          <w:sz w:val="20"/>
          <w:szCs w:val="20"/>
        </w:rPr>
        <w:t>zajištění odeslání oznámení o výběru nejvhodnější nabídky všem dotčeným uchazečům,</w:t>
      </w:r>
    </w:p>
    <w:p w14:paraId="6DA4C16B" w14:textId="77777777" w:rsidR="00F136DE" w:rsidRPr="005F3333" w:rsidRDefault="00F136DE" w:rsidP="00F136DE">
      <w:pPr>
        <w:pStyle w:val="Odstavecseseznamem"/>
        <w:numPr>
          <w:ilvl w:val="0"/>
          <w:numId w:val="2"/>
        </w:numPr>
        <w:ind w:left="1418" w:hanging="567"/>
        <w:jc w:val="both"/>
        <w:rPr>
          <w:rFonts w:ascii="Arial" w:hAnsi="Arial" w:cs="Arial"/>
          <w:sz w:val="20"/>
          <w:szCs w:val="20"/>
        </w:rPr>
      </w:pPr>
      <w:r w:rsidRPr="005F3333">
        <w:rPr>
          <w:rFonts w:ascii="Arial" w:eastAsia="Calibri" w:hAnsi="Arial" w:cs="Arial"/>
          <w:sz w:val="20"/>
          <w:szCs w:val="20"/>
        </w:rPr>
        <w:t>zpracování a odeslání oznámení o uzavření smlouvy uchazečům, s nimiž bylo možné uzavřít smlouvu,</w:t>
      </w:r>
    </w:p>
    <w:p w14:paraId="649D2971" w14:textId="5D5FCFF5" w:rsidR="00F136DE" w:rsidRPr="005F3333" w:rsidRDefault="00F136DE" w:rsidP="00F136DE">
      <w:pPr>
        <w:pStyle w:val="Odstavecseseznamem"/>
        <w:numPr>
          <w:ilvl w:val="0"/>
          <w:numId w:val="2"/>
        </w:numPr>
        <w:ind w:left="1418" w:hanging="567"/>
        <w:jc w:val="both"/>
        <w:rPr>
          <w:rFonts w:ascii="Arial" w:hAnsi="Arial" w:cs="Arial"/>
          <w:sz w:val="20"/>
          <w:szCs w:val="20"/>
        </w:rPr>
      </w:pPr>
      <w:r w:rsidRPr="005F3333">
        <w:rPr>
          <w:rFonts w:ascii="Arial" w:eastAsia="Calibri" w:hAnsi="Arial" w:cs="Arial"/>
          <w:sz w:val="20"/>
          <w:szCs w:val="20"/>
        </w:rPr>
        <w:t xml:space="preserve">zpracování </w:t>
      </w:r>
      <w:r w:rsidR="006E081B">
        <w:rPr>
          <w:rFonts w:ascii="Arial" w:eastAsia="Calibri" w:hAnsi="Arial" w:cs="Arial"/>
          <w:sz w:val="20"/>
          <w:szCs w:val="20"/>
        </w:rPr>
        <w:t>p</w:t>
      </w:r>
      <w:r w:rsidRPr="005F3333">
        <w:rPr>
          <w:rFonts w:ascii="Arial" w:eastAsia="Calibri" w:hAnsi="Arial" w:cs="Arial"/>
          <w:sz w:val="20"/>
          <w:szCs w:val="20"/>
        </w:rPr>
        <w:t>ísemné zprávy zadavatele,</w:t>
      </w:r>
    </w:p>
    <w:p w14:paraId="7C4BD2C0" w14:textId="4D8DF176" w:rsidR="00F136DE" w:rsidRPr="005F3333" w:rsidRDefault="00F136DE" w:rsidP="00F136DE">
      <w:pPr>
        <w:pStyle w:val="Odstavecseseznamem"/>
        <w:numPr>
          <w:ilvl w:val="0"/>
          <w:numId w:val="2"/>
        </w:numPr>
        <w:ind w:left="1418" w:hanging="567"/>
        <w:jc w:val="both"/>
        <w:rPr>
          <w:rFonts w:ascii="Arial" w:hAnsi="Arial" w:cs="Arial"/>
          <w:sz w:val="20"/>
          <w:szCs w:val="20"/>
        </w:rPr>
      </w:pPr>
      <w:r w:rsidRPr="005F3333">
        <w:rPr>
          <w:rFonts w:ascii="Arial" w:eastAsia="Calibri" w:hAnsi="Arial" w:cs="Arial"/>
          <w:sz w:val="20"/>
          <w:szCs w:val="20"/>
        </w:rPr>
        <w:t xml:space="preserve">zajištění </w:t>
      </w:r>
      <w:r w:rsidR="006E081B">
        <w:rPr>
          <w:rFonts w:ascii="Arial" w:eastAsia="Calibri" w:hAnsi="Arial" w:cs="Arial"/>
          <w:sz w:val="20"/>
          <w:szCs w:val="20"/>
        </w:rPr>
        <w:t xml:space="preserve">podkladů pro </w:t>
      </w:r>
      <w:r w:rsidRPr="005F3333">
        <w:rPr>
          <w:rFonts w:ascii="Arial" w:eastAsia="Calibri" w:hAnsi="Arial" w:cs="Arial"/>
          <w:sz w:val="20"/>
          <w:szCs w:val="20"/>
        </w:rPr>
        <w:t>vrácení případných ukázek a vzorků,</w:t>
      </w:r>
    </w:p>
    <w:p w14:paraId="03E115E0" w14:textId="68B77B20" w:rsidR="00F136DE" w:rsidRPr="005F3333" w:rsidRDefault="00F136DE" w:rsidP="00F136DE">
      <w:pPr>
        <w:pStyle w:val="Odstavecseseznamem"/>
        <w:numPr>
          <w:ilvl w:val="0"/>
          <w:numId w:val="2"/>
        </w:numPr>
        <w:ind w:left="1418" w:hanging="567"/>
        <w:jc w:val="both"/>
        <w:rPr>
          <w:rFonts w:ascii="Arial" w:hAnsi="Arial" w:cs="Arial"/>
          <w:sz w:val="20"/>
          <w:szCs w:val="20"/>
        </w:rPr>
      </w:pPr>
      <w:r w:rsidRPr="005F3333">
        <w:rPr>
          <w:rFonts w:ascii="Arial" w:eastAsia="Calibri" w:hAnsi="Arial" w:cs="Arial"/>
          <w:sz w:val="20"/>
          <w:szCs w:val="20"/>
        </w:rPr>
        <w:t>zveřejňování všech potřebných údajů, skutečností a dokumentů na profilu zadavatel</w:t>
      </w:r>
      <w:r w:rsidR="002D2B23" w:rsidRPr="005F3333">
        <w:rPr>
          <w:rFonts w:ascii="Arial" w:eastAsia="Calibri" w:hAnsi="Arial" w:cs="Arial"/>
          <w:sz w:val="20"/>
          <w:szCs w:val="20"/>
        </w:rPr>
        <w:t>e</w:t>
      </w:r>
      <w:r w:rsidRPr="005F3333">
        <w:rPr>
          <w:rFonts w:ascii="Arial" w:eastAsia="Calibri" w:hAnsi="Arial" w:cs="Arial"/>
          <w:sz w:val="20"/>
          <w:szCs w:val="20"/>
        </w:rPr>
        <w:t xml:space="preserve">, který má </w:t>
      </w:r>
      <w:r w:rsidR="0074156E">
        <w:rPr>
          <w:rFonts w:ascii="Arial" w:eastAsia="Calibri" w:hAnsi="Arial" w:cs="Arial"/>
          <w:sz w:val="20"/>
          <w:szCs w:val="20"/>
        </w:rPr>
        <w:t xml:space="preserve">Zadavatel </w:t>
      </w:r>
      <w:r w:rsidRPr="005F3333">
        <w:rPr>
          <w:rFonts w:ascii="Arial" w:eastAsia="Calibri" w:hAnsi="Arial" w:cs="Arial"/>
          <w:sz w:val="20"/>
          <w:szCs w:val="20"/>
        </w:rPr>
        <w:t>zasmluvněn.</w:t>
      </w:r>
    </w:p>
    <w:p w14:paraId="6D10EB3E" w14:textId="77777777" w:rsidR="00F136DE" w:rsidRPr="005F3333" w:rsidRDefault="00F136DE" w:rsidP="00F136DE">
      <w:pPr>
        <w:pStyle w:val="Odstavecseseznamem"/>
        <w:numPr>
          <w:ilvl w:val="0"/>
          <w:numId w:val="2"/>
        </w:numPr>
        <w:ind w:left="1418" w:hanging="567"/>
        <w:jc w:val="both"/>
        <w:rPr>
          <w:rFonts w:ascii="Arial" w:hAnsi="Arial" w:cs="Arial"/>
          <w:sz w:val="20"/>
          <w:szCs w:val="20"/>
        </w:rPr>
      </w:pPr>
      <w:r w:rsidRPr="005F3333">
        <w:rPr>
          <w:rFonts w:ascii="Arial" w:eastAsia="Calibri" w:hAnsi="Arial" w:cs="Arial"/>
          <w:sz w:val="20"/>
          <w:szCs w:val="20"/>
        </w:rPr>
        <w:t xml:space="preserve">v případě zrušení zadávacího řízení zajištění zpracování podkladů pro zrušení zadávacího řízení, formuláře „Zrušení zadávacího řízení“ a zajištění zveřejnění formuláře ve Věstníku veřejných zakázek a oznámení zrušení veřejné zakázky všem známým zájemcům a uchazečům s uvedením důvodu, </w:t>
      </w:r>
    </w:p>
    <w:p w14:paraId="3D1DA48E" w14:textId="77777777" w:rsidR="00F136DE" w:rsidRPr="005F3333" w:rsidRDefault="00F136DE" w:rsidP="00F136DE">
      <w:pPr>
        <w:pStyle w:val="Odstavecseseznamem"/>
        <w:numPr>
          <w:ilvl w:val="0"/>
          <w:numId w:val="2"/>
        </w:numPr>
        <w:ind w:left="1418" w:hanging="567"/>
        <w:jc w:val="both"/>
        <w:rPr>
          <w:rFonts w:ascii="Arial" w:hAnsi="Arial" w:cs="Arial"/>
          <w:sz w:val="20"/>
          <w:szCs w:val="20"/>
        </w:rPr>
      </w:pPr>
      <w:r w:rsidRPr="005F3333">
        <w:rPr>
          <w:rFonts w:ascii="Arial" w:eastAsia="Calibri" w:hAnsi="Arial" w:cs="Arial"/>
          <w:sz w:val="20"/>
          <w:szCs w:val="20"/>
        </w:rPr>
        <w:t>sumarizace, uspořádání a předání (v originálech) veškeré dokumentace průběhu zadávacího řízení zadavateli.</w:t>
      </w:r>
    </w:p>
    <w:p w14:paraId="353EBF51" w14:textId="77777777" w:rsidR="00D04423" w:rsidRPr="005F3333" w:rsidRDefault="00D04423" w:rsidP="00D04423">
      <w:pPr>
        <w:pStyle w:val="Odstavecseseznamem"/>
        <w:ind w:left="1418"/>
        <w:jc w:val="both"/>
        <w:rPr>
          <w:rFonts w:ascii="Arial" w:hAnsi="Arial" w:cs="Arial"/>
          <w:sz w:val="20"/>
          <w:szCs w:val="20"/>
          <w:highlight w:val="yellow"/>
        </w:rPr>
      </w:pPr>
    </w:p>
    <w:p w14:paraId="433E5733" w14:textId="574215E0" w:rsidR="000F5FEA" w:rsidRPr="005F3333" w:rsidRDefault="00D04423" w:rsidP="000F5FEA">
      <w:pPr>
        <w:pStyle w:val="Odstavecseseznamem"/>
        <w:numPr>
          <w:ilvl w:val="0"/>
          <w:numId w:val="1"/>
        </w:numPr>
        <w:spacing w:after="0" w:line="240" w:lineRule="auto"/>
        <w:ind w:hanging="720"/>
        <w:jc w:val="both"/>
        <w:rPr>
          <w:rFonts w:ascii="Arial" w:hAnsi="Arial" w:cs="Arial"/>
          <w:sz w:val="20"/>
          <w:szCs w:val="20"/>
        </w:rPr>
      </w:pPr>
      <w:r w:rsidRPr="005F3333">
        <w:rPr>
          <w:rFonts w:ascii="Arial" w:hAnsi="Arial" w:cs="Arial"/>
          <w:sz w:val="20"/>
          <w:szCs w:val="20"/>
        </w:rPr>
        <w:t>Předmětem plnění dle této Smlouvy ze strany Příkazníka není zhotovení a</w:t>
      </w:r>
      <w:r w:rsidR="00DD3F50" w:rsidRPr="005F3333">
        <w:rPr>
          <w:rFonts w:ascii="Arial" w:hAnsi="Arial" w:cs="Arial"/>
          <w:sz w:val="20"/>
          <w:szCs w:val="20"/>
        </w:rPr>
        <w:t>ni</w:t>
      </w:r>
      <w:r w:rsidRPr="005F3333">
        <w:rPr>
          <w:rFonts w:ascii="Arial" w:hAnsi="Arial" w:cs="Arial"/>
          <w:sz w:val="20"/>
          <w:szCs w:val="20"/>
        </w:rPr>
        <w:t xml:space="preserve"> kontrola </w:t>
      </w:r>
      <w:r w:rsidR="002D2B23" w:rsidRPr="005F3333">
        <w:rPr>
          <w:rFonts w:ascii="Arial" w:hAnsi="Arial" w:cs="Arial"/>
          <w:sz w:val="20"/>
          <w:szCs w:val="20"/>
        </w:rPr>
        <w:t>technické</w:t>
      </w:r>
      <w:r w:rsidRPr="005F3333">
        <w:rPr>
          <w:rFonts w:ascii="Arial" w:hAnsi="Arial" w:cs="Arial"/>
          <w:sz w:val="20"/>
          <w:szCs w:val="20"/>
        </w:rPr>
        <w:t xml:space="preserve"> dokumentace</w:t>
      </w:r>
      <w:r w:rsidR="002D2B23" w:rsidRPr="005F3333">
        <w:rPr>
          <w:rFonts w:ascii="Arial" w:hAnsi="Arial" w:cs="Arial"/>
          <w:sz w:val="20"/>
          <w:szCs w:val="20"/>
        </w:rPr>
        <w:t xml:space="preserve"> k dodávce</w:t>
      </w:r>
      <w:r w:rsidRPr="005F3333">
        <w:rPr>
          <w:rFonts w:ascii="Arial" w:hAnsi="Arial" w:cs="Arial"/>
          <w:sz w:val="20"/>
          <w:szCs w:val="20"/>
        </w:rPr>
        <w:t>, kter</w:t>
      </w:r>
      <w:r w:rsidR="002D2B23" w:rsidRPr="005F3333">
        <w:rPr>
          <w:rFonts w:ascii="Arial" w:hAnsi="Arial" w:cs="Arial"/>
          <w:sz w:val="20"/>
          <w:szCs w:val="20"/>
        </w:rPr>
        <w:t>á</w:t>
      </w:r>
      <w:r w:rsidRPr="005F3333">
        <w:rPr>
          <w:rFonts w:ascii="Arial" w:hAnsi="Arial" w:cs="Arial"/>
          <w:sz w:val="20"/>
          <w:szCs w:val="20"/>
        </w:rPr>
        <w:t xml:space="preserve"> j</w:t>
      </w:r>
      <w:r w:rsidR="002D2B23" w:rsidRPr="005F3333">
        <w:rPr>
          <w:rFonts w:ascii="Arial" w:hAnsi="Arial" w:cs="Arial"/>
          <w:sz w:val="20"/>
          <w:szCs w:val="20"/>
        </w:rPr>
        <w:t>e</w:t>
      </w:r>
      <w:r w:rsidRPr="005F3333">
        <w:rPr>
          <w:rFonts w:ascii="Arial" w:hAnsi="Arial" w:cs="Arial"/>
          <w:sz w:val="20"/>
          <w:szCs w:val="20"/>
        </w:rPr>
        <w:t xml:space="preserve"> předmětem veřejné zakázky. Veškeré podklady pro poskytnutí činnosti dle této Smlouvy se zavazuje Příkazce poskytnout Příkazníkovi tak, aby byly v souladu s příslušnými právními předpisy a splňovaly podmínky dle čl. </w:t>
      </w:r>
      <w:r w:rsidR="002C0CD1" w:rsidRPr="005F3333">
        <w:rPr>
          <w:rFonts w:ascii="Arial" w:hAnsi="Arial" w:cs="Arial"/>
          <w:sz w:val="20"/>
          <w:szCs w:val="20"/>
        </w:rPr>
        <w:t>II.</w:t>
      </w:r>
      <w:r w:rsidRPr="005F3333">
        <w:rPr>
          <w:rFonts w:ascii="Arial" w:hAnsi="Arial" w:cs="Arial"/>
          <w:sz w:val="20"/>
          <w:szCs w:val="20"/>
        </w:rPr>
        <w:t xml:space="preserve"> odst.</w:t>
      </w:r>
      <w:r w:rsidR="002C0CD1" w:rsidRPr="005F3333">
        <w:rPr>
          <w:rFonts w:ascii="Arial" w:hAnsi="Arial" w:cs="Arial"/>
          <w:sz w:val="20"/>
          <w:szCs w:val="20"/>
        </w:rPr>
        <w:t xml:space="preserve"> 2.1. a 2.2. </w:t>
      </w:r>
      <w:r w:rsidRPr="005F3333">
        <w:rPr>
          <w:rFonts w:ascii="Arial" w:hAnsi="Arial" w:cs="Arial"/>
          <w:sz w:val="20"/>
          <w:szCs w:val="20"/>
        </w:rPr>
        <w:t>této Smlouvy.</w:t>
      </w:r>
      <w:r w:rsidR="00DD3F50" w:rsidRPr="005F3333">
        <w:rPr>
          <w:rFonts w:ascii="Arial" w:hAnsi="Arial" w:cs="Arial"/>
          <w:sz w:val="20"/>
          <w:szCs w:val="20"/>
        </w:rPr>
        <w:t xml:space="preserve"> Předmětem této Smlouvy rovněž není příprava jakýchkoliv právních jednání souvisejících s</w:t>
      </w:r>
      <w:r w:rsidR="002D2B23" w:rsidRPr="005F3333">
        <w:rPr>
          <w:rFonts w:ascii="Arial" w:hAnsi="Arial" w:cs="Arial"/>
          <w:sz w:val="20"/>
          <w:szCs w:val="20"/>
        </w:rPr>
        <w:t> technickou dokumentací</w:t>
      </w:r>
      <w:r w:rsidR="00DD3F50" w:rsidRPr="005F3333">
        <w:rPr>
          <w:rFonts w:ascii="Arial" w:hAnsi="Arial" w:cs="Arial"/>
          <w:sz w:val="20"/>
          <w:szCs w:val="20"/>
        </w:rPr>
        <w:t xml:space="preserve"> v průběhu zadávacího řízení</w:t>
      </w:r>
      <w:r w:rsidR="008B3567">
        <w:rPr>
          <w:rFonts w:ascii="Arial" w:hAnsi="Arial" w:cs="Arial"/>
          <w:sz w:val="20"/>
          <w:szCs w:val="20"/>
        </w:rPr>
        <w:t xml:space="preserve"> a dále ani vypracování zvláštních podkladů, přehledů nebo výstupů pro poskytovatele dotace, vypracování stanoviska k podaným námitkám nebo návrhu rozhodnutí o námitkách, ani zastupování klienta před Úřadem pro ochranu hospodářské soutěže; tyto činnosti je Příkazník připraven pro Příkazce zpracovat po dohodě a na základě jeho zadání a pokynů. </w:t>
      </w:r>
    </w:p>
    <w:p w14:paraId="49A41206" w14:textId="6B8E4A2B" w:rsidR="00DD3F50" w:rsidRDefault="00DD3F50" w:rsidP="00DD3F50">
      <w:pPr>
        <w:spacing w:after="0" w:line="240" w:lineRule="auto"/>
        <w:jc w:val="both"/>
        <w:rPr>
          <w:rFonts w:ascii="Arial" w:hAnsi="Arial" w:cs="Arial"/>
          <w:sz w:val="20"/>
          <w:szCs w:val="20"/>
        </w:rPr>
      </w:pPr>
    </w:p>
    <w:p w14:paraId="4CC036E7" w14:textId="77777777" w:rsidR="002F072D" w:rsidRPr="005F3333" w:rsidRDefault="002F072D" w:rsidP="00DD3F50">
      <w:pPr>
        <w:spacing w:after="0" w:line="240" w:lineRule="auto"/>
        <w:jc w:val="both"/>
        <w:rPr>
          <w:rFonts w:ascii="Arial" w:hAnsi="Arial" w:cs="Arial"/>
          <w:sz w:val="20"/>
          <w:szCs w:val="20"/>
        </w:rPr>
      </w:pPr>
    </w:p>
    <w:p w14:paraId="3654497F" w14:textId="77777777" w:rsidR="00DD3F50" w:rsidRPr="005F3333" w:rsidRDefault="00DD3F50" w:rsidP="00DD3F50">
      <w:pPr>
        <w:spacing w:after="0" w:line="240" w:lineRule="auto"/>
        <w:jc w:val="center"/>
        <w:rPr>
          <w:rFonts w:ascii="Arial" w:hAnsi="Arial" w:cs="Arial"/>
          <w:sz w:val="20"/>
          <w:szCs w:val="20"/>
        </w:rPr>
      </w:pPr>
      <w:r w:rsidRPr="005F3333">
        <w:rPr>
          <w:rFonts w:ascii="Arial" w:hAnsi="Arial" w:cs="Arial"/>
          <w:b/>
          <w:sz w:val="20"/>
          <w:szCs w:val="20"/>
        </w:rPr>
        <w:t xml:space="preserve">II. Práva a povinnosti </w:t>
      </w:r>
      <w:r w:rsidR="00231BE0" w:rsidRPr="005F3333">
        <w:rPr>
          <w:rFonts w:ascii="Arial" w:hAnsi="Arial" w:cs="Arial"/>
          <w:b/>
          <w:sz w:val="20"/>
          <w:szCs w:val="20"/>
        </w:rPr>
        <w:t>P</w:t>
      </w:r>
      <w:r w:rsidRPr="005F3333">
        <w:rPr>
          <w:rFonts w:ascii="Arial" w:hAnsi="Arial" w:cs="Arial"/>
          <w:b/>
          <w:sz w:val="20"/>
          <w:szCs w:val="20"/>
        </w:rPr>
        <w:t>říkazce</w:t>
      </w:r>
    </w:p>
    <w:p w14:paraId="5A945464" w14:textId="77777777" w:rsidR="00DD3F50" w:rsidRPr="005F3333" w:rsidRDefault="00DD3F50" w:rsidP="00DD3F50">
      <w:pPr>
        <w:spacing w:after="0" w:line="240" w:lineRule="auto"/>
        <w:jc w:val="center"/>
        <w:rPr>
          <w:rFonts w:ascii="Arial" w:hAnsi="Arial" w:cs="Arial"/>
          <w:sz w:val="20"/>
          <w:szCs w:val="20"/>
        </w:rPr>
      </w:pPr>
    </w:p>
    <w:p w14:paraId="07767692" w14:textId="009C6B29" w:rsidR="00DD3F50" w:rsidRPr="005F3333" w:rsidRDefault="00231BE0" w:rsidP="00DD3F50">
      <w:pPr>
        <w:pStyle w:val="Odstavecseseznamem"/>
        <w:numPr>
          <w:ilvl w:val="0"/>
          <w:numId w:val="7"/>
        </w:numPr>
        <w:spacing w:after="0" w:line="240" w:lineRule="auto"/>
        <w:ind w:hanging="720"/>
        <w:jc w:val="both"/>
        <w:rPr>
          <w:rFonts w:ascii="Arial" w:hAnsi="Arial" w:cs="Arial"/>
          <w:sz w:val="20"/>
          <w:szCs w:val="20"/>
        </w:rPr>
      </w:pPr>
      <w:r w:rsidRPr="005F3333">
        <w:rPr>
          <w:rFonts w:ascii="Arial" w:hAnsi="Arial" w:cs="Arial"/>
          <w:sz w:val="20"/>
          <w:szCs w:val="20"/>
        </w:rPr>
        <w:t>Příkazce je povinen předat včas Příkazníkovi úplné, pravdivé a přehledné informace, jež jsou nezbytné k</w:t>
      </w:r>
      <w:r w:rsidR="00DD3F82" w:rsidRPr="005F3333">
        <w:rPr>
          <w:rFonts w:ascii="Arial" w:hAnsi="Arial" w:cs="Arial"/>
          <w:sz w:val="20"/>
          <w:szCs w:val="20"/>
        </w:rPr>
        <w:t>e</w:t>
      </w:r>
      <w:r w:rsidRPr="005F3333">
        <w:rPr>
          <w:rFonts w:ascii="Arial" w:hAnsi="Arial" w:cs="Arial"/>
          <w:sz w:val="20"/>
          <w:szCs w:val="20"/>
        </w:rPr>
        <w:t> </w:t>
      </w:r>
      <w:r w:rsidR="00DD3F82" w:rsidRPr="005F3333">
        <w:rPr>
          <w:rFonts w:ascii="Arial" w:hAnsi="Arial" w:cs="Arial"/>
          <w:sz w:val="20"/>
          <w:szCs w:val="20"/>
        </w:rPr>
        <w:t>s</w:t>
      </w:r>
      <w:r w:rsidRPr="005F3333">
        <w:rPr>
          <w:rFonts w:ascii="Arial" w:hAnsi="Arial" w:cs="Arial"/>
          <w:sz w:val="20"/>
          <w:szCs w:val="20"/>
        </w:rPr>
        <w:t>plnění</w:t>
      </w:r>
      <w:r w:rsidR="00DD3F82" w:rsidRPr="005F3333">
        <w:rPr>
          <w:rFonts w:ascii="Arial" w:hAnsi="Arial" w:cs="Arial"/>
          <w:sz w:val="20"/>
          <w:szCs w:val="20"/>
        </w:rPr>
        <w:t xml:space="preserve"> předmětu</w:t>
      </w:r>
      <w:r w:rsidRPr="005F3333">
        <w:rPr>
          <w:rFonts w:ascii="Arial" w:hAnsi="Arial" w:cs="Arial"/>
          <w:sz w:val="20"/>
          <w:szCs w:val="20"/>
        </w:rPr>
        <w:t xml:space="preserve"> této Smlouvy</w:t>
      </w:r>
      <w:r w:rsidR="00DD3F82" w:rsidRPr="005F3333">
        <w:rPr>
          <w:rFonts w:ascii="Arial" w:hAnsi="Arial" w:cs="Arial"/>
          <w:sz w:val="20"/>
          <w:szCs w:val="20"/>
        </w:rPr>
        <w:t>. Příkazce je povinen řádně a včas (v písemně dohodnutém termínu) předat Příkazníkovi veškerý listinný materiál potřebný k řádnému splnění předmětu této Smlouvy, a to včetně veškerých podmínek poskytovatele dotace vztahující</w:t>
      </w:r>
      <w:r w:rsidR="002D2B23" w:rsidRPr="005F3333">
        <w:rPr>
          <w:rFonts w:ascii="Arial" w:hAnsi="Arial" w:cs="Arial"/>
          <w:sz w:val="20"/>
          <w:szCs w:val="20"/>
        </w:rPr>
        <w:t>ch</w:t>
      </w:r>
      <w:r w:rsidR="00DD3F82" w:rsidRPr="005F3333">
        <w:rPr>
          <w:rFonts w:ascii="Arial" w:hAnsi="Arial" w:cs="Arial"/>
          <w:sz w:val="20"/>
          <w:szCs w:val="20"/>
        </w:rPr>
        <w:t xml:space="preserve"> se k veřejné zakázce. Příkazce je dále povinen v případě podání jakýchkoliv námitek</w:t>
      </w:r>
      <w:r w:rsidR="002D2B23" w:rsidRPr="005F3333">
        <w:rPr>
          <w:rFonts w:ascii="Arial" w:hAnsi="Arial" w:cs="Arial"/>
          <w:sz w:val="20"/>
          <w:szCs w:val="20"/>
        </w:rPr>
        <w:t>, žádostí o vysvětlení zadávací dokumentac</w:t>
      </w:r>
      <w:r w:rsidR="00A54A0A" w:rsidRPr="005F3333">
        <w:rPr>
          <w:rFonts w:ascii="Arial" w:hAnsi="Arial" w:cs="Arial"/>
          <w:sz w:val="20"/>
          <w:szCs w:val="20"/>
        </w:rPr>
        <w:t>e</w:t>
      </w:r>
      <w:r w:rsidR="00DD3F82" w:rsidRPr="005F3333">
        <w:rPr>
          <w:rFonts w:ascii="Arial" w:hAnsi="Arial" w:cs="Arial"/>
          <w:sz w:val="20"/>
          <w:szCs w:val="20"/>
        </w:rPr>
        <w:t xml:space="preserve"> či jiných s</w:t>
      </w:r>
      <w:r w:rsidR="002D2B23" w:rsidRPr="005F3333">
        <w:rPr>
          <w:rFonts w:ascii="Arial" w:hAnsi="Arial" w:cs="Arial"/>
          <w:sz w:val="20"/>
          <w:szCs w:val="20"/>
        </w:rPr>
        <w:t xml:space="preserve">e zadávacím řízením </w:t>
      </w:r>
      <w:r w:rsidR="00DD3F82" w:rsidRPr="005F3333">
        <w:rPr>
          <w:rFonts w:ascii="Arial" w:hAnsi="Arial" w:cs="Arial"/>
          <w:sz w:val="20"/>
          <w:szCs w:val="20"/>
        </w:rPr>
        <w:t xml:space="preserve">souvisejících podání dodavatelů v rámci zadávacího řízení bezodkladně, tj. nejpozději do </w:t>
      </w:r>
      <w:r w:rsidR="002D2B23" w:rsidRPr="005F3333">
        <w:rPr>
          <w:rFonts w:ascii="Arial" w:hAnsi="Arial" w:cs="Arial"/>
          <w:sz w:val="20"/>
          <w:szCs w:val="20"/>
        </w:rPr>
        <w:t>1</w:t>
      </w:r>
      <w:r w:rsidR="00DD3F82" w:rsidRPr="005F3333">
        <w:rPr>
          <w:rFonts w:ascii="Arial" w:hAnsi="Arial" w:cs="Arial"/>
          <w:sz w:val="20"/>
          <w:szCs w:val="20"/>
        </w:rPr>
        <w:t xml:space="preserve"> (</w:t>
      </w:r>
      <w:r w:rsidR="002D2B23" w:rsidRPr="005F3333">
        <w:rPr>
          <w:rFonts w:ascii="Arial" w:hAnsi="Arial" w:cs="Arial"/>
          <w:sz w:val="20"/>
          <w:szCs w:val="20"/>
        </w:rPr>
        <w:t>jednoho</w:t>
      </w:r>
      <w:r w:rsidR="00DD3F82" w:rsidRPr="005F3333">
        <w:rPr>
          <w:rFonts w:ascii="Arial" w:hAnsi="Arial" w:cs="Arial"/>
          <w:sz w:val="20"/>
          <w:szCs w:val="20"/>
        </w:rPr>
        <w:t>) pracovní</w:t>
      </w:r>
      <w:r w:rsidR="002D2B23" w:rsidRPr="005F3333">
        <w:rPr>
          <w:rFonts w:ascii="Arial" w:hAnsi="Arial" w:cs="Arial"/>
          <w:sz w:val="20"/>
          <w:szCs w:val="20"/>
        </w:rPr>
        <w:t>ho</w:t>
      </w:r>
      <w:r w:rsidR="00DD3F82" w:rsidRPr="005F3333">
        <w:rPr>
          <w:rFonts w:ascii="Arial" w:hAnsi="Arial" w:cs="Arial"/>
          <w:sz w:val="20"/>
          <w:szCs w:val="20"/>
        </w:rPr>
        <w:t xml:space="preserve"> dn</w:t>
      </w:r>
      <w:r w:rsidR="002D2B23" w:rsidRPr="005F3333">
        <w:rPr>
          <w:rFonts w:ascii="Arial" w:hAnsi="Arial" w:cs="Arial"/>
          <w:sz w:val="20"/>
          <w:szCs w:val="20"/>
        </w:rPr>
        <w:t>e</w:t>
      </w:r>
      <w:r w:rsidR="00DD3F82" w:rsidRPr="005F3333">
        <w:rPr>
          <w:rFonts w:ascii="Arial" w:hAnsi="Arial" w:cs="Arial"/>
          <w:sz w:val="20"/>
          <w:szCs w:val="20"/>
        </w:rPr>
        <w:t xml:space="preserve"> po </w:t>
      </w:r>
      <w:r w:rsidR="002D2B23" w:rsidRPr="005F3333">
        <w:rPr>
          <w:rFonts w:ascii="Arial" w:hAnsi="Arial" w:cs="Arial"/>
          <w:sz w:val="20"/>
          <w:szCs w:val="20"/>
        </w:rPr>
        <w:t>doručení</w:t>
      </w:r>
      <w:r w:rsidR="00DD3F82" w:rsidRPr="005F3333">
        <w:rPr>
          <w:rFonts w:ascii="Arial" w:hAnsi="Arial" w:cs="Arial"/>
          <w:sz w:val="20"/>
          <w:szCs w:val="20"/>
        </w:rPr>
        <w:t xml:space="preserve"> námitek</w:t>
      </w:r>
      <w:r w:rsidR="002D2B23" w:rsidRPr="005F3333">
        <w:rPr>
          <w:rFonts w:ascii="Arial" w:hAnsi="Arial" w:cs="Arial"/>
          <w:sz w:val="20"/>
          <w:szCs w:val="20"/>
        </w:rPr>
        <w:t>, žádostí</w:t>
      </w:r>
      <w:r w:rsidR="00A54A0A" w:rsidRPr="005F3333">
        <w:rPr>
          <w:rFonts w:ascii="Arial" w:hAnsi="Arial" w:cs="Arial"/>
          <w:sz w:val="20"/>
          <w:szCs w:val="20"/>
        </w:rPr>
        <w:t xml:space="preserve"> o vysvětlení</w:t>
      </w:r>
      <w:r w:rsidR="002D2B23" w:rsidRPr="005F3333">
        <w:rPr>
          <w:rFonts w:ascii="Arial" w:hAnsi="Arial" w:cs="Arial"/>
          <w:sz w:val="20"/>
          <w:szCs w:val="20"/>
        </w:rPr>
        <w:t xml:space="preserve"> či jiných podání</w:t>
      </w:r>
      <w:r w:rsidR="00DD3F82" w:rsidRPr="005F3333">
        <w:rPr>
          <w:rFonts w:ascii="Arial" w:hAnsi="Arial" w:cs="Arial"/>
          <w:sz w:val="20"/>
          <w:szCs w:val="20"/>
        </w:rPr>
        <w:t>, předložit Příkazníkovi originály těchto námitek</w:t>
      </w:r>
      <w:r w:rsidR="002D2B23" w:rsidRPr="005F3333">
        <w:rPr>
          <w:rFonts w:ascii="Arial" w:hAnsi="Arial" w:cs="Arial"/>
          <w:sz w:val="20"/>
          <w:szCs w:val="20"/>
        </w:rPr>
        <w:t>, žádostí o vysvětlení či jiných podání</w:t>
      </w:r>
      <w:r w:rsidR="00DD3F82" w:rsidRPr="005F3333">
        <w:rPr>
          <w:rFonts w:ascii="Arial" w:hAnsi="Arial" w:cs="Arial"/>
          <w:sz w:val="20"/>
          <w:szCs w:val="20"/>
        </w:rPr>
        <w:t>, včetně vyznačeného data jejich doručení. V případě prodlení Příkazce se splněním informační povinnosti o námitce</w:t>
      </w:r>
      <w:r w:rsidR="002D2B23" w:rsidRPr="005F3333">
        <w:rPr>
          <w:rFonts w:ascii="Arial" w:hAnsi="Arial" w:cs="Arial"/>
          <w:sz w:val="20"/>
          <w:szCs w:val="20"/>
        </w:rPr>
        <w:t xml:space="preserve">, žádosti </w:t>
      </w:r>
      <w:r w:rsidR="00A54A0A" w:rsidRPr="005F3333">
        <w:rPr>
          <w:rFonts w:ascii="Arial" w:hAnsi="Arial" w:cs="Arial"/>
          <w:sz w:val="20"/>
          <w:szCs w:val="20"/>
        </w:rPr>
        <w:t>o</w:t>
      </w:r>
      <w:r w:rsidR="002D2B23" w:rsidRPr="005F3333">
        <w:rPr>
          <w:rFonts w:ascii="Arial" w:hAnsi="Arial" w:cs="Arial"/>
          <w:sz w:val="20"/>
          <w:szCs w:val="20"/>
        </w:rPr>
        <w:t xml:space="preserve"> vysvětlení či o jiném podání</w:t>
      </w:r>
      <w:r w:rsidR="00DD3F82" w:rsidRPr="005F3333">
        <w:rPr>
          <w:rFonts w:ascii="Arial" w:hAnsi="Arial" w:cs="Arial"/>
          <w:sz w:val="20"/>
          <w:szCs w:val="20"/>
        </w:rPr>
        <w:t xml:space="preserve"> dodavatele dle tohoto odstavce je Příkazce oprávněn odmítnout přípravu vypořádání takové námitky</w:t>
      </w:r>
      <w:r w:rsidR="002D2B23" w:rsidRPr="005F3333">
        <w:rPr>
          <w:rFonts w:ascii="Arial" w:hAnsi="Arial" w:cs="Arial"/>
          <w:sz w:val="20"/>
          <w:szCs w:val="20"/>
        </w:rPr>
        <w:t>, žádosti o vysvětlení či jiného podání</w:t>
      </w:r>
      <w:r w:rsidR="00DD3F82" w:rsidRPr="005F3333">
        <w:rPr>
          <w:rFonts w:ascii="Arial" w:hAnsi="Arial" w:cs="Arial"/>
          <w:sz w:val="20"/>
          <w:szCs w:val="20"/>
        </w:rPr>
        <w:t xml:space="preserve"> a v takovém případě Příkazník nenese žádnou odpovědnost za nevypořádání námitky</w:t>
      </w:r>
      <w:r w:rsidR="002D2B23" w:rsidRPr="005F3333">
        <w:rPr>
          <w:rFonts w:ascii="Arial" w:hAnsi="Arial" w:cs="Arial"/>
          <w:sz w:val="20"/>
          <w:szCs w:val="20"/>
        </w:rPr>
        <w:t>, žádosti o vysvětlení či jiného podání</w:t>
      </w:r>
      <w:r w:rsidR="00DD3F82" w:rsidRPr="005F3333">
        <w:rPr>
          <w:rFonts w:ascii="Arial" w:hAnsi="Arial" w:cs="Arial"/>
          <w:sz w:val="20"/>
          <w:szCs w:val="20"/>
        </w:rPr>
        <w:t xml:space="preserve"> dodavatele, zejm. za vznik</w:t>
      </w:r>
      <w:r w:rsidR="006E081B">
        <w:rPr>
          <w:rFonts w:ascii="Arial" w:hAnsi="Arial" w:cs="Arial"/>
          <w:sz w:val="20"/>
          <w:szCs w:val="20"/>
        </w:rPr>
        <w:t>l</w:t>
      </w:r>
      <w:r w:rsidR="00DD3F82" w:rsidRPr="005F3333">
        <w:rPr>
          <w:rFonts w:ascii="Arial" w:hAnsi="Arial" w:cs="Arial"/>
          <w:sz w:val="20"/>
          <w:szCs w:val="20"/>
        </w:rPr>
        <w:t>ou škodu apod.</w:t>
      </w:r>
      <w:r w:rsidR="00A54A0A" w:rsidRPr="005F3333">
        <w:rPr>
          <w:rFonts w:ascii="Arial" w:hAnsi="Arial" w:cs="Arial"/>
          <w:sz w:val="20"/>
          <w:szCs w:val="20"/>
        </w:rPr>
        <w:t xml:space="preserve"> Příkazce se dále zavazuje poskytnout Příkazníkovi odpovídající součinnost v případě vypořádání žádosti o vysvětlení zadávací dokumentace, a to tak, aby Příkazník mohl připravit odpověď v termínu dle zákona o zadávání veřejných zakázek.</w:t>
      </w:r>
    </w:p>
    <w:p w14:paraId="66AF6447" w14:textId="77777777" w:rsidR="00DD3F82" w:rsidRPr="005F3333" w:rsidRDefault="00DD3F82" w:rsidP="00DD3F82">
      <w:pPr>
        <w:pStyle w:val="Odstavecseseznamem"/>
        <w:spacing w:after="0" w:line="240" w:lineRule="auto"/>
        <w:jc w:val="both"/>
        <w:rPr>
          <w:rFonts w:ascii="Arial" w:hAnsi="Arial" w:cs="Arial"/>
          <w:sz w:val="20"/>
          <w:szCs w:val="20"/>
        </w:rPr>
      </w:pPr>
    </w:p>
    <w:p w14:paraId="71A6DC32" w14:textId="77777777" w:rsidR="00231BE0" w:rsidRPr="005F3333" w:rsidRDefault="00DD3F82" w:rsidP="00DD3F50">
      <w:pPr>
        <w:pStyle w:val="Odstavecseseznamem"/>
        <w:numPr>
          <w:ilvl w:val="0"/>
          <w:numId w:val="7"/>
        </w:numPr>
        <w:spacing w:after="0" w:line="240" w:lineRule="auto"/>
        <w:ind w:hanging="720"/>
        <w:jc w:val="both"/>
        <w:rPr>
          <w:rFonts w:ascii="Arial" w:hAnsi="Arial" w:cs="Arial"/>
          <w:sz w:val="20"/>
          <w:szCs w:val="20"/>
        </w:rPr>
      </w:pPr>
      <w:r w:rsidRPr="005F3333">
        <w:rPr>
          <w:rFonts w:ascii="Arial" w:hAnsi="Arial" w:cs="Arial"/>
          <w:sz w:val="20"/>
          <w:szCs w:val="20"/>
        </w:rPr>
        <w:t>Příkazce je povinen vytvořit řádné podmínky pro činnost Příkazníka a poskytovat mu během plnění předmětu této Smlouvy nezbytnou další součinnost, a to včetně zajištění potřebné součinnosti dalších osob spolupracujících na přípravě a realizaci zadávacího řízení k veřejné zakázce.</w:t>
      </w:r>
    </w:p>
    <w:p w14:paraId="295A534A" w14:textId="77777777" w:rsidR="00DD3F82" w:rsidRPr="005F3333" w:rsidRDefault="00DD3F82" w:rsidP="00DD3F82">
      <w:pPr>
        <w:pStyle w:val="Odstavecseseznamem"/>
        <w:rPr>
          <w:rFonts w:ascii="Arial" w:hAnsi="Arial" w:cs="Arial"/>
          <w:sz w:val="20"/>
          <w:szCs w:val="20"/>
        </w:rPr>
      </w:pPr>
    </w:p>
    <w:p w14:paraId="093A11BB" w14:textId="77777777" w:rsidR="00A44C65" w:rsidRPr="005F3333" w:rsidRDefault="00DD3F82" w:rsidP="00DD3F50">
      <w:pPr>
        <w:pStyle w:val="Odstavecseseznamem"/>
        <w:numPr>
          <w:ilvl w:val="0"/>
          <w:numId w:val="7"/>
        </w:numPr>
        <w:spacing w:after="0" w:line="240" w:lineRule="auto"/>
        <w:ind w:hanging="720"/>
        <w:jc w:val="both"/>
        <w:rPr>
          <w:rFonts w:ascii="Arial" w:hAnsi="Arial" w:cs="Arial"/>
          <w:sz w:val="20"/>
          <w:szCs w:val="20"/>
        </w:rPr>
      </w:pPr>
      <w:r w:rsidRPr="005F3333">
        <w:rPr>
          <w:rFonts w:ascii="Arial" w:hAnsi="Arial" w:cs="Arial"/>
          <w:sz w:val="20"/>
          <w:szCs w:val="20"/>
        </w:rPr>
        <w:t xml:space="preserve">Příkazce je povinen Příkazníkovi </w:t>
      </w:r>
      <w:r w:rsidR="00A44C65" w:rsidRPr="005F3333">
        <w:rPr>
          <w:rFonts w:ascii="Arial" w:hAnsi="Arial" w:cs="Arial"/>
          <w:sz w:val="20"/>
          <w:szCs w:val="20"/>
        </w:rPr>
        <w:t>za činnost provedenou v souladu s touto Smlouvou řádně a včas uhradit odměnu stanovenou v čl. IV. této Smlouvy, a to i v případě, že Příkazníkem pro Příkazce podle této Smlouvy obstarávaná záležitost nebude naplněna z jiného důvodu než z důvodu porušení povinností Příkazníka podle této Smlouvy. Příkazce je dále povinen nahradit Příkazníkovi</w:t>
      </w:r>
      <w:r w:rsidR="006D25E9" w:rsidRPr="005F3333">
        <w:rPr>
          <w:rFonts w:ascii="Arial" w:hAnsi="Arial" w:cs="Arial"/>
          <w:sz w:val="20"/>
          <w:szCs w:val="20"/>
        </w:rPr>
        <w:t xml:space="preserve"> </w:t>
      </w:r>
      <w:r w:rsidR="00A44C65" w:rsidRPr="005F3333">
        <w:rPr>
          <w:rFonts w:ascii="Arial" w:hAnsi="Arial" w:cs="Arial"/>
          <w:sz w:val="20"/>
          <w:szCs w:val="20"/>
        </w:rPr>
        <w:t>účelně vynaložené</w:t>
      </w:r>
      <w:r w:rsidR="006D25E9" w:rsidRPr="005F3333">
        <w:rPr>
          <w:rFonts w:ascii="Arial" w:hAnsi="Arial" w:cs="Arial"/>
          <w:sz w:val="20"/>
          <w:szCs w:val="20"/>
        </w:rPr>
        <w:t xml:space="preserve"> náklady</w:t>
      </w:r>
      <w:r w:rsidR="00A44C65" w:rsidRPr="005F3333">
        <w:rPr>
          <w:rFonts w:ascii="Arial" w:hAnsi="Arial" w:cs="Arial"/>
          <w:sz w:val="20"/>
          <w:szCs w:val="20"/>
        </w:rPr>
        <w:t xml:space="preserve"> při provádění příkazu podle této Smlouvy, a to v případě, že se nedostaví výsledek obstarávaný </w:t>
      </w:r>
      <w:r w:rsidR="00A54A0A" w:rsidRPr="005F3333">
        <w:rPr>
          <w:rFonts w:ascii="Arial" w:hAnsi="Arial" w:cs="Arial"/>
          <w:sz w:val="20"/>
          <w:szCs w:val="20"/>
        </w:rPr>
        <w:t>P</w:t>
      </w:r>
      <w:r w:rsidR="00A44C65" w:rsidRPr="005F3333">
        <w:rPr>
          <w:rFonts w:ascii="Arial" w:hAnsi="Arial" w:cs="Arial"/>
          <w:sz w:val="20"/>
          <w:szCs w:val="20"/>
        </w:rPr>
        <w:t>říkazníkem jménem Příkazce podle této Smlouvy, a to z jiného důvodu než z důvodu porušení povinností Příkazníka podle této Smlouvy.</w:t>
      </w:r>
    </w:p>
    <w:p w14:paraId="13C6F03A" w14:textId="77777777" w:rsidR="00A44C65" w:rsidRPr="005F3333" w:rsidRDefault="00A44C65" w:rsidP="00A44C65">
      <w:pPr>
        <w:pStyle w:val="Odstavecseseznamem"/>
        <w:rPr>
          <w:rFonts w:ascii="Arial" w:hAnsi="Arial" w:cs="Arial"/>
          <w:sz w:val="20"/>
          <w:szCs w:val="20"/>
        </w:rPr>
      </w:pPr>
    </w:p>
    <w:p w14:paraId="51FAAAE0" w14:textId="77777777" w:rsidR="00DD3F82" w:rsidRPr="005F3333" w:rsidRDefault="00A44C65" w:rsidP="00DD3F50">
      <w:pPr>
        <w:pStyle w:val="Odstavecseseznamem"/>
        <w:numPr>
          <w:ilvl w:val="0"/>
          <w:numId w:val="7"/>
        </w:numPr>
        <w:spacing w:after="0" w:line="240" w:lineRule="auto"/>
        <w:ind w:hanging="720"/>
        <w:jc w:val="both"/>
        <w:rPr>
          <w:rFonts w:ascii="Arial" w:hAnsi="Arial" w:cs="Arial"/>
          <w:sz w:val="20"/>
          <w:szCs w:val="20"/>
        </w:rPr>
      </w:pPr>
      <w:r w:rsidRPr="005F3333">
        <w:rPr>
          <w:rFonts w:ascii="Arial" w:hAnsi="Arial" w:cs="Arial"/>
          <w:sz w:val="20"/>
          <w:szCs w:val="20"/>
        </w:rPr>
        <w:t>Příkazce se v souladu s § 2439 občanského zákoníku zavazuje udělit Příkazníkovi plnou moc k obstarání záležitosti podle této Smlouvy</w:t>
      </w:r>
      <w:r w:rsidR="00A54A0A" w:rsidRPr="005F3333">
        <w:rPr>
          <w:rFonts w:ascii="Arial" w:hAnsi="Arial" w:cs="Arial"/>
          <w:sz w:val="20"/>
          <w:szCs w:val="20"/>
        </w:rPr>
        <w:t>, bude-li to nezbytné pro zastupování Příkazce.</w:t>
      </w:r>
    </w:p>
    <w:p w14:paraId="187A29FF" w14:textId="10FCB4ED" w:rsidR="00D439AF" w:rsidRDefault="00D439AF" w:rsidP="00DD3F50">
      <w:pPr>
        <w:spacing w:after="0" w:line="240" w:lineRule="auto"/>
        <w:jc w:val="center"/>
        <w:rPr>
          <w:rFonts w:ascii="Arial" w:hAnsi="Arial" w:cs="Arial"/>
          <w:b/>
          <w:sz w:val="20"/>
          <w:szCs w:val="20"/>
        </w:rPr>
      </w:pPr>
    </w:p>
    <w:p w14:paraId="49B59162" w14:textId="77777777" w:rsidR="001D728B" w:rsidRPr="005F3333" w:rsidRDefault="001D728B" w:rsidP="00DD3F50">
      <w:pPr>
        <w:spacing w:after="0" w:line="240" w:lineRule="auto"/>
        <w:jc w:val="center"/>
        <w:rPr>
          <w:rFonts w:ascii="Arial" w:hAnsi="Arial" w:cs="Arial"/>
          <w:b/>
          <w:sz w:val="20"/>
          <w:szCs w:val="20"/>
        </w:rPr>
      </w:pPr>
    </w:p>
    <w:p w14:paraId="21A9CE37" w14:textId="77777777" w:rsidR="00DD3F50" w:rsidRPr="005F3333" w:rsidRDefault="00DD3F50" w:rsidP="00DD3F50">
      <w:pPr>
        <w:spacing w:after="0" w:line="240" w:lineRule="auto"/>
        <w:jc w:val="center"/>
        <w:rPr>
          <w:rFonts w:ascii="Arial" w:hAnsi="Arial" w:cs="Arial"/>
          <w:sz w:val="20"/>
          <w:szCs w:val="20"/>
        </w:rPr>
      </w:pPr>
      <w:r w:rsidRPr="005F3333">
        <w:rPr>
          <w:rFonts w:ascii="Arial" w:hAnsi="Arial" w:cs="Arial"/>
          <w:b/>
          <w:sz w:val="20"/>
          <w:szCs w:val="20"/>
        </w:rPr>
        <w:t xml:space="preserve">III. Práva a povinnosti </w:t>
      </w:r>
      <w:r w:rsidR="00231BE0" w:rsidRPr="005F3333">
        <w:rPr>
          <w:rFonts w:ascii="Arial" w:hAnsi="Arial" w:cs="Arial"/>
          <w:b/>
          <w:sz w:val="20"/>
          <w:szCs w:val="20"/>
        </w:rPr>
        <w:t>P</w:t>
      </w:r>
      <w:r w:rsidRPr="005F3333">
        <w:rPr>
          <w:rFonts w:ascii="Arial" w:hAnsi="Arial" w:cs="Arial"/>
          <w:b/>
          <w:sz w:val="20"/>
          <w:szCs w:val="20"/>
        </w:rPr>
        <w:t>říkazníka</w:t>
      </w:r>
    </w:p>
    <w:p w14:paraId="0A58DEC3" w14:textId="77777777" w:rsidR="00A44C65" w:rsidRPr="005F3333" w:rsidRDefault="00A44C65" w:rsidP="00DD3F50">
      <w:pPr>
        <w:spacing w:after="0" w:line="240" w:lineRule="auto"/>
        <w:jc w:val="center"/>
        <w:rPr>
          <w:rFonts w:ascii="Arial" w:hAnsi="Arial" w:cs="Arial"/>
          <w:sz w:val="20"/>
          <w:szCs w:val="20"/>
        </w:rPr>
      </w:pPr>
    </w:p>
    <w:p w14:paraId="0E669CF5" w14:textId="77777777" w:rsidR="00A44C65" w:rsidRPr="005F3333" w:rsidRDefault="00A44C65" w:rsidP="00A44C65">
      <w:pPr>
        <w:pStyle w:val="Odstavecseseznamem"/>
        <w:numPr>
          <w:ilvl w:val="0"/>
          <w:numId w:val="8"/>
        </w:numPr>
        <w:spacing w:after="0" w:line="240" w:lineRule="auto"/>
        <w:ind w:hanging="720"/>
        <w:jc w:val="both"/>
        <w:rPr>
          <w:rFonts w:ascii="Arial" w:hAnsi="Arial" w:cs="Arial"/>
          <w:sz w:val="20"/>
          <w:szCs w:val="20"/>
        </w:rPr>
      </w:pPr>
      <w:r w:rsidRPr="005F3333">
        <w:rPr>
          <w:rFonts w:ascii="Arial" w:hAnsi="Arial" w:cs="Arial"/>
          <w:sz w:val="20"/>
          <w:szCs w:val="20"/>
        </w:rPr>
        <w:t xml:space="preserve">Příkazník je povinen při plnění této Smlouvy postupovat podle platných právních předpisů, pečlivě a poctivě podle svých schopností a při plnění této Smlouvy se zavazuje použít </w:t>
      </w:r>
      <w:r w:rsidR="00FB0169" w:rsidRPr="005F3333">
        <w:rPr>
          <w:rFonts w:ascii="Arial" w:hAnsi="Arial" w:cs="Arial"/>
          <w:sz w:val="20"/>
          <w:szCs w:val="20"/>
        </w:rPr>
        <w:t>každého prostředku, kterého vyžaduje povaha Příkazníkem podle této Smlouvy obstarávaných záležitostí.</w:t>
      </w:r>
    </w:p>
    <w:p w14:paraId="11A02CBD" w14:textId="77777777" w:rsidR="00FB0169" w:rsidRPr="005F3333" w:rsidRDefault="00FB0169" w:rsidP="00FB0169">
      <w:pPr>
        <w:pStyle w:val="Odstavecseseznamem"/>
        <w:spacing w:after="0" w:line="240" w:lineRule="auto"/>
        <w:jc w:val="both"/>
        <w:rPr>
          <w:rFonts w:ascii="Arial" w:hAnsi="Arial" w:cs="Arial"/>
          <w:sz w:val="20"/>
          <w:szCs w:val="20"/>
        </w:rPr>
      </w:pPr>
    </w:p>
    <w:p w14:paraId="48E0F7F2" w14:textId="77777777" w:rsidR="00FB0169" w:rsidRPr="005F3333" w:rsidRDefault="00FB0169" w:rsidP="00A44C65">
      <w:pPr>
        <w:pStyle w:val="Odstavecseseznamem"/>
        <w:numPr>
          <w:ilvl w:val="0"/>
          <w:numId w:val="8"/>
        </w:numPr>
        <w:spacing w:after="0" w:line="240" w:lineRule="auto"/>
        <w:ind w:hanging="720"/>
        <w:jc w:val="both"/>
        <w:rPr>
          <w:rFonts w:ascii="Arial" w:hAnsi="Arial" w:cs="Arial"/>
          <w:sz w:val="20"/>
          <w:szCs w:val="20"/>
        </w:rPr>
      </w:pPr>
      <w:r w:rsidRPr="005F3333">
        <w:rPr>
          <w:rFonts w:ascii="Arial" w:hAnsi="Arial" w:cs="Arial"/>
          <w:sz w:val="20"/>
          <w:szCs w:val="20"/>
        </w:rPr>
        <w:t>Příkazník je povinen uskutečňovat činnost, která je Předmětem této Smlouvy, podle pokynů Příkazce a v souladu s jeho zájmy. Příkazník neodpovídá za vady v dokončené a Příkazci odevzdané práci, jestliže tyto vady byly způsobeny použitím podkladů, informací a věcí, předaných mu ke zpracování Příkazcem. Obdrží-li Příkazník od Příkazce pokyn zřejmě nesprávný, upozorní ho na to a splní takový pokyn jen tehdy, když na něm Příkazce trvá.</w:t>
      </w:r>
    </w:p>
    <w:p w14:paraId="7994DBF9" w14:textId="77777777" w:rsidR="00FB0169" w:rsidRPr="005F3333" w:rsidRDefault="00FB0169" w:rsidP="00FB0169">
      <w:pPr>
        <w:pStyle w:val="Odstavecseseznamem"/>
        <w:rPr>
          <w:rFonts w:ascii="Arial" w:hAnsi="Arial" w:cs="Arial"/>
          <w:sz w:val="20"/>
          <w:szCs w:val="20"/>
        </w:rPr>
      </w:pPr>
    </w:p>
    <w:p w14:paraId="5EC7D039" w14:textId="77777777" w:rsidR="00FB0169" w:rsidRPr="005F3333" w:rsidRDefault="00FB0169" w:rsidP="00A44C65">
      <w:pPr>
        <w:pStyle w:val="Odstavecseseznamem"/>
        <w:numPr>
          <w:ilvl w:val="0"/>
          <w:numId w:val="8"/>
        </w:numPr>
        <w:spacing w:after="0" w:line="240" w:lineRule="auto"/>
        <w:ind w:hanging="720"/>
        <w:jc w:val="both"/>
        <w:rPr>
          <w:rFonts w:ascii="Arial" w:hAnsi="Arial" w:cs="Arial"/>
          <w:sz w:val="20"/>
          <w:szCs w:val="20"/>
        </w:rPr>
      </w:pPr>
      <w:r w:rsidRPr="005F3333">
        <w:rPr>
          <w:rFonts w:ascii="Arial" w:hAnsi="Arial" w:cs="Arial"/>
          <w:sz w:val="20"/>
          <w:szCs w:val="20"/>
        </w:rPr>
        <w:t>Příkazník se zavazuje, že bude průběžně informovat Příkazce o všech skutečnostech a postupech, které zjistí při zařizování záležitosti a jež mohou mít vliv na změnu pokynů Příkazce.</w:t>
      </w:r>
    </w:p>
    <w:p w14:paraId="328C02C9" w14:textId="77777777" w:rsidR="00FB0169" w:rsidRPr="005F3333" w:rsidRDefault="00FB0169" w:rsidP="00FB0169">
      <w:pPr>
        <w:pStyle w:val="Odstavecseseznamem"/>
        <w:rPr>
          <w:rFonts w:ascii="Arial" w:hAnsi="Arial" w:cs="Arial"/>
          <w:sz w:val="20"/>
          <w:szCs w:val="20"/>
        </w:rPr>
      </w:pPr>
    </w:p>
    <w:p w14:paraId="405397F6" w14:textId="371DE7C9" w:rsidR="00FB0169" w:rsidRPr="005F3333" w:rsidRDefault="00FB0169" w:rsidP="00A44C65">
      <w:pPr>
        <w:pStyle w:val="Odstavecseseznamem"/>
        <w:numPr>
          <w:ilvl w:val="0"/>
          <w:numId w:val="8"/>
        </w:numPr>
        <w:spacing w:after="0" w:line="240" w:lineRule="auto"/>
        <w:ind w:hanging="720"/>
        <w:jc w:val="both"/>
        <w:rPr>
          <w:rFonts w:ascii="Arial" w:hAnsi="Arial" w:cs="Arial"/>
          <w:sz w:val="20"/>
          <w:szCs w:val="20"/>
        </w:rPr>
      </w:pPr>
      <w:r w:rsidRPr="005F3333">
        <w:rPr>
          <w:rFonts w:ascii="Arial" w:hAnsi="Arial" w:cs="Arial"/>
          <w:sz w:val="20"/>
          <w:szCs w:val="20"/>
        </w:rPr>
        <w:t>Příkazník je oprávněn uskutečňovat část smluvního plnění prostřednictvím třetích osob, přičemž toto právo se vztahuje na činnosti, které Příkazník nemůže zajistit ze svých zdrojů a je-li to nutné např. k vypracování podpůrných nezávislých posudků a vyhodnocení. K těmto činnostem je Příkazník oprávněn udělit třetím osob</w:t>
      </w:r>
      <w:r w:rsidR="00A109D1">
        <w:rPr>
          <w:rFonts w:ascii="Arial" w:hAnsi="Arial" w:cs="Arial"/>
          <w:sz w:val="20"/>
          <w:szCs w:val="20"/>
        </w:rPr>
        <w:t>ám</w:t>
      </w:r>
      <w:r w:rsidRPr="005F3333">
        <w:rPr>
          <w:rFonts w:ascii="Arial" w:hAnsi="Arial" w:cs="Arial"/>
          <w:sz w:val="20"/>
          <w:szCs w:val="20"/>
        </w:rPr>
        <w:t xml:space="preserve"> plnou moc.</w:t>
      </w:r>
    </w:p>
    <w:p w14:paraId="61F98205" w14:textId="77777777" w:rsidR="00FB0169" w:rsidRPr="005F3333" w:rsidRDefault="00FB0169" w:rsidP="00FB0169">
      <w:pPr>
        <w:pStyle w:val="Odstavecseseznamem"/>
        <w:rPr>
          <w:rFonts w:ascii="Arial" w:hAnsi="Arial" w:cs="Arial"/>
          <w:sz w:val="20"/>
          <w:szCs w:val="20"/>
        </w:rPr>
      </w:pPr>
    </w:p>
    <w:p w14:paraId="3BFDE8DC" w14:textId="77777777" w:rsidR="00FB0169" w:rsidRPr="005F3333" w:rsidRDefault="00FB0169" w:rsidP="00A44C65">
      <w:pPr>
        <w:pStyle w:val="Odstavecseseznamem"/>
        <w:numPr>
          <w:ilvl w:val="0"/>
          <w:numId w:val="8"/>
        </w:numPr>
        <w:spacing w:after="0" w:line="240" w:lineRule="auto"/>
        <w:ind w:hanging="720"/>
        <w:jc w:val="both"/>
        <w:rPr>
          <w:rFonts w:ascii="Arial" w:hAnsi="Arial" w:cs="Arial"/>
          <w:sz w:val="20"/>
          <w:szCs w:val="20"/>
        </w:rPr>
      </w:pPr>
      <w:r w:rsidRPr="005F3333">
        <w:rPr>
          <w:rFonts w:ascii="Arial" w:hAnsi="Arial" w:cs="Arial"/>
          <w:sz w:val="20"/>
          <w:szCs w:val="20"/>
        </w:rPr>
        <w:t>Příkazník je povinen předat Příkazci bez zbytečného odkladu na základě písemné výzvy Příkazce věci a veškeré užitky, které za něho převzal při začátku a během plnění této Smlouvy.</w:t>
      </w:r>
    </w:p>
    <w:p w14:paraId="16DB211B" w14:textId="77777777" w:rsidR="00FB0169" w:rsidRPr="005F3333" w:rsidRDefault="00FB0169" w:rsidP="00FB0169">
      <w:pPr>
        <w:pStyle w:val="Odstavecseseznamem"/>
        <w:rPr>
          <w:rFonts w:ascii="Arial" w:hAnsi="Arial" w:cs="Arial"/>
          <w:sz w:val="20"/>
          <w:szCs w:val="20"/>
        </w:rPr>
      </w:pPr>
    </w:p>
    <w:p w14:paraId="6F91D2D6" w14:textId="77777777" w:rsidR="00FB0169" w:rsidRPr="005F3333" w:rsidRDefault="00FB0169" w:rsidP="00A44C65">
      <w:pPr>
        <w:pStyle w:val="Odstavecseseznamem"/>
        <w:numPr>
          <w:ilvl w:val="0"/>
          <w:numId w:val="8"/>
        </w:numPr>
        <w:spacing w:after="0" w:line="240" w:lineRule="auto"/>
        <w:ind w:hanging="720"/>
        <w:jc w:val="both"/>
        <w:rPr>
          <w:rFonts w:ascii="Arial" w:hAnsi="Arial" w:cs="Arial"/>
          <w:sz w:val="20"/>
          <w:szCs w:val="20"/>
        </w:rPr>
      </w:pPr>
      <w:r w:rsidRPr="005F3333">
        <w:rPr>
          <w:rFonts w:ascii="Arial" w:hAnsi="Arial" w:cs="Arial"/>
          <w:sz w:val="20"/>
          <w:szCs w:val="20"/>
        </w:rPr>
        <w:t xml:space="preserve">Zjistí-li Příkazník při zajišťování předmětu podle této Smlouvy překážky, které znemožňují řádné uskutečnění činnosti a právních úkonů dohodnutým způsobem, oznámí to neprodleně Příkazci, se kterým se dohodne na odstranění těchto překážek. Nedohodnou-li se strany na odstranění překážek, popř. změně této Smlouvy ve lhůtě do 7 (sedmi) pracovních dnů, je Příkazník oprávněn vypovědět tuto Smlouvu v souladu s § 2440 občanského zákoníku. Příkazníkovi náleží v souvislosti s výpovědí této Smlouvy podle tohoto odstavce náhrada </w:t>
      </w:r>
      <w:r w:rsidR="006D25E9" w:rsidRPr="005F3333">
        <w:rPr>
          <w:rFonts w:ascii="Arial" w:hAnsi="Arial" w:cs="Arial"/>
          <w:sz w:val="20"/>
          <w:szCs w:val="20"/>
        </w:rPr>
        <w:t>účelně vynaložených nákladů při plnění této Smlouvy.</w:t>
      </w:r>
    </w:p>
    <w:p w14:paraId="48524744" w14:textId="3E1B7F53" w:rsidR="006D25E9" w:rsidRDefault="006D25E9" w:rsidP="006D25E9">
      <w:pPr>
        <w:spacing w:after="0" w:line="240" w:lineRule="auto"/>
        <w:jc w:val="both"/>
        <w:rPr>
          <w:rFonts w:ascii="Arial" w:hAnsi="Arial" w:cs="Arial"/>
          <w:sz w:val="20"/>
          <w:szCs w:val="20"/>
        </w:rPr>
      </w:pPr>
    </w:p>
    <w:p w14:paraId="3FF068DF" w14:textId="77777777" w:rsidR="009B42B4" w:rsidRPr="005F3333" w:rsidRDefault="009B42B4" w:rsidP="006D25E9">
      <w:pPr>
        <w:spacing w:after="0" w:line="240" w:lineRule="auto"/>
        <w:jc w:val="both"/>
        <w:rPr>
          <w:rFonts w:ascii="Arial" w:hAnsi="Arial" w:cs="Arial"/>
          <w:sz w:val="20"/>
          <w:szCs w:val="20"/>
        </w:rPr>
      </w:pPr>
    </w:p>
    <w:p w14:paraId="1784C85C" w14:textId="77777777" w:rsidR="00DD3F50" w:rsidRPr="005F3333" w:rsidRDefault="00DD3F50" w:rsidP="00DD3F50">
      <w:pPr>
        <w:spacing w:after="0" w:line="240" w:lineRule="auto"/>
        <w:jc w:val="center"/>
        <w:rPr>
          <w:rFonts w:ascii="Arial" w:hAnsi="Arial" w:cs="Arial"/>
          <w:sz w:val="20"/>
          <w:szCs w:val="20"/>
        </w:rPr>
      </w:pPr>
      <w:r w:rsidRPr="005F3333">
        <w:rPr>
          <w:rFonts w:ascii="Arial" w:hAnsi="Arial" w:cs="Arial"/>
          <w:b/>
          <w:sz w:val="20"/>
          <w:szCs w:val="20"/>
        </w:rPr>
        <w:t xml:space="preserve">IV. Odměna </w:t>
      </w:r>
      <w:r w:rsidR="00231BE0" w:rsidRPr="005F3333">
        <w:rPr>
          <w:rFonts w:ascii="Arial" w:hAnsi="Arial" w:cs="Arial"/>
          <w:b/>
          <w:sz w:val="20"/>
          <w:szCs w:val="20"/>
        </w:rPr>
        <w:t>P</w:t>
      </w:r>
      <w:r w:rsidRPr="005F3333">
        <w:rPr>
          <w:rFonts w:ascii="Arial" w:hAnsi="Arial" w:cs="Arial"/>
          <w:b/>
          <w:sz w:val="20"/>
          <w:szCs w:val="20"/>
        </w:rPr>
        <w:t>říkazníka</w:t>
      </w:r>
    </w:p>
    <w:p w14:paraId="5C071DEE" w14:textId="77777777" w:rsidR="006D25E9" w:rsidRPr="005F3333" w:rsidRDefault="006D25E9" w:rsidP="00DD3F50">
      <w:pPr>
        <w:spacing w:after="0" w:line="240" w:lineRule="auto"/>
        <w:jc w:val="center"/>
        <w:rPr>
          <w:rFonts w:ascii="Arial" w:hAnsi="Arial" w:cs="Arial"/>
          <w:sz w:val="20"/>
          <w:szCs w:val="20"/>
        </w:rPr>
      </w:pPr>
    </w:p>
    <w:p w14:paraId="18140942" w14:textId="00585683" w:rsidR="006D25E9" w:rsidRPr="005F3333" w:rsidRDefault="006D25E9" w:rsidP="006D25E9">
      <w:pPr>
        <w:pStyle w:val="Odstavecseseznamem"/>
        <w:numPr>
          <w:ilvl w:val="0"/>
          <w:numId w:val="9"/>
        </w:numPr>
        <w:spacing w:after="0" w:line="240" w:lineRule="auto"/>
        <w:ind w:hanging="720"/>
        <w:jc w:val="both"/>
        <w:rPr>
          <w:rFonts w:ascii="Arial" w:hAnsi="Arial" w:cs="Arial"/>
          <w:sz w:val="20"/>
          <w:szCs w:val="20"/>
        </w:rPr>
      </w:pPr>
      <w:r w:rsidRPr="005F3333">
        <w:rPr>
          <w:rFonts w:ascii="Arial" w:hAnsi="Arial" w:cs="Arial"/>
          <w:sz w:val="20"/>
          <w:szCs w:val="20"/>
        </w:rPr>
        <w:t xml:space="preserve">Za činnosti Příkazníka uskutečněné Příkazníkem podle této Smlouvy se Příkazce zavazuje zaplatit Příkazníkovi odměnu ve výši </w:t>
      </w:r>
      <w:r w:rsidR="002F44DD">
        <w:rPr>
          <w:rFonts w:ascii="Arial" w:hAnsi="Arial" w:cs="Arial"/>
          <w:b/>
          <w:sz w:val="20"/>
          <w:szCs w:val="20"/>
        </w:rPr>
        <w:t>87.656</w:t>
      </w:r>
      <w:r w:rsidR="00E95781">
        <w:rPr>
          <w:rFonts w:ascii="Arial" w:hAnsi="Arial" w:cs="Arial"/>
          <w:b/>
          <w:sz w:val="20"/>
          <w:szCs w:val="20"/>
        </w:rPr>
        <w:t>,</w:t>
      </w:r>
      <w:r w:rsidRPr="005F3333">
        <w:rPr>
          <w:rFonts w:ascii="Arial" w:hAnsi="Arial" w:cs="Arial"/>
          <w:b/>
          <w:sz w:val="20"/>
          <w:szCs w:val="20"/>
        </w:rPr>
        <w:t>00 Kč</w:t>
      </w:r>
      <w:r w:rsidR="002B701F">
        <w:rPr>
          <w:rFonts w:ascii="Arial" w:hAnsi="Arial" w:cs="Arial"/>
          <w:b/>
          <w:sz w:val="20"/>
          <w:szCs w:val="20"/>
        </w:rPr>
        <w:t xml:space="preserve"> + DPH </w:t>
      </w:r>
      <w:r w:rsidR="002B701F">
        <w:rPr>
          <w:rFonts w:ascii="Arial" w:hAnsi="Arial" w:cs="Arial"/>
          <w:bCs/>
          <w:sz w:val="20"/>
          <w:szCs w:val="20"/>
        </w:rPr>
        <w:t>v zákonné výši</w:t>
      </w:r>
      <w:r w:rsidRPr="005F3333">
        <w:rPr>
          <w:rFonts w:ascii="Arial" w:hAnsi="Arial" w:cs="Arial"/>
          <w:sz w:val="20"/>
          <w:szCs w:val="20"/>
        </w:rPr>
        <w:t xml:space="preserve"> (slovy:</w:t>
      </w:r>
      <w:r w:rsidR="00A54A0A" w:rsidRPr="005F3333">
        <w:rPr>
          <w:rFonts w:ascii="Arial" w:hAnsi="Arial" w:cs="Arial"/>
          <w:sz w:val="20"/>
          <w:szCs w:val="20"/>
        </w:rPr>
        <w:t xml:space="preserve"> </w:t>
      </w:r>
      <w:r w:rsidR="002F44DD">
        <w:rPr>
          <w:rFonts w:ascii="Arial" w:hAnsi="Arial" w:cs="Arial"/>
          <w:sz w:val="20"/>
          <w:szCs w:val="20"/>
        </w:rPr>
        <w:t xml:space="preserve">osmdesát sedm tisíc šest set padesát šest </w:t>
      </w:r>
      <w:r w:rsidRPr="005F3333">
        <w:rPr>
          <w:rFonts w:ascii="Arial" w:hAnsi="Arial" w:cs="Arial"/>
          <w:sz w:val="20"/>
          <w:szCs w:val="20"/>
        </w:rPr>
        <w:t>korun českých). Odměna je splatná následovně:</w:t>
      </w:r>
    </w:p>
    <w:p w14:paraId="53B3DBA1" w14:textId="7EEAEB6B" w:rsidR="006D25E9" w:rsidRPr="005F3333" w:rsidRDefault="006D25E9" w:rsidP="006D25E9">
      <w:pPr>
        <w:pStyle w:val="Odstavecseseznamem"/>
        <w:numPr>
          <w:ilvl w:val="0"/>
          <w:numId w:val="10"/>
        </w:numPr>
        <w:spacing w:after="0" w:line="240" w:lineRule="auto"/>
        <w:jc w:val="both"/>
        <w:rPr>
          <w:rFonts w:ascii="Arial" w:hAnsi="Arial" w:cs="Arial"/>
          <w:sz w:val="20"/>
          <w:szCs w:val="20"/>
        </w:rPr>
      </w:pPr>
      <w:r w:rsidRPr="005F3333">
        <w:rPr>
          <w:rFonts w:ascii="Arial" w:hAnsi="Arial" w:cs="Arial"/>
          <w:sz w:val="20"/>
          <w:szCs w:val="20"/>
        </w:rPr>
        <w:lastRenderedPageBreak/>
        <w:t xml:space="preserve">první část odměny ve výši </w:t>
      </w:r>
      <w:r w:rsidR="00D45A17">
        <w:rPr>
          <w:rFonts w:ascii="Arial" w:hAnsi="Arial" w:cs="Arial"/>
          <w:sz w:val="20"/>
          <w:szCs w:val="20"/>
        </w:rPr>
        <w:t>43.828</w:t>
      </w:r>
      <w:r w:rsidR="00E95781">
        <w:rPr>
          <w:rFonts w:ascii="Arial" w:hAnsi="Arial" w:cs="Arial"/>
          <w:sz w:val="20"/>
          <w:szCs w:val="20"/>
        </w:rPr>
        <w:t xml:space="preserve">,00 </w:t>
      </w:r>
      <w:r w:rsidRPr="005F3333">
        <w:rPr>
          <w:rFonts w:ascii="Arial" w:hAnsi="Arial" w:cs="Arial"/>
          <w:sz w:val="20"/>
          <w:szCs w:val="20"/>
        </w:rPr>
        <w:t xml:space="preserve">Kč </w:t>
      </w:r>
      <w:r w:rsidR="00B864AE">
        <w:rPr>
          <w:rFonts w:ascii="Arial" w:hAnsi="Arial" w:cs="Arial"/>
          <w:sz w:val="20"/>
          <w:szCs w:val="20"/>
        </w:rPr>
        <w:t xml:space="preserve">+ DPH v zákonné výši </w:t>
      </w:r>
      <w:r w:rsidRPr="005F3333">
        <w:rPr>
          <w:rFonts w:ascii="Arial" w:hAnsi="Arial" w:cs="Arial"/>
          <w:sz w:val="20"/>
          <w:szCs w:val="20"/>
        </w:rPr>
        <w:t>(slovy</w:t>
      </w:r>
      <w:r w:rsidR="00D45A17">
        <w:rPr>
          <w:rFonts w:ascii="Arial" w:hAnsi="Arial" w:cs="Arial"/>
          <w:sz w:val="20"/>
          <w:szCs w:val="20"/>
        </w:rPr>
        <w:t>: čtyřicet tři tisíc osm set dvacet osm</w:t>
      </w:r>
      <w:r w:rsidRPr="005F3333">
        <w:rPr>
          <w:rFonts w:ascii="Arial" w:hAnsi="Arial" w:cs="Arial"/>
          <w:sz w:val="20"/>
          <w:szCs w:val="20"/>
        </w:rPr>
        <w:t xml:space="preserve"> korun českých) je splatná </w:t>
      </w:r>
      <w:r w:rsidR="00946191" w:rsidRPr="005F3333">
        <w:rPr>
          <w:rFonts w:ascii="Arial" w:hAnsi="Arial" w:cs="Arial"/>
          <w:sz w:val="20"/>
          <w:szCs w:val="20"/>
        </w:rPr>
        <w:t>na základě faktury Příkazníka vystavené Příkazci po</w:t>
      </w:r>
      <w:r w:rsidRPr="005F3333">
        <w:rPr>
          <w:rFonts w:ascii="Arial" w:hAnsi="Arial" w:cs="Arial"/>
          <w:sz w:val="20"/>
          <w:szCs w:val="20"/>
        </w:rPr>
        <w:t xml:space="preserve"> </w:t>
      </w:r>
      <w:r w:rsidR="00F963A3">
        <w:rPr>
          <w:rFonts w:ascii="Arial" w:hAnsi="Arial" w:cs="Arial"/>
          <w:sz w:val="20"/>
          <w:szCs w:val="20"/>
        </w:rPr>
        <w:t>vyvěšení</w:t>
      </w:r>
      <w:r w:rsidRPr="005F3333">
        <w:rPr>
          <w:rFonts w:ascii="Arial" w:hAnsi="Arial" w:cs="Arial"/>
          <w:sz w:val="20"/>
          <w:szCs w:val="20"/>
        </w:rPr>
        <w:t xml:space="preserve"> zadávací dokumentace na veřejnou zakázku dle této Smlouvy,</w:t>
      </w:r>
    </w:p>
    <w:p w14:paraId="35FD813C" w14:textId="45A9F712" w:rsidR="006D25E9" w:rsidRPr="005F3333" w:rsidRDefault="006D25E9" w:rsidP="006D25E9">
      <w:pPr>
        <w:pStyle w:val="Odstavecseseznamem"/>
        <w:numPr>
          <w:ilvl w:val="0"/>
          <w:numId w:val="10"/>
        </w:numPr>
        <w:spacing w:after="0" w:line="240" w:lineRule="auto"/>
        <w:jc w:val="both"/>
        <w:rPr>
          <w:rFonts w:ascii="Arial" w:hAnsi="Arial" w:cs="Arial"/>
          <w:sz w:val="20"/>
          <w:szCs w:val="20"/>
        </w:rPr>
      </w:pPr>
      <w:r w:rsidRPr="005F3333">
        <w:rPr>
          <w:rFonts w:ascii="Arial" w:hAnsi="Arial" w:cs="Arial"/>
          <w:sz w:val="20"/>
          <w:szCs w:val="20"/>
        </w:rPr>
        <w:t xml:space="preserve">druhá část odměny ve výši </w:t>
      </w:r>
      <w:r w:rsidR="00D45A17">
        <w:rPr>
          <w:rFonts w:ascii="Arial" w:hAnsi="Arial" w:cs="Arial"/>
          <w:sz w:val="20"/>
          <w:szCs w:val="20"/>
        </w:rPr>
        <w:t xml:space="preserve">43.828,00 </w:t>
      </w:r>
      <w:r w:rsidR="00D45A17" w:rsidRPr="005F3333">
        <w:rPr>
          <w:rFonts w:ascii="Arial" w:hAnsi="Arial" w:cs="Arial"/>
          <w:sz w:val="20"/>
          <w:szCs w:val="20"/>
        </w:rPr>
        <w:t xml:space="preserve">Kč </w:t>
      </w:r>
      <w:r w:rsidR="00D45A17">
        <w:rPr>
          <w:rFonts w:ascii="Arial" w:hAnsi="Arial" w:cs="Arial"/>
          <w:sz w:val="20"/>
          <w:szCs w:val="20"/>
        </w:rPr>
        <w:t xml:space="preserve">+ DPH v zákonné výši </w:t>
      </w:r>
      <w:r w:rsidR="00D45A17" w:rsidRPr="005F3333">
        <w:rPr>
          <w:rFonts w:ascii="Arial" w:hAnsi="Arial" w:cs="Arial"/>
          <w:sz w:val="20"/>
          <w:szCs w:val="20"/>
        </w:rPr>
        <w:t>(slovy</w:t>
      </w:r>
      <w:r w:rsidR="00D45A17">
        <w:rPr>
          <w:rFonts w:ascii="Arial" w:hAnsi="Arial" w:cs="Arial"/>
          <w:sz w:val="20"/>
          <w:szCs w:val="20"/>
        </w:rPr>
        <w:t>: čtyřicet tři tisíc osm set dvacet osm</w:t>
      </w:r>
      <w:r w:rsidR="00D45A17" w:rsidRPr="005F3333">
        <w:rPr>
          <w:rFonts w:ascii="Arial" w:hAnsi="Arial" w:cs="Arial"/>
          <w:sz w:val="20"/>
          <w:szCs w:val="20"/>
        </w:rPr>
        <w:t xml:space="preserve"> korun českých) </w:t>
      </w:r>
      <w:r w:rsidRPr="005F3333">
        <w:rPr>
          <w:rFonts w:ascii="Arial" w:hAnsi="Arial" w:cs="Arial"/>
          <w:sz w:val="20"/>
          <w:szCs w:val="20"/>
        </w:rPr>
        <w:t xml:space="preserve">je splatná </w:t>
      </w:r>
      <w:r w:rsidR="00946191" w:rsidRPr="005F3333">
        <w:rPr>
          <w:rFonts w:ascii="Arial" w:hAnsi="Arial" w:cs="Arial"/>
          <w:sz w:val="20"/>
          <w:szCs w:val="20"/>
        </w:rPr>
        <w:t>na základě faktury Příkazníka vystavené Příkazci po</w:t>
      </w:r>
      <w:r w:rsidRPr="005F3333">
        <w:rPr>
          <w:rFonts w:ascii="Arial" w:hAnsi="Arial" w:cs="Arial"/>
          <w:sz w:val="20"/>
          <w:szCs w:val="20"/>
        </w:rPr>
        <w:t xml:space="preserve"> zpracování písemné zprávy o hodnocení nabídek k veřejné zakázce podle této Smlouvy.</w:t>
      </w:r>
    </w:p>
    <w:p w14:paraId="5953BB27" w14:textId="77777777" w:rsidR="006D25E9" w:rsidRPr="005F3333" w:rsidRDefault="006D25E9" w:rsidP="006D25E9">
      <w:pPr>
        <w:pStyle w:val="Odstavecseseznamem"/>
        <w:spacing w:after="0" w:line="240" w:lineRule="auto"/>
        <w:ind w:left="1440"/>
        <w:jc w:val="both"/>
        <w:rPr>
          <w:rFonts w:ascii="Arial" w:hAnsi="Arial" w:cs="Arial"/>
          <w:sz w:val="20"/>
          <w:szCs w:val="20"/>
        </w:rPr>
      </w:pPr>
    </w:p>
    <w:p w14:paraId="56C9058E" w14:textId="3B218757" w:rsidR="00077AF2" w:rsidRPr="008B3567" w:rsidRDefault="00077AF2" w:rsidP="006D25E9">
      <w:pPr>
        <w:pStyle w:val="Odstavecseseznamem"/>
        <w:numPr>
          <w:ilvl w:val="0"/>
          <w:numId w:val="9"/>
        </w:numPr>
        <w:spacing w:after="0" w:line="240" w:lineRule="auto"/>
        <w:ind w:hanging="720"/>
        <w:jc w:val="both"/>
        <w:rPr>
          <w:rFonts w:ascii="Arial" w:hAnsi="Arial" w:cs="Arial"/>
          <w:sz w:val="20"/>
          <w:szCs w:val="20"/>
        </w:rPr>
      </w:pPr>
      <w:r w:rsidRPr="008B3567">
        <w:rPr>
          <w:rFonts w:ascii="Arial" w:hAnsi="Arial" w:cs="Arial"/>
          <w:sz w:val="20"/>
          <w:szCs w:val="20"/>
        </w:rPr>
        <w:t xml:space="preserve">Smluvní strany se dohodly, že v paušální odměně sjednané dle odst. 4.1. této smlouvy jsou zahrnuty standardní činnosti Příkazníka dle odst. 1.3. této Smlouvy. Za standardní činnost dle této smlouvy se považuje zpracování vysvětlení zadávací dokumentace dle odst. 1.3. </w:t>
      </w:r>
      <w:r w:rsidR="00D924F4">
        <w:rPr>
          <w:rFonts w:ascii="Arial" w:hAnsi="Arial" w:cs="Arial"/>
          <w:sz w:val="20"/>
          <w:szCs w:val="20"/>
        </w:rPr>
        <w:t>d</w:t>
      </w:r>
      <w:r w:rsidRPr="008B3567">
        <w:rPr>
          <w:rFonts w:ascii="Arial" w:hAnsi="Arial" w:cs="Arial"/>
          <w:sz w:val="20"/>
          <w:szCs w:val="20"/>
        </w:rPr>
        <w:t xml:space="preserve">) do počtu 3, </w:t>
      </w:r>
      <w:r w:rsidR="008B3567" w:rsidRPr="00D924F4">
        <w:rPr>
          <w:rFonts w:ascii="Arial" w:hAnsi="Arial" w:cs="Arial"/>
          <w:sz w:val="20"/>
          <w:szCs w:val="20"/>
        </w:rPr>
        <w:t xml:space="preserve">zpracování odpovědi na žádosti dodavatelů dle odst. 1.3. </w:t>
      </w:r>
      <w:r w:rsidR="00D924F4">
        <w:rPr>
          <w:rFonts w:ascii="Arial" w:hAnsi="Arial" w:cs="Arial"/>
          <w:sz w:val="20"/>
          <w:szCs w:val="20"/>
        </w:rPr>
        <w:t>e</w:t>
      </w:r>
      <w:r w:rsidR="008B3567" w:rsidRPr="00D924F4">
        <w:rPr>
          <w:rFonts w:ascii="Arial" w:hAnsi="Arial" w:cs="Arial"/>
          <w:sz w:val="20"/>
          <w:szCs w:val="20"/>
        </w:rPr>
        <w:t xml:space="preserve">) do počtu 5. </w:t>
      </w:r>
      <w:r w:rsidR="00673FFC" w:rsidRPr="008B3567">
        <w:rPr>
          <w:rFonts w:ascii="Arial" w:hAnsi="Arial" w:cs="Arial"/>
          <w:sz w:val="20"/>
          <w:szCs w:val="20"/>
        </w:rPr>
        <w:t>Za č</w:t>
      </w:r>
      <w:r w:rsidRPr="008B3567">
        <w:rPr>
          <w:rFonts w:ascii="Arial" w:hAnsi="Arial" w:cs="Arial"/>
          <w:sz w:val="20"/>
          <w:szCs w:val="20"/>
        </w:rPr>
        <w:t>innost Příkazníka v záležitostech ve smlouvě výslovně neuvedených nebo nezahrnutých ve standardní činnosti dle této smlouvy bude účtována</w:t>
      </w:r>
      <w:r w:rsidR="00673FFC" w:rsidRPr="008B3567">
        <w:rPr>
          <w:rFonts w:ascii="Arial" w:hAnsi="Arial" w:cs="Arial"/>
          <w:sz w:val="20"/>
          <w:szCs w:val="20"/>
        </w:rPr>
        <w:t xml:space="preserve"> hodinová odměna ve zvýhodněné výši 1.890,- Kč </w:t>
      </w:r>
      <w:r w:rsidR="00673FFC" w:rsidRPr="00D924F4">
        <w:rPr>
          <w:rFonts w:ascii="Arial" w:hAnsi="Arial" w:cs="Arial"/>
          <w:sz w:val="20"/>
          <w:szCs w:val="20"/>
        </w:rPr>
        <w:t xml:space="preserve">+ DPH </w:t>
      </w:r>
      <w:r w:rsidR="00673FFC" w:rsidRPr="008B3567">
        <w:rPr>
          <w:rFonts w:ascii="Arial" w:hAnsi="Arial" w:cs="Arial"/>
          <w:sz w:val="20"/>
          <w:szCs w:val="20"/>
        </w:rPr>
        <w:t xml:space="preserve">za hodinu poskytnuté služby s tím že se započítává každá započatá čtvrthodina. Čas strávený na cestě mimo obec sídla Příkazníka se započítává jednou polovinou dohodnuté hodinové sazby.  </w:t>
      </w:r>
      <w:r w:rsidRPr="008B3567">
        <w:rPr>
          <w:rFonts w:ascii="Arial" w:hAnsi="Arial" w:cs="Arial"/>
          <w:sz w:val="20"/>
          <w:szCs w:val="20"/>
        </w:rPr>
        <w:t xml:space="preserve"> </w:t>
      </w:r>
    </w:p>
    <w:p w14:paraId="78E6FD36" w14:textId="77777777" w:rsidR="00077AF2" w:rsidRDefault="00077AF2" w:rsidP="00673FFC">
      <w:pPr>
        <w:pStyle w:val="Odstavecseseznamem"/>
        <w:spacing w:after="0" w:line="240" w:lineRule="auto"/>
        <w:jc w:val="both"/>
        <w:rPr>
          <w:rFonts w:ascii="Arial" w:hAnsi="Arial" w:cs="Arial"/>
          <w:sz w:val="20"/>
          <w:szCs w:val="20"/>
        </w:rPr>
      </w:pPr>
    </w:p>
    <w:p w14:paraId="7C3FB7A2" w14:textId="4B1673EE" w:rsidR="006D25E9" w:rsidRDefault="006D25E9" w:rsidP="006D25E9">
      <w:pPr>
        <w:pStyle w:val="Odstavecseseznamem"/>
        <w:numPr>
          <w:ilvl w:val="0"/>
          <w:numId w:val="9"/>
        </w:numPr>
        <w:spacing w:after="0" w:line="240" w:lineRule="auto"/>
        <w:ind w:hanging="720"/>
        <w:jc w:val="both"/>
        <w:rPr>
          <w:rFonts w:ascii="Arial" w:hAnsi="Arial" w:cs="Arial"/>
          <w:sz w:val="20"/>
          <w:szCs w:val="20"/>
        </w:rPr>
      </w:pPr>
      <w:r w:rsidRPr="005F3333">
        <w:rPr>
          <w:rFonts w:ascii="Arial" w:hAnsi="Arial" w:cs="Arial"/>
          <w:sz w:val="20"/>
          <w:szCs w:val="20"/>
        </w:rPr>
        <w:t xml:space="preserve">Odměna Příkazníka dle čl. IV. odst. 4.1. této Smlouvy zahrnuje vynaložené náklady Příkazníka a </w:t>
      </w:r>
      <w:r w:rsidR="00A109D1">
        <w:rPr>
          <w:rFonts w:ascii="Arial" w:hAnsi="Arial" w:cs="Arial"/>
          <w:sz w:val="20"/>
          <w:szCs w:val="20"/>
        </w:rPr>
        <w:t>ne</w:t>
      </w:r>
      <w:r w:rsidRPr="005F3333">
        <w:rPr>
          <w:rFonts w:ascii="Arial" w:hAnsi="Arial" w:cs="Arial"/>
          <w:sz w:val="20"/>
          <w:szCs w:val="20"/>
        </w:rPr>
        <w:t>zahrnuje náklady na cestovné</w:t>
      </w:r>
      <w:r w:rsidR="00A109D1">
        <w:rPr>
          <w:rFonts w:ascii="Arial" w:hAnsi="Arial" w:cs="Arial"/>
          <w:sz w:val="20"/>
          <w:szCs w:val="20"/>
        </w:rPr>
        <w:t xml:space="preserve"> mimo obec v níž se nachází sídlo Příkazníka</w:t>
      </w:r>
      <w:r w:rsidR="00673FFC">
        <w:rPr>
          <w:rFonts w:ascii="Arial" w:hAnsi="Arial" w:cs="Arial"/>
          <w:sz w:val="20"/>
          <w:szCs w:val="20"/>
        </w:rPr>
        <w:t>, včetně cest osob. vozidlem</w:t>
      </w:r>
      <w:r w:rsidRPr="005F3333">
        <w:rPr>
          <w:rFonts w:ascii="Arial" w:hAnsi="Arial" w:cs="Arial"/>
          <w:sz w:val="20"/>
          <w:szCs w:val="20"/>
        </w:rPr>
        <w:t xml:space="preserve">. Sjednaná odměna dle čl. IV odst. 4.1. této Smlouvy nezahrnuje mimořádné náklady, které by byly vynaloženy při plnění této Smlouvy nebo v souvislosti s ní z důvodu mimo osobu Příkazníka – např. náklady na </w:t>
      </w:r>
      <w:r w:rsidR="00673FFC">
        <w:rPr>
          <w:rFonts w:ascii="Arial" w:hAnsi="Arial" w:cs="Arial"/>
          <w:sz w:val="20"/>
          <w:szCs w:val="20"/>
        </w:rPr>
        <w:t xml:space="preserve">soudní poplatky, </w:t>
      </w:r>
      <w:r w:rsidR="008B3567">
        <w:rPr>
          <w:rFonts w:ascii="Arial" w:hAnsi="Arial" w:cs="Arial"/>
          <w:sz w:val="20"/>
          <w:szCs w:val="20"/>
        </w:rPr>
        <w:t xml:space="preserve">poplatky za uveřejňování, </w:t>
      </w:r>
      <w:r w:rsidR="00673FFC">
        <w:rPr>
          <w:rFonts w:ascii="Arial" w:hAnsi="Arial" w:cs="Arial"/>
          <w:sz w:val="20"/>
          <w:szCs w:val="20"/>
        </w:rPr>
        <w:t>náklady na ověření, překlady, posudky atp.</w:t>
      </w:r>
      <w:r w:rsidRPr="005F3333">
        <w:rPr>
          <w:rFonts w:ascii="Arial" w:hAnsi="Arial" w:cs="Arial"/>
          <w:sz w:val="20"/>
          <w:szCs w:val="20"/>
        </w:rPr>
        <w:t xml:space="preserve"> Uvedené hotové náklady </w:t>
      </w:r>
      <w:r w:rsidR="00673FFC">
        <w:rPr>
          <w:rFonts w:ascii="Arial" w:hAnsi="Arial" w:cs="Arial"/>
          <w:sz w:val="20"/>
          <w:szCs w:val="20"/>
        </w:rPr>
        <w:t>u</w:t>
      </w:r>
      <w:r w:rsidRPr="005F3333">
        <w:rPr>
          <w:rFonts w:ascii="Arial" w:hAnsi="Arial" w:cs="Arial"/>
          <w:sz w:val="20"/>
          <w:szCs w:val="20"/>
        </w:rPr>
        <w:t>hradí Příkazce na základě dokladů předložených Příkazníkem.</w:t>
      </w:r>
    </w:p>
    <w:p w14:paraId="6406B717" w14:textId="77777777" w:rsidR="008B3567" w:rsidRPr="00D924F4" w:rsidRDefault="008B3567" w:rsidP="00D924F4">
      <w:pPr>
        <w:pStyle w:val="Odstavecseseznamem"/>
        <w:rPr>
          <w:rFonts w:ascii="Arial" w:hAnsi="Arial" w:cs="Arial"/>
          <w:sz w:val="20"/>
          <w:szCs w:val="20"/>
        </w:rPr>
      </w:pPr>
    </w:p>
    <w:p w14:paraId="227455A7" w14:textId="6DA9F3AD" w:rsidR="008B3567" w:rsidRPr="005F3333" w:rsidRDefault="008B3567" w:rsidP="006D25E9">
      <w:pPr>
        <w:pStyle w:val="Odstavecseseznamem"/>
        <w:numPr>
          <w:ilvl w:val="0"/>
          <w:numId w:val="9"/>
        </w:numPr>
        <w:spacing w:after="0" w:line="240" w:lineRule="auto"/>
        <w:ind w:hanging="720"/>
        <w:jc w:val="both"/>
        <w:rPr>
          <w:rFonts w:ascii="Arial" w:hAnsi="Arial" w:cs="Arial"/>
          <w:sz w:val="20"/>
          <w:szCs w:val="20"/>
        </w:rPr>
      </w:pPr>
      <w:r>
        <w:rPr>
          <w:rFonts w:ascii="Arial" w:hAnsi="Arial" w:cs="Arial"/>
          <w:sz w:val="20"/>
          <w:szCs w:val="20"/>
        </w:rPr>
        <w:t xml:space="preserve">Příkazníkovi náleží odměna dle této smlouvy také v případě, že dojde ke zrušení zadávacího řízení nebo jeho části. </w:t>
      </w:r>
    </w:p>
    <w:p w14:paraId="0E293702" w14:textId="77777777" w:rsidR="00673FFC" w:rsidRDefault="00673FFC" w:rsidP="006D25E9">
      <w:pPr>
        <w:pStyle w:val="Odstavecseseznamem"/>
        <w:spacing w:after="0" w:line="240" w:lineRule="auto"/>
        <w:jc w:val="both"/>
        <w:rPr>
          <w:rFonts w:ascii="Arial" w:hAnsi="Arial" w:cs="Arial"/>
          <w:sz w:val="20"/>
          <w:szCs w:val="20"/>
        </w:rPr>
      </w:pPr>
    </w:p>
    <w:p w14:paraId="1F55EB0F" w14:textId="77777777" w:rsidR="008B6249" w:rsidRPr="005F3333" w:rsidRDefault="008B6249" w:rsidP="006D25E9">
      <w:pPr>
        <w:pStyle w:val="Odstavecseseznamem"/>
        <w:spacing w:after="0" w:line="240" w:lineRule="auto"/>
        <w:jc w:val="both"/>
        <w:rPr>
          <w:rFonts w:ascii="Arial" w:hAnsi="Arial" w:cs="Arial"/>
          <w:sz w:val="20"/>
          <w:szCs w:val="20"/>
        </w:rPr>
      </w:pPr>
    </w:p>
    <w:p w14:paraId="1F375C6D" w14:textId="77777777" w:rsidR="00DD3F50" w:rsidRPr="005F3333" w:rsidRDefault="00DD3F50" w:rsidP="00DD3F50">
      <w:pPr>
        <w:spacing w:after="0" w:line="240" w:lineRule="auto"/>
        <w:jc w:val="center"/>
        <w:rPr>
          <w:rFonts w:ascii="Arial" w:hAnsi="Arial" w:cs="Arial"/>
          <w:b/>
          <w:sz w:val="20"/>
          <w:szCs w:val="20"/>
        </w:rPr>
      </w:pPr>
      <w:r w:rsidRPr="005F3333">
        <w:rPr>
          <w:rFonts w:ascii="Arial" w:hAnsi="Arial" w:cs="Arial"/>
          <w:b/>
          <w:sz w:val="20"/>
          <w:szCs w:val="20"/>
        </w:rPr>
        <w:t>V. Doba trvání příkazu</w:t>
      </w:r>
    </w:p>
    <w:p w14:paraId="29E18DE0" w14:textId="77777777" w:rsidR="006D25E9" w:rsidRPr="005F3333" w:rsidRDefault="006D25E9" w:rsidP="00DD3F50">
      <w:pPr>
        <w:spacing w:after="0" w:line="240" w:lineRule="auto"/>
        <w:jc w:val="center"/>
        <w:rPr>
          <w:rFonts w:ascii="Arial" w:hAnsi="Arial" w:cs="Arial"/>
          <w:sz w:val="20"/>
          <w:szCs w:val="20"/>
        </w:rPr>
      </w:pPr>
    </w:p>
    <w:p w14:paraId="4D0CA0C4" w14:textId="6C8F73ED" w:rsidR="006D25E9" w:rsidRPr="005F3333" w:rsidRDefault="006D25E9" w:rsidP="006D25E9">
      <w:pPr>
        <w:pStyle w:val="Odstavecseseznamem"/>
        <w:numPr>
          <w:ilvl w:val="0"/>
          <w:numId w:val="11"/>
        </w:numPr>
        <w:spacing w:after="0" w:line="240" w:lineRule="auto"/>
        <w:ind w:hanging="720"/>
        <w:jc w:val="both"/>
        <w:rPr>
          <w:rFonts w:ascii="Arial" w:hAnsi="Arial" w:cs="Arial"/>
          <w:sz w:val="20"/>
          <w:szCs w:val="20"/>
        </w:rPr>
      </w:pPr>
      <w:r w:rsidRPr="00D924F4">
        <w:rPr>
          <w:rFonts w:ascii="Arial" w:hAnsi="Arial" w:cs="Arial"/>
          <w:sz w:val="20"/>
          <w:szCs w:val="20"/>
        </w:rPr>
        <w:t xml:space="preserve">Tato Smlouva se uzavírá na dobu určitou, a to počínaje dnem podpisu této Smlouvy do </w:t>
      </w:r>
      <w:r w:rsidR="008B6249" w:rsidRPr="00D924F4">
        <w:rPr>
          <w:rFonts w:ascii="Arial" w:hAnsi="Arial" w:cs="Arial"/>
          <w:b/>
          <w:sz w:val="20"/>
          <w:szCs w:val="20"/>
        </w:rPr>
        <w:t>30.06.2020</w:t>
      </w:r>
      <w:r w:rsidR="00946191" w:rsidRPr="00D924F4">
        <w:rPr>
          <w:rFonts w:ascii="Arial" w:hAnsi="Arial" w:cs="Arial"/>
          <w:sz w:val="20"/>
          <w:szCs w:val="20"/>
        </w:rPr>
        <w:t xml:space="preserve"> s tím, že tato</w:t>
      </w:r>
      <w:r w:rsidR="00946191" w:rsidRPr="005F3333">
        <w:rPr>
          <w:rFonts w:ascii="Arial" w:hAnsi="Arial" w:cs="Arial"/>
          <w:sz w:val="20"/>
          <w:szCs w:val="20"/>
        </w:rPr>
        <w:t xml:space="preserve"> doba může být dohodou smluvní stran prodloužena, zejm. s ohledem na dobu</w:t>
      </w:r>
      <w:r w:rsidR="00A54A0A" w:rsidRPr="005F3333">
        <w:rPr>
          <w:rFonts w:ascii="Arial" w:hAnsi="Arial" w:cs="Arial"/>
          <w:sz w:val="20"/>
          <w:szCs w:val="20"/>
        </w:rPr>
        <w:t xml:space="preserve"> trvání zadávacího řízení.</w:t>
      </w:r>
    </w:p>
    <w:p w14:paraId="78806999" w14:textId="77777777" w:rsidR="006D25E9" w:rsidRPr="005F3333" w:rsidRDefault="006D25E9" w:rsidP="006D25E9">
      <w:pPr>
        <w:pStyle w:val="Odstavecseseznamem"/>
        <w:spacing w:after="0" w:line="240" w:lineRule="auto"/>
        <w:jc w:val="both"/>
        <w:rPr>
          <w:rFonts w:ascii="Arial" w:hAnsi="Arial" w:cs="Arial"/>
          <w:sz w:val="20"/>
          <w:szCs w:val="20"/>
        </w:rPr>
      </w:pPr>
    </w:p>
    <w:p w14:paraId="71601016" w14:textId="77777777" w:rsidR="006D25E9" w:rsidRPr="005F3333" w:rsidRDefault="006D25E9" w:rsidP="006D25E9">
      <w:pPr>
        <w:pStyle w:val="Odstavecseseznamem"/>
        <w:numPr>
          <w:ilvl w:val="0"/>
          <w:numId w:val="11"/>
        </w:numPr>
        <w:spacing w:after="0" w:line="240" w:lineRule="auto"/>
        <w:ind w:hanging="720"/>
        <w:jc w:val="both"/>
        <w:rPr>
          <w:rFonts w:ascii="Arial" w:hAnsi="Arial" w:cs="Arial"/>
          <w:sz w:val="20"/>
          <w:szCs w:val="20"/>
        </w:rPr>
      </w:pPr>
      <w:r w:rsidRPr="005F3333">
        <w:rPr>
          <w:rFonts w:ascii="Arial" w:hAnsi="Arial" w:cs="Arial"/>
          <w:sz w:val="20"/>
          <w:szCs w:val="20"/>
        </w:rPr>
        <w:t>Tato Smlouva může být ukončena dohodou smluvních stran nebo některým ze způsobů dle občanského zákoníku.</w:t>
      </w:r>
    </w:p>
    <w:p w14:paraId="0D55FF6D" w14:textId="565F3160" w:rsidR="006D25E9" w:rsidRDefault="006D25E9" w:rsidP="00815824">
      <w:pPr>
        <w:spacing w:after="0" w:line="240" w:lineRule="auto"/>
        <w:jc w:val="both"/>
        <w:rPr>
          <w:rFonts w:ascii="Arial" w:hAnsi="Arial" w:cs="Arial"/>
          <w:sz w:val="20"/>
          <w:szCs w:val="20"/>
        </w:rPr>
      </w:pPr>
    </w:p>
    <w:p w14:paraId="1CF60778" w14:textId="77777777" w:rsidR="008B6249" w:rsidRPr="005F3333" w:rsidRDefault="008B6249" w:rsidP="00815824">
      <w:pPr>
        <w:spacing w:after="0" w:line="240" w:lineRule="auto"/>
        <w:jc w:val="both"/>
        <w:rPr>
          <w:rFonts w:ascii="Arial" w:hAnsi="Arial" w:cs="Arial"/>
          <w:sz w:val="20"/>
          <w:szCs w:val="20"/>
        </w:rPr>
      </w:pPr>
    </w:p>
    <w:p w14:paraId="3734AD93" w14:textId="77777777" w:rsidR="00DD3F50" w:rsidRPr="005F3333" w:rsidRDefault="00DD3F50" w:rsidP="00DD3F50">
      <w:pPr>
        <w:spacing w:after="0" w:line="240" w:lineRule="auto"/>
        <w:jc w:val="center"/>
        <w:rPr>
          <w:rFonts w:ascii="Arial" w:hAnsi="Arial" w:cs="Arial"/>
          <w:sz w:val="20"/>
          <w:szCs w:val="20"/>
        </w:rPr>
      </w:pPr>
      <w:r w:rsidRPr="005F3333">
        <w:rPr>
          <w:rFonts w:ascii="Arial" w:hAnsi="Arial" w:cs="Arial"/>
          <w:b/>
          <w:sz w:val="20"/>
          <w:szCs w:val="20"/>
        </w:rPr>
        <w:t>VI. Smluvní pokuty</w:t>
      </w:r>
    </w:p>
    <w:p w14:paraId="7AF3A3FC" w14:textId="77777777" w:rsidR="00815824" w:rsidRPr="005F3333" w:rsidRDefault="00815824" w:rsidP="00DD3F50">
      <w:pPr>
        <w:spacing w:after="0" w:line="240" w:lineRule="auto"/>
        <w:jc w:val="center"/>
        <w:rPr>
          <w:rFonts w:ascii="Arial" w:hAnsi="Arial" w:cs="Arial"/>
          <w:sz w:val="20"/>
          <w:szCs w:val="20"/>
        </w:rPr>
      </w:pPr>
    </w:p>
    <w:p w14:paraId="6FE6F49A" w14:textId="5F72E356" w:rsidR="00815824" w:rsidRPr="005F3333" w:rsidRDefault="00815824" w:rsidP="00815824">
      <w:pPr>
        <w:pStyle w:val="Odstavecseseznamem"/>
        <w:numPr>
          <w:ilvl w:val="0"/>
          <w:numId w:val="12"/>
        </w:numPr>
        <w:spacing w:after="0" w:line="240" w:lineRule="auto"/>
        <w:ind w:hanging="720"/>
        <w:jc w:val="both"/>
        <w:rPr>
          <w:rFonts w:ascii="Arial" w:hAnsi="Arial" w:cs="Arial"/>
          <w:sz w:val="20"/>
          <w:szCs w:val="20"/>
        </w:rPr>
      </w:pPr>
      <w:r w:rsidRPr="005F3333">
        <w:rPr>
          <w:rFonts w:ascii="Arial" w:hAnsi="Arial" w:cs="Arial"/>
          <w:sz w:val="20"/>
          <w:szCs w:val="20"/>
        </w:rPr>
        <w:t xml:space="preserve">Pro případ prodlení s úhradou odměny Příkazníka ve lhůtě splatnosti je Příkazce povinen zaplatit Příkazníkovi </w:t>
      </w:r>
      <w:r w:rsidR="00A109D1">
        <w:rPr>
          <w:rFonts w:ascii="Arial" w:hAnsi="Arial" w:cs="Arial"/>
          <w:sz w:val="20"/>
          <w:szCs w:val="20"/>
        </w:rPr>
        <w:t xml:space="preserve">smluvní pokutu </w:t>
      </w:r>
      <w:r w:rsidRPr="005F3333">
        <w:rPr>
          <w:rFonts w:ascii="Arial" w:hAnsi="Arial" w:cs="Arial"/>
          <w:sz w:val="20"/>
          <w:szCs w:val="20"/>
        </w:rPr>
        <w:t>ve výši 0,05 % z dlužné částky za každý i započatý den prodlení.</w:t>
      </w:r>
    </w:p>
    <w:p w14:paraId="0A42B41B" w14:textId="77777777" w:rsidR="00815824" w:rsidRPr="005F3333" w:rsidRDefault="00815824" w:rsidP="00815824">
      <w:pPr>
        <w:pStyle w:val="Odstavecseseznamem"/>
        <w:spacing w:after="0" w:line="240" w:lineRule="auto"/>
        <w:jc w:val="both"/>
        <w:rPr>
          <w:rFonts w:ascii="Arial" w:hAnsi="Arial" w:cs="Arial"/>
          <w:sz w:val="20"/>
          <w:szCs w:val="20"/>
        </w:rPr>
      </w:pPr>
    </w:p>
    <w:p w14:paraId="3C042289" w14:textId="77777777" w:rsidR="00815824" w:rsidRPr="005F3333" w:rsidRDefault="00815824" w:rsidP="00815824">
      <w:pPr>
        <w:pStyle w:val="Odstavecseseznamem"/>
        <w:numPr>
          <w:ilvl w:val="0"/>
          <w:numId w:val="12"/>
        </w:numPr>
        <w:spacing w:after="0" w:line="240" w:lineRule="auto"/>
        <w:ind w:hanging="720"/>
        <w:jc w:val="both"/>
        <w:rPr>
          <w:rFonts w:ascii="Arial" w:hAnsi="Arial" w:cs="Arial"/>
          <w:sz w:val="20"/>
          <w:szCs w:val="20"/>
        </w:rPr>
      </w:pPr>
      <w:r w:rsidRPr="005F3333">
        <w:rPr>
          <w:rFonts w:ascii="Arial" w:hAnsi="Arial" w:cs="Arial"/>
          <w:sz w:val="20"/>
          <w:szCs w:val="20"/>
        </w:rPr>
        <w:t>Ujednáním o smluvní pokutě není dotčen nárok Příkazníka na náhradu škody v rozsahu přesahujícím výši smluvní pokuty.</w:t>
      </w:r>
    </w:p>
    <w:p w14:paraId="05ADBA7D" w14:textId="3AB20CB6" w:rsidR="00815824" w:rsidRDefault="00815824" w:rsidP="00815824">
      <w:pPr>
        <w:pStyle w:val="Odstavecseseznamem"/>
        <w:spacing w:after="0" w:line="240" w:lineRule="auto"/>
        <w:jc w:val="both"/>
        <w:rPr>
          <w:rFonts w:ascii="Arial" w:hAnsi="Arial" w:cs="Arial"/>
          <w:sz w:val="20"/>
          <w:szCs w:val="20"/>
        </w:rPr>
      </w:pPr>
    </w:p>
    <w:p w14:paraId="5B9E774F" w14:textId="77777777" w:rsidR="00705DB5" w:rsidRPr="005F3333" w:rsidRDefault="00705DB5" w:rsidP="00815824">
      <w:pPr>
        <w:pStyle w:val="Odstavecseseznamem"/>
        <w:spacing w:after="0" w:line="240" w:lineRule="auto"/>
        <w:jc w:val="both"/>
        <w:rPr>
          <w:rFonts w:ascii="Arial" w:hAnsi="Arial" w:cs="Arial"/>
          <w:sz w:val="20"/>
          <w:szCs w:val="20"/>
        </w:rPr>
      </w:pPr>
    </w:p>
    <w:p w14:paraId="74D80348" w14:textId="77777777" w:rsidR="00DD3F50" w:rsidRPr="005F3333" w:rsidRDefault="00DD3F50" w:rsidP="00DD3F50">
      <w:pPr>
        <w:spacing w:after="0" w:line="240" w:lineRule="auto"/>
        <w:jc w:val="center"/>
        <w:rPr>
          <w:rFonts w:ascii="Arial" w:hAnsi="Arial" w:cs="Arial"/>
          <w:b/>
          <w:sz w:val="20"/>
          <w:szCs w:val="20"/>
        </w:rPr>
      </w:pPr>
      <w:r w:rsidRPr="005F3333">
        <w:rPr>
          <w:rFonts w:ascii="Arial" w:hAnsi="Arial" w:cs="Arial"/>
          <w:b/>
          <w:sz w:val="20"/>
          <w:szCs w:val="20"/>
        </w:rPr>
        <w:t>VII. Závěrečná ustanovení</w:t>
      </w:r>
    </w:p>
    <w:p w14:paraId="1E02D200" w14:textId="77777777" w:rsidR="00815824" w:rsidRPr="005F3333" w:rsidRDefault="00815824" w:rsidP="00DD3F50">
      <w:pPr>
        <w:spacing w:after="0" w:line="240" w:lineRule="auto"/>
        <w:jc w:val="center"/>
        <w:rPr>
          <w:rFonts w:ascii="Arial" w:hAnsi="Arial" w:cs="Arial"/>
          <w:sz w:val="20"/>
          <w:szCs w:val="20"/>
        </w:rPr>
      </w:pPr>
    </w:p>
    <w:p w14:paraId="6D3F12C1" w14:textId="77777777" w:rsidR="00815824" w:rsidRPr="005F3333" w:rsidRDefault="00815824" w:rsidP="00815824">
      <w:pPr>
        <w:pStyle w:val="Odstavecseseznamem"/>
        <w:numPr>
          <w:ilvl w:val="0"/>
          <w:numId w:val="13"/>
        </w:numPr>
        <w:spacing w:after="0" w:line="240" w:lineRule="auto"/>
        <w:ind w:hanging="720"/>
        <w:jc w:val="both"/>
        <w:rPr>
          <w:rFonts w:ascii="Arial" w:hAnsi="Arial" w:cs="Arial"/>
          <w:sz w:val="20"/>
          <w:szCs w:val="20"/>
        </w:rPr>
      </w:pPr>
      <w:r w:rsidRPr="005F3333">
        <w:rPr>
          <w:rFonts w:ascii="Arial" w:hAnsi="Arial" w:cs="Arial"/>
          <w:sz w:val="20"/>
          <w:szCs w:val="20"/>
        </w:rPr>
        <w:t>Tato Smlouva nabývá platnosti a účinnosti dnem jejího podpisu oběma smluvními stranami.</w:t>
      </w:r>
    </w:p>
    <w:p w14:paraId="27BF5E44" w14:textId="77777777" w:rsidR="00815824" w:rsidRPr="005F3333" w:rsidRDefault="00815824" w:rsidP="00815824">
      <w:pPr>
        <w:pStyle w:val="Odstavecseseznamem"/>
        <w:spacing w:after="0" w:line="240" w:lineRule="auto"/>
        <w:jc w:val="both"/>
        <w:rPr>
          <w:rFonts w:ascii="Arial" w:hAnsi="Arial" w:cs="Arial"/>
          <w:sz w:val="20"/>
          <w:szCs w:val="20"/>
        </w:rPr>
      </w:pPr>
    </w:p>
    <w:p w14:paraId="73901CC2" w14:textId="77777777" w:rsidR="00815824" w:rsidRPr="005F3333" w:rsidRDefault="00815824" w:rsidP="00815824">
      <w:pPr>
        <w:pStyle w:val="Odstavecseseznamem"/>
        <w:numPr>
          <w:ilvl w:val="0"/>
          <w:numId w:val="13"/>
        </w:numPr>
        <w:spacing w:after="0" w:line="240" w:lineRule="auto"/>
        <w:ind w:hanging="720"/>
        <w:jc w:val="both"/>
        <w:rPr>
          <w:rFonts w:ascii="Arial" w:hAnsi="Arial" w:cs="Arial"/>
          <w:sz w:val="20"/>
          <w:szCs w:val="20"/>
        </w:rPr>
      </w:pPr>
      <w:r w:rsidRPr="005F3333">
        <w:rPr>
          <w:rFonts w:ascii="Arial" w:hAnsi="Arial" w:cs="Arial"/>
          <w:sz w:val="20"/>
          <w:szCs w:val="20"/>
        </w:rPr>
        <w:t xml:space="preserve">Tato Smlouva byla vyhotovena ve </w:t>
      </w:r>
      <w:r w:rsidR="00946191" w:rsidRPr="005F3333">
        <w:rPr>
          <w:rFonts w:ascii="Arial" w:hAnsi="Arial" w:cs="Arial"/>
          <w:sz w:val="20"/>
          <w:szCs w:val="20"/>
        </w:rPr>
        <w:t>3 (třech)</w:t>
      </w:r>
      <w:r w:rsidRPr="005F3333">
        <w:rPr>
          <w:rFonts w:ascii="Arial" w:hAnsi="Arial" w:cs="Arial"/>
          <w:sz w:val="20"/>
          <w:szCs w:val="20"/>
        </w:rPr>
        <w:t xml:space="preserve"> stejnopisech, z nichž </w:t>
      </w:r>
      <w:r w:rsidR="00946191" w:rsidRPr="005F3333">
        <w:rPr>
          <w:rFonts w:ascii="Arial" w:hAnsi="Arial" w:cs="Arial"/>
          <w:sz w:val="20"/>
          <w:szCs w:val="20"/>
        </w:rPr>
        <w:t>Příkazce obdrží po dvou vyhotoveních a Příkazník jedno vyhotovení</w:t>
      </w:r>
      <w:r w:rsidRPr="005F3333">
        <w:rPr>
          <w:rFonts w:ascii="Arial" w:hAnsi="Arial" w:cs="Arial"/>
          <w:sz w:val="20"/>
          <w:szCs w:val="20"/>
        </w:rPr>
        <w:t>.</w:t>
      </w:r>
    </w:p>
    <w:p w14:paraId="7AAC384F" w14:textId="77777777" w:rsidR="00815824" w:rsidRPr="005F3333" w:rsidRDefault="00815824" w:rsidP="00815824">
      <w:pPr>
        <w:pStyle w:val="Odstavecseseznamem"/>
        <w:spacing w:after="0" w:line="240" w:lineRule="auto"/>
        <w:jc w:val="both"/>
        <w:rPr>
          <w:rFonts w:ascii="Arial" w:hAnsi="Arial" w:cs="Arial"/>
          <w:sz w:val="20"/>
          <w:szCs w:val="20"/>
        </w:rPr>
      </w:pPr>
    </w:p>
    <w:p w14:paraId="3BF91607" w14:textId="77777777" w:rsidR="00815824" w:rsidRPr="005F3333" w:rsidRDefault="00815824" w:rsidP="00815824">
      <w:pPr>
        <w:pStyle w:val="Odstavecseseznamem"/>
        <w:numPr>
          <w:ilvl w:val="0"/>
          <w:numId w:val="13"/>
        </w:numPr>
        <w:spacing w:after="0" w:line="240" w:lineRule="auto"/>
        <w:ind w:hanging="720"/>
        <w:jc w:val="both"/>
        <w:rPr>
          <w:rFonts w:ascii="Arial" w:hAnsi="Arial" w:cs="Arial"/>
          <w:sz w:val="20"/>
          <w:szCs w:val="20"/>
        </w:rPr>
      </w:pPr>
      <w:r w:rsidRPr="005F3333">
        <w:rPr>
          <w:rFonts w:ascii="Arial" w:hAnsi="Arial" w:cs="Arial"/>
          <w:sz w:val="20"/>
          <w:szCs w:val="20"/>
        </w:rPr>
        <w:t>Tato Smlouva se řídí právním řádem České republiky, zejm. občanským zákoníkem.</w:t>
      </w:r>
    </w:p>
    <w:p w14:paraId="5DCED099" w14:textId="77777777" w:rsidR="00815824" w:rsidRPr="005F3333" w:rsidRDefault="00815824" w:rsidP="00815824">
      <w:pPr>
        <w:pStyle w:val="Odstavecseseznamem"/>
        <w:spacing w:after="0" w:line="240" w:lineRule="auto"/>
        <w:jc w:val="both"/>
        <w:rPr>
          <w:rFonts w:ascii="Arial" w:hAnsi="Arial" w:cs="Arial"/>
          <w:sz w:val="20"/>
          <w:szCs w:val="20"/>
        </w:rPr>
      </w:pPr>
    </w:p>
    <w:p w14:paraId="6225776A" w14:textId="77777777" w:rsidR="00815824" w:rsidRPr="005F3333" w:rsidRDefault="00815824" w:rsidP="00815824">
      <w:pPr>
        <w:pStyle w:val="Odstavecseseznamem"/>
        <w:numPr>
          <w:ilvl w:val="0"/>
          <w:numId w:val="13"/>
        </w:numPr>
        <w:spacing w:after="0" w:line="240" w:lineRule="auto"/>
        <w:ind w:hanging="720"/>
        <w:jc w:val="both"/>
        <w:rPr>
          <w:rFonts w:ascii="Arial" w:hAnsi="Arial" w:cs="Arial"/>
          <w:sz w:val="20"/>
          <w:szCs w:val="20"/>
        </w:rPr>
      </w:pPr>
      <w:r w:rsidRPr="005F3333">
        <w:rPr>
          <w:rFonts w:ascii="Arial" w:hAnsi="Arial" w:cs="Arial"/>
          <w:sz w:val="20"/>
          <w:szCs w:val="20"/>
        </w:rPr>
        <w:lastRenderedPageBreak/>
        <w:t>Tato Smlouva může být měněna pouze písemnými a vzestupně číslovanými dodatky podepsanými oběma smluvními stranami.</w:t>
      </w:r>
    </w:p>
    <w:p w14:paraId="526304AF" w14:textId="77777777" w:rsidR="00815824" w:rsidRPr="005F3333" w:rsidRDefault="00815824" w:rsidP="00815824">
      <w:pPr>
        <w:pStyle w:val="Odstavecseseznamem"/>
        <w:spacing w:after="0" w:line="240" w:lineRule="auto"/>
        <w:jc w:val="both"/>
        <w:rPr>
          <w:rFonts w:ascii="Arial" w:hAnsi="Arial" w:cs="Arial"/>
          <w:sz w:val="20"/>
          <w:szCs w:val="20"/>
        </w:rPr>
      </w:pPr>
    </w:p>
    <w:p w14:paraId="3BB78BFC" w14:textId="77777777" w:rsidR="00815824" w:rsidRPr="005F3333" w:rsidRDefault="00815824" w:rsidP="00815824">
      <w:pPr>
        <w:pStyle w:val="Odstavecseseznamem"/>
        <w:numPr>
          <w:ilvl w:val="0"/>
          <w:numId w:val="13"/>
        </w:numPr>
        <w:spacing w:after="0" w:line="240" w:lineRule="auto"/>
        <w:ind w:hanging="720"/>
        <w:jc w:val="both"/>
        <w:rPr>
          <w:rFonts w:ascii="Arial" w:hAnsi="Arial" w:cs="Arial"/>
          <w:sz w:val="20"/>
          <w:szCs w:val="20"/>
        </w:rPr>
      </w:pPr>
      <w:r w:rsidRPr="005F3333">
        <w:rPr>
          <w:rFonts w:ascii="Arial" w:hAnsi="Arial" w:cs="Arial"/>
          <w:sz w:val="20"/>
          <w:szCs w:val="20"/>
        </w:rPr>
        <w:t>Je-li nebo stane-li se některé ustanovení této Smlouvy neplatné či neúčinné, zůstávají ostatní ustanovení této Smlouvy platná a účinná. Namísto neplatného či neúčinného ustanovení, nedošlo-li k neúčinnosti v souladu s touto Smlouvou, se použijí ustanovení obecně závazných právních předpisů upravujících otázku vzájemného vztahu smluvních stran. Smluvní strany se pak zavazují nahradit do pěti (5) pracovních dnů po doručení výzvy druhé smluvní strany neplatné, nevymahatelné nebo neúčinné ustanovení ustanovením platným, vymahatelným a účinným, které svým obchodním a právním smyslem nejlépe odpovídá záměru ustanovení neplatné, resp. neúčinného, případně uzavřít novou dohodu se shodným obchodním a právním smyslem.</w:t>
      </w:r>
    </w:p>
    <w:p w14:paraId="0B82174B" w14:textId="77777777" w:rsidR="00815824" w:rsidRPr="005F3333" w:rsidRDefault="00815824" w:rsidP="00815824">
      <w:pPr>
        <w:pStyle w:val="Odstavecseseznamem"/>
        <w:spacing w:after="0" w:line="240" w:lineRule="auto"/>
        <w:jc w:val="both"/>
        <w:rPr>
          <w:rFonts w:ascii="Arial" w:hAnsi="Arial" w:cs="Arial"/>
          <w:sz w:val="20"/>
          <w:szCs w:val="20"/>
        </w:rPr>
      </w:pPr>
    </w:p>
    <w:p w14:paraId="18C45C6F" w14:textId="77777777" w:rsidR="00815824" w:rsidRPr="005F3333" w:rsidRDefault="00815824" w:rsidP="00815824">
      <w:pPr>
        <w:pStyle w:val="Odstavecseseznamem"/>
        <w:numPr>
          <w:ilvl w:val="0"/>
          <w:numId w:val="13"/>
        </w:numPr>
        <w:spacing w:after="0" w:line="240" w:lineRule="auto"/>
        <w:ind w:hanging="720"/>
        <w:jc w:val="both"/>
        <w:rPr>
          <w:rFonts w:ascii="Arial" w:hAnsi="Arial" w:cs="Arial"/>
          <w:sz w:val="20"/>
          <w:szCs w:val="20"/>
        </w:rPr>
      </w:pPr>
      <w:r w:rsidRPr="005F3333">
        <w:rPr>
          <w:rFonts w:ascii="Arial" w:hAnsi="Arial" w:cs="Arial"/>
          <w:sz w:val="20"/>
          <w:szCs w:val="20"/>
        </w:rPr>
        <w:t>Veškeré písemnosti v souvislosti s touto Smlouvou budou smluvní strany zasílat na adresu pro doručování uvedenou v záhlaví této Smlouvy nebo na jinou druhé smluvní straně sdělenou adresu. Doručování bude probíhat poštovní přepravou prostřednictvím držitele poštovní licence nebo osobně. Při doručování poštou platí, že není-li adresát zastižen, uloží se písemnost na poště. Písemnost se považuje za doručenou 3. (třetím) dnem po dni, ve kterém byla uložena, i když se adresát o ní nedozvěděl. Pro účely dodržení písemné formy při výpovědi této smlouvy či uplatnění smluvní pokuty se nepovažuje zaslání písemnosti prostřednictvím e-mailu.</w:t>
      </w:r>
    </w:p>
    <w:p w14:paraId="401ACD0A" w14:textId="77777777" w:rsidR="00815824" w:rsidRPr="00673FFC" w:rsidRDefault="00815824" w:rsidP="00815824">
      <w:pPr>
        <w:pStyle w:val="Odstavecseseznamem"/>
        <w:spacing w:after="0" w:line="240" w:lineRule="auto"/>
        <w:jc w:val="both"/>
        <w:rPr>
          <w:rFonts w:ascii="Arial" w:hAnsi="Arial" w:cs="Arial"/>
          <w:sz w:val="20"/>
          <w:szCs w:val="20"/>
        </w:rPr>
      </w:pPr>
    </w:p>
    <w:p w14:paraId="393069F3" w14:textId="77777777" w:rsidR="00673FFC" w:rsidRDefault="00673FFC" w:rsidP="00673FFC">
      <w:pPr>
        <w:tabs>
          <w:tab w:val="left" w:pos="709"/>
          <w:tab w:val="left" w:pos="8931"/>
          <w:tab w:val="left" w:pos="9072"/>
        </w:tabs>
        <w:spacing w:after="0" w:line="240" w:lineRule="auto"/>
        <w:ind w:left="709" w:hanging="709"/>
        <w:jc w:val="both"/>
        <w:rPr>
          <w:rFonts w:ascii="Arial" w:hAnsi="Arial" w:cs="Arial"/>
          <w:sz w:val="20"/>
          <w:szCs w:val="20"/>
        </w:rPr>
      </w:pPr>
      <w:r>
        <w:rPr>
          <w:rFonts w:ascii="Arial" w:hAnsi="Arial" w:cs="Arial"/>
          <w:sz w:val="20"/>
          <w:szCs w:val="20"/>
        </w:rPr>
        <w:t>7.7.</w:t>
      </w:r>
      <w:r>
        <w:rPr>
          <w:rFonts w:ascii="Arial" w:hAnsi="Arial" w:cs="Arial"/>
          <w:sz w:val="20"/>
          <w:szCs w:val="20"/>
        </w:rPr>
        <w:tab/>
        <w:t>Příkazce byl jako k</w:t>
      </w:r>
      <w:r w:rsidRPr="00673FFC">
        <w:rPr>
          <w:rFonts w:ascii="Arial" w:hAnsi="Arial" w:cs="Arial"/>
          <w:sz w:val="20"/>
          <w:szCs w:val="20"/>
        </w:rPr>
        <w:t xml:space="preserve">lient </w:t>
      </w:r>
      <w:r>
        <w:rPr>
          <w:rFonts w:ascii="Arial" w:hAnsi="Arial" w:cs="Arial"/>
          <w:sz w:val="20"/>
          <w:szCs w:val="20"/>
        </w:rPr>
        <w:t>Příkazníkem jako a</w:t>
      </w:r>
      <w:r w:rsidRPr="00673FFC">
        <w:rPr>
          <w:rFonts w:ascii="Arial" w:hAnsi="Arial" w:cs="Arial"/>
          <w:sz w:val="20"/>
          <w:szCs w:val="20"/>
        </w:rPr>
        <w:t xml:space="preserve">dvokátem identifikován a byl seznámen s povinnostmi, které </w:t>
      </w:r>
      <w:r>
        <w:rPr>
          <w:rFonts w:ascii="Arial" w:hAnsi="Arial" w:cs="Arial"/>
          <w:sz w:val="20"/>
          <w:szCs w:val="20"/>
        </w:rPr>
        <w:t>Příkazníkovi</w:t>
      </w:r>
      <w:r w:rsidRPr="00673FFC">
        <w:rPr>
          <w:rFonts w:ascii="Arial" w:hAnsi="Arial" w:cs="Arial"/>
          <w:sz w:val="20"/>
          <w:szCs w:val="20"/>
        </w:rPr>
        <w:t xml:space="preserve"> vyplývají z obecně závazných a z advokátních předpisů. </w:t>
      </w:r>
      <w:r>
        <w:rPr>
          <w:rFonts w:ascii="Arial" w:hAnsi="Arial" w:cs="Arial"/>
          <w:sz w:val="20"/>
          <w:szCs w:val="20"/>
        </w:rPr>
        <w:t>Příkazce</w:t>
      </w:r>
      <w:r w:rsidRPr="003F04B9">
        <w:rPr>
          <w:rFonts w:ascii="Arial" w:hAnsi="Arial" w:cs="Arial"/>
          <w:sz w:val="20"/>
          <w:szCs w:val="20"/>
        </w:rPr>
        <w:t xml:space="preserve"> dále potvrzuje, že byl </w:t>
      </w:r>
      <w:r>
        <w:rPr>
          <w:rFonts w:ascii="Arial" w:hAnsi="Arial" w:cs="Arial"/>
          <w:sz w:val="20"/>
          <w:szCs w:val="20"/>
        </w:rPr>
        <w:t>Příkazníkem</w:t>
      </w:r>
      <w:r w:rsidRPr="00673FFC">
        <w:rPr>
          <w:rFonts w:ascii="Arial" w:hAnsi="Arial" w:cs="Arial"/>
          <w:sz w:val="20"/>
          <w:szCs w:val="20"/>
        </w:rPr>
        <w:t xml:space="preserve"> upozorněn na možný průběh a výsledek řešení jeho právní věci (včetně nutnosti úhrady nákladů řízení úspěšným účastníkům sporu, apod.).</w:t>
      </w:r>
    </w:p>
    <w:p w14:paraId="460F8729" w14:textId="77777777" w:rsidR="00673FFC" w:rsidRDefault="00673FFC" w:rsidP="00673FFC">
      <w:pPr>
        <w:tabs>
          <w:tab w:val="left" w:pos="709"/>
          <w:tab w:val="left" w:pos="7938"/>
          <w:tab w:val="left" w:pos="8931"/>
        </w:tabs>
        <w:spacing w:after="0" w:line="240" w:lineRule="auto"/>
        <w:ind w:left="709" w:right="425" w:hanging="709"/>
        <w:jc w:val="both"/>
        <w:rPr>
          <w:rFonts w:ascii="Arial" w:hAnsi="Arial" w:cs="Arial"/>
          <w:sz w:val="20"/>
          <w:szCs w:val="20"/>
        </w:rPr>
      </w:pPr>
    </w:p>
    <w:p w14:paraId="1CC40E1E" w14:textId="77777777" w:rsidR="00673FFC" w:rsidRDefault="00673FFC" w:rsidP="00673FFC">
      <w:pPr>
        <w:tabs>
          <w:tab w:val="left" w:pos="709"/>
          <w:tab w:val="left" w:pos="8931"/>
          <w:tab w:val="left" w:pos="9072"/>
        </w:tabs>
        <w:spacing w:after="0" w:line="240" w:lineRule="auto"/>
        <w:ind w:left="709" w:hanging="709"/>
        <w:jc w:val="both"/>
        <w:rPr>
          <w:rFonts w:ascii="Arial" w:hAnsi="Arial" w:cs="Arial"/>
          <w:sz w:val="20"/>
          <w:szCs w:val="20"/>
        </w:rPr>
      </w:pPr>
      <w:r>
        <w:rPr>
          <w:rFonts w:ascii="Arial" w:hAnsi="Arial" w:cs="Arial"/>
          <w:sz w:val="20"/>
          <w:szCs w:val="20"/>
        </w:rPr>
        <w:t>7.8.</w:t>
      </w:r>
      <w:r>
        <w:rPr>
          <w:rFonts w:ascii="Arial" w:hAnsi="Arial" w:cs="Arial"/>
          <w:sz w:val="20"/>
          <w:szCs w:val="20"/>
        </w:rPr>
        <w:tab/>
        <w:t xml:space="preserve">Příkazce </w:t>
      </w:r>
      <w:r w:rsidRPr="00673FFC">
        <w:rPr>
          <w:rFonts w:ascii="Arial" w:hAnsi="Arial" w:cs="Arial"/>
          <w:sz w:val="20"/>
          <w:szCs w:val="20"/>
        </w:rPr>
        <w:t xml:space="preserve">souhlasí s tím, že mu bude </w:t>
      </w:r>
      <w:r>
        <w:rPr>
          <w:rFonts w:ascii="Arial" w:hAnsi="Arial" w:cs="Arial"/>
          <w:sz w:val="20"/>
          <w:szCs w:val="20"/>
        </w:rPr>
        <w:t xml:space="preserve">Příkazník </w:t>
      </w:r>
      <w:r w:rsidRPr="003F04B9">
        <w:rPr>
          <w:rFonts w:ascii="Arial" w:hAnsi="Arial" w:cs="Arial"/>
          <w:sz w:val="20"/>
          <w:szCs w:val="20"/>
        </w:rPr>
        <w:t>poskytovat informace, včetně sdělení týkajících se plnění této smlouvy formou e-mailových zpráv, popř. obdobnými formami elektronické komunikace.</w:t>
      </w:r>
    </w:p>
    <w:p w14:paraId="46B1BE07" w14:textId="77777777" w:rsidR="00673FFC" w:rsidRDefault="00673FFC" w:rsidP="00673FFC">
      <w:pPr>
        <w:tabs>
          <w:tab w:val="left" w:pos="709"/>
          <w:tab w:val="left" w:pos="7938"/>
          <w:tab w:val="left" w:pos="8931"/>
        </w:tabs>
        <w:spacing w:after="0" w:line="240" w:lineRule="auto"/>
        <w:ind w:left="709" w:right="425" w:hanging="709"/>
        <w:jc w:val="both"/>
        <w:rPr>
          <w:rFonts w:ascii="Arial" w:hAnsi="Arial" w:cs="Arial"/>
          <w:sz w:val="20"/>
          <w:szCs w:val="20"/>
        </w:rPr>
      </w:pPr>
    </w:p>
    <w:p w14:paraId="40C1C071" w14:textId="595B0AB9" w:rsidR="00673FFC" w:rsidRDefault="00673FFC" w:rsidP="00673FFC">
      <w:pPr>
        <w:pStyle w:val="Odstavecseseznamem"/>
        <w:tabs>
          <w:tab w:val="left" w:pos="709"/>
          <w:tab w:val="left" w:pos="7938"/>
          <w:tab w:val="left" w:pos="8931"/>
        </w:tabs>
        <w:spacing w:after="0" w:line="240" w:lineRule="auto"/>
        <w:ind w:left="709" w:right="-142" w:hanging="709"/>
        <w:jc w:val="both"/>
        <w:rPr>
          <w:rFonts w:ascii="Arial" w:hAnsi="Arial" w:cs="Arial"/>
          <w:sz w:val="20"/>
          <w:szCs w:val="20"/>
        </w:rPr>
      </w:pPr>
      <w:r>
        <w:rPr>
          <w:rFonts w:ascii="Arial" w:hAnsi="Arial" w:cs="Arial"/>
          <w:sz w:val="20"/>
          <w:szCs w:val="20"/>
        </w:rPr>
        <w:t>7.9.</w:t>
      </w:r>
      <w:r>
        <w:rPr>
          <w:rFonts w:ascii="Arial" w:hAnsi="Arial" w:cs="Arial"/>
          <w:sz w:val="20"/>
          <w:szCs w:val="20"/>
        </w:rPr>
        <w:tab/>
        <w:t xml:space="preserve">Příkazce </w:t>
      </w:r>
      <w:r w:rsidRPr="003F04B9">
        <w:rPr>
          <w:rFonts w:ascii="Arial" w:hAnsi="Arial" w:cs="Arial"/>
          <w:sz w:val="20"/>
          <w:szCs w:val="20"/>
        </w:rPr>
        <w:t xml:space="preserve">souhlasí s tím, aby </w:t>
      </w:r>
      <w:r>
        <w:rPr>
          <w:rFonts w:ascii="Arial" w:hAnsi="Arial" w:cs="Arial"/>
          <w:sz w:val="20"/>
          <w:szCs w:val="20"/>
        </w:rPr>
        <w:t xml:space="preserve">Příkazník </w:t>
      </w:r>
      <w:r w:rsidRPr="003F04B9">
        <w:rPr>
          <w:rFonts w:ascii="Arial" w:hAnsi="Arial" w:cs="Arial"/>
          <w:sz w:val="20"/>
          <w:szCs w:val="20"/>
        </w:rPr>
        <w:t xml:space="preserve">použil vhodným a přiměřeným způsobem informaci o poskytování právních služeb pro </w:t>
      </w:r>
      <w:r>
        <w:rPr>
          <w:rFonts w:ascii="Arial" w:hAnsi="Arial" w:cs="Arial"/>
          <w:sz w:val="20"/>
          <w:szCs w:val="20"/>
        </w:rPr>
        <w:t xml:space="preserve">Příkazníka </w:t>
      </w:r>
      <w:r w:rsidRPr="003F04B9">
        <w:rPr>
          <w:rFonts w:ascii="Arial" w:hAnsi="Arial" w:cs="Arial"/>
          <w:sz w:val="20"/>
          <w:szCs w:val="20"/>
        </w:rPr>
        <w:t xml:space="preserve">jako svou referenci. </w:t>
      </w:r>
    </w:p>
    <w:p w14:paraId="64008CC9" w14:textId="77777777" w:rsidR="00673FFC" w:rsidRPr="005F3333" w:rsidRDefault="00673FFC" w:rsidP="00673FFC">
      <w:pPr>
        <w:pStyle w:val="Odstavecseseznamem"/>
        <w:tabs>
          <w:tab w:val="left" w:pos="709"/>
          <w:tab w:val="left" w:pos="7938"/>
          <w:tab w:val="left" w:pos="8931"/>
        </w:tabs>
        <w:spacing w:after="0" w:line="240" w:lineRule="auto"/>
        <w:ind w:left="709" w:right="-142" w:hanging="709"/>
        <w:jc w:val="both"/>
        <w:rPr>
          <w:rFonts w:ascii="Arial" w:hAnsi="Arial" w:cs="Arial"/>
          <w:sz w:val="20"/>
          <w:szCs w:val="20"/>
        </w:rPr>
      </w:pPr>
    </w:p>
    <w:p w14:paraId="6D68E42F" w14:textId="6CA3B13B" w:rsidR="00673FFC" w:rsidRDefault="00673FFC" w:rsidP="00673FFC">
      <w:pPr>
        <w:spacing w:after="0" w:line="240" w:lineRule="auto"/>
        <w:ind w:left="709" w:hanging="709"/>
        <w:jc w:val="both"/>
        <w:rPr>
          <w:rFonts w:ascii="Arial" w:hAnsi="Arial" w:cs="Arial"/>
          <w:sz w:val="20"/>
          <w:szCs w:val="20"/>
        </w:rPr>
      </w:pPr>
      <w:r>
        <w:rPr>
          <w:rFonts w:ascii="Arial" w:hAnsi="Arial" w:cs="Arial"/>
          <w:sz w:val="20"/>
          <w:szCs w:val="20"/>
        </w:rPr>
        <w:t>7.10.</w:t>
      </w:r>
      <w:r>
        <w:rPr>
          <w:rFonts w:ascii="Arial" w:hAnsi="Arial" w:cs="Arial"/>
          <w:sz w:val="20"/>
          <w:szCs w:val="20"/>
        </w:rPr>
        <w:tab/>
      </w:r>
      <w:r w:rsidR="00815824" w:rsidRPr="00673FFC">
        <w:rPr>
          <w:rFonts w:ascii="Arial" w:hAnsi="Arial" w:cs="Arial"/>
          <w:sz w:val="20"/>
          <w:szCs w:val="20"/>
        </w:rPr>
        <w:t>Smluvní strany si výslovně ujednaly, že žádná ze smluvních stran není oprávněna tuto smlouvu ani práva z ní vyplývající postoupit na třetí osobu bez předchozího písemného souhlasu druhé smluvní strany.</w:t>
      </w:r>
    </w:p>
    <w:p w14:paraId="6C06C92C" w14:textId="77777777" w:rsidR="00673FFC" w:rsidRPr="00673FFC" w:rsidRDefault="00673FFC" w:rsidP="00673FFC">
      <w:pPr>
        <w:spacing w:after="0" w:line="240" w:lineRule="auto"/>
        <w:ind w:left="709" w:hanging="709"/>
        <w:jc w:val="both"/>
        <w:rPr>
          <w:rFonts w:ascii="Arial" w:hAnsi="Arial" w:cs="Arial"/>
          <w:sz w:val="20"/>
          <w:szCs w:val="20"/>
        </w:rPr>
      </w:pPr>
    </w:p>
    <w:p w14:paraId="49D0DC63" w14:textId="63AD4458" w:rsidR="00673FFC" w:rsidRDefault="00673FFC" w:rsidP="00673FFC">
      <w:pPr>
        <w:spacing w:after="0" w:line="240" w:lineRule="auto"/>
        <w:ind w:left="709" w:hanging="709"/>
        <w:jc w:val="both"/>
        <w:rPr>
          <w:rFonts w:ascii="Arial" w:hAnsi="Arial" w:cs="Arial"/>
          <w:sz w:val="20"/>
          <w:szCs w:val="20"/>
        </w:rPr>
      </w:pPr>
      <w:r>
        <w:rPr>
          <w:rFonts w:ascii="Arial" w:hAnsi="Arial" w:cs="Arial"/>
          <w:sz w:val="20"/>
          <w:szCs w:val="20"/>
        </w:rPr>
        <w:t>7.11.</w:t>
      </w:r>
      <w:r>
        <w:rPr>
          <w:rFonts w:ascii="Arial" w:hAnsi="Arial" w:cs="Arial"/>
          <w:sz w:val="20"/>
          <w:szCs w:val="20"/>
        </w:rPr>
        <w:tab/>
      </w:r>
      <w:r w:rsidR="00815824" w:rsidRPr="00673FFC">
        <w:rPr>
          <w:rFonts w:ascii="Arial" w:hAnsi="Arial" w:cs="Arial"/>
          <w:sz w:val="20"/>
          <w:szCs w:val="20"/>
        </w:rPr>
        <w:t>Smluvní strany se dohodly, že vylučují užití ust. § 1764, 1765 a 1766 občanského zákoníku upravující změnu smlouvy v případě změny okolností.</w:t>
      </w:r>
    </w:p>
    <w:p w14:paraId="5AFE457E" w14:textId="77777777" w:rsidR="00673FFC" w:rsidRDefault="00673FFC" w:rsidP="00673FFC">
      <w:pPr>
        <w:spacing w:after="0" w:line="240" w:lineRule="auto"/>
        <w:ind w:left="709" w:hanging="709"/>
        <w:jc w:val="both"/>
        <w:rPr>
          <w:rFonts w:ascii="Arial" w:hAnsi="Arial" w:cs="Arial"/>
          <w:sz w:val="20"/>
          <w:szCs w:val="20"/>
        </w:rPr>
      </w:pPr>
    </w:p>
    <w:p w14:paraId="0EB51FC2" w14:textId="0923D09E" w:rsidR="00815824" w:rsidRPr="00673FFC" w:rsidRDefault="00673FFC" w:rsidP="00673FFC">
      <w:pPr>
        <w:spacing w:after="0" w:line="240" w:lineRule="auto"/>
        <w:ind w:left="709" w:hanging="709"/>
        <w:jc w:val="both"/>
        <w:rPr>
          <w:rFonts w:ascii="Arial" w:hAnsi="Arial" w:cs="Arial"/>
          <w:sz w:val="20"/>
          <w:szCs w:val="20"/>
        </w:rPr>
      </w:pPr>
      <w:r>
        <w:rPr>
          <w:rFonts w:ascii="Arial" w:hAnsi="Arial" w:cs="Arial"/>
          <w:sz w:val="20"/>
          <w:szCs w:val="20"/>
        </w:rPr>
        <w:t>7.12.</w:t>
      </w:r>
      <w:r>
        <w:rPr>
          <w:rFonts w:ascii="Arial" w:hAnsi="Arial" w:cs="Arial"/>
          <w:sz w:val="20"/>
          <w:szCs w:val="20"/>
        </w:rPr>
        <w:tab/>
      </w:r>
      <w:r w:rsidR="00815824" w:rsidRPr="00673FFC">
        <w:rPr>
          <w:rFonts w:ascii="Arial" w:hAnsi="Arial" w:cs="Arial"/>
          <w:sz w:val="20"/>
          <w:szCs w:val="20"/>
        </w:rPr>
        <w:t>Smluvní strany prohlašují, že si tuto smlouvu řádně přečetly, rozumí jejímu obsahu a že její text odpovídá jejich pravé a svobodné vůli a na důkaz toho připojují své podpisy.</w:t>
      </w:r>
    </w:p>
    <w:p w14:paraId="55901C6F" w14:textId="4F68DE62" w:rsidR="00815824" w:rsidRDefault="00815824" w:rsidP="00815824">
      <w:pPr>
        <w:spacing w:after="0" w:line="240" w:lineRule="auto"/>
        <w:jc w:val="both"/>
        <w:rPr>
          <w:rFonts w:ascii="Arial" w:hAnsi="Arial" w:cs="Arial"/>
          <w:sz w:val="20"/>
          <w:szCs w:val="20"/>
        </w:rPr>
      </w:pPr>
    </w:p>
    <w:p w14:paraId="052845B3" w14:textId="75068D4F" w:rsidR="00705DB5" w:rsidRDefault="00705DB5" w:rsidP="00815824">
      <w:pPr>
        <w:spacing w:after="0" w:line="240" w:lineRule="auto"/>
        <w:jc w:val="both"/>
        <w:rPr>
          <w:rFonts w:ascii="Arial" w:hAnsi="Arial" w:cs="Arial"/>
          <w:sz w:val="20"/>
          <w:szCs w:val="20"/>
        </w:rPr>
      </w:pPr>
    </w:p>
    <w:p w14:paraId="17681320" w14:textId="77777777" w:rsidR="00705DB5" w:rsidRPr="005F3333" w:rsidRDefault="00705DB5" w:rsidP="00815824">
      <w:pPr>
        <w:spacing w:after="0" w:line="240" w:lineRule="auto"/>
        <w:jc w:val="both"/>
        <w:rPr>
          <w:rFonts w:ascii="Arial" w:hAnsi="Arial" w:cs="Arial"/>
          <w:sz w:val="20"/>
          <w:szCs w:val="20"/>
        </w:rPr>
      </w:pPr>
    </w:p>
    <w:p w14:paraId="149FA8B1" w14:textId="136E76FC" w:rsidR="00815824" w:rsidRPr="005F3333" w:rsidRDefault="00815824" w:rsidP="00815824">
      <w:pPr>
        <w:spacing w:after="0" w:line="240" w:lineRule="auto"/>
        <w:jc w:val="both"/>
        <w:rPr>
          <w:rFonts w:ascii="Arial" w:hAnsi="Arial" w:cs="Arial"/>
          <w:sz w:val="20"/>
          <w:szCs w:val="20"/>
        </w:rPr>
      </w:pPr>
      <w:r w:rsidRPr="005F3333">
        <w:rPr>
          <w:rFonts w:ascii="Arial" w:hAnsi="Arial" w:cs="Arial"/>
          <w:sz w:val="20"/>
          <w:szCs w:val="20"/>
        </w:rPr>
        <w:t>V</w:t>
      </w:r>
      <w:r w:rsidR="009800F3">
        <w:rPr>
          <w:rFonts w:ascii="Arial" w:hAnsi="Arial" w:cs="Arial"/>
          <w:sz w:val="20"/>
          <w:szCs w:val="20"/>
        </w:rPr>
        <w:t xml:space="preserve"> Praze </w:t>
      </w:r>
      <w:r w:rsidRPr="005F3333">
        <w:rPr>
          <w:rFonts w:ascii="Arial" w:hAnsi="Arial" w:cs="Arial"/>
          <w:sz w:val="20"/>
          <w:szCs w:val="20"/>
        </w:rPr>
        <w:t xml:space="preserve">dne </w:t>
      </w:r>
      <w:r w:rsidR="0020642C">
        <w:rPr>
          <w:rFonts w:ascii="Arial" w:hAnsi="Arial" w:cs="Arial"/>
          <w:sz w:val="20"/>
          <w:szCs w:val="20"/>
        </w:rPr>
        <w:t>11.9.2019</w:t>
      </w:r>
      <w:r w:rsidR="0020642C">
        <w:rPr>
          <w:rFonts w:ascii="Arial" w:hAnsi="Arial" w:cs="Arial"/>
          <w:sz w:val="20"/>
          <w:szCs w:val="20"/>
        </w:rPr>
        <w:tab/>
      </w:r>
      <w:r w:rsidRPr="005F3333">
        <w:rPr>
          <w:rFonts w:ascii="Arial" w:hAnsi="Arial" w:cs="Arial"/>
          <w:sz w:val="20"/>
          <w:szCs w:val="20"/>
        </w:rPr>
        <w:tab/>
      </w:r>
      <w:r w:rsidRPr="005F3333">
        <w:rPr>
          <w:rFonts w:ascii="Arial" w:hAnsi="Arial" w:cs="Arial"/>
          <w:sz w:val="20"/>
          <w:szCs w:val="20"/>
        </w:rPr>
        <w:tab/>
      </w:r>
      <w:r w:rsidRPr="005F3333">
        <w:rPr>
          <w:rFonts w:ascii="Arial" w:hAnsi="Arial" w:cs="Arial"/>
          <w:sz w:val="20"/>
          <w:szCs w:val="20"/>
        </w:rPr>
        <w:tab/>
      </w:r>
      <w:r w:rsidR="009800F3">
        <w:rPr>
          <w:rFonts w:ascii="Arial" w:hAnsi="Arial" w:cs="Arial"/>
          <w:sz w:val="20"/>
          <w:szCs w:val="20"/>
        </w:rPr>
        <w:tab/>
      </w:r>
      <w:r w:rsidRPr="005F3333">
        <w:rPr>
          <w:rFonts w:ascii="Arial" w:hAnsi="Arial" w:cs="Arial"/>
          <w:sz w:val="20"/>
          <w:szCs w:val="20"/>
        </w:rPr>
        <w:t>V</w:t>
      </w:r>
      <w:r w:rsidR="009800F3">
        <w:rPr>
          <w:rFonts w:ascii="Arial" w:hAnsi="Arial" w:cs="Arial"/>
          <w:sz w:val="20"/>
          <w:szCs w:val="20"/>
        </w:rPr>
        <w:t xml:space="preserve"> Praze </w:t>
      </w:r>
      <w:r w:rsidRPr="005F3333">
        <w:rPr>
          <w:rFonts w:ascii="Arial" w:hAnsi="Arial" w:cs="Arial"/>
          <w:sz w:val="20"/>
          <w:szCs w:val="20"/>
        </w:rPr>
        <w:t>dne</w:t>
      </w:r>
      <w:r w:rsidR="0020642C">
        <w:rPr>
          <w:rFonts w:ascii="Arial" w:hAnsi="Arial" w:cs="Arial"/>
          <w:sz w:val="20"/>
          <w:szCs w:val="20"/>
        </w:rPr>
        <w:t xml:space="preserve"> 11.9.2019</w:t>
      </w:r>
      <w:bookmarkStart w:id="0" w:name="_GoBack"/>
      <w:bookmarkEnd w:id="0"/>
    </w:p>
    <w:p w14:paraId="4C174406" w14:textId="77777777" w:rsidR="00815824" w:rsidRPr="005F3333" w:rsidRDefault="00815824" w:rsidP="00815824">
      <w:pPr>
        <w:spacing w:after="0" w:line="240" w:lineRule="auto"/>
        <w:jc w:val="both"/>
        <w:rPr>
          <w:rFonts w:ascii="Arial" w:hAnsi="Arial" w:cs="Arial"/>
          <w:sz w:val="20"/>
          <w:szCs w:val="20"/>
        </w:rPr>
      </w:pPr>
    </w:p>
    <w:p w14:paraId="33997D16" w14:textId="77777777" w:rsidR="00815824" w:rsidRPr="005F3333" w:rsidRDefault="00815824" w:rsidP="00815824">
      <w:pPr>
        <w:spacing w:after="0" w:line="240" w:lineRule="auto"/>
        <w:jc w:val="both"/>
        <w:rPr>
          <w:rFonts w:ascii="Arial" w:hAnsi="Arial" w:cs="Arial"/>
          <w:sz w:val="20"/>
          <w:szCs w:val="20"/>
        </w:rPr>
      </w:pPr>
    </w:p>
    <w:p w14:paraId="226085D8" w14:textId="77777777" w:rsidR="00A54A0A" w:rsidRPr="005F3333" w:rsidRDefault="00A54A0A" w:rsidP="00815824">
      <w:pPr>
        <w:spacing w:after="0" w:line="240" w:lineRule="auto"/>
        <w:jc w:val="both"/>
        <w:rPr>
          <w:rFonts w:ascii="Arial" w:hAnsi="Arial" w:cs="Arial"/>
          <w:sz w:val="20"/>
          <w:szCs w:val="20"/>
        </w:rPr>
      </w:pPr>
    </w:p>
    <w:p w14:paraId="6BFB6291" w14:textId="77777777" w:rsidR="00A54A0A" w:rsidRPr="005F3333" w:rsidRDefault="00A54A0A" w:rsidP="00815824">
      <w:pPr>
        <w:spacing w:after="0" w:line="240" w:lineRule="auto"/>
        <w:jc w:val="both"/>
        <w:rPr>
          <w:rFonts w:ascii="Arial" w:hAnsi="Arial" w:cs="Arial"/>
          <w:sz w:val="20"/>
          <w:szCs w:val="20"/>
        </w:rPr>
      </w:pPr>
    </w:p>
    <w:p w14:paraId="2601503C" w14:textId="77777777" w:rsidR="00815824" w:rsidRPr="005F3333" w:rsidRDefault="00815824" w:rsidP="00815824">
      <w:pPr>
        <w:spacing w:after="0" w:line="240" w:lineRule="auto"/>
        <w:jc w:val="both"/>
        <w:rPr>
          <w:rFonts w:ascii="Arial" w:hAnsi="Arial" w:cs="Arial"/>
          <w:sz w:val="20"/>
          <w:szCs w:val="20"/>
        </w:rPr>
      </w:pPr>
      <w:r w:rsidRPr="005F3333">
        <w:rPr>
          <w:rFonts w:ascii="Arial" w:hAnsi="Arial" w:cs="Arial"/>
          <w:sz w:val="20"/>
          <w:szCs w:val="20"/>
        </w:rPr>
        <w:t>___________________________</w:t>
      </w:r>
      <w:r w:rsidRPr="005F3333">
        <w:rPr>
          <w:rFonts w:ascii="Arial" w:hAnsi="Arial" w:cs="Arial"/>
          <w:sz w:val="20"/>
          <w:szCs w:val="20"/>
        </w:rPr>
        <w:tab/>
      </w:r>
      <w:r w:rsidRPr="005F3333">
        <w:rPr>
          <w:rFonts w:ascii="Arial" w:hAnsi="Arial" w:cs="Arial"/>
          <w:sz w:val="20"/>
          <w:szCs w:val="20"/>
        </w:rPr>
        <w:tab/>
      </w:r>
      <w:r w:rsidRPr="005F3333">
        <w:rPr>
          <w:rFonts w:ascii="Arial" w:hAnsi="Arial" w:cs="Arial"/>
          <w:sz w:val="20"/>
          <w:szCs w:val="20"/>
        </w:rPr>
        <w:tab/>
        <w:t>__________________________</w:t>
      </w:r>
    </w:p>
    <w:p w14:paraId="1B6FD581" w14:textId="5590167B" w:rsidR="00815824" w:rsidRPr="005F3333" w:rsidRDefault="00705DB5" w:rsidP="00815824">
      <w:pPr>
        <w:spacing w:after="0" w:line="240" w:lineRule="auto"/>
        <w:jc w:val="both"/>
        <w:rPr>
          <w:rFonts w:ascii="Arial" w:hAnsi="Arial" w:cs="Arial"/>
          <w:sz w:val="20"/>
          <w:szCs w:val="20"/>
        </w:rPr>
      </w:pPr>
      <w:r>
        <w:rPr>
          <w:rFonts w:ascii="Arial" w:hAnsi="Arial" w:cs="Arial"/>
          <w:sz w:val="20"/>
          <w:szCs w:val="20"/>
        </w:rPr>
        <w:t>Nemocnice Středočeského kraje a.s.</w:t>
      </w:r>
      <w:r w:rsidR="00E4087E">
        <w:rPr>
          <w:rFonts w:ascii="Arial" w:hAnsi="Arial" w:cs="Arial"/>
          <w:sz w:val="20"/>
          <w:szCs w:val="20"/>
        </w:rPr>
        <w:tab/>
      </w:r>
      <w:r w:rsidR="00E4087E">
        <w:rPr>
          <w:rFonts w:ascii="Arial" w:hAnsi="Arial" w:cs="Arial"/>
          <w:sz w:val="20"/>
          <w:szCs w:val="20"/>
        </w:rPr>
        <w:tab/>
      </w:r>
      <w:r w:rsidR="00E4087E">
        <w:rPr>
          <w:rFonts w:ascii="Arial" w:hAnsi="Arial" w:cs="Arial"/>
          <w:sz w:val="20"/>
          <w:szCs w:val="20"/>
        </w:rPr>
        <w:tab/>
        <w:t>TMS Legal advokátní kancelář s.r.o.</w:t>
      </w:r>
      <w:r w:rsidR="00E4087E">
        <w:rPr>
          <w:rFonts w:ascii="Arial" w:hAnsi="Arial" w:cs="Arial"/>
          <w:sz w:val="20"/>
          <w:szCs w:val="20"/>
        </w:rPr>
        <w:tab/>
      </w:r>
    </w:p>
    <w:p w14:paraId="2C5E892F" w14:textId="1AD1244C" w:rsidR="00815824" w:rsidRPr="005F3333" w:rsidRDefault="00815824" w:rsidP="00815824">
      <w:pPr>
        <w:spacing w:after="0" w:line="240" w:lineRule="auto"/>
        <w:jc w:val="both"/>
        <w:rPr>
          <w:rFonts w:ascii="Arial" w:hAnsi="Arial" w:cs="Arial"/>
          <w:sz w:val="20"/>
          <w:szCs w:val="20"/>
        </w:rPr>
      </w:pPr>
      <w:r w:rsidRPr="005F3333">
        <w:rPr>
          <w:rFonts w:ascii="Arial" w:hAnsi="Arial" w:cs="Arial"/>
          <w:sz w:val="20"/>
          <w:szCs w:val="20"/>
        </w:rPr>
        <w:t xml:space="preserve">zast. </w:t>
      </w:r>
      <w:r w:rsidR="00A54A0A" w:rsidRPr="005F3333">
        <w:rPr>
          <w:rFonts w:ascii="Arial" w:hAnsi="Arial" w:cs="Arial"/>
          <w:sz w:val="20"/>
          <w:szCs w:val="20"/>
        </w:rPr>
        <w:t xml:space="preserve">JUDr. </w:t>
      </w:r>
      <w:r w:rsidR="00E4087E">
        <w:rPr>
          <w:rFonts w:ascii="Arial" w:hAnsi="Arial" w:cs="Arial"/>
          <w:sz w:val="20"/>
          <w:szCs w:val="20"/>
        </w:rPr>
        <w:t>Alicí Opočenskou</w:t>
      </w:r>
      <w:r w:rsidRPr="005F3333">
        <w:rPr>
          <w:rFonts w:ascii="Arial" w:hAnsi="Arial" w:cs="Arial"/>
          <w:sz w:val="20"/>
          <w:szCs w:val="20"/>
        </w:rPr>
        <w:t>,</w:t>
      </w:r>
      <w:r w:rsidR="00E4087E">
        <w:rPr>
          <w:rFonts w:ascii="Arial" w:hAnsi="Arial" w:cs="Arial"/>
          <w:sz w:val="20"/>
          <w:szCs w:val="20"/>
        </w:rPr>
        <w:tab/>
      </w:r>
      <w:r w:rsidRPr="005F3333">
        <w:rPr>
          <w:rFonts w:ascii="Arial" w:hAnsi="Arial" w:cs="Arial"/>
          <w:sz w:val="20"/>
          <w:szCs w:val="20"/>
        </w:rPr>
        <w:tab/>
      </w:r>
      <w:r w:rsidRPr="005F3333">
        <w:rPr>
          <w:rFonts w:ascii="Arial" w:hAnsi="Arial" w:cs="Arial"/>
          <w:sz w:val="20"/>
          <w:szCs w:val="20"/>
        </w:rPr>
        <w:tab/>
      </w:r>
      <w:r w:rsidRPr="005F3333">
        <w:rPr>
          <w:rFonts w:ascii="Arial" w:hAnsi="Arial" w:cs="Arial"/>
          <w:sz w:val="20"/>
          <w:szCs w:val="20"/>
        </w:rPr>
        <w:tab/>
      </w:r>
      <w:r w:rsidR="00D439AF" w:rsidRPr="005F3333">
        <w:rPr>
          <w:rFonts w:ascii="Arial" w:hAnsi="Arial" w:cs="Arial"/>
          <w:sz w:val="20"/>
          <w:szCs w:val="20"/>
        </w:rPr>
        <w:t xml:space="preserve">zast. </w:t>
      </w:r>
      <w:r w:rsidR="00E4087E">
        <w:rPr>
          <w:rFonts w:ascii="Arial" w:hAnsi="Arial" w:cs="Arial"/>
          <w:sz w:val="20"/>
          <w:szCs w:val="20"/>
        </w:rPr>
        <w:t>Mgr. Terezou Kocourkovou, B.A.</w:t>
      </w:r>
      <w:r w:rsidR="00D439AF" w:rsidRPr="005F3333">
        <w:rPr>
          <w:rFonts w:ascii="Arial" w:hAnsi="Arial" w:cs="Arial"/>
          <w:sz w:val="20"/>
          <w:szCs w:val="20"/>
        </w:rPr>
        <w:t>,</w:t>
      </w:r>
    </w:p>
    <w:p w14:paraId="41C1A950" w14:textId="17C3B4B4" w:rsidR="00815824" w:rsidRPr="005F3333" w:rsidRDefault="00E4087E" w:rsidP="00815824">
      <w:pPr>
        <w:spacing w:after="0" w:line="240" w:lineRule="auto"/>
        <w:jc w:val="both"/>
        <w:rPr>
          <w:rFonts w:ascii="Arial" w:hAnsi="Arial" w:cs="Arial"/>
          <w:sz w:val="20"/>
          <w:szCs w:val="20"/>
        </w:rPr>
      </w:pPr>
      <w:r>
        <w:rPr>
          <w:rFonts w:ascii="Arial" w:hAnsi="Arial" w:cs="Arial"/>
          <w:sz w:val="20"/>
          <w:szCs w:val="20"/>
        </w:rPr>
        <w:t>statutární ředitelkou</w:t>
      </w:r>
      <w:r>
        <w:rPr>
          <w:rFonts w:ascii="Arial" w:hAnsi="Arial" w:cs="Arial"/>
          <w:sz w:val="20"/>
          <w:szCs w:val="20"/>
        </w:rPr>
        <w:tab/>
      </w:r>
      <w:r w:rsidR="00D439AF" w:rsidRPr="005F3333">
        <w:rPr>
          <w:rFonts w:ascii="Arial" w:hAnsi="Arial" w:cs="Arial"/>
          <w:sz w:val="20"/>
          <w:szCs w:val="20"/>
        </w:rPr>
        <w:tab/>
      </w:r>
      <w:r w:rsidR="00D439AF" w:rsidRPr="005F3333">
        <w:rPr>
          <w:rFonts w:ascii="Arial" w:hAnsi="Arial" w:cs="Arial"/>
          <w:sz w:val="20"/>
          <w:szCs w:val="20"/>
        </w:rPr>
        <w:tab/>
      </w:r>
      <w:r w:rsidR="00D439AF" w:rsidRPr="005F3333">
        <w:rPr>
          <w:rFonts w:ascii="Arial" w:hAnsi="Arial" w:cs="Arial"/>
          <w:sz w:val="20"/>
          <w:szCs w:val="20"/>
        </w:rPr>
        <w:tab/>
      </w:r>
      <w:r w:rsidR="00D439AF" w:rsidRPr="005F3333">
        <w:rPr>
          <w:rFonts w:ascii="Arial" w:hAnsi="Arial" w:cs="Arial"/>
          <w:sz w:val="20"/>
          <w:szCs w:val="20"/>
        </w:rPr>
        <w:tab/>
        <w:t>jednatelem</w:t>
      </w:r>
    </w:p>
    <w:p w14:paraId="3D8948B7" w14:textId="77777777" w:rsidR="00A40A1B" w:rsidRPr="005F3333" w:rsidRDefault="00815824" w:rsidP="00815824">
      <w:pPr>
        <w:spacing w:after="0" w:line="240" w:lineRule="auto"/>
        <w:rPr>
          <w:rFonts w:ascii="Arial" w:hAnsi="Arial" w:cs="Arial"/>
          <w:i/>
          <w:sz w:val="20"/>
          <w:szCs w:val="20"/>
          <w:lang w:eastAsia="cs-CZ"/>
        </w:rPr>
      </w:pPr>
      <w:r w:rsidRPr="005F3333">
        <w:rPr>
          <w:rFonts w:ascii="Arial" w:hAnsi="Arial" w:cs="Arial"/>
          <w:i/>
          <w:sz w:val="20"/>
          <w:szCs w:val="20"/>
        </w:rPr>
        <w:t>Příkazce</w:t>
      </w:r>
      <w:r w:rsidRPr="005F3333">
        <w:rPr>
          <w:rFonts w:ascii="Arial" w:hAnsi="Arial" w:cs="Arial"/>
          <w:sz w:val="20"/>
          <w:szCs w:val="20"/>
          <w:lang w:eastAsia="cs-CZ"/>
        </w:rPr>
        <w:t xml:space="preserve"> </w:t>
      </w:r>
      <w:r w:rsidR="00D439AF" w:rsidRPr="005F3333">
        <w:rPr>
          <w:rFonts w:ascii="Arial" w:hAnsi="Arial" w:cs="Arial"/>
          <w:sz w:val="20"/>
          <w:szCs w:val="20"/>
          <w:lang w:eastAsia="cs-CZ"/>
        </w:rPr>
        <w:tab/>
      </w:r>
      <w:r w:rsidR="00D439AF" w:rsidRPr="005F3333">
        <w:rPr>
          <w:rFonts w:ascii="Arial" w:hAnsi="Arial" w:cs="Arial"/>
          <w:sz w:val="20"/>
          <w:szCs w:val="20"/>
          <w:lang w:eastAsia="cs-CZ"/>
        </w:rPr>
        <w:tab/>
      </w:r>
      <w:r w:rsidR="00D439AF" w:rsidRPr="005F3333">
        <w:rPr>
          <w:rFonts w:ascii="Arial" w:hAnsi="Arial" w:cs="Arial"/>
          <w:sz w:val="20"/>
          <w:szCs w:val="20"/>
          <w:lang w:eastAsia="cs-CZ"/>
        </w:rPr>
        <w:tab/>
      </w:r>
      <w:r w:rsidR="00D439AF" w:rsidRPr="005F3333">
        <w:rPr>
          <w:rFonts w:ascii="Arial" w:hAnsi="Arial" w:cs="Arial"/>
          <w:sz w:val="20"/>
          <w:szCs w:val="20"/>
          <w:lang w:eastAsia="cs-CZ"/>
        </w:rPr>
        <w:tab/>
      </w:r>
      <w:r w:rsidR="00D439AF" w:rsidRPr="005F3333">
        <w:rPr>
          <w:rFonts w:ascii="Arial" w:hAnsi="Arial" w:cs="Arial"/>
          <w:sz w:val="20"/>
          <w:szCs w:val="20"/>
          <w:lang w:eastAsia="cs-CZ"/>
        </w:rPr>
        <w:tab/>
      </w:r>
      <w:r w:rsidR="00D439AF" w:rsidRPr="005F3333">
        <w:rPr>
          <w:rFonts w:ascii="Arial" w:hAnsi="Arial" w:cs="Arial"/>
          <w:sz w:val="20"/>
          <w:szCs w:val="20"/>
          <w:lang w:eastAsia="cs-CZ"/>
        </w:rPr>
        <w:tab/>
      </w:r>
      <w:r w:rsidR="00D439AF" w:rsidRPr="005F3333">
        <w:rPr>
          <w:rFonts w:ascii="Arial" w:hAnsi="Arial" w:cs="Arial"/>
          <w:i/>
          <w:sz w:val="20"/>
          <w:szCs w:val="20"/>
          <w:lang w:eastAsia="cs-CZ"/>
        </w:rPr>
        <w:t>Příkazník</w:t>
      </w:r>
    </w:p>
    <w:sectPr w:rsidR="00A40A1B" w:rsidRPr="005F333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3F320" w14:textId="77777777" w:rsidR="00251412" w:rsidRDefault="00251412" w:rsidP="00F136DE">
      <w:pPr>
        <w:spacing w:after="0" w:line="240" w:lineRule="auto"/>
      </w:pPr>
      <w:r>
        <w:separator/>
      </w:r>
    </w:p>
  </w:endnote>
  <w:endnote w:type="continuationSeparator" w:id="0">
    <w:p w14:paraId="349F08AB" w14:textId="77777777" w:rsidR="00251412" w:rsidRDefault="00251412" w:rsidP="00F13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0777778"/>
      <w:docPartObj>
        <w:docPartGallery w:val="Page Numbers (Bottom of Page)"/>
        <w:docPartUnique/>
      </w:docPartObj>
    </w:sdtPr>
    <w:sdtEndPr/>
    <w:sdtContent>
      <w:sdt>
        <w:sdtPr>
          <w:id w:val="1728636285"/>
          <w:docPartObj>
            <w:docPartGallery w:val="Page Numbers (Top of Page)"/>
            <w:docPartUnique/>
          </w:docPartObj>
        </w:sdtPr>
        <w:sdtEndPr/>
        <w:sdtContent>
          <w:p w14:paraId="4A586FB2" w14:textId="524EA9B0" w:rsidR="001B380D" w:rsidRDefault="001B380D">
            <w:pPr>
              <w:pStyle w:val="Zpat"/>
              <w:jc w:val="center"/>
            </w:pPr>
            <w:r w:rsidRPr="001B380D">
              <w:rPr>
                <w:rFonts w:ascii="Arial" w:hAnsi="Arial" w:cs="Arial"/>
                <w:sz w:val="16"/>
                <w:szCs w:val="16"/>
              </w:rPr>
              <w:t xml:space="preserve">Stránka </w:t>
            </w:r>
            <w:r w:rsidRPr="001B380D">
              <w:rPr>
                <w:rFonts w:ascii="Arial" w:hAnsi="Arial" w:cs="Arial"/>
                <w:b/>
                <w:bCs/>
                <w:sz w:val="16"/>
                <w:szCs w:val="16"/>
              </w:rPr>
              <w:fldChar w:fldCharType="begin"/>
            </w:r>
            <w:r w:rsidRPr="001B380D">
              <w:rPr>
                <w:rFonts w:ascii="Arial" w:hAnsi="Arial" w:cs="Arial"/>
                <w:b/>
                <w:bCs/>
                <w:sz w:val="16"/>
                <w:szCs w:val="16"/>
              </w:rPr>
              <w:instrText>PAGE</w:instrText>
            </w:r>
            <w:r w:rsidRPr="001B380D">
              <w:rPr>
                <w:rFonts w:ascii="Arial" w:hAnsi="Arial" w:cs="Arial"/>
                <w:b/>
                <w:bCs/>
                <w:sz w:val="16"/>
                <w:szCs w:val="16"/>
              </w:rPr>
              <w:fldChar w:fldCharType="separate"/>
            </w:r>
            <w:r w:rsidR="008B3567">
              <w:rPr>
                <w:rFonts w:ascii="Arial" w:hAnsi="Arial" w:cs="Arial"/>
                <w:b/>
                <w:bCs/>
                <w:noProof/>
                <w:sz w:val="16"/>
                <w:szCs w:val="16"/>
              </w:rPr>
              <w:t>4</w:t>
            </w:r>
            <w:r w:rsidRPr="001B380D">
              <w:rPr>
                <w:rFonts w:ascii="Arial" w:hAnsi="Arial" w:cs="Arial"/>
                <w:b/>
                <w:bCs/>
                <w:sz w:val="16"/>
                <w:szCs w:val="16"/>
              </w:rPr>
              <w:fldChar w:fldCharType="end"/>
            </w:r>
            <w:r w:rsidRPr="001B380D">
              <w:rPr>
                <w:rFonts w:ascii="Arial" w:hAnsi="Arial" w:cs="Arial"/>
                <w:sz w:val="16"/>
                <w:szCs w:val="16"/>
              </w:rPr>
              <w:t xml:space="preserve"> z </w:t>
            </w:r>
            <w:r w:rsidRPr="001B380D">
              <w:rPr>
                <w:rFonts w:ascii="Arial" w:hAnsi="Arial" w:cs="Arial"/>
                <w:b/>
                <w:bCs/>
                <w:sz w:val="16"/>
                <w:szCs w:val="16"/>
              </w:rPr>
              <w:fldChar w:fldCharType="begin"/>
            </w:r>
            <w:r w:rsidRPr="001B380D">
              <w:rPr>
                <w:rFonts w:ascii="Arial" w:hAnsi="Arial" w:cs="Arial"/>
                <w:b/>
                <w:bCs/>
                <w:sz w:val="16"/>
                <w:szCs w:val="16"/>
              </w:rPr>
              <w:instrText>NUMPAGES</w:instrText>
            </w:r>
            <w:r w:rsidRPr="001B380D">
              <w:rPr>
                <w:rFonts w:ascii="Arial" w:hAnsi="Arial" w:cs="Arial"/>
                <w:b/>
                <w:bCs/>
                <w:sz w:val="16"/>
                <w:szCs w:val="16"/>
              </w:rPr>
              <w:fldChar w:fldCharType="separate"/>
            </w:r>
            <w:r w:rsidR="008B3567">
              <w:rPr>
                <w:rFonts w:ascii="Arial" w:hAnsi="Arial" w:cs="Arial"/>
                <w:b/>
                <w:bCs/>
                <w:noProof/>
                <w:sz w:val="16"/>
                <w:szCs w:val="16"/>
              </w:rPr>
              <w:t>5</w:t>
            </w:r>
            <w:r w:rsidRPr="001B380D">
              <w:rPr>
                <w:rFonts w:ascii="Arial" w:hAnsi="Arial" w:cs="Arial"/>
                <w:b/>
                <w:bCs/>
                <w:sz w:val="16"/>
                <w:szCs w:val="16"/>
              </w:rPr>
              <w:fldChar w:fldCharType="end"/>
            </w:r>
          </w:p>
        </w:sdtContent>
      </w:sdt>
    </w:sdtContent>
  </w:sdt>
  <w:p w14:paraId="3F3D95B5" w14:textId="77777777" w:rsidR="00F136DE" w:rsidRDefault="00F136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721DB" w14:textId="77777777" w:rsidR="00251412" w:rsidRDefault="00251412" w:rsidP="00F136DE">
      <w:pPr>
        <w:spacing w:after="0" w:line="240" w:lineRule="auto"/>
      </w:pPr>
      <w:r>
        <w:separator/>
      </w:r>
    </w:p>
  </w:footnote>
  <w:footnote w:type="continuationSeparator" w:id="0">
    <w:p w14:paraId="7CB62193" w14:textId="77777777" w:rsidR="00251412" w:rsidRDefault="00251412" w:rsidP="00F13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E665B" w14:textId="09072D02" w:rsidR="006E24F2" w:rsidRDefault="006E24F2">
    <w:pPr>
      <w:pStyle w:val="Zhlav"/>
    </w:pPr>
    <w:r>
      <w:rPr>
        <w:noProof/>
        <w:lang w:eastAsia="cs-CZ"/>
      </w:rPr>
      <w:drawing>
        <wp:anchor distT="0" distB="0" distL="114300" distR="114300" simplePos="0" relativeHeight="251659264" behindDoc="1" locked="0" layoutInCell="1" allowOverlap="1" wp14:anchorId="73566351" wp14:editId="6CBCB0C6">
          <wp:simplePos x="0" y="0"/>
          <wp:positionH relativeFrom="margin">
            <wp:posOffset>-800100</wp:posOffset>
          </wp:positionH>
          <wp:positionV relativeFrom="page">
            <wp:align>top</wp:align>
          </wp:positionV>
          <wp:extent cx="2425700" cy="727710"/>
          <wp:effectExtent l="0" t="0" r="0" b="0"/>
          <wp:wrapTight wrapText="bothSides">
            <wp:wrapPolygon edited="0">
              <wp:start x="0" y="0"/>
              <wp:lineTo x="0" y="20921"/>
              <wp:lineTo x="21374" y="20921"/>
              <wp:lineTo x="21374" y="0"/>
              <wp:lineTo x="0" y="0"/>
            </wp:wrapPolygon>
          </wp:wrapTight>
          <wp:docPr id="3" name="Obrázek 3" descr="C:\Users\Tereza\AppData\Local\Microsoft\Windows\INetCache\Content.Word\T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ereza\AppData\Local\Microsoft\Windows\INetCache\Content.Word\TM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25700" cy="7277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358D6"/>
    <w:multiLevelType w:val="hybridMultilevel"/>
    <w:tmpl w:val="03F8A77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77752D"/>
    <w:multiLevelType w:val="hybridMultilevel"/>
    <w:tmpl w:val="467A46A6"/>
    <w:lvl w:ilvl="0" w:tplc="31A264A6">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001759"/>
    <w:multiLevelType w:val="multilevel"/>
    <w:tmpl w:val="EF540158"/>
    <w:lvl w:ilvl="0">
      <w:start w:val="7"/>
      <w:numFmt w:val="decimal"/>
      <w:lvlText w:val="%1."/>
      <w:lvlJc w:val="left"/>
      <w:pPr>
        <w:ind w:left="435" w:hanging="435"/>
      </w:pPr>
      <w:rPr>
        <w:rFonts w:hint="default"/>
      </w:rPr>
    </w:lvl>
    <w:lvl w:ilvl="1">
      <w:start w:val="1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7B7555"/>
    <w:multiLevelType w:val="hybridMultilevel"/>
    <w:tmpl w:val="03F8A77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2735CB9"/>
    <w:multiLevelType w:val="hybridMultilevel"/>
    <w:tmpl w:val="FB1C0818"/>
    <w:lvl w:ilvl="0" w:tplc="25904ABA">
      <w:start w:val="1"/>
      <w:numFmt w:val="ordin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871C5F"/>
    <w:multiLevelType w:val="hybridMultilevel"/>
    <w:tmpl w:val="BB10EA1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32D01626"/>
    <w:multiLevelType w:val="hybridMultilevel"/>
    <w:tmpl w:val="DF661152"/>
    <w:lvl w:ilvl="0" w:tplc="D91A5394">
      <w:start w:val="1"/>
      <w:numFmt w:val="decimal"/>
      <w:lvlText w:val="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13A0B39"/>
    <w:multiLevelType w:val="singleLevel"/>
    <w:tmpl w:val="79DA0CDE"/>
    <w:lvl w:ilvl="0">
      <w:start w:val="1"/>
      <w:numFmt w:val="lowerLetter"/>
      <w:lvlText w:val="%1)"/>
      <w:lvlJc w:val="left"/>
      <w:pPr>
        <w:tabs>
          <w:tab w:val="num" w:pos="720"/>
        </w:tabs>
        <w:ind w:left="720" w:hanging="360"/>
      </w:pPr>
      <w:rPr>
        <w:rFonts w:hint="default"/>
      </w:rPr>
    </w:lvl>
  </w:abstractNum>
  <w:abstractNum w:abstractNumId="8" w15:restartNumberingAfterBreak="0">
    <w:nsid w:val="42D354EB"/>
    <w:multiLevelType w:val="hybridMultilevel"/>
    <w:tmpl w:val="28F0C354"/>
    <w:lvl w:ilvl="0" w:tplc="04050017">
      <w:start w:val="1"/>
      <w:numFmt w:val="lowerLetter"/>
      <w:lvlText w:val="%1)"/>
      <w:lvlJc w:val="left"/>
      <w:pPr>
        <w:tabs>
          <w:tab w:val="num" w:pos="720"/>
        </w:tabs>
        <w:ind w:left="720" w:hanging="360"/>
      </w:pPr>
      <w:rPr>
        <w:rFonts w:hint="default"/>
        <w:sz w:val="20"/>
      </w:rPr>
    </w:lvl>
    <w:lvl w:ilvl="1" w:tplc="E7065F3A" w:tentative="1">
      <w:start w:val="1"/>
      <w:numFmt w:val="bullet"/>
      <w:lvlText w:val="o"/>
      <w:lvlJc w:val="left"/>
      <w:pPr>
        <w:tabs>
          <w:tab w:val="num" w:pos="1440"/>
        </w:tabs>
        <w:ind w:left="1440" w:hanging="360"/>
      </w:pPr>
      <w:rPr>
        <w:rFonts w:ascii="Courier New" w:hAnsi="Courier New" w:hint="default"/>
        <w:sz w:val="20"/>
      </w:rPr>
    </w:lvl>
    <w:lvl w:ilvl="2" w:tplc="9A52E502" w:tentative="1">
      <w:start w:val="1"/>
      <w:numFmt w:val="bullet"/>
      <w:lvlText w:val=""/>
      <w:lvlJc w:val="left"/>
      <w:pPr>
        <w:tabs>
          <w:tab w:val="num" w:pos="2160"/>
        </w:tabs>
        <w:ind w:left="2160" w:hanging="360"/>
      </w:pPr>
      <w:rPr>
        <w:rFonts w:ascii="Wingdings" w:hAnsi="Wingdings" w:hint="default"/>
        <w:sz w:val="20"/>
      </w:rPr>
    </w:lvl>
    <w:lvl w:ilvl="3" w:tplc="3752B392" w:tentative="1">
      <w:start w:val="1"/>
      <w:numFmt w:val="bullet"/>
      <w:lvlText w:val=""/>
      <w:lvlJc w:val="left"/>
      <w:pPr>
        <w:tabs>
          <w:tab w:val="num" w:pos="2880"/>
        </w:tabs>
        <w:ind w:left="2880" w:hanging="360"/>
      </w:pPr>
      <w:rPr>
        <w:rFonts w:ascii="Wingdings" w:hAnsi="Wingdings" w:hint="default"/>
        <w:sz w:val="20"/>
      </w:rPr>
    </w:lvl>
    <w:lvl w:ilvl="4" w:tplc="602E5D1A" w:tentative="1">
      <w:start w:val="1"/>
      <w:numFmt w:val="bullet"/>
      <w:lvlText w:val=""/>
      <w:lvlJc w:val="left"/>
      <w:pPr>
        <w:tabs>
          <w:tab w:val="num" w:pos="3600"/>
        </w:tabs>
        <w:ind w:left="3600" w:hanging="360"/>
      </w:pPr>
      <w:rPr>
        <w:rFonts w:ascii="Wingdings" w:hAnsi="Wingdings" w:hint="default"/>
        <w:sz w:val="20"/>
      </w:rPr>
    </w:lvl>
    <w:lvl w:ilvl="5" w:tplc="062E5130" w:tentative="1">
      <w:start w:val="1"/>
      <w:numFmt w:val="bullet"/>
      <w:lvlText w:val=""/>
      <w:lvlJc w:val="left"/>
      <w:pPr>
        <w:tabs>
          <w:tab w:val="num" w:pos="4320"/>
        </w:tabs>
        <w:ind w:left="4320" w:hanging="360"/>
      </w:pPr>
      <w:rPr>
        <w:rFonts w:ascii="Wingdings" w:hAnsi="Wingdings" w:hint="default"/>
        <w:sz w:val="20"/>
      </w:rPr>
    </w:lvl>
    <w:lvl w:ilvl="6" w:tplc="059A6728" w:tentative="1">
      <w:start w:val="1"/>
      <w:numFmt w:val="bullet"/>
      <w:lvlText w:val=""/>
      <w:lvlJc w:val="left"/>
      <w:pPr>
        <w:tabs>
          <w:tab w:val="num" w:pos="5040"/>
        </w:tabs>
        <w:ind w:left="5040" w:hanging="360"/>
      </w:pPr>
      <w:rPr>
        <w:rFonts w:ascii="Wingdings" w:hAnsi="Wingdings" w:hint="default"/>
        <w:sz w:val="20"/>
      </w:rPr>
    </w:lvl>
    <w:lvl w:ilvl="7" w:tplc="F52ADBE8" w:tentative="1">
      <w:start w:val="1"/>
      <w:numFmt w:val="bullet"/>
      <w:lvlText w:val=""/>
      <w:lvlJc w:val="left"/>
      <w:pPr>
        <w:tabs>
          <w:tab w:val="num" w:pos="5760"/>
        </w:tabs>
        <w:ind w:left="5760" w:hanging="360"/>
      </w:pPr>
      <w:rPr>
        <w:rFonts w:ascii="Wingdings" w:hAnsi="Wingdings" w:hint="default"/>
        <w:sz w:val="20"/>
      </w:rPr>
    </w:lvl>
    <w:lvl w:ilvl="8" w:tplc="0EFC4922"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D41321"/>
    <w:multiLevelType w:val="hybridMultilevel"/>
    <w:tmpl w:val="FD08D55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5E814A01"/>
    <w:multiLevelType w:val="hybridMultilevel"/>
    <w:tmpl w:val="AD52D4C2"/>
    <w:lvl w:ilvl="0" w:tplc="CAC209FC">
      <w:start w:val="1"/>
      <w:numFmt w:val="decimal"/>
      <w:lvlText w:val="4.%1."/>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07E11FB"/>
    <w:multiLevelType w:val="hybridMultilevel"/>
    <w:tmpl w:val="43D468E8"/>
    <w:lvl w:ilvl="0" w:tplc="620493A6">
      <w:start w:val="1"/>
      <w:numFmt w:val="decimal"/>
      <w:lvlText w:val="7.%1."/>
      <w:lvlJc w:val="left"/>
      <w:pPr>
        <w:ind w:left="72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61FE1C81"/>
    <w:multiLevelType w:val="hybridMultilevel"/>
    <w:tmpl w:val="66564B84"/>
    <w:lvl w:ilvl="0" w:tplc="04050003">
      <w:start w:val="1"/>
      <w:numFmt w:val="bullet"/>
      <w:lvlText w:val="o"/>
      <w:lvlJc w:val="left"/>
      <w:pPr>
        <w:ind w:left="1146" w:hanging="360"/>
      </w:pPr>
      <w:rPr>
        <w:rFonts w:ascii="Courier New" w:hAnsi="Courier New" w:cs="Courier New"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3" w15:restartNumberingAfterBreak="0">
    <w:nsid w:val="6C403396"/>
    <w:multiLevelType w:val="multilevel"/>
    <w:tmpl w:val="6798B22A"/>
    <w:lvl w:ilvl="0">
      <w:start w:val="7"/>
      <w:numFmt w:val="decimal"/>
      <w:lvlText w:val="%1."/>
      <w:lvlJc w:val="left"/>
      <w:pPr>
        <w:ind w:left="435" w:hanging="435"/>
      </w:pPr>
      <w:rPr>
        <w:rFonts w:hint="default"/>
      </w:rPr>
    </w:lvl>
    <w:lvl w:ilvl="1">
      <w:start w:val="1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E16090A"/>
    <w:multiLevelType w:val="hybridMultilevel"/>
    <w:tmpl w:val="66FC3F38"/>
    <w:lvl w:ilvl="0" w:tplc="3C667B4E">
      <w:start w:val="1"/>
      <w:numFmt w:val="ordin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FFE4492"/>
    <w:multiLevelType w:val="hybridMultilevel"/>
    <w:tmpl w:val="96D29A82"/>
    <w:lvl w:ilvl="0" w:tplc="5F14EC7E">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B511D9E"/>
    <w:multiLevelType w:val="hybridMultilevel"/>
    <w:tmpl w:val="FD4E3010"/>
    <w:lvl w:ilvl="0" w:tplc="52A88FD0">
      <w:start w:val="1"/>
      <w:numFmt w:val="lowerLetter"/>
      <w:lvlText w:val="%1)"/>
      <w:lvlJc w:val="left"/>
      <w:pPr>
        <w:tabs>
          <w:tab w:val="num" w:pos="720"/>
        </w:tabs>
        <w:ind w:left="720" w:hanging="360"/>
      </w:pPr>
      <w:rPr>
        <w:rFonts w:hint="default"/>
        <w:sz w:val="20"/>
        <w:szCs w:val="20"/>
      </w:rPr>
    </w:lvl>
    <w:lvl w:ilvl="1" w:tplc="433A6694" w:tentative="1">
      <w:start w:val="1"/>
      <w:numFmt w:val="bullet"/>
      <w:lvlText w:val="o"/>
      <w:lvlJc w:val="left"/>
      <w:pPr>
        <w:tabs>
          <w:tab w:val="num" w:pos="1440"/>
        </w:tabs>
        <w:ind w:left="1440" w:hanging="360"/>
      </w:pPr>
      <w:rPr>
        <w:rFonts w:ascii="Courier New" w:hAnsi="Courier New" w:hint="default"/>
        <w:sz w:val="20"/>
      </w:rPr>
    </w:lvl>
    <w:lvl w:ilvl="2" w:tplc="B0148488" w:tentative="1">
      <w:start w:val="1"/>
      <w:numFmt w:val="bullet"/>
      <w:lvlText w:val=""/>
      <w:lvlJc w:val="left"/>
      <w:pPr>
        <w:tabs>
          <w:tab w:val="num" w:pos="2160"/>
        </w:tabs>
        <w:ind w:left="2160" w:hanging="360"/>
      </w:pPr>
      <w:rPr>
        <w:rFonts w:ascii="Wingdings" w:hAnsi="Wingdings" w:hint="default"/>
        <w:sz w:val="20"/>
      </w:rPr>
    </w:lvl>
    <w:lvl w:ilvl="3" w:tplc="F4B44848" w:tentative="1">
      <w:start w:val="1"/>
      <w:numFmt w:val="bullet"/>
      <w:lvlText w:val=""/>
      <w:lvlJc w:val="left"/>
      <w:pPr>
        <w:tabs>
          <w:tab w:val="num" w:pos="2880"/>
        </w:tabs>
        <w:ind w:left="2880" w:hanging="360"/>
      </w:pPr>
      <w:rPr>
        <w:rFonts w:ascii="Wingdings" w:hAnsi="Wingdings" w:hint="default"/>
        <w:sz w:val="20"/>
      </w:rPr>
    </w:lvl>
    <w:lvl w:ilvl="4" w:tplc="84FAED7C" w:tentative="1">
      <w:start w:val="1"/>
      <w:numFmt w:val="bullet"/>
      <w:lvlText w:val=""/>
      <w:lvlJc w:val="left"/>
      <w:pPr>
        <w:tabs>
          <w:tab w:val="num" w:pos="3600"/>
        </w:tabs>
        <w:ind w:left="3600" w:hanging="360"/>
      </w:pPr>
      <w:rPr>
        <w:rFonts w:ascii="Wingdings" w:hAnsi="Wingdings" w:hint="default"/>
        <w:sz w:val="20"/>
      </w:rPr>
    </w:lvl>
    <w:lvl w:ilvl="5" w:tplc="46325DF4" w:tentative="1">
      <w:start w:val="1"/>
      <w:numFmt w:val="bullet"/>
      <w:lvlText w:val=""/>
      <w:lvlJc w:val="left"/>
      <w:pPr>
        <w:tabs>
          <w:tab w:val="num" w:pos="4320"/>
        </w:tabs>
        <w:ind w:left="4320" w:hanging="360"/>
      </w:pPr>
      <w:rPr>
        <w:rFonts w:ascii="Wingdings" w:hAnsi="Wingdings" w:hint="default"/>
        <w:sz w:val="20"/>
      </w:rPr>
    </w:lvl>
    <w:lvl w:ilvl="6" w:tplc="F1DE7EC0" w:tentative="1">
      <w:start w:val="1"/>
      <w:numFmt w:val="bullet"/>
      <w:lvlText w:val=""/>
      <w:lvlJc w:val="left"/>
      <w:pPr>
        <w:tabs>
          <w:tab w:val="num" w:pos="5040"/>
        </w:tabs>
        <w:ind w:left="5040" w:hanging="360"/>
      </w:pPr>
      <w:rPr>
        <w:rFonts w:ascii="Wingdings" w:hAnsi="Wingdings" w:hint="default"/>
        <w:sz w:val="20"/>
      </w:rPr>
    </w:lvl>
    <w:lvl w:ilvl="7" w:tplc="FFF61E70" w:tentative="1">
      <w:start w:val="1"/>
      <w:numFmt w:val="bullet"/>
      <w:lvlText w:val=""/>
      <w:lvlJc w:val="left"/>
      <w:pPr>
        <w:tabs>
          <w:tab w:val="num" w:pos="5760"/>
        </w:tabs>
        <w:ind w:left="5760" w:hanging="360"/>
      </w:pPr>
      <w:rPr>
        <w:rFonts w:ascii="Wingdings" w:hAnsi="Wingdings" w:hint="default"/>
        <w:sz w:val="20"/>
      </w:rPr>
    </w:lvl>
    <w:lvl w:ilvl="8" w:tplc="13AE6140"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3"/>
  </w:num>
  <w:num w:numId="3">
    <w:abstractNumId w:val="16"/>
  </w:num>
  <w:num w:numId="4">
    <w:abstractNumId w:val="0"/>
  </w:num>
  <w:num w:numId="5">
    <w:abstractNumId w:val="7"/>
  </w:num>
  <w:num w:numId="6">
    <w:abstractNumId w:val="8"/>
  </w:num>
  <w:num w:numId="7">
    <w:abstractNumId w:val="15"/>
  </w:num>
  <w:num w:numId="8">
    <w:abstractNumId w:val="6"/>
  </w:num>
  <w:num w:numId="9">
    <w:abstractNumId w:val="10"/>
  </w:num>
  <w:num w:numId="10">
    <w:abstractNumId w:val="9"/>
  </w:num>
  <w:num w:numId="11">
    <w:abstractNumId w:val="1"/>
  </w:num>
  <w:num w:numId="12">
    <w:abstractNumId w:val="4"/>
  </w:num>
  <w:num w:numId="13">
    <w:abstractNumId w:val="11"/>
  </w:num>
  <w:num w:numId="14">
    <w:abstractNumId w:val="11"/>
  </w:num>
  <w:num w:numId="15">
    <w:abstractNumId w:val="12"/>
  </w:num>
  <w:num w:numId="16">
    <w:abstractNumId w:val="5"/>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EA"/>
    <w:rsid w:val="00044069"/>
    <w:rsid w:val="0005017E"/>
    <w:rsid w:val="00055499"/>
    <w:rsid w:val="00077AF2"/>
    <w:rsid w:val="000D5006"/>
    <w:rsid w:val="000F5FEA"/>
    <w:rsid w:val="001B380D"/>
    <w:rsid w:val="001D728B"/>
    <w:rsid w:val="00202258"/>
    <w:rsid w:val="0020642C"/>
    <w:rsid w:val="002147E6"/>
    <w:rsid w:val="00231BE0"/>
    <w:rsid w:val="00251412"/>
    <w:rsid w:val="002B701F"/>
    <w:rsid w:val="002C0CD1"/>
    <w:rsid w:val="002D2B23"/>
    <w:rsid w:val="002E61F9"/>
    <w:rsid w:val="002F072D"/>
    <w:rsid w:val="002F42AD"/>
    <w:rsid w:val="002F44DD"/>
    <w:rsid w:val="00367B9B"/>
    <w:rsid w:val="003F04B9"/>
    <w:rsid w:val="003F42FC"/>
    <w:rsid w:val="00433CA8"/>
    <w:rsid w:val="00472338"/>
    <w:rsid w:val="004F3A06"/>
    <w:rsid w:val="005630F8"/>
    <w:rsid w:val="005765BD"/>
    <w:rsid w:val="005C30A0"/>
    <w:rsid w:val="005E63FC"/>
    <w:rsid w:val="005F3333"/>
    <w:rsid w:val="006207A0"/>
    <w:rsid w:val="00673FFC"/>
    <w:rsid w:val="006C0F72"/>
    <w:rsid w:val="006D25E9"/>
    <w:rsid w:val="006E081B"/>
    <w:rsid w:val="006E24F2"/>
    <w:rsid w:val="00705DB5"/>
    <w:rsid w:val="0074156E"/>
    <w:rsid w:val="0078502B"/>
    <w:rsid w:val="007B0128"/>
    <w:rsid w:val="007D0D90"/>
    <w:rsid w:val="00815824"/>
    <w:rsid w:val="00831A1C"/>
    <w:rsid w:val="008B3567"/>
    <w:rsid w:val="008B6249"/>
    <w:rsid w:val="00901AA7"/>
    <w:rsid w:val="00946191"/>
    <w:rsid w:val="009800F3"/>
    <w:rsid w:val="0098089A"/>
    <w:rsid w:val="009B42B4"/>
    <w:rsid w:val="009C06A0"/>
    <w:rsid w:val="009F4279"/>
    <w:rsid w:val="00A00B73"/>
    <w:rsid w:val="00A109D1"/>
    <w:rsid w:val="00A22F62"/>
    <w:rsid w:val="00A40A1B"/>
    <w:rsid w:val="00A44C65"/>
    <w:rsid w:val="00A54A0A"/>
    <w:rsid w:val="00B864AE"/>
    <w:rsid w:val="00CC56D1"/>
    <w:rsid w:val="00D04423"/>
    <w:rsid w:val="00D439AF"/>
    <w:rsid w:val="00D45A17"/>
    <w:rsid w:val="00D924F4"/>
    <w:rsid w:val="00DD3F50"/>
    <w:rsid w:val="00DD3F82"/>
    <w:rsid w:val="00E4087E"/>
    <w:rsid w:val="00E45C45"/>
    <w:rsid w:val="00E95781"/>
    <w:rsid w:val="00EA2455"/>
    <w:rsid w:val="00EA51B4"/>
    <w:rsid w:val="00EB1AE2"/>
    <w:rsid w:val="00F02078"/>
    <w:rsid w:val="00F136DE"/>
    <w:rsid w:val="00F963A3"/>
    <w:rsid w:val="00FB01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FE43D"/>
  <w15:docId w15:val="{CA308DC6-BF1E-1B44-BB6C-AA5E4080E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cs-CZ" w:eastAsia="en-US"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0F5FEA"/>
    <w:pPr>
      <w:spacing w:after="200" w:line="276" w:lineRule="auto"/>
      <w:jc w:val="left"/>
    </w:pPr>
    <w:rPr>
      <w:rFonts w:asciiTheme="minorHAnsi" w:hAnsiTheme="minorHAnsi" w:cstheme="minorBid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F5FEA"/>
    <w:pPr>
      <w:ind w:left="720"/>
      <w:contextualSpacing/>
    </w:pPr>
  </w:style>
  <w:style w:type="paragraph" w:styleId="Textkomente">
    <w:name w:val="annotation text"/>
    <w:basedOn w:val="Normln"/>
    <w:link w:val="TextkomenteChar"/>
    <w:uiPriority w:val="99"/>
    <w:semiHidden/>
    <w:rsid w:val="00F136DE"/>
    <w:pPr>
      <w:spacing w:after="0" w:line="240" w:lineRule="auto"/>
      <w:jc w:val="both"/>
    </w:pPr>
    <w:rPr>
      <w:rFonts w:ascii="Times New Roman" w:eastAsia="Times New Roman" w:hAnsi="Times New Roman" w:cs="Times New Roman"/>
      <w:sz w:val="24"/>
      <w:szCs w:val="20"/>
      <w:lang w:eastAsia="cs-CZ"/>
    </w:rPr>
  </w:style>
  <w:style w:type="character" w:customStyle="1" w:styleId="TextkomenteChar">
    <w:name w:val="Text komentáře Char"/>
    <w:basedOn w:val="Standardnpsmoodstavce"/>
    <w:link w:val="Textkomente"/>
    <w:uiPriority w:val="99"/>
    <w:semiHidden/>
    <w:rsid w:val="00F136DE"/>
    <w:rPr>
      <w:rFonts w:ascii="Times New Roman" w:eastAsia="Times New Roman" w:hAnsi="Times New Roman" w:cs="Times New Roman"/>
      <w:sz w:val="24"/>
      <w:szCs w:val="20"/>
      <w:lang w:eastAsia="cs-CZ"/>
    </w:rPr>
  </w:style>
  <w:style w:type="paragraph" w:styleId="Zhlav">
    <w:name w:val="header"/>
    <w:basedOn w:val="Normln"/>
    <w:link w:val="ZhlavChar"/>
    <w:uiPriority w:val="99"/>
    <w:unhideWhenUsed/>
    <w:rsid w:val="00F136D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136DE"/>
    <w:rPr>
      <w:rFonts w:asciiTheme="minorHAnsi" w:hAnsiTheme="minorHAnsi" w:cstheme="minorBidi"/>
    </w:rPr>
  </w:style>
  <w:style w:type="paragraph" w:styleId="Zpat">
    <w:name w:val="footer"/>
    <w:basedOn w:val="Normln"/>
    <w:link w:val="ZpatChar"/>
    <w:uiPriority w:val="99"/>
    <w:unhideWhenUsed/>
    <w:rsid w:val="00F136DE"/>
    <w:pPr>
      <w:tabs>
        <w:tab w:val="center" w:pos="4536"/>
        <w:tab w:val="right" w:pos="9072"/>
      </w:tabs>
      <w:spacing w:after="0" w:line="240" w:lineRule="auto"/>
    </w:pPr>
  </w:style>
  <w:style w:type="character" w:customStyle="1" w:styleId="ZpatChar">
    <w:name w:val="Zápatí Char"/>
    <w:basedOn w:val="Standardnpsmoodstavce"/>
    <w:link w:val="Zpat"/>
    <w:uiPriority w:val="99"/>
    <w:rsid w:val="00F136DE"/>
    <w:rPr>
      <w:rFonts w:asciiTheme="minorHAnsi" w:hAnsiTheme="minorHAnsi" w:cstheme="minorBidi"/>
    </w:rPr>
  </w:style>
  <w:style w:type="character" w:styleId="Odkaznakoment">
    <w:name w:val="annotation reference"/>
    <w:basedOn w:val="Standardnpsmoodstavce"/>
    <w:uiPriority w:val="99"/>
    <w:semiHidden/>
    <w:unhideWhenUsed/>
    <w:rsid w:val="00815824"/>
    <w:rPr>
      <w:sz w:val="16"/>
      <w:szCs w:val="16"/>
    </w:rPr>
  </w:style>
  <w:style w:type="paragraph" w:styleId="Textbubliny">
    <w:name w:val="Balloon Text"/>
    <w:basedOn w:val="Normln"/>
    <w:link w:val="TextbublinyChar"/>
    <w:uiPriority w:val="99"/>
    <w:semiHidden/>
    <w:unhideWhenUsed/>
    <w:rsid w:val="0081582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15824"/>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5E63FC"/>
    <w:pPr>
      <w:spacing w:after="200"/>
      <w:jc w:val="left"/>
    </w:pPr>
    <w:rPr>
      <w:rFonts w:asciiTheme="minorHAnsi" w:eastAsiaTheme="minorHAnsi" w:hAnsiTheme="minorHAnsi" w:cstheme="minorBidi"/>
      <w:b/>
      <w:bCs/>
      <w:sz w:val="20"/>
      <w:lang w:eastAsia="en-US"/>
    </w:rPr>
  </w:style>
  <w:style w:type="character" w:customStyle="1" w:styleId="PedmtkomenteChar">
    <w:name w:val="Předmět komentáře Char"/>
    <w:basedOn w:val="TextkomenteChar"/>
    <w:link w:val="Pedmtkomente"/>
    <w:uiPriority w:val="99"/>
    <w:semiHidden/>
    <w:rsid w:val="005E63FC"/>
    <w:rPr>
      <w:rFonts w:asciiTheme="minorHAnsi" w:eastAsia="Times New Roman" w:hAnsiTheme="minorHAnsi" w:cstheme="minorBidi"/>
      <w:b/>
      <w:bCs/>
      <w:sz w:val="20"/>
      <w:szCs w:val="20"/>
      <w:lang w:eastAsia="cs-CZ"/>
    </w:rPr>
  </w:style>
  <w:style w:type="paragraph" w:styleId="Revize">
    <w:name w:val="Revision"/>
    <w:hidden/>
    <w:uiPriority w:val="99"/>
    <w:semiHidden/>
    <w:rsid w:val="00EA2455"/>
    <w:pPr>
      <w:jc w:val="left"/>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94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2296</Words>
  <Characters>13549</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Janda</dc:creator>
  <cp:lastModifiedBy>Tereza Kocourkova</cp:lastModifiedBy>
  <cp:revision>5</cp:revision>
  <cp:lastPrinted>2018-10-10T06:32:00Z</cp:lastPrinted>
  <dcterms:created xsi:type="dcterms:W3CDTF">2019-09-08T16:09:00Z</dcterms:created>
  <dcterms:modified xsi:type="dcterms:W3CDTF">2019-09-11T11:34:00Z</dcterms:modified>
</cp:coreProperties>
</file>