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4" w:rsidRPr="00AE3D63" w:rsidRDefault="00B57A94" w:rsidP="00B57A94">
      <w:pPr>
        <w:pStyle w:val="normal"/>
        <w:ind w:right="-1142"/>
        <w:jc w:val="center"/>
        <w:rPr>
          <w:b/>
          <w:bCs/>
        </w:rPr>
      </w:pPr>
      <w:r>
        <w:rPr>
          <w:b/>
          <w:color w:val="000000"/>
        </w:rPr>
        <w:t>PŘÍLOHA Č. 4</w:t>
      </w:r>
      <w:r w:rsidRPr="00AE3D63">
        <w:rPr>
          <w:b/>
          <w:color w:val="000000"/>
        </w:rPr>
        <w:t xml:space="preserve"> SMLOUVY NA PROVOZOVÁNÍ MĚSTSKÉ AUTOBUSOVÉ DOPRAVY </w:t>
      </w:r>
      <w:r>
        <w:rPr>
          <w:b/>
          <w:color w:val="000000"/>
        </w:rPr>
        <w:t xml:space="preserve">                  </w:t>
      </w:r>
      <w:r w:rsidRPr="00AE3D63">
        <w:rPr>
          <w:b/>
          <w:color w:val="000000"/>
        </w:rPr>
        <w:t>V CHRUDIMI NA OBDOBÍ 2017 -2022</w:t>
      </w:r>
    </w:p>
    <w:p w:rsidR="00B57A94" w:rsidRDefault="00B57A94" w:rsidP="00B57A94">
      <w:pPr>
        <w:pStyle w:val="normal"/>
        <w:ind w:left="854" w:hanging="854"/>
        <w:jc w:val="both"/>
        <w:rPr>
          <w:b/>
          <w:bCs/>
        </w:rPr>
      </w:pPr>
    </w:p>
    <w:p w:rsidR="00B57A94" w:rsidRDefault="00B57A94"/>
    <w:tbl>
      <w:tblPr>
        <w:tblW w:w="1123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16"/>
        <w:gridCol w:w="1721"/>
        <w:gridCol w:w="2183"/>
        <w:gridCol w:w="511"/>
        <w:gridCol w:w="1331"/>
        <w:gridCol w:w="976"/>
      </w:tblGrid>
      <w:tr w:rsidR="00F30366" w:rsidRPr="00E84CD5" w:rsidTr="007D1A0D">
        <w:trPr>
          <w:trHeight w:val="390"/>
        </w:trPr>
        <w:tc>
          <w:tcPr>
            <w:tcW w:w="10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B92717" w:rsidP="00B57A9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  <w:u w:val="single"/>
                <w:lang w:val="cs-CZ" w:eastAsia="cs-CZ"/>
              </w:rPr>
            </w:pPr>
            <w:bookmarkStart w:id="0" w:name="OLE_LINK1"/>
            <w:bookmarkStart w:id="1" w:name="OLE_LINK2"/>
            <w:r>
              <w:rPr>
                <w:rFonts w:ascii="Verdana" w:hAnsi="Verdana" w:cs="Arial"/>
                <w:b/>
                <w:bCs/>
                <w:sz w:val="32"/>
                <w:szCs w:val="32"/>
                <w:u w:val="single"/>
                <w:lang w:val="cs-CZ" w:eastAsia="cs-CZ"/>
              </w:rPr>
              <w:t>CENÍK MA</w:t>
            </w:r>
            <w:r w:rsidR="00F30366" w:rsidRPr="00E84CD5">
              <w:rPr>
                <w:rFonts w:ascii="Verdana" w:hAnsi="Verdana" w:cs="Arial"/>
                <w:b/>
                <w:bCs/>
                <w:sz w:val="32"/>
                <w:szCs w:val="32"/>
                <w:u w:val="single"/>
                <w:lang w:val="cs-CZ" w:eastAsia="cs-CZ"/>
              </w:rPr>
              <w:t>D Chrudim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60"/>
        </w:trPr>
        <w:tc>
          <w:tcPr>
            <w:tcW w:w="10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B71753">
            <w:pPr>
              <w:jc w:val="center"/>
              <w:rPr>
                <w:rFonts w:ascii="Verdana" w:hAnsi="Verdana" w:cs="Arial"/>
                <w:sz w:val="28"/>
                <w:szCs w:val="28"/>
                <w:lang w:val="cs-CZ" w:eastAsia="cs-CZ"/>
              </w:rPr>
            </w:pPr>
            <w:r w:rsidRPr="00E84CD5">
              <w:rPr>
                <w:rFonts w:ascii="Verdana" w:hAnsi="Verdana" w:cs="Arial"/>
                <w:sz w:val="28"/>
                <w:szCs w:val="28"/>
                <w:lang w:val="cs-CZ" w:eastAsia="cs-CZ"/>
              </w:rPr>
              <w:t>platný od 1. ledna 201</w:t>
            </w:r>
            <w:r w:rsidR="00B71753">
              <w:rPr>
                <w:rFonts w:ascii="Verdana" w:hAnsi="Verdana" w:cs="Arial"/>
                <w:sz w:val="28"/>
                <w:szCs w:val="28"/>
                <w:lang w:val="cs-CZ"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28"/>
                <w:szCs w:val="28"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28"/>
                <w:szCs w:val="28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28"/>
                <w:szCs w:val="28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28"/>
                <w:szCs w:val="28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15"/>
        </w:trPr>
        <w:tc>
          <w:tcPr>
            <w:tcW w:w="6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32"/>
                <w:szCs w:val="32"/>
                <w:u w:val="single"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sz w:val="32"/>
                <w:szCs w:val="32"/>
                <w:u w:val="single"/>
                <w:lang w:val="cs-CZ" w:eastAsia="cs-CZ"/>
              </w:rPr>
              <w:t>Druh jízdného</w:t>
            </w:r>
            <w:r w:rsidRPr="00E84CD5">
              <w:rPr>
                <w:rFonts w:ascii="Verdana" w:hAnsi="Verdana" w:cs="Arial"/>
                <w:sz w:val="32"/>
                <w:szCs w:val="32"/>
                <w:lang w:val="cs-CZ" w:eastAsia="cs-CZ"/>
              </w:rPr>
              <w:t xml:space="preserve"> </w:t>
            </w:r>
          </w:p>
        </w:tc>
        <w:tc>
          <w:tcPr>
            <w:tcW w:w="4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20"/>
                <w:szCs w:val="20"/>
                <w:lang w:val="cs-CZ" w:eastAsia="cs-CZ"/>
              </w:rPr>
            </w:pPr>
            <w:r w:rsidRPr="00E84CD5">
              <w:rPr>
                <w:rFonts w:ascii="Verdana" w:hAnsi="Verdana" w:cs="Arial"/>
                <w:sz w:val="20"/>
                <w:szCs w:val="20"/>
                <w:lang w:val="cs-CZ" w:eastAsia="cs-CZ"/>
              </w:rPr>
              <w:t>cena v Kč placená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15"/>
        </w:trPr>
        <w:tc>
          <w:tcPr>
            <w:tcW w:w="6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32"/>
                <w:szCs w:val="32"/>
                <w:u w:val="single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4"/>
                <w:szCs w:val="14"/>
                <w:lang w:val="cs-CZ" w:eastAsia="cs-CZ"/>
              </w:rPr>
            </w:pPr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>čipovou kartou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4"/>
                <w:szCs w:val="14"/>
                <w:lang w:val="cs-CZ" w:eastAsia="cs-CZ"/>
              </w:rPr>
            </w:pPr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>v autobuse hotově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Občanské jízdné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jednotlivé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7 denní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30 denní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230,00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90 denní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630,00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420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Zlevněné 75% jízdné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30 denní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173,00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4"/>
                <w:szCs w:val="14"/>
                <w:lang w:val="cs-CZ" w:eastAsia="cs-CZ"/>
              </w:rPr>
            </w:pPr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 xml:space="preserve"> - osoby nad 60 let pobírající plný </w:t>
            </w:r>
            <w:proofErr w:type="spellStart"/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>inval.nebo</w:t>
            </w:r>
            <w:proofErr w:type="spellEnd"/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 xml:space="preserve"> starobní důchod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90 denní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473,00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Zlevněné 50 % jízdné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jednotlivé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4"/>
                <w:szCs w:val="14"/>
                <w:lang w:val="cs-CZ" w:eastAsia="cs-CZ"/>
              </w:rPr>
            </w:pPr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 xml:space="preserve"> - děti do dovršení </w:t>
            </w:r>
            <w:proofErr w:type="gramStart"/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>15</w:t>
            </w:r>
            <w:proofErr w:type="gramEnd"/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>-</w:t>
            </w:r>
            <w:proofErr w:type="gramStart"/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>ti</w:t>
            </w:r>
            <w:proofErr w:type="gramEnd"/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 xml:space="preserve"> let,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7 denní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4"/>
                <w:szCs w:val="14"/>
                <w:lang w:val="cs-CZ" w:eastAsia="cs-CZ"/>
              </w:rPr>
            </w:pPr>
            <w:r w:rsidRPr="00E84CD5">
              <w:rPr>
                <w:rFonts w:ascii="Verdana" w:hAnsi="Verdana" w:cs="Arial"/>
                <w:sz w:val="14"/>
                <w:szCs w:val="14"/>
                <w:lang w:val="cs-CZ" w:eastAsia="cs-CZ"/>
              </w:rPr>
              <w:t xml:space="preserve"> - žáci/studenti denního studia 15 - 26 let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30 denní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115,00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90 denní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315,00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342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Zavazadlo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jednotlivé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lang w:val="cs-CZ" w:eastAsia="cs-CZ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18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jc w:val="right"/>
              <w:rPr>
                <w:rFonts w:ascii="Verdana" w:hAnsi="Verdana" w:cs="Arial"/>
                <w:b/>
                <w:bCs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  <w:t>Bezplatně se přepravují: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- děti do 6 let (cestující starší 10 let s platnou jízdenkou má nárok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na bezplatnou přepravu dvou dětí do 6 let)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B92717" w:rsidTr="007D1A0D">
        <w:trPr>
          <w:trHeight w:val="16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B92717" w:rsidRDefault="00F30366" w:rsidP="00E84CD5">
            <w:pPr>
              <w:ind w:left="570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B92717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- osoby nad 70 let pobírající plný invalidní nebo starobní důchod po předložení OP   </w:t>
            </w:r>
          </w:p>
          <w:p w:rsidR="00F30366" w:rsidRPr="00B92717" w:rsidRDefault="00F30366" w:rsidP="00E84CD5">
            <w:pPr>
              <w:ind w:left="570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B92717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B92717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B92717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10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- držitelé průkazu ZTP a ZTP/P včetně průvodce a vodícího psa, PTP-VTNP, JZP,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Konfederace polit. </w:t>
            </w:r>
            <w:proofErr w:type="gramStart"/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vězňů</w:t>
            </w:r>
            <w:proofErr w:type="gramEnd"/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>, Čs. Svazu bojovníků za svobodu proti fašismu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102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- dětské kočárky s dítětem; pro přepravu dětských kočárků bez dítěte platí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ustanovení o přepravě zavazadel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- nákupní tašky na kolečkách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- vozíky pro invalidy a chodítka držitelů průkazu ZTP nebo ZTP/P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  <w:t>Zavazadla: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- dovozné za zavazadla cestující zaplatí v případě, že přesahuje rozměry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              rozměr větší než 20 x 30 x 50 cm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              tvar válce přesahující 150 cm a průměr 10 cm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              tvar desky přesahující 80 x 100 x 5 cm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sz w:val="16"/>
                <w:szCs w:val="16"/>
                <w:lang w:val="cs-CZ" w:eastAsia="cs-CZ"/>
              </w:rPr>
              <w:t xml:space="preserve">                          zvířata ve schráně s nepropustným dnem nad 20 x 30 x 50 cm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8"/>
                <w:szCs w:val="18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8"/>
                <w:szCs w:val="18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F30366" w:rsidRPr="00E84CD5" w:rsidTr="007D1A0D">
        <w:trPr>
          <w:trHeight w:val="255"/>
        </w:trPr>
        <w:tc>
          <w:tcPr>
            <w:tcW w:w="11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  <w:t>Přestup mezi linkami MHD je umožněn při platbě z elektronické peněženky (časová platnost</w:t>
            </w:r>
          </w:p>
        </w:tc>
      </w:tr>
      <w:tr w:rsidR="00F30366" w:rsidRPr="00E84CD5" w:rsidTr="007D1A0D">
        <w:trPr>
          <w:trHeight w:val="82"/>
        </w:trPr>
        <w:tc>
          <w:tcPr>
            <w:tcW w:w="11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  <w:r w:rsidRPr="00E84CD5"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  <w:t>přestupu je uvedena na jízdence) a u časových kupónů.</w:t>
            </w:r>
          </w:p>
        </w:tc>
      </w:tr>
      <w:tr w:rsidR="00F30366" w:rsidRPr="00E84CD5" w:rsidTr="007D1A0D">
        <w:trPr>
          <w:trHeight w:val="312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</w:tr>
      <w:tr w:rsidR="00F30366" w:rsidRPr="00E84CD5" w:rsidTr="007D1A0D">
        <w:trPr>
          <w:trHeight w:val="8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b/>
                <w:bCs/>
                <w:sz w:val="16"/>
                <w:szCs w:val="16"/>
                <w:lang w:val="cs-CZ" w:eastAsia="cs-CZ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7D1A0D">
            <w:pPr>
              <w:jc w:val="center"/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366" w:rsidRPr="00E84CD5" w:rsidRDefault="00F30366" w:rsidP="00E84CD5">
            <w:pPr>
              <w:rPr>
                <w:rFonts w:ascii="Verdana" w:hAnsi="Verdana" w:cs="Arial"/>
                <w:sz w:val="16"/>
                <w:szCs w:val="16"/>
                <w:lang w:val="cs-CZ" w:eastAsia="cs-CZ"/>
              </w:rPr>
            </w:pPr>
          </w:p>
        </w:tc>
      </w:tr>
      <w:bookmarkEnd w:id="0"/>
      <w:bookmarkEnd w:id="1"/>
    </w:tbl>
    <w:p w:rsidR="00F30366" w:rsidRPr="00FF2D15" w:rsidRDefault="00F30366" w:rsidP="00443E65">
      <w:pPr>
        <w:rPr>
          <w:rFonts w:ascii="Arial" w:hAnsi="Arial" w:cs="Arial"/>
          <w:bCs/>
          <w:sz w:val="20"/>
          <w:szCs w:val="20"/>
        </w:rPr>
      </w:pPr>
    </w:p>
    <w:sectPr w:rsidR="00F30366" w:rsidRPr="00FF2D15" w:rsidSect="00B57A94">
      <w:pgSz w:w="11900" w:h="16840"/>
      <w:pgMar w:top="1135" w:right="1418" w:bottom="1418" w:left="1418" w:header="141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66" w:rsidRDefault="00F30366">
      <w:r>
        <w:separator/>
      </w:r>
    </w:p>
  </w:endnote>
  <w:endnote w:type="continuationSeparator" w:id="0">
    <w:p w:rsidR="00F30366" w:rsidRDefault="00F3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66" w:rsidRDefault="00F30366">
      <w:r>
        <w:separator/>
      </w:r>
    </w:p>
  </w:footnote>
  <w:footnote w:type="continuationSeparator" w:id="0">
    <w:p w:rsidR="00F30366" w:rsidRDefault="00F3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644"/>
    <w:multiLevelType w:val="hybridMultilevel"/>
    <w:tmpl w:val="3FC847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F25E7"/>
    <w:multiLevelType w:val="hybridMultilevel"/>
    <w:tmpl w:val="F60A69EE"/>
    <w:lvl w:ilvl="0" w:tplc="8C2E47B8">
      <w:start w:val="1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70EB"/>
    <w:rsid w:val="0000502C"/>
    <w:rsid w:val="0000789D"/>
    <w:rsid w:val="000360C3"/>
    <w:rsid w:val="0004265C"/>
    <w:rsid w:val="00052B0F"/>
    <w:rsid w:val="000A0D70"/>
    <w:rsid w:val="000D7FD3"/>
    <w:rsid w:val="000E1B82"/>
    <w:rsid w:val="000E518D"/>
    <w:rsid w:val="000F0229"/>
    <w:rsid w:val="001069BA"/>
    <w:rsid w:val="0010783B"/>
    <w:rsid w:val="0013162A"/>
    <w:rsid w:val="001534D1"/>
    <w:rsid w:val="00160101"/>
    <w:rsid w:val="00164B7B"/>
    <w:rsid w:val="00195C9F"/>
    <w:rsid w:val="001C7367"/>
    <w:rsid w:val="001E09C2"/>
    <w:rsid w:val="001F436B"/>
    <w:rsid w:val="001F544F"/>
    <w:rsid w:val="001F5E91"/>
    <w:rsid w:val="002070EB"/>
    <w:rsid w:val="002A5E4E"/>
    <w:rsid w:val="002C4ACA"/>
    <w:rsid w:val="00316102"/>
    <w:rsid w:val="00356CE1"/>
    <w:rsid w:val="003C3460"/>
    <w:rsid w:val="003E6547"/>
    <w:rsid w:val="00423A46"/>
    <w:rsid w:val="00443E65"/>
    <w:rsid w:val="00466764"/>
    <w:rsid w:val="004928A6"/>
    <w:rsid w:val="00497AC7"/>
    <w:rsid w:val="004C45FC"/>
    <w:rsid w:val="004E517C"/>
    <w:rsid w:val="00500EDC"/>
    <w:rsid w:val="00506F4C"/>
    <w:rsid w:val="00517562"/>
    <w:rsid w:val="00574AD6"/>
    <w:rsid w:val="005C1240"/>
    <w:rsid w:val="005C649C"/>
    <w:rsid w:val="00600959"/>
    <w:rsid w:val="00602DDF"/>
    <w:rsid w:val="00620F6A"/>
    <w:rsid w:val="00634922"/>
    <w:rsid w:val="0066581A"/>
    <w:rsid w:val="006F06B8"/>
    <w:rsid w:val="007000F2"/>
    <w:rsid w:val="0075029B"/>
    <w:rsid w:val="00760F5F"/>
    <w:rsid w:val="00790075"/>
    <w:rsid w:val="00793044"/>
    <w:rsid w:val="007D1A0D"/>
    <w:rsid w:val="007D447E"/>
    <w:rsid w:val="007E5E71"/>
    <w:rsid w:val="007F6652"/>
    <w:rsid w:val="00832A67"/>
    <w:rsid w:val="008706F4"/>
    <w:rsid w:val="008C2B4C"/>
    <w:rsid w:val="00905D57"/>
    <w:rsid w:val="00923C4E"/>
    <w:rsid w:val="009456A2"/>
    <w:rsid w:val="00962360"/>
    <w:rsid w:val="0098029B"/>
    <w:rsid w:val="009A5757"/>
    <w:rsid w:val="00A30061"/>
    <w:rsid w:val="00A47400"/>
    <w:rsid w:val="00A979B9"/>
    <w:rsid w:val="00AA0760"/>
    <w:rsid w:val="00AB584F"/>
    <w:rsid w:val="00AF7F40"/>
    <w:rsid w:val="00B13A17"/>
    <w:rsid w:val="00B150BE"/>
    <w:rsid w:val="00B3750C"/>
    <w:rsid w:val="00B57A94"/>
    <w:rsid w:val="00B71753"/>
    <w:rsid w:val="00B92717"/>
    <w:rsid w:val="00BB2D43"/>
    <w:rsid w:val="00BC63DB"/>
    <w:rsid w:val="00BC652D"/>
    <w:rsid w:val="00BE2E0C"/>
    <w:rsid w:val="00C115A0"/>
    <w:rsid w:val="00C23815"/>
    <w:rsid w:val="00C24EA7"/>
    <w:rsid w:val="00CB0C3F"/>
    <w:rsid w:val="00CC2A3A"/>
    <w:rsid w:val="00D11551"/>
    <w:rsid w:val="00D35317"/>
    <w:rsid w:val="00D62B6F"/>
    <w:rsid w:val="00D74CB2"/>
    <w:rsid w:val="00D975ED"/>
    <w:rsid w:val="00DF3CB2"/>
    <w:rsid w:val="00E15DE9"/>
    <w:rsid w:val="00E1799F"/>
    <w:rsid w:val="00E84CD5"/>
    <w:rsid w:val="00EF327F"/>
    <w:rsid w:val="00F30366"/>
    <w:rsid w:val="00F82953"/>
    <w:rsid w:val="00FA39CE"/>
    <w:rsid w:val="00FC70C0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Courier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CB2"/>
    <w:rPr>
      <w:rFonts w:cs="Times New Roman"/>
      <w:sz w:val="24"/>
      <w:szCs w:val="24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443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F82953"/>
    <w:pPr>
      <w:keepNext/>
      <w:outlineLvl w:val="4"/>
    </w:pPr>
    <w:rPr>
      <w:rFonts w:ascii="Verdana" w:hAnsi="Verdana"/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6236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6236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D74CB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62360"/>
    <w:rPr>
      <w:rFonts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rsid w:val="00D74CB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62360"/>
    <w:rPr>
      <w:rFonts w:cs="Times New Roman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74CB2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74CB2"/>
    <w:rPr>
      <w:rFonts w:cs="Times New Roman"/>
      <w:sz w:val="24"/>
      <w:lang w:val="en-US"/>
    </w:rPr>
  </w:style>
  <w:style w:type="table" w:styleId="Mkatabulky">
    <w:name w:val="Table Grid"/>
    <w:basedOn w:val="Normlntabulka"/>
    <w:uiPriority w:val="99"/>
    <w:rsid w:val="00F82953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793044"/>
    <w:rPr>
      <w:rFonts w:cs="Times New Roman"/>
      <w:color w:val="0000FF"/>
      <w:u w:val="single"/>
    </w:rPr>
  </w:style>
  <w:style w:type="paragraph" w:customStyle="1" w:styleId="normal">
    <w:name w:val="normal"/>
    <w:rsid w:val="00B57A9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1678</Characters>
  <Application>Microsoft Office Word</Application>
  <DocSecurity>0</DocSecurity>
  <Lines>13</Lines>
  <Paragraphs>3</Paragraphs>
  <ScaleCrop>false</ScaleCrop>
  <Company>Forsage-Team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janab</dc:creator>
  <cp:lastModifiedBy>Klimek Martin</cp:lastModifiedBy>
  <cp:revision>2</cp:revision>
  <cp:lastPrinted>2013-06-28T14:19:00Z</cp:lastPrinted>
  <dcterms:created xsi:type="dcterms:W3CDTF">2016-11-21T13:29:00Z</dcterms:created>
  <dcterms:modified xsi:type="dcterms:W3CDTF">2016-11-21T13:29:00Z</dcterms:modified>
</cp:coreProperties>
</file>