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500380</wp:posOffset>
                </wp:positionH>
                <wp:positionV relativeFrom="paragraph">
                  <wp:posOffset>12700</wp:posOffset>
                </wp:positionV>
                <wp:extent cx="2418715" cy="58039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18715" cy="5803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cs-CZ" w:eastAsia="cs-CZ" w:bidi="cs-CZ"/>
                              </w:rPr>
                              <w:t xml:space="preserve">Krajská správa a údržba silnic Vysočiny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pi^íspévková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.399999999999999pt;margin-top:1.pt;width:190.44999999999999pt;height:45.700000000000003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Krajská správa a údržba silnic Vysočiny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pi^íspévková organizace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2331" w:val="left"/>
        </w:tabs>
        <w:bidi w:val="0"/>
        <w:spacing w:before="0" w:after="0" w:line="257" w:lineRule="auto"/>
        <w:ind w:left="1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80" w:line="257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251" w:val="left"/>
        </w:tabs>
        <w:bidi w:val="0"/>
        <w:spacing w:before="0" w:after="0" w:line="240" w:lineRule="auto"/>
        <w:ind w:left="0" w:right="0" w:hanging="3720"/>
        <w:jc w:val="left"/>
        <w:sectPr>
          <w:headerReference w:type="default" r:id="rId5"/>
          <w:footerReference w:type="default" r:id="rId6"/>
          <w:headerReference w:type="even" r:id="rId7"/>
          <w:footerReference w:type="even" r:id="rId8"/>
          <w:footnotePr>
            <w:pos w:val="pageBottom"/>
            <w:numFmt w:val="decimal"/>
            <w:numRestart w:val="continuous"/>
          </w:footnotePr>
          <w:pgSz w:w="11900" w:h="16840"/>
          <w:pgMar w:top="1015" w:left="4596" w:right="776" w:bottom="1253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objednávky: 71091781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 dne: 10.09.2019</w:t>
      </w:r>
    </w:p>
    <w:tbl>
      <w:tblPr>
        <w:tblOverlap w:val="never"/>
        <w:jc w:val="center"/>
        <w:tblLayout w:type="fixed"/>
      </w:tblPr>
      <w:tblGrid>
        <w:gridCol w:w="1685"/>
        <w:gridCol w:w="2243"/>
      </w:tblGrid>
      <w:tr>
        <w:trPr>
          <w:trHeight w:val="2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71091781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2019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Dodací lhůta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Září 2019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dopravy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dodavatel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 určení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KSÚSV Pelhřimov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Vyřizuje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Dodavatel:</w:t>
      </w:r>
    </w:p>
    <w:p>
      <w:pPr>
        <w:pStyle w:val="Style5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2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Autoímpex s.r.o.</w:t>
      </w:r>
    </w:p>
    <w:p>
      <w:pPr>
        <w:pStyle w:val="Style5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Kpt. Jaroše 79</w:t>
      </w:r>
    </w:p>
    <w:p>
      <w:pPr>
        <w:pStyle w:val="Style5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595 01 Velká Bíteš</w:t>
      </w:r>
    </w:p>
    <w:p>
      <w:pPr>
        <w:pStyle w:val="Style5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2751" w:val="left"/>
        </w:tabs>
        <w:bidi w:val="0"/>
        <w:spacing w:before="0" w:after="0" w:line="240" w:lineRule="auto"/>
        <w:ind w:left="0" w:right="0" w:firstLine="22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15" w:left="849" w:right="2552" w:bottom="1253" w:header="0" w:footer="3" w:gutter="0"/>
          <w:cols w:num="2" w:space="720" w:equalWidth="0">
            <w:col w:w="3928" w:space="212"/>
            <w:col w:w="4360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100:44015500</w:t>
        <w:tab/>
        <w:t>DIČ: CZ44015500</w:t>
      </w:r>
    </w:p>
    <w:p>
      <w:pPr>
        <w:widowControl w:val="0"/>
        <w:spacing w:line="37" w:lineRule="exact"/>
        <w:rPr>
          <w:sz w:val="3"/>
          <w:szCs w:val="3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15" w:left="0" w:right="0" w:bottom="1116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20" w:line="266" w:lineRule="auto"/>
        <w:ind w:left="6560" w:right="0" w:hanging="3840"/>
        <w:jc w:val="lef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561975</wp:posOffset>
                </wp:positionH>
                <wp:positionV relativeFrom="paragraph">
                  <wp:posOffset>12700</wp:posOffset>
                </wp:positionV>
                <wp:extent cx="841375" cy="167005"/>
                <wp:wrapSquare wrapText="right"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41375" cy="1670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adresa: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44.25pt;margin-top:1.pt;width:66.25pt;height:13.1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Dodací adresa: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Korespondenční adresa: Havlíčkův Brod Žižkova 1018 Havlíčkův Brod 581 53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2040" w:right="0" w:hanging="204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Objednáváme u Vás: servisní prohlídka vozidel MAN pro okr. Pelhřimov dle smlouvy N-DO-3-2017-II. ID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200075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kontakt: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Dodací adresa: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Myslotínská 1887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393 01 Pelhřimov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Smluvní podmínk obiednávk</w:t>
      </w:r>
      <w:bookmarkEnd w:id="0"/>
      <w:bookmarkEnd w:id="1"/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7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Smluvn strany prohlašují ž skutečnost uvedené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této objednávc nepovažuj z obchodn tajemství a udělují svolení kjejic zpřístupněn v smyslu zák. č. 106/1999 Sb. a zveřejněn be stanoven jakýchkoli dalších podmínek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7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 -li hodnota plnění vyšší jak 50.000 - Kč be DPH, bere dodáváte na vědomí ž objednávk bude zveřejněna v informační registru veřejné správy v soulad s zák. č. 340/2015 Sb. o registru smluv Současn s smluvn strany dohodly ž tuto zákonno povinnos spin objednatel. Dodáváte výslovn souhlas s zveřejněním celého jejího textu.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7" w:val="left"/>
        </w:tabs>
        <w:bidi w:val="0"/>
        <w:spacing w:before="0" w:after="0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vztah s říd zák. č. 89/2012 Sb. občanský zákoník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7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Dodáváte s zavazuje, ž v případě nesplněn termín dodán zaplatí objednatel smluvn pokut v výši 0,02 z celkov cen dodávk be DP z každý započatý den prodlení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7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Dodávk bude realizován v věcném plnění lhůtě, ceně, při dodržen předpisů BOZ a dalších podmíne uvedenýc v objednávce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7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Nebude-li z textu faktur zřejmý předmět a rozsa dodávky, bude k faktuře doložen rozpi uskutečněn dodávk (např. formou dodacíh listu), u provedenýc prací č služe bude práč předána předávací protokole objednateli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7" w:val="left"/>
        </w:tabs>
        <w:bidi w:val="0"/>
        <w:spacing w:before="0" w:after="0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Objednáte s vyhrazuj práv proplatí faktur do 30 dnů od dne doručení, pokud bude obsahová veškeré náležitosti.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7" w:val="left"/>
        </w:tabs>
        <w:bidi w:val="0"/>
        <w:spacing w:before="0" w:after="0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Úhrada z plnění z této smlouvy bude realizován bezhotovostní převode na účet dodavatele kter je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1793" w:val="left"/>
          <w:tab w:pos="7632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</w:t>
        <w:tab/>
        <w:t>daně (finanční úřadem zveřejně způsobe umožňující</w:t>
        <w:tab/>
        <w:t>dálkov přístu v smyslu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§ 98 zák. č. 235/2004 Sb. o DPH, v platné znění.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7" w:val="left"/>
        </w:tabs>
        <w:bidi w:val="0"/>
        <w:spacing w:before="0" w:after="0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 s po dobu účinnost této smlouvy dodáváte stane nespolehlivý plátcem v smyslu ustanovení § 106a zákon o DPH, smluvn strany s dohodly ž objednáte úhrad DP z zdanitelné plnění přímo příslušnému správci daně Objednatele takt provedená úhrada je považován z uhrazen příslušn části smluvn cen rovnajíc s výši DP fakturován dodavatelem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8" w:val="left"/>
        </w:tabs>
        <w:bidi w:val="0"/>
        <w:spacing w:before="0" w:after="0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 bodů 8) a 9) nebudo použit v případě ž dodáváte nen plátcem DP nebo v případech kdy s uplatn přenesená daňová povinnos dle § 92a a násl zákon o DPH.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8" w:val="left"/>
        </w:tabs>
        <w:bidi w:val="0"/>
        <w:spacing w:before="0" w:after="60"/>
        <w:ind w:left="720" w:right="0" w:hanging="34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15" w:left="827" w:right="777" w:bottom="1116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Uskutečněn stavebnic prací na silničn síti (CZ-CPA kó 41 a 43 je pr objednatel uskutečňován v ráme jeho hlavn činnosti, která nepodléh DPH. Řeži přenesené daňové povinnost s na takové práč nevztahuje Uskutečněn stavebnic prací mimo silničn sí podléh režim přenesené daňové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76200" distR="76200" simplePos="0" relativeHeight="125829382" behindDoc="0" locked="0" layoutInCell="1" allowOverlap="1">
                <wp:simplePos x="0" y="0"/>
                <wp:positionH relativeFrom="page">
                  <wp:posOffset>490855</wp:posOffset>
                </wp:positionH>
                <wp:positionV relativeFrom="paragraph">
                  <wp:posOffset>12700</wp:posOffset>
                </wp:positionV>
                <wp:extent cx="2404745" cy="575945"/>
                <wp:wrapSquare wrapText="bothSides"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04745" cy="575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8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 silnic Vysočiny příspěvková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38.649999999999999pt;margin-top:1.pt;width:189.34999999999999pt;height:45.350000000000001pt;z-index:-125829371;mso-wrap-distance-left:6.pt;mso-wrap-distance-right:6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8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 silnic Vysočiny příspěvková organizace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177800" distB="1250315" distL="2637790" distR="1877060" simplePos="0" relativeHeight="125829384" behindDoc="0" locked="0" layoutInCell="1" allowOverlap="1">
                <wp:simplePos x="0" y="0"/>
                <wp:positionH relativeFrom="page">
                  <wp:posOffset>3053080</wp:posOffset>
                </wp:positionH>
                <wp:positionV relativeFrom="paragraph">
                  <wp:posOffset>708660</wp:posOffset>
                </wp:positionV>
                <wp:extent cx="1083310" cy="167005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83310" cy="1670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Ze dne: 10.09.2019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240.40000000000001pt;margin-top:55.799999999999997pt;width:85.299999999999997pt;height:13.15pt;z-index:-125829369;mso-wrap-distance-left:207.69999999999999pt;mso-wrap-distance-top:14.pt;mso-wrap-distance-right:147.80000000000001pt;mso-wrap-distance-bottom:98.450000000000003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 dne: 10.09.2019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20370" distB="0" distL="114300" distR="3037840" simplePos="0" relativeHeight="125829386" behindDoc="0" locked="0" layoutInCell="1" allowOverlap="1">
                <wp:simplePos x="0" y="0"/>
                <wp:positionH relativeFrom="page">
                  <wp:posOffset>529590</wp:posOffset>
                </wp:positionH>
                <wp:positionV relativeFrom="paragraph">
                  <wp:posOffset>951230</wp:posOffset>
                </wp:positionV>
                <wp:extent cx="2446020" cy="1174750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46020" cy="117475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681"/>
                              <w:gridCol w:w="2171"/>
                            </w:tblGrid>
                            <w:tr>
                              <w:trPr>
                                <w:tblHeader/>
                                <w:trHeight w:val="26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71091781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Září 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dodavatel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KSÚSV Pelhřimov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Vyřizuje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41.700000000000003pt;margin-top:74.900000000000006pt;width:192.59999999999999pt;height:92.5pt;z-index:-125829367;mso-wrap-distance-left:9.pt;mso-wrap-distance-top:33.100000000000001pt;mso-wrap-distance-right:239.19999999999999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681"/>
                        <w:gridCol w:w="2171"/>
                      </w:tblGrid>
                      <w:tr>
                        <w:trPr>
                          <w:tblHeader/>
                          <w:trHeight w:val="26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710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71091781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2019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Září 2019</w:t>
                            </w:r>
                          </w:p>
                        </w:tc>
                      </w:tr>
                      <w:tr>
                        <w:trPr>
                          <w:trHeight w:val="26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dodavatel</w:t>
                            </w:r>
                          </w:p>
                        </w:tc>
                      </w:tr>
                      <w:tr>
                        <w:trPr>
                          <w:trHeight w:val="26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KSÚSV Pelhřimov</w:t>
                            </w:r>
                          </w:p>
                        </w:tc>
                      </w:tr>
                      <w:tr>
                        <w:trPr>
                          <w:trHeight w:val="270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Vyřizuje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538480</wp:posOffset>
                </wp:positionH>
                <wp:positionV relativeFrom="paragraph">
                  <wp:posOffset>708660</wp:posOffset>
                </wp:positionV>
                <wp:extent cx="1631950" cy="173990"/>
                <wp:wrapNone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3195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Číslo objednávky: 71091781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42.399999999999999pt;margin-top:55.799999999999997pt;width:128.5pt;height:13.69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Číslo objednávky: 71091781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410845" distB="334010" distL="2727325" distR="113665" simplePos="0" relativeHeight="125829388" behindDoc="0" locked="0" layoutInCell="1" allowOverlap="1">
                <wp:simplePos x="0" y="0"/>
                <wp:positionH relativeFrom="page">
                  <wp:posOffset>3142615</wp:posOffset>
                </wp:positionH>
                <wp:positionV relativeFrom="paragraph">
                  <wp:posOffset>941705</wp:posOffset>
                </wp:positionV>
                <wp:extent cx="2757170" cy="850265"/>
                <wp:wrapTopAndBottom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57170" cy="8502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0"/>
                              <w:jc w:val="left"/>
                            </w:pPr>
                            <w:bookmarkStart w:id="2" w:name="bookmark2"/>
                            <w:bookmarkStart w:id="3" w:name="bookmark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Dodavatel:</w:t>
                            </w:r>
                            <w:bookmarkEnd w:id="2"/>
                            <w:bookmarkEnd w:id="3"/>
                          </w:p>
                          <w:p>
                            <w:pPr>
                              <w:pStyle w:val="Style17"/>
                              <w:keepNext/>
                              <w:keepLines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20"/>
                              <w:jc w:val="left"/>
                            </w:pPr>
                            <w:bookmarkStart w:id="4" w:name="bookmark4"/>
                            <w:bookmarkStart w:id="5" w:name="bookmark5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Autoimpex s.r.o.</w:t>
                            </w:r>
                            <w:bookmarkEnd w:id="4"/>
                            <w:bookmarkEnd w:id="5"/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Kpt. Jaroše 79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595 01 Velká Bíteš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pos="274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2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 44015500</w:t>
                              <w:tab/>
                              <w:t>DIČ: CZ44015500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247.44999999999999pt;margin-top:74.150000000000006pt;width:217.09999999999999pt;height:66.950000000000003pt;z-index:-125829365;mso-wrap-distance-left:214.75pt;mso-wrap-distance-top:32.350000000000001pt;mso-wrap-distance-right:8.9499999999999993pt;mso-wrap-distance-bottom:26.300000000000001pt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</w:pPr>
                      <w:bookmarkStart w:id="2" w:name="bookmark2"/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  <w:bookmarkEnd w:id="2"/>
                      <w:bookmarkEnd w:id="3"/>
                    </w:p>
                    <w:p>
                      <w:pPr>
                        <w:pStyle w:val="Style17"/>
                        <w:keepNext/>
                        <w:keepLines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20"/>
                        <w:jc w:val="left"/>
                      </w:pPr>
                      <w:bookmarkStart w:id="4" w:name="bookmark4"/>
                      <w:bookmarkStart w:id="5" w:name="bookmark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Autoimpex s.r.o.</w:t>
                      </w:r>
                      <w:bookmarkEnd w:id="4"/>
                      <w:bookmarkEnd w:id="5"/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Kpt. Jaroše 79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595 01 Velká Bíteš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pos="2744" w:val="left"/>
                        </w:tabs>
                        <w:bidi w:val="0"/>
                        <w:spacing w:before="0" w:after="0" w:line="240" w:lineRule="auto"/>
                        <w:ind w:left="0" w:right="0" w:firstLine="2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44015500</w:t>
                        <w:tab/>
                        <w:t>DIČ: CZ44015500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2164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972" w:left="827" w:right="777" w:bottom="1260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widowControl w:val="0"/>
        <w:spacing w:line="92" w:lineRule="exact"/>
        <w:rPr>
          <w:sz w:val="7"/>
          <w:szCs w:val="7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72" w:left="0" w:right="0" w:bottom="1260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60" w:line="264" w:lineRule="auto"/>
        <w:ind w:left="6520" w:right="0" w:hanging="3820"/>
        <w:jc w:val="left"/>
      </w:pPr>
      <w: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552450</wp:posOffset>
                </wp:positionH>
                <wp:positionV relativeFrom="paragraph">
                  <wp:posOffset>12700</wp:posOffset>
                </wp:positionV>
                <wp:extent cx="841375" cy="167005"/>
                <wp:wrapSquare wrapText="right"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41375" cy="1670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adresa: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43.5pt;margin-top:1.pt;width:66.25pt;height:13.15pt;z-index:-12582936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Dodací adresa: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Korespondenční adresa: Havlíčkův Brod Žižkova 1018 Havlíčkův Brod 581 53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povinnosti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3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Neodstranili dodáváte vad v přiměřen době určen objednatele dle charakteru vad v ráme oznámen dodavateli je objednáte oprávněn vad odstranit na náklady dodavatele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00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pokut z prodlen s odstraňování va činí částk rovnajíc s 0,02 zcelkov cen plnění z každý den prodlen s odstraňování vad.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00" w:val="left"/>
        </w:tabs>
        <w:bidi w:val="0"/>
        <w:spacing w:before="0" w:after="0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Záručn doba na věcn plnění s sjednává viz. smlouv č. N-DO-3-2017-II.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00" w:val="left"/>
        </w:tabs>
        <w:bidi w:val="0"/>
        <w:spacing w:before="0" w:after="110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strany s dohodly ž moho v soulad s § 2894 a násl občanskéh zákoníku uplatni i svá práv na náhradu škody v prokázané výši která jim v souvislost s porušení smluvn povinnost druhou smluvn strano vznikla; k povinnostem k nim s vztahují popsané smluvn pokuty pa i vedle nárok na smluvn pokutu. V případě ž kterékoliv z stran této smlouvy vznikn povinnos nahradí druhé straně škodu, je povinna nahradí škod skutečnou i uši zisk</w:t>
      </w:r>
    </w:p>
    <w:tbl>
      <w:tblPr>
        <w:tblOverlap w:val="never"/>
        <w:jc w:val="center"/>
        <w:tblLayout w:type="fixed"/>
      </w:tblPr>
      <w:tblGrid>
        <w:gridCol w:w="3197"/>
        <w:gridCol w:w="1138"/>
        <w:gridCol w:w="994"/>
        <w:gridCol w:w="572"/>
        <w:gridCol w:w="1249"/>
        <w:gridCol w:w="943"/>
        <w:gridCol w:w="1037"/>
        <w:gridCol w:w="1080"/>
      </w:tblGrid>
      <w:tr>
        <w:trPr>
          <w:trHeight w:val="74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Počet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Sazba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vč.dph</w:t>
            </w:r>
          </w:p>
        </w:tc>
      </w:tr>
    </w:tbl>
    <w:p>
      <w:pPr>
        <w:pStyle w:val="Style21"/>
        <w:keepNext w:val="0"/>
        <w:keepLines w:val="0"/>
        <w:widowControl w:val="0"/>
        <w:shd w:val="clear" w:color="auto" w:fill="auto"/>
        <w:tabs>
          <w:tab w:pos="4918" w:val="left"/>
          <w:tab w:pos="7826" w:val="left"/>
          <w:tab w:pos="8266" w:val="left"/>
          <w:tab w:pos="9331" w:val="left"/>
        </w:tabs>
        <w:bidi w:val="0"/>
        <w:spacing w:before="0" w:after="0" w:line="240" w:lineRule="auto"/>
        <w:ind w:left="25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Servisní prohlídka vozidel MAN TGL 49 600,00</w:t>
        <w:tab/>
        <w:t>1,00 sad 49 600,00</w:t>
        <w:tab/>
        <w:t>21</w:t>
        <w:tab/>
        <w:t>10 416,00</w:t>
        <w:tab/>
        <w:t>60 016,00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5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 24 měsících pro okr. PE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5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Autoimpex. Servisní smlouva N-DO-3-2017-II</w:t>
      </w:r>
    </w:p>
    <w:p>
      <w:pPr>
        <w:widowControl w:val="0"/>
        <w:spacing w:after="199" w:line="1" w:lineRule="exac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50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Věcná správnost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Příkazce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50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 rozpočtu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Vystavil: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Tisk: 10.09.2019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72" w:left="834" w:right="816" w:bottom="1260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20320" distB="635" distL="0" distR="0" simplePos="0" relativeHeight="125829392" behindDoc="0" locked="0" layoutInCell="1" allowOverlap="1">
                <wp:simplePos x="0" y="0"/>
                <wp:positionH relativeFrom="page">
                  <wp:posOffset>657860</wp:posOffset>
                </wp:positionH>
                <wp:positionV relativeFrom="paragraph">
                  <wp:posOffset>20320</wp:posOffset>
                </wp:positionV>
                <wp:extent cx="3024505" cy="678815"/>
                <wp:wrapTopAndBottom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24505" cy="67881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436"/>
                              <w:gridCol w:w="3326"/>
                            </w:tblGrid>
                            <w:tr>
                              <w:trPr>
                                <w:tblHeader/>
                                <w:trHeight w:val="342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  <w:shd w:val="clear" w:color="auto" w:fill="auto"/>
                                      <w:lang w:val="cs-CZ" w:eastAsia="cs-CZ" w:bidi="cs-CZ"/>
                                    </w:rPr>
                                    <w:t>Akceptace dodavatele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Schváleno:</w:t>
                                  </w:r>
                                </w:p>
                              </w:tc>
                              <w:tc>
                                <w:tcPr>
                                  <w:vMerge w:val="restart"/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vMerge/>
                                  <w:tcBorders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/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51.799999999999997pt;margin-top:1.6000000000000001pt;width:238.15000000000001pt;height:53.450000000000003pt;z-index:-125829361;mso-wrap-distance-left:0;mso-wrap-distance-top:1.6000000000000001pt;mso-wrap-distance-right:0;mso-wrap-distance-bottom:5.0000000000000003e-002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436"/>
                        <w:gridCol w:w="3326"/>
                      </w:tblGrid>
                      <w:tr>
                        <w:trPr>
                          <w:tblHeader/>
                          <w:trHeight w:val="342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Akceptace dodavatele</w:t>
                            </w:r>
                          </w:p>
                        </w:tc>
                      </w:tr>
                      <w:tr>
                        <w:trPr>
                          <w:trHeight w:val="338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Schváleno:</w:t>
                            </w:r>
                          </w:p>
                        </w:tc>
                        <w:tc>
                          <w:tcPr>
                            <w:vMerge w:val="restart"/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vMerge/>
                            <w:tcBorders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/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525780" distL="0" distR="0" simplePos="0" relativeHeight="125829394" behindDoc="0" locked="0" layoutInCell="1" allowOverlap="1">
                <wp:simplePos x="0" y="0"/>
                <wp:positionH relativeFrom="page">
                  <wp:posOffset>3741420</wp:posOffset>
                </wp:positionH>
                <wp:positionV relativeFrom="paragraph">
                  <wp:posOffset>0</wp:posOffset>
                </wp:positionV>
                <wp:extent cx="2487295" cy="173990"/>
                <wp:wrapTopAndBottom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8729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Orientační cena objednávky s Dph: 60 016,00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294.60000000000002pt;margin-top:0;width:195.84999999999999pt;height:13.699999999999999pt;z-index:-125829359;mso-wrap-distance-left:0;mso-wrap-distance-right:0;mso-wrap-distance-bottom:41.399999999999999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Orientační cena objednávky s Dph: 60 016,00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71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 a podpis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72" w:left="834" w:right="816" w:bottom="1152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Informace o politice EMS, BOZP a souvislosti se zavedením integrovaného systému řízení dle ISO 9001, ISO 14001 a specifikace OHSAS 18001 jsou k dispozici na </w:t>
      </w:r>
      <w:r>
        <w:fldChar w:fldCharType="begin"/>
      </w:r>
      <w:r>
        <w:rPr/>
        <w:instrText> HYPERLINK "http://www.ksusv.cz"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www.ksusv.cz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prostorách naší oraganizace se riefte pokyny našeho zástupce. Vyhodnocení významných environmentálních aspektů je následující • Likvidace a odstraňování starých živičných povrchů. • Pokládka nových živičných povrchů. • Chemické odstraňování sněhu z povrchu silnic. • Inertní posyp silnic.* Manipulace s nebezpečným odpadem. Nejvyšší míry rizika BOZP v naší organizaci jsou • Dopravní nehoda nebo havárie ve veřejném dopravním provozu. • Činnosti spojené s obsluhou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76200" distR="76200" simplePos="0" relativeHeight="125829396" behindDoc="0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12700</wp:posOffset>
                </wp:positionV>
                <wp:extent cx="2409190" cy="235585"/>
                <wp:wrapSquare wrapText="right"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09190" cy="2355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41.049999999999997pt;margin-top:1.pt;width:189.69999999999999pt;height:18.550000000000001pt;z-index:-125829357;mso-wrap-distance-left:6.pt;mso-wrap-distance-right:6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165100" distB="1252855" distL="2651760" distR="1879600" simplePos="0" relativeHeight="125829398" behindDoc="0" locked="0" layoutInCell="1" allowOverlap="1">
                <wp:simplePos x="0" y="0"/>
                <wp:positionH relativeFrom="page">
                  <wp:posOffset>3081655</wp:posOffset>
                </wp:positionH>
                <wp:positionV relativeFrom="paragraph">
                  <wp:posOffset>715645</wp:posOffset>
                </wp:positionV>
                <wp:extent cx="1083310" cy="167005"/>
                <wp:wrapTopAndBottom/>
                <wp:docPr id="39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83310" cy="1670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Ze dne: 10.09.2019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242.65000000000001pt;margin-top:56.350000000000001pt;width:85.299999999999997pt;height:13.15pt;z-index:-125829355;mso-wrap-distance-left:208.80000000000001pt;mso-wrap-distance-top:13.pt;mso-wrap-distance-right:148.pt;mso-wrap-distance-bottom:98.650000000000006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 dne: 10.09.2019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07035" distB="635" distL="114300" distR="3042920" simplePos="0" relativeHeight="125829400" behindDoc="0" locked="0" layoutInCell="1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957580</wp:posOffset>
                </wp:positionV>
                <wp:extent cx="2457450" cy="1177290"/>
                <wp:wrapTopAndBottom/>
                <wp:docPr id="41" name="Shape 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57450" cy="117729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685"/>
                              <w:gridCol w:w="2185"/>
                            </w:tblGrid>
                            <w:tr>
                              <w:trPr>
                                <w:tblHeader/>
                                <w:trHeight w:val="270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71091781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Září 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dodavatel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KSÚSV Pelhřimov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4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42.850000000000001pt;margin-top:75.400000000000006pt;width:193.5pt;height:92.700000000000003pt;z-index:-125829353;mso-wrap-distance-left:9.pt;mso-wrap-distance-top:32.049999999999997pt;mso-wrap-distance-right:239.59999999999999pt;mso-wrap-distance-bottom:5.0000000000000003e-002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685"/>
                        <w:gridCol w:w="2185"/>
                      </w:tblGrid>
                      <w:tr>
                        <w:trPr>
                          <w:tblHeader/>
                          <w:trHeight w:val="270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710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71091781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2019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Září 2019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dodavatel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KSÚSV Pelhřimov</w:t>
                            </w:r>
                          </w:p>
                        </w:tc>
                      </w:tr>
                      <w:tr>
                        <w:trPr>
                          <w:trHeight w:val="274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Vyřizuje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553085</wp:posOffset>
                </wp:positionH>
                <wp:positionV relativeFrom="paragraph">
                  <wp:posOffset>720090</wp:posOffset>
                </wp:positionV>
                <wp:extent cx="1641475" cy="175895"/>
                <wp:wrapNone/>
                <wp:docPr id="43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1475" cy="1758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Číslo objednávky: 71091781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43.549999999999997pt;margin-top:56.700000000000003pt;width:129.25pt;height:13.8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Číslo objednávky: 71091781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400685" distB="335915" distL="2736215" distR="114935" simplePos="0" relativeHeight="125829402" behindDoc="0" locked="0" layoutInCell="1" allowOverlap="1">
                <wp:simplePos x="0" y="0"/>
                <wp:positionH relativeFrom="page">
                  <wp:posOffset>3166110</wp:posOffset>
                </wp:positionH>
                <wp:positionV relativeFrom="paragraph">
                  <wp:posOffset>951230</wp:posOffset>
                </wp:positionV>
                <wp:extent cx="2763520" cy="848360"/>
                <wp:wrapTopAndBottom/>
                <wp:docPr id="45" name="Shape 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63520" cy="848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Dodavatel:</w:t>
                            </w:r>
                          </w:p>
                          <w:p>
                            <w:pPr>
                              <w:pStyle w:val="Style17"/>
                              <w:keepNext/>
                              <w:keepLines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bookmarkStart w:id="6" w:name="bookmark6"/>
                            <w:bookmarkStart w:id="7" w:name="bookmark7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Autoimpex s.r.o.</w:t>
                            </w:r>
                            <w:bookmarkEnd w:id="6"/>
                            <w:bookmarkEnd w:id="7"/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Kpt. Jaroše 79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595 01 Velká Bíteš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pos="2771" w:val="left"/>
                              </w:tabs>
                              <w:bidi w:val="0"/>
                              <w:spacing w:before="0" w:after="10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 44015500</w:t>
                              <w:tab/>
                              <w:t>DIČ: CZ44015500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249.30000000000001pt;margin-top:74.900000000000006pt;width:217.59999999999999pt;height:66.799999999999997pt;z-index:-125829351;mso-wrap-distance-left:215.44999999999999pt;mso-wrap-distance-top:31.550000000000001pt;mso-wrap-distance-right:9.0500000000000007pt;mso-wrap-distance-bottom:26.449999999999999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</w:p>
                    <w:p>
                      <w:pPr>
                        <w:pStyle w:val="Style17"/>
                        <w:keepNext/>
                        <w:keepLines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bookmarkStart w:id="6" w:name="bookmark6"/>
                      <w:bookmarkStart w:id="7" w:name="bookmark7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Autoimpex s.r.o.</w:t>
                      </w:r>
                      <w:bookmarkEnd w:id="6"/>
                      <w:bookmarkEnd w:id="7"/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Kpt. Jaroše 79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595 01 Velká Bíteš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pos="2771" w:val="left"/>
                        </w:tabs>
                        <w:bidi w:val="0"/>
                        <w:spacing w:before="0" w:after="10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44015500</w:t>
                        <w:tab/>
                        <w:t>DIČ: CZ44015500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2167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398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973" w:left="782" w:right="870" w:bottom="1327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widowControl w:val="0"/>
        <w:spacing w:line="95" w:lineRule="exact"/>
        <w:rPr>
          <w:sz w:val="8"/>
          <w:szCs w:val="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73" w:left="0" w:right="0" w:bottom="1158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9580" w:line="264" w:lineRule="auto"/>
        <w:ind w:left="6540" w:right="0" w:hanging="3820"/>
        <w:jc w:val="left"/>
      </w:pPr>
      <w:r>
        <mc:AlternateContent>
          <mc:Choice Requires="wps">
            <w:drawing>
              <wp:anchor distT="0" distB="0" distL="114300" distR="114300" simplePos="0" relativeHeight="125829404" behindDoc="0" locked="0" layoutInCell="1" allowOverlap="1">
                <wp:simplePos x="0" y="0"/>
                <wp:positionH relativeFrom="page">
                  <wp:posOffset>565150</wp:posOffset>
                </wp:positionH>
                <wp:positionV relativeFrom="paragraph">
                  <wp:posOffset>12700</wp:posOffset>
                </wp:positionV>
                <wp:extent cx="841375" cy="167005"/>
                <wp:wrapSquare wrapText="right"/>
                <wp:docPr id="47" name="Shape 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41375" cy="1670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adresa: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44.5pt;margin-top:1.pt;width:66.25pt;height:13.15pt;z-index:-12582934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Dodací adresa: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Korespondenční adresa: Havlíčkův Brod Žižkova 1018 Havlíčkův Brod 581 53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73" w:left="857" w:right="1135" w:bottom="1158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motorové pily v souvislosti s nepříznivými klimatickými podmínkami. V případě provádění stavební činnosti budete písemně seznámeni s riziky prostřednictvím stavbyvedoucího.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3405" w:val="left"/>
        </w:tabs>
        <w:bidi w:val="0"/>
        <w:spacing w:before="0" w:after="40" w:line="240" w:lineRule="auto"/>
        <w:ind w:left="0" w:right="0" w:firstLine="1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From: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©autoimpex.cz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]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1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Sent: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Wednesday, September 11, 2019 10:46 AM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3405" w:val="left"/>
        </w:tabs>
        <w:bidi w:val="0"/>
        <w:spacing w:before="0" w:after="40" w:line="240" w:lineRule="auto"/>
        <w:ind w:left="0" w:right="0" w:firstLine="1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®ksusv.cz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&gt;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1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Subject: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Re: objednávky - akceptace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Dobrý den,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Vaše objednávky č. 71091780 a 71091781 potvrzujeme.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pozdravem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Autoimpex spol. s r.o.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Kpt. Jaroše 79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595 01 Velká Bíteš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2311" w:val="left"/>
        </w:tabs>
        <w:bidi w:val="0"/>
        <w:spacing w:before="0" w:after="0" w:line="240" w:lineRule="auto"/>
        <w:ind w:left="0" w:right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Tel: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■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ab/>
        <w:t xml:space="preserve">Fax: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■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mailto:</w:t>
      </w:r>
    </w:p>
    <w:sectPr>
      <w:headerReference w:type="default" r:id="rId9"/>
      <w:footerReference w:type="default" r:id="rId10"/>
      <w:headerReference w:type="even" r:id="rId11"/>
      <w:footerReference w:type="even" r:id="rId12"/>
      <w:footnotePr>
        <w:pos w:val="pageBottom"/>
        <w:numFmt w:val="decimal"/>
        <w:numRestart w:val="continuous"/>
      </w:footnotePr>
      <w:pgSz w:w="11900" w:h="16840"/>
      <w:pgMar w:top="7790" w:left="590" w:right="1403" w:bottom="4278" w:header="7362" w:footer="3850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6224905</wp:posOffset>
              </wp:positionH>
              <wp:positionV relativeFrom="page">
                <wp:posOffset>9982835</wp:posOffset>
              </wp:positionV>
              <wp:extent cx="539750" cy="9398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9750" cy="939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490.14999999999998pt;margin-top:786.04999999999995pt;width:42.5pt;height:7.40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6235700</wp:posOffset>
              </wp:positionH>
              <wp:positionV relativeFrom="page">
                <wp:posOffset>9961880</wp:posOffset>
              </wp:positionV>
              <wp:extent cx="539750" cy="9144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975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491.pt;margin-top:784.39999999999998pt;width:42.5pt;height:7.2000000000000002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2009775</wp:posOffset>
              </wp:positionH>
              <wp:positionV relativeFrom="page">
                <wp:posOffset>885190</wp:posOffset>
              </wp:positionV>
              <wp:extent cx="891540" cy="28130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91540" cy="2813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890270" cy="280670"/>
                                <wp:docPr id="4" name="Picutre 4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890270" cy="28067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158.25pt;margin-top:69.700000000000003pt;width:70.200000000000003pt;height:22.149999999999999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890270" cy="280670"/>
                          <wp:docPr id="6" name="Picutre 6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890270" cy="28067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3838575</wp:posOffset>
              </wp:positionH>
              <wp:positionV relativeFrom="page">
                <wp:posOffset>1097915</wp:posOffset>
              </wp:positionV>
              <wp:extent cx="2034540" cy="11684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34540" cy="1168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320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IČO:00090450</w:t>
                            <w:tab/>
                            <w:t>DIČ:CZ00090450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02.25pt;margin-top:86.450000000000003pt;width:160.19999999999999pt;height:9.1999999999999993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20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IČO:00090450</w:t>
                      <w:tab/>
                      <w:t>DIČ:CZ00090450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1983740</wp:posOffset>
              </wp:positionH>
              <wp:positionV relativeFrom="page">
                <wp:posOffset>891540</wp:posOffset>
              </wp:positionV>
              <wp:extent cx="882650" cy="27432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82650" cy="2743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883920" cy="274320"/>
                                <wp:docPr id="12" name="Picutre 12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Picture 1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883920" cy="27432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156.19999999999999pt;margin-top:70.200000000000003pt;width:69.5pt;height:21.600000000000001pt;z-index:-188744057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883920" cy="274320"/>
                          <wp:docPr id="14" name="Picutre 14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14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883920" cy="27432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3808095</wp:posOffset>
              </wp:positionH>
              <wp:positionV relativeFrom="page">
                <wp:posOffset>1101725</wp:posOffset>
              </wp:positionV>
              <wp:extent cx="2025650" cy="11430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25650" cy="1143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319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IČQ:00090450</w:t>
                            <w:tab/>
                            <w:t>DIČ:CZ00090450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299.85000000000002pt;margin-top:86.75pt;width:159.5pt;height:9.pt;z-index:-18874405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19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IČQ:00090450</w:t>
                      <w:tab/>
                      <w:t>DIČ:CZ00090450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4)_"/>
    <w:basedOn w:val="DefaultParagraphFont"/>
    <w:link w:val="Style2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harStyle6">
    <w:name w:val="Základní text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8">
    <w:name w:val="Záhlaví nebo zápatí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Jiné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4">
    <w:name w:val="Základní text (3)_"/>
    <w:basedOn w:val="DefaultParagraphFont"/>
    <w:link w:val="Style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8">
    <w:name w:val="Nadpis #1_"/>
    <w:basedOn w:val="DefaultParagraphFont"/>
    <w:link w:val="Style1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2">
    <w:name w:val="Titulek tabulky_"/>
    <w:basedOn w:val="DefaultParagraphFont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7">
    <w:name w:val="Základní text (2)_"/>
    <w:basedOn w:val="DefaultParagraphFont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Základní text (4)"/>
    <w:basedOn w:val="Normal"/>
    <w:link w:val="CharStyle3"/>
    <w:pPr>
      <w:widowControl w:val="0"/>
      <w:shd w:val="clear" w:color="auto" w:fill="FFFFFF"/>
    </w:pPr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Style5">
    <w:name w:val="Základní text"/>
    <w:basedOn w:val="Normal"/>
    <w:link w:val="CharStyle6"/>
    <w:pPr>
      <w:widowControl w:val="0"/>
      <w:shd w:val="clear" w:color="auto" w:fill="FFFFFF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7">
    <w:name w:val="Záhlaví nebo zápatí (2)"/>
    <w:basedOn w:val="Normal"/>
    <w:link w:val="CharStyle8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Jiné"/>
    <w:basedOn w:val="Normal"/>
    <w:link w:val="CharStyle12"/>
    <w:pPr>
      <w:widowControl w:val="0"/>
      <w:shd w:val="clear" w:color="auto" w:fill="FFFFFF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3">
    <w:name w:val="Základní text (3)"/>
    <w:basedOn w:val="Normal"/>
    <w:link w:val="CharStyle14"/>
    <w:pPr>
      <w:widowControl w:val="0"/>
      <w:shd w:val="clear" w:color="auto" w:fill="FFFFFF"/>
      <w:spacing w:after="80"/>
      <w:ind w:firstLine="14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17">
    <w:name w:val="Nadpis #1"/>
    <w:basedOn w:val="Normal"/>
    <w:link w:val="CharStyle18"/>
    <w:pPr>
      <w:widowControl w:val="0"/>
      <w:shd w:val="clear" w:color="auto" w:fill="FFFFFF"/>
      <w:ind w:firstLine="11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1">
    <w:name w:val="Titulek tabulky"/>
    <w:basedOn w:val="Normal"/>
    <w:link w:val="CharStyle22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6">
    <w:name w:val="Základní text (2)"/>
    <w:basedOn w:val="Normal"/>
    <w:link w:val="CharStyle27"/>
    <w:pPr>
      <w:widowControl w:val="0"/>
      <w:shd w:val="clear" w:color="auto" w:fill="FFFFFF"/>
      <w:ind w:left="200" w:firstLine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 TargetMode="External"/></Relationships>
</file>

<file path=word/_rels/header2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2.png" TargetMode="External"/></Relationships>
</file>