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D7" w:rsidRDefault="002C0ED7" w:rsidP="004A7957">
      <w:pPr>
        <w:pStyle w:val="Default"/>
        <w:jc w:val="center"/>
        <w:rPr>
          <w:sz w:val="32"/>
          <w:szCs w:val="32"/>
        </w:rPr>
      </w:pPr>
      <w:r>
        <w:rPr>
          <w:b/>
          <w:bCs/>
          <w:sz w:val="32"/>
          <w:szCs w:val="32"/>
        </w:rPr>
        <w:t>SMLOUVA O POSKYTOVÁNÍ SLUŽEB</w:t>
      </w:r>
    </w:p>
    <w:p w:rsidR="002C0ED7" w:rsidRPr="00245CF2" w:rsidRDefault="002C0ED7" w:rsidP="00245CF2">
      <w:pPr>
        <w:pStyle w:val="Default"/>
        <w:jc w:val="center"/>
        <w:rPr>
          <w:i/>
          <w:iCs/>
          <w:sz w:val="22"/>
          <w:szCs w:val="22"/>
        </w:rPr>
      </w:pPr>
      <w:r>
        <w:rPr>
          <w:i/>
          <w:iCs/>
          <w:sz w:val="22"/>
          <w:szCs w:val="22"/>
        </w:rPr>
        <w:t xml:space="preserve">uzavřená </w:t>
      </w:r>
      <w:r w:rsidR="004A7957">
        <w:rPr>
          <w:i/>
          <w:iCs/>
          <w:sz w:val="22"/>
          <w:szCs w:val="22"/>
        </w:rPr>
        <w:t xml:space="preserve">dne </w:t>
      </w:r>
      <w:proofErr w:type="gramStart"/>
      <w:r w:rsidR="006F502F">
        <w:rPr>
          <w:i/>
          <w:iCs/>
          <w:sz w:val="22"/>
          <w:szCs w:val="22"/>
        </w:rPr>
        <w:t>23.08.2019</w:t>
      </w:r>
      <w:proofErr w:type="gramEnd"/>
      <w:r>
        <w:rPr>
          <w:i/>
          <w:iCs/>
          <w:sz w:val="22"/>
          <w:szCs w:val="22"/>
        </w:rPr>
        <w:t xml:space="preserve"> mezi</w:t>
      </w:r>
    </w:p>
    <w:p w:rsidR="004A7957" w:rsidRDefault="004A7957" w:rsidP="004A7957">
      <w:pPr>
        <w:pStyle w:val="Default"/>
        <w:jc w:val="both"/>
        <w:rPr>
          <w:b/>
          <w:bCs/>
          <w:color w:val="auto"/>
          <w:sz w:val="22"/>
          <w:szCs w:val="22"/>
        </w:rPr>
      </w:pPr>
    </w:p>
    <w:p w:rsidR="00FF6E4E" w:rsidRPr="00FF6E4E" w:rsidRDefault="00FF6E4E" w:rsidP="00FF6E4E">
      <w:pPr>
        <w:pStyle w:val="Default"/>
        <w:jc w:val="center"/>
        <w:rPr>
          <w:b/>
          <w:bCs/>
          <w:color w:val="auto"/>
          <w:sz w:val="23"/>
          <w:szCs w:val="23"/>
        </w:rPr>
      </w:pPr>
      <w:r w:rsidRPr="00FF6E4E">
        <w:rPr>
          <w:b/>
          <w:bCs/>
          <w:color w:val="auto"/>
          <w:sz w:val="23"/>
          <w:szCs w:val="23"/>
        </w:rPr>
        <w:t>I.</w:t>
      </w:r>
    </w:p>
    <w:p w:rsidR="00FF6E4E" w:rsidRPr="00FF6E4E" w:rsidRDefault="00FF6E4E" w:rsidP="00FF6E4E">
      <w:pPr>
        <w:pStyle w:val="Default"/>
        <w:jc w:val="center"/>
        <w:rPr>
          <w:b/>
          <w:bCs/>
          <w:color w:val="auto"/>
          <w:sz w:val="28"/>
          <w:szCs w:val="28"/>
        </w:rPr>
      </w:pPr>
      <w:r w:rsidRPr="00FF6E4E">
        <w:rPr>
          <w:b/>
          <w:bCs/>
          <w:color w:val="auto"/>
          <w:sz w:val="28"/>
          <w:szCs w:val="28"/>
        </w:rPr>
        <w:t>Smluvní strany</w:t>
      </w:r>
    </w:p>
    <w:p w:rsidR="00FF6E4E" w:rsidRDefault="00FF6E4E" w:rsidP="004A7957">
      <w:pPr>
        <w:pStyle w:val="Default"/>
        <w:jc w:val="both"/>
        <w:rPr>
          <w:b/>
          <w:bCs/>
          <w:color w:val="auto"/>
          <w:sz w:val="22"/>
          <w:szCs w:val="22"/>
        </w:rPr>
      </w:pPr>
    </w:p>
    <w:p w:rsidR="002F14FD" w:rsidRDefault="002F14FD" w:rsidP="00184D52">
      <w:pPr>
        <w:pStyle w:val="Default"/>
        <w:numPr>
          <w:ilvl w:val="0"/>
          <w:numId w:val="4"/>
        </w:numPr>
        <w:ind w:left="284" w:hanging="284"/>
        <w:jc w:val="both"/>
        <w:rPr>
          <w:b/>
          <w:bCs/>
          <w:color w:val="auto"/>
        </w:rPr>
      </w:pPr>
      <w:r w:rsidRPr="00595F04">
        <w:rPr>
          <w:b/>
          <w:bCs/>
          <w:color w:val="auto"/>
        </w:rPr>
        <w:t>Střední škola průmyslová a umělecká, Opava, příspěvková organizace</w:t>
      </w:r>
    </w:p>
    <w:p w:rsidR="00184D52" w:rsidRDefault="00184D52" w:rsidP="00184D52">
      <w:pPr>
        <w:pStyle w:val="Default"/>
        <w:ind w:left="284"/>
        <w:jc w:val="both"/>
        <w:rPr>
          <w:bCs/>
          <w:color w:val="auto"/>
        </w:rPr>
      </w:pPr>
      <w:r>
        <w:rPr>
          <w:bCs/>
          <w:color w:val="auto"/>
        </w:rPr>
        <w:t>Se sídlem:</w:t>
      </w:r>
      <w:r>
        <w:rPr>
          <w:bCs/>
          <w:color w:val="auto"/>
        </w:rPr>
        <w:tab/>
      </w:r>
      <w:r>
        <w:rPr>
          <w:bCs/>
          <w:color w:val="auto"/>
        </w:rPr>
        <w:tab/>
        <w:t>Praskova 399/8, 746 01 Opava</w:t>
      </w:r>
    </w:p>
    <w:p w:rsidR="00184D52" w:rsidRPr="00184D52" w:rsidRDefault="00184D52" w:rsidP="00184D52">
      <w:pPr>
        <w:pStyle w:val="Default"/>
        <w:ind w:left="284"/>
        <w:jc w:val="both"/>
        <w:rPr>
          <w:bCs/>
          <w:color w:val="auto"/>
        </w:rPr>
      </w:pPr>
      <w:r>
        <w:rPr>
          <w:bCs/>
          <w:color w:val="auto"/>
        </w:rPr>
        <w:t>Zastoupena:</w:t>
      </w:r>
      <w:r>
        <w:rPr>
          <w:bCs/>
          <w:color w:val="auto"/>
        </w:rPr>
        <w:tab/>
        <w:t xml:space="preserve">Ing. Vítězslavem </w:t>
      </w:r>
      <w:proofErr w:type="spellStart"/>
      <w:r>
        <w:rPr>
          <w:bCs/>
          <w:color w:val="auto"/>
        </w:rPr>
        <w:t>Doležím</w:t>
      </w:r>
      <w:proofErr w:type="spellEnd"/>
      <w:r>
        <w:rPr>
          <w:bCs/>
          <w:color w:val="auto"/>
        </w:rPr>
        <w:t>, ředitelem školy</w:t>
      </w:r>
    </w:p>
    <w:p w:rsidR="00184D52" w:rsidRDefault="00184D52" w:rsidP="00184D52">
      <w:pPr>
        <w:pStyle w:val="Bezmezer"/>
        <w:ind w:left="284"/>
        <w:rPr>
          <w:rFonts w:ascii="Times New Roman" w:hAnsi="Times New Roman"/>
          <w:szCs w:val="24"/>
        </w:rPr>
      </w:pPr>
      <w:r>
        <w:rPr>
          <w:rFonts w:ascii="Times New Roman" w:hAnsi="Times New Roman"/>
          <w:szCs w:val="24"/>
        </w:rPr>
        <w:t>IČ:</w:t>
      </w:r>
      <w:r>
        <w:rPr>
          <w:rFonts w:ascii="Times New Roman" w:hAnsi="Times New Roman"/>
          <w:szCs w:val="24"/>
        </w:rPr>
        <w:tab/>
      </w:r>
      <w:r>
        <w:rPr>
          <w:rFonts w:ascii="Times New Roman" w:hAnsi="Times New Roman"/>
          <w:szCs w:val="24"/>
        </w:rPr>
        <w:tab/>
      </w:r>
      <w:r>
        <w:rPr>
          <w:rFonts w:ascii="Times New Roman" w:hAnsi="Times New Roman"/>
          <w:szCs w:val="24"/>
        </w:rPr>
        <w:tab/>
        <w:t>47813121</w:t>
      </w:r>
    </w:p>
    <w:p w:rsidR="00184D52" w:rsidRDefault="00184D52" w:rsidP="00184D52">
      <w:pPr>
        <w:pStyle w:val="Bezmezer"/>
        <w:ind w:left="284"/>
        <w:rPr>
          <w:rFonts w:ascii="Times New Roman" w:hAnsi="Times New Roman"/>
          <w:szCs w:val="24"/>
        </w:rPr>
      </w:pPr>
      <w:r>
        <w:rPr>
          <w:rFonts w:ascii="Times New Roman" w:hAnsi="Times New Roman"/>
          <w:szCs w:val="24"/>
        </w:rPr>
        <w:t>Bankovní spojení:</w:t>
      </w:r>
      <w:r>
        <w:rPr>
          <w:rFonts w:ascii="Times New Roman" w:hAnsi="Times New Roman"/>
          <w:szCs w:val="24"/>
        </w:rPr>
        <w:tab/>
      </w:r>
      <w:proofErr w:type="spellStart"/>
      <w:r w:rsidR="009D2638">
        <w:rPr>
          <w:rFonts w:ascii="Times New Roman" w:hAnsi="Times New Roman"/>
          <w:szCs w:val="24"/>
        </w:rPr>
        <w:t>xxx</w:t>
      </w:r>
      <w:proofErr w:type="spellEnd"/>
    </w:p>
    <w:p w:rsidR="00184D52" w:rsidRDefault="00184D52" w:rsidP="00184D52">
      <w:pPr>
        <w:pStyle w:val="Bezmezer"/>
        <w:ind w:left="284"/>
        <w:rPr>
          <w:rFonts w:ascii="Times New Roman" w:hAnsi="Times New Roman"/>
          <w:szCs w:val="24"/>
        </w:rPr>
      </w:pPr>
      <w:r>
        <w:rPr>
          <w:rFonts w:ascii="Times New Roman" w:hAnsi="Times New Roman"/>
          <w:szCs w:val="24"/>
        </w:rPr>
        <w:t>Číslo účtu:</w:t>
      </w:r>
      <w:r>
        <w:rPr>
          <w:rFonts w:ascii="Times New Roman" w:hAnsi="Times New Roman"/>
          <w:szCs w:val="24"/>
        </w:rPr>
        <w:tab/>
      </w:r>
      <w:r w:rsidR="00901965">
        <w:rPr>
          <w:rFonts w:ascii="Times New Roman" w:hAnsi="Times New Roman"/>
          <w:szCs w:val="24"/>
        </w:rPr>
        <w:tab/>
      </w:r>
      <w:proofErr w:type="spellStart"/>
      <w:r w:rsidR="009D2638">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sidR="009D2638">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r>
        <w:rPr>
          <w:rFonts w:ascii="Times New Roman" w:hAnsi="Times New Roman"/>
          <w:szCs w:val="24"/>
        </w:rPr>
        <w:t>Osoba oprávněná jednat ve věcech realizace projektu:</w:t>
      </w:r>
    </w:p>
    <w:p w:rsidR="00901965" w:rsidRDefault="00901965" w:rsidP="00184D52">
      <w:pPr>
        <w:pStyle w:val="Bezmezer"/>
        <w:ind w:left="284"/>
        <w:rPr>
          <w:rFonts w:ascii="Times New Roman" w:hAnsi="Times New Roman"/>
          <w:szCs w:val="24"/>
        </w:rPr>
      </w:pPr>
      <w:r>
        <w:rPr>
          <w:rFonts w:ascii="Times New Roman" w:hAnsi="Times New Roman"/>
          <w:szCs w:val="24"/>
        </w:rPr>
        <w:t xml:space="preserve">Ing. Vítězslav Doleží, ředitel školy, tel.: </w:t>
      </w:r>
      <w:proofErr w:type="spellStart"/>
      <w:r w:rsidR="009D2638">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p>
    <w:p w:rsidR="002F14FD" w:rsidRPr="00595F04" w:rsidRDefault="00184D52" w:rsidP="00184D52">
      <w:pPr>
        <w:pStyle w:val="Bezmezer"/>
        <w:ind w:left="284"/>
        <w:rPr>
          <w:rFonts w:ascii="Times New Roman" w:hAnsi="Times New Roman"/>
          <w:szCs w:val="24"/>
        </w:rPr>
      </w:pPr>
      <w:r w:rsidRPr="00595F04">
        <w:rPr>
          <w:rFonts w:ascii="Times New Roman" w:hAnsi="Times New Roman"/>
          <w:szCs w:val="24"/>
        </w:rPr>
        <w:t xml:space="preserve"> </w:t>
      </w:r>
      <w:r w:rsidR="002F14FD" w:rsidRPr="00595F04">
        <w:rPr>
          <w:rFonts w:ascii="Times New Roman" w:hAnsi="Times New Roman"/>
          <w:szCs w:val="24"/>
        </w:rPr>
        <w:t>(dále jen „</w:t>
      </w:r>
      <w:r w:rsidR="002F14FD" w:rsidRPr="00595F04">
        <w:rPr>
          <w:rFonts w:ascii="Times New Roman" w:hAnsi="Times New Roman"/>
          <w:b/>
          <w:szCs w:val="24"/>
        </w:rPr>
        <w:t>objednatel</w:t>
      </w:r>
      <w:r w:rsidR="002F14FD" w:rsidRPr="00595F04">
        <w:rPr>
          <w:rFonts w:ascii="Times New Roman" w:hAnsi="Times New Roman"/>
          <w:szCs w:val="24"/>
        </w:rPr>
        <w:t>“)</w:t>
      </w:r>
    </w:p>
    <w:p w:rsidR="002C0ED7" w:rsidRPr="00595F04" w:rsidRDefault="002C0ED7" w:rsidP="004A7957">
      <w:pPr>
        <w:pStyle w:val="Default"/>
        <w:jc w:val="both"/>
        <w:rPr>
          <w:color w:val="auto"/>
        </w:rPr>
      </w:pPr>
    </w:p>
    <w:p w:rsidR="008B1FEB" w:rsidRPr="00184D52" w:rsidRDefault="009529DB" w:rsidP="00184D52">
      <w:pPr>
        <w:pStyle w:val="Default"/>
        <w:numPr>
          <w:ilvl w:val="0"/>
          <w:numId w:val="4"/>
        </w:numPr>
        <w:ind w:left="284" w:hanging="284"/>
        <w:jc w:val="both"/>
        <w:rPr>
          <w:b/>
          <w:color w:val="auto"/>
        </w:rPr>
      </w:pPr>
      <w:r>
        <w:rPr>
          <w:b/>
          <w:bCs/>
          <w:color w:val="auto"/>
        </w:rPr>
        <w:t xml:space="preserve">Mgr. Petr Zapletal, nar. </w:t>
      </w:r>
      <w:proofErr w:type="gramStart"/>
      <w:r>
        <w:rPr>
          <w:b/>
          <w:bCs/>
          <w:color w:val="auto"/>
        </w:rPr>
        <w:t>10.3.1978</w:t>
      </w:r>
      <w:proofErr w:type="gramEnd"/>
      <w:r w:rsidR="008B1FEB" w:rsidRPr="00184D52">
        <w:rPr>
          <w:b/>
          <w:bCs/>
          <w:color w:val="auto"/>
        </w:rPr>
        <w:t xml:space="preserve"> </w:t>
      </w:r>
    </w:p>
    <w:p w:rsidR="008B1FEB" w:rsidRPr="00595F04" w:rsidRDefault="00901965" w:rsidP="00184D52">
      <w:pPr>
        <w:pStyle w:val="Default"/>
        <w:ind w:left="284"/>
        <w:jc w:val="both"/>
        <w:rPr>
          <w:color w:val="auto"/>
        </w:rPr>
      </w:pPr>
      <w:r>
        <w:rPr>
          <w:color w:val="auto"/>
        </w:rPr>
        <w:t>Se sídlem</w:t>
      </w:r>
      <w:r w:rsidR="008B1FEB" w:rsidRPr="00595F04">
        <w:rPr>
          <w:color w:val="auto"/>
        </w:rPr>
        <w:t xml:space="preserve">: </w:t>
      </w:r>
      <w:r>
        <w:rPr>
          <w:color w:val="auto"/>
        </w:rPr>
        <w:tab/>
      </w:r>
      <w:r>
        <w:rPr>
          <w:color w:val="auto"/>
        </w:rPr>
        <w:tab/>
      </w:r>
      <w:r w:rsidR="009529DB">
        <w:rPr>
          <w:color w:val="auto"/>
        </w:rPr>
        <w:t>Beskydská 442</w:t>
      </w:r>
      <w:r w:rsidR="008B1FEB" w:rsidRPr="00595F04">
        <w:rPr>
          <w:color w:val="auto"/>
        </w:rPr>
        <w:t xml:space="preserve">, 741 01 Nový Jičín </w:t>
      </w:r>
    </w:p>
    <w:p w:rsidR="008B1FEB" w:rsidRPr="00595F04" w:rsidRDefault="008B1FEB" w:rsidP="00184D52">
      <w:pPr>
        <w:pStyle w:val="Default"/>
        <w:ind w:left="284"/>
        <w:jc w:val="both"/>
        <w:rPr>
          <w:color w:val="auto"/>
        </w:rPr>
      </w:pPr>
      <w:r w:rsidRPr="00595F04">
        <w:rPr>
          <w:color w:val="auto"/>
        </w:rPr>
        <w:t xml:space="preserve">IČ: </w:t>
      </w:r>
      <w:r w:rsidR="00901965">
        <w:rPr>
          <w:color w:val="auto"/>
        </w:rPr>
        <w:tab/>
      </w:r>
      <w:r w:rsidR="00901965">
        <w:rPr>
          <w:color w:val="auto"/>
        </w:rPr>
        <w:tab/>
      </w:r>
      <w:r w:rsidR="00901965">
        <w:rPr>
          <w:color w:val="auto"/>
        </w:rPr>
        <w:tab/>
      </w:r>
      <w:r w:rsidR="009529DB">
        <w:rPr>
          <w:color w:val="auto"/>
        </w:rPr>
        <w:t>02144468</w:t>
      </w:r>
      <w:r w:rsidRPr="00595F04">
        <w:rPr>
          <w:color w:val="auto"/>
        </w:rPr>
        <w:t xml:space="preserve"> </w:t>
      </w:r>
    </w:p>
    <w:p w:rsidR="002C2AE5" w:rsidRPr="00595F04" w:rsidRDefault="002C2AE5" w:rsidP="00184D52">
      <w:pPr>
        <w:pStyle w:val="Default"/>
        <w:ind w:left="284"/>
        <w:jc w:val="both"/>
        <w:rPr>
          <w:color w:val="auto"/>
        </w:rPr>
      </w:pPr>
      <w:r w:rsidRPr="00595F04">
        <w:rPr>
          <w:color w:val="auto"/>
        </w:rPr>
        <w:t xml:space="preserve">DIČ: </w:t>
      </w:r>
      <w:r w:rsidR="00901965">
        <w:rPr>
          <w:color w:val="auto"/>
        </w:rPr>
        <w:tab/>
      </w:r>
      <w:r w:rsidR="00901965">
        <w:rPr>
          <w:color w:val="auto"/>
        </w:rPr>
        <w:tab/>
      </w:r>
      <w:r w:rsidRPr="00595F04">
        <w:rPr>
          <w:color w:val="auto"/>
        </w:rPr>
        <w:t>-</w:t>
      </w:r>
    </w:p>
    <w:p w:rsidR="002C2AE5" w:rsidRPr="00595F04" w:rsidRDefault="002C2AE5" w:rsidP="00184D52">
      <w:pPr>
        <w:pStyle w:val="Default"/>
        <w:ind w:left="284"/>
        <w:jc w:val="both"/>
        <w:rPr>
          <w:color w:val="auto"/>
        </w:rPr>
      </w:pPr>
      <w:r w:rsidRPr="00595F04">
        <w:rPr>
          <w:color w:val="auto"/>
        </w:rPr>
        <w:t xml:space="preserve">Bankovní spojení: </w:t>
      </w:r>
      <w:proofErr w:type="spellStart"/>
      <w:r w:rsidR="009D2638">
        <w:rPr>
          <w:color w:val="auto"/>
        </w:rPr>
        <w:t>xxx</w:t>
      </w:r>
      <w:proofErr w:type="spellEnd"/>
    </w:p>
    <w:p w:rsidR="002C2AE5" w:rsidRPr="00595F04" w:rsidRDefault="002C2AE5" w:rsidP="00184D52">
      <w:pPr>
        <w:pStyle w:val="Default"/>
        <w:ind w:left="284"/>
        <w:jc w:val="both"/>
        <w:rPr>
          <w:color w:val="auto"/>
        </w:rPr>
      </w:pPr>
      <w:r w:rsidRPr="00595F04">
        <w:rPr>
          <w:color w:val="auto"/>
        </w:rPr>
        <w:t xml:space="preserve">Číslo účtu: </w:t>
      </w:r>
      <w:r w:rsidR="00901965">
        <w:rPr>
          <w:color w:val="auto"/>
        </w:rPr>
        <w:tab/>
      </w:r>
      <w:r w:rsidR="00901965">
        <w:rPr>
          <w:color w:val="auto"/>
        </w:rPr>
        <w:tab/>
      </w:r>
      <w:proofErr w:type="spellStart"/>
      <w:r w:rsidR="009D2638">
        <w:rPr>
          <w:color w:val="auto"/>
        </w:rPr>
        <w:t>xxx</w:t>
      </w:r>
      <w:proofErr w:type="spellEnd"/>
    </w:p>
    <w:p w:rsidR="00A7249C" w:rsidRPr="00595F04" w:rsidRDefault="00A7249C" w:rsidP="00184D52">
      <w:pPr>
        <w:pStyle w:val="Default"/>
        <w:ind w:left="284"/>
        <w:jc w:val="both"/>
        <w:rPr>
          <w:color w:val="auto"/>
        </w:rPr>
      </w:pPr>
      <w:r w:rsidRPr="00595F04">
        <w:rPr>
          <w:color w:val="auto"/>
        </w:rPr>
        <w:t xml:space="preserve">Telefon: </w:t>
      </w:r>
    </w:p>
    <w:p w:rsidR="00A7249C" w:rsidRPr="00595F04" w:rsidRDefault="00A7249C" w:rsidP="00184D52">
      <w:pPr>
        <w:pStyle w:val="Default"/>
        <w:ind w:left="284"/>
        <w:jc w:val="both"/>
        <w:rPr>
          <w:color w:val="auto"/>
        </w:rPr>
      </w:pPr>
      <w:r w:rsidRPr="00595F04">
        <w:rPr>
          <w:color w:val="auto"/>
        </w:rPr>
        <w:t xml:space="preserve">e-mail: </w:t>
      </w:r>
      <w:proofErr w:type="spellStart"/>
      <w:r w:rsidR="009D2638">
        <w:rPr>
          <w:color w:val="auto"/>
        </w:rPr>
        <w:t>xxx</w:t>
      </w:r>
      <w:proofErr w:type="spellEnd"/>
    </w:p>
    <w:p w:rsidR="006D3AB8" w:rsidRDefault="006D3AB8" w:rsidP="006D3AB8">
      <w:pPr>
        <w:pStyle w:val="Default"/>
        <w:ind w:left="284"/>
        <w:rPr>
          <w:color w:val="auto"/>
          <w:sz w:val="22"/>
          <w:szCs w:val="22"/>
        </w:rPr>
      </w:pPr>
      <w:r>
        <w:rPr>
          <w:color w:val="auto"/>
          <w:sz w:val="22"/>
          <w:szCs w:val="22"/>
        </w:rPr>
        <w:t xml:space="preserve">podnikající na základě živnostenského listu </w:t>
      </w:r>
      <w:proofErr w:type="gramStart"/>
      <w:r>
        <w:rPr>
          <w:color w:val="auto"/>
          <w:sz w:val="22"/>
          <w:szCs w:val="22"/>
        </w:rPr>
        <w:t>č.j.</w:t>
      </w:r>
      <w:proofErr w:type="gramEnd"/>
      <w:r>
        <w:rPr>
          <w:color w:val="auto"/>
          <w:sz w:val="22"/>
          <w:szCs w:val="22"/>
        </w:rPr>
        <w:t xml:space="preserve"> ŽU/4597/2013-Mac/5 vydaného </w:t>
      </w:r>
    </w:p>
    <w:p w:rsidR="006D3AB8" w:rsidRDefault="006D3AB8" w:rsidP="006D3AB8">
      <w:pPr>
        <w:pStyle w:val="Default"/>
        <w:ind w:left="284"/>
        <w:rPr>
          <w:color w:val="auto"/>
          <w:sz w:val="22"/>
          <w:szCs w:val="22"/>
        </w:rPr>
      </w:pPr>
      <w:r>
        <w:rPr>
          <w:color w:val="auto"/>
          <w:sz w:val="22"/>
          <w:szCs w:val="22"/>
        </w:rPr>
        <w:t xml:space="preserve">Obecním živnostenským úřadem v Novém Jičíně dne 24. 9. 2013 </w:t>
      </w:r>
    </w:p>
    <w:p w:rsidR="006D3AB8" w:rsidRDefault="006D3AB8" w:rsidP="006D3AB8">
      <w:pPr>
        <w:pStyle w:val="Default"/>
        <w:ind w:left="284"/>
        <w:rPr>
          <w:color w:val="auto"/>
          <w:sz w:val="22"/>
          <w:szCs w:val="22"/>
        </w:rPr>
      </w:pPr>
    </w:p>
    <w:p w:rsidR="00901965" w:rsidRPr="00595F04" w:rsidRDefault="00901965" w:rsidP="00184D52">
      <w:pPr>
        <w:pStyle w:val="Default"/>
        <w:ind w:left="284"/>
        <w:jc w:val="both"/>
        <w:rPr>
          <w:color w:val="auto"/>
        </w:rPr>
      </w:pPr>
    </w:p>
    <w:p w:rsidR="008B1FEB" w:rsidRPr="00595F04" w:rsidRDefault="008B1FEB" w:rsidP="00184D52">
      <w:pPr>
        <w:pStyle w:val="Default"/>
        <w:ind w:left="284"/>
        <w:jc w:val="both"/>
        <w:rPr>
          <w:color w:val="auto"/>
        </w:rPr>
      </w:pPr>
      <w:r w:rsidRPr="00595F04">
        <w:rPr>
          <w:color w:val="auto"/>
        </w:rPr>
        <w:t>(dále jen „</w:t>
      </w:r>
      <w:r w:rsidRPr="00595F04">
        <w:rPr>
          <w:b/>
          <w:color w:val="auto"/>
        </w:rPr>
        <w:t>poskytovatel</w:t>
      </w:r>
      <w:r w:rsidRPr="00595F04">
        <w:rPr>
          <w:color w:val="auto"/>
        </w:rPr>
        <w:t xml:space="preserve">“) </w:t>
      </w:r>
    </w:p>
    <w:p w:rsidR="002C0ED7" w:rsidRDefault="00AA76CD" w:rsidP="00AA76CD">
      <w:pPr>
        <w:pStyle w:val="Default"/>
        <w:jc w:val="both"/>
        <w:rPr>
          <w:color w:val="auto"/>
          <w:sz w:val="22"/>
          <w:szCs w:val="22"/>
        </w:rPr>
      </w:pPr>
      <w:r>
        <w:rPr>
          <w:color w:val="auto"/>
          <w:sz w:val="22"/>
          <w:szCs w:val="22"/>
        </w:rPr>
        <w:t xml:space="preserve"> </w:t>
      </w:r>
      <w:r w:rsidR="002C0ED7">
        <w:rPr>
          <w:color w:val="auto"/>
          <w:sz w:val="22"/>
          <w:szCs w:val="22"/>
        </w:rPr>
        <w:t xml:space="preserve"> </w:t>
      </w:r>
    </w:p>
    <w:p w:rsidR="007A70CB" w:rsidRDefault="007A70CB" w:rsidP="004A7957">
      <w:pPr>
        <w:pStyle w:val="Default"/>
        <w:jc w:val="both"/>
        <w:rPr>
          <w:b/>
          <w:bCs/>
          <w:color w:val="auto"/>
          <w:sz w:val="23"/>
          <w:szCs w:val="23"/>
        </w:rPr>
      </w:pPr>
    </w:p>
    <w:p w:rsidR="00FF6E4E" w:rsidRDefault="00FF6E4E" w:rsidP="00FF6E4E">
      <w:pPr>
        <w:pStyle w:val="Default"/>
        <w:jc w:val="center"/>
        <w:rPr>
          <w:b/>
          <w:bCs/>
          <w:color w:val="auto"/>
          <w:sz w:val="23"/>
          <w:szCs w:val="23"/>
        </w:rPr>
      </w:pPr>
      <w:r>
        <w:rPr>
          <w:b/>
          <w:bCs/>
          <w:color w:val="auto"/>
          <w:sz w:val="23"/>
          <w:szCs w:val="23"/>
        </w:rPr>
        <w:t>II.</w:t>
      </w:r>
    </w:p>
    <w:p w:rsidR="00FF6E4E" w:rsidRPr="00FF6E4E" w:rsidRDefault="00FF6E4E" w:rsidP="00FF6E4E">
      <w:pPr>
        <w:pStyle w:val="Default"/>
        <w:jc w:val="center"/>
        <w:rPr>
          <w:b/>
          <w:bCs/>
          <w:color w:val="auto"/>
          <w:sz w:val="28"/>
          <w:szCs w:val="28"/>
        </w:rPr>
      </w:pPr>
      <w:r w:rsidRPr="00FF6E4E">
        <w:rPr>
          <w:b/>
          <w:bCs/>
          <w:color w:val="auto"/>
          <w:sz w:val="28"/>
          <w:szCs w:val="28"/>
        </w:rPr>
        <w:t>Základní ustanovení</w:t>
      </w:r>
    </w:p>
    <w:p w:rsidR="00FF6E4E" w:rsidRPr="00595F04" w:rsidRDefault="00FF6E4E" w:rsidP="00595F04">
      <w:pPr>
        <w:pStyle w:val="Default"/>
        <w:numPr>
          <w:ilvl w:val="0"/>
          <w:numId w:val="2"/>
        </w:numPr>
        <w:spacing w:before="120"/>
        <w:ind w:left="284" w:hanging="295"/>
        <w:jc w:val="both"/>
        <w:rPr>
          <w:bCs/>
          <w:color w:val="auto"/>
        </w:rPr>
      </w:pPr>
      <w:r w:rsidRPr="00595F04">
        <w:rPr>
          <w:bCs/>
          <w:color w:val="auto"/>
        </w:rPr>
        <w:t>Tato smlouva je uzavřena dle § 2586 a násl. Zákona č. 89/2012 Sb., občanský zákoník ve znění pozdějších předpisů (dále jen „občanský zákoník“</w:t>
      </w:r>
      <w:r w:rsidR="00837AFC">
        <w:rPr>
          <w:bCs/>
          <w:color w:val="auto"/>
        </w:rPr>
        <w:t>)</w:t>
      </w:r>
      <w:r w:rsidRPr="00595F04">
        <w:rPr>
          <w:bCs/>
          <w:color w:val="auto"/>
        </w:rPr>
        <w:t>; práva a  povinnosti stran touto smlouvou neupravená se řídí příslušnými ustanoveními občanského zákoníku.</w:t>
      </w:r>
    </w:p>
    <w:p w:rsidR="00FF6E4E" w:rsidRDefault="00FF6E4E" w:rsidP="00595F04">
      <w:pPr>
        <w:pStyle w:val="Default"/>
        <w:numPr>
          <w:ilvl w:val="0"/>
          <w:numId w:val="2"/>
        </w:numPr>
        <w:spacing w:before="120"/>
        <w:ind w:left="284" w:hanging="295"/>
        <w:jc w:val="both"/>
        <w:rPr>
          <w:bCs/>
          <w:color w:val="auto"/>
        </w:rPr>
      </w:pPr>
      <w:r w:rsidRPr="00595F04">
        <w:rPr>
          <w:bCs/>
          <w:color w:val="auto"/>
        </w:rPr>
        <w:t xml:space="preserve">Smluvní strany </w:t>
      </w:r>
      <w:r w:rsidR="00595F04" w:rsidRPr="00595F04">
        <w:rPr>
          <w:bCs/>
          <w:color w:val="auto"/>
        </w:rPr>
        <w:t xml:space="preserve">prohlašují, že údaje uvedené v čl. I této smlouvy jsou v souladu se skutečností v době uzavření smlouvy. Smluvní strany se zavazují, že změny dotčených údajů oznámí bez prodlení písemně druhé smluvní straně. </w:t>
      </w:r>
    </w:p>
    <w:p w:rsidR="00595F04" w:rsidRPr="00595F04" w:rsidRDefault="00595F04" w:rsidP="00595F04">
      <w:pPr>
        <w:pStyle w:val="Default"/>
        <w:numPr>
          <w:ilvl w:val="0"/>
          <w:numId w:val="2"/>
        </w:numPr>
        <w:spacing w:before="120"/>
        <w:ind w:left="284" w:hanging="295"/>
        <w:jc w:val="both"/>
        <w:rPr>
          <w:bCs/>
          <w:color w:val="auto"/>
        </w:rPr>
      </w:pPr>
      <w:r w:rsidRPr="00595F04">
        <w:rPr>
          <w:bCs/>
          <w:color w:val="auto"/>
        </w:rPr>
        <w:t>Smluvní strany prohlašují, že osoby podepisující tuto smlouvu jsou k tomuto jednání oprávněny.</w:t>
      </w:r>
    </w:p>
    <w:p w:rsidR="00595F04" w:rsidRDefault="003B7536" w:rsidP="00595F04">
      <w:pPr>
        <w:pStyle w:val="Default"/>
        <w:numPr>
          <w:ilvl w:val="0"/>
          <w:numId w:val="2"/>
        </w:numPr>
        <w:spacing w:before="120"/>
        <w:ind w:left="284" w:hanging="295"/>
        <w:jc w:val="both"/>
        <w:rPr>
          <w:bCs/>
          <w:color w:val="auto"/>
        </w:rPr>
      </w:pPr>
      <w:r>
        <w:rPr>
          <w:bCs/>
          <w:color w:val="auto"/>
        </w:rPr>
        <w:t>Poskytovatel</w:t>
      </w:r>
      <w:r w:rsidR="00595F04" w:rsidRPr="00595F04">
        <w:rPr>
          <w:bCs/>
          <w:color w:val="auto"/>
        </w:rPr>
        <w:t xml:space="preserve"> prohlašuje, že je odborně způsobilý k zajištění předmětu plnění podle této smlouvy.</w:t>
      </w:r>
      <w:r>
        <w:rPr>
          <w:bCs/>
          <w:color w:val="auto"/>
        </w:rPr>
        <w:t xml:space="preserve"> </w:t>
      </w:r>
    </w:p>
    <w:p w:rsidR="003B7536" w:rsidRDefault="003B7536" w:rsidP="003B7536">
      <w:pPr>
        <w:pStyle w:val="Default"/>
        <w:spacing w:before="120"/>
        <w:ind w:left="284"/>
        <w:jc w:val="both"/>
        <w:rPr>
          <w:bCs/>
          <w:color w:val="auto"/>
        </w:rPr>
      </w:pPr>
    </w:p>
    <w:p w:rsidR="00837AFC" w:rsidRDefault="00837AFC" w:rsidP="003B7536">
      <w:pPr>
        <w:pStyle w:val="Default"/>
        <w:spacing w:before="120"/>
        <w:ind w:left="284"/>
        <w:jc w:val="both"/>
        <w:rPr>
          <w:bCs/>
          <w:color w:val="auto"/>
        </w:rPr>
      </w:pPr>
    </w:p>
    <w:p w:rsidR="00837AFC" w:rsidRPr="00595F04" w:rsidRDefault="00837AFC" w:rsidP="003B7536">
      <w:pPr>
        <w:pStyle w:val="Default"/>
        <w:spacing w:before="120"/>
        <w:ind w:left="284"/>
        <w:jc w:val="both"/>
        <w:rPr>
          <w:bCs/>
          <w:color w:val="auto"/>
        </w:rPr>
      </w:pPr>
    </w:p>
    <w:p w:rsidR="002C0ED7" w:rsidRDefault="002C0ED7" w:rsidP="007A70CB">
      <w:pPr>
        <w:pStyle w:val="Default"/>
        <w:jc w:val="center"/>
        <w:rPr>
          <w:color w:val="auto"/>
          <w:sz w:val="23"/>
          <w:szCs w:val="23"/>
        </w:rPr>
      </w:pPr>
      <w:r>
        <w:rPr>
          <w:b/>
          <w:bCs/>
          <w:color w:val="auto"/>
          <w:sz w:val="23"/>
          <w:szCs w:val="23"/>
        </w:rPr>
        <w:t>I</w:t>
      </w:r>
      <w:r w:rsidR="003B7536">
        <w:rPr>
          <w:b/>
          <w:bCs/>
          <w:color w:val="auto"/>
          <w:sz w:val="23"/>
          <w:szCs w:val="23"/>
        </w:rPr>
        <w:t>II</w:t>
      </w:r>
      <w:r>
        <w:rPr>
          <w:b/>
          <w:bCs/>
          <w:color w:val="auto"/>
          <w:sz w:val="23"/>
          <w:szCs w:val="23"/>
        </w:rPr>
        <w:t>.</w:t>
      </w:r>
    </w:p>
    <w:p w:rsidR="002C0ED7" w:rsidRDefault="002C0ED7" w:rsidP="007A70CB">
      <w:pPr>
        <w:pStyle w:val="Default"/>
        <w:jc w:val="center"/>
        <w:rPr>
          <w:color w:val="auto"/>
          <w:sz w:val="28"/>
          <w:szCs w:val="28"/>
        </w:rPr>
      </w:pPr>
      <w:r>
        <w:rPr>
          <w:b/>
          <w:bCs/>
          <w:color w:val="auto"/>
          <w:sz w:val="28"/>
          <w:szCs w:val="28"/>
        </w:rPr>
        <w:t>Předmět smlouvy</w:t>
      </w:r>
    </w:p>
    <w:p w:rsidR="00330C47" w:rsidRPr="00595F04" w:rsidRDefault="008B1FEB" w:rsidP="001A07C9">
      <w:pPr>
        <w:pStyle w:val="Default"/>
        <w:spacing w:before="120"/>
        <w:ind w:left="284" w:hanging="284"/>
        <w:jc w:val="both"/>
        <w:rPr>
          <w:b/>
          <w:color w:val="auto"/>
        </w:rPr>
      </w:pPr>
      <w:r>
        <w:rPr>
          <w:color w:val="auto"/>
          <w:sz w:val="22"/>
          <w:szCs w:val="22"/>
        </w:rPr>
        <w:t xml:space="preserve">1. </w:t>
      </w:r>
      <w:r w:rsidR="001A07C9">
        <w:rPr>
          <w:color w:val="auto"/>
          <w:sz w:val="22"/>
          <w:szCs w:val="22"/>
        </w:rPr>
        <w:t xml:space="preserve">Poskytovatel se zavazuje provést pro objednatele službu v rozsahu činnosti na základě svého živnostenského oprávnění „Mimoškolní výchova a vzdělávání, pořádání kurzů, školení, včetně lektorské činnosti“ – registrovaného u </w:t>
      </w:r>
      <w:proofErr w:type="spellStart"/>
      <w:r w:rsidR="001A07C9">
        <w:rPr>
          <w:color w:val="auto"/>
          <w:sz w:val="22"/>
          <w:szCs w:val="22"/>
        </w:rPr>
        <w:t>MěÚ</w:t>
      </w:r>
      <w:proofErr w:type="spellEnd"/>
      <w:r w:rsidR="001A07C9">
        <w:rPr>
          <w:color w:val="auto"/>
          <w:sz w:val="22"/>
          <w:szCs w:val="22"/>
        </w:rPr>
        <w:t xml:space="preserve"> Nový Jičín, </w:t>
      </w:r>
      <w:proofErr w:type="gramStart"/>
      <w:r w:rsidR="001A07C9">
        <w:rPr>
          <w:color w:val="auto"/>
          <w:sz w:val="22"/>
          <w:szCs w:val="22"/>
        </w:rPr>
        <w:t>č.j.</w:t>
      </w:r>
      <w:proofErr w:type="gramEnd"/>
      <w:r w:rsidR="001A07C9">
        <w:rPr>
          <w:color w:val="auto"/>
          <w:sz w:val="22"/>
          <w:szCs w:val="22"/>
        </w:rPr>
        <w:t xml:space="preserve"> č.j. ŽU/4597/2013-Mac/5 v rámci projektu mobility v programu ERASMUS+  KA102 s názvem </w:t>
      </w:r>
      <w:r w:rsidR="001A07C9">
        <w:rPr>
          <w:rFonts w:cstheme="minorHAnsi"/>
        </w:rPr>
        <w:t>Evropa otevřená strojařům II</w:t>
      </w:r>
      <w:r w:rsidR="001A07C9">
        <w:rPr>
          <w:color w:val="auto"/>
          <w:sz w:val="22"/>
          <w:szCs w:val="22"/>
        </w:rPr>
        <w:t xml:space="preserve">, ČÍSLO PROJEKTU: </w:t>
      </w:r>
      <w:proofErr w:type="spellStart"/>
      <w:r w:rsidR="009D2638">
        <w:rPr>
          <w:color w:val="auto"/>
          <w:sz w:val="22"/>
          <w:szCs w:val="22"/>
        </w:rPr>
        <w:t>xxx</w:t>
      </w:r>
      <w:proofErr w:type="spellEnd"/>
    </w:p>
    <w:p w:rsidR="003B7536" w:rsidRPr="00591D93" w:rsidRDefault="008B1FEB" w:rsidP="003B7536">
      <w:pPr>
        <w:pStyle w:val="Default"/>
        <w:spacing w:before="120"/>
        <w:ind w:left="284" w:hanging="284"/>
        <w:jc w:val="both"/>
        <w:rPr>
          <w:b/>
          <w:color w:val="auto"/>
        </w:rPr>
      </w:pPr>
      <w:r w:rsidRPr="00595F04">
        <w:rPr>
          <w:color w:val="auto"/>
        </w:rPr>
        <w:t xml:space="preserve">     </w:t>
      </w:r>
      <w:r w:rsidR="00A8182E" w:rsidRPr="00591D93">
        <w:rPr>
          <w:color w:val="auto"/>
        </w:rPr>
        <w:t xml:space="preserve">Jedná se o </w:t>
      </w:r>
      <w:r w:rsidR="00A8182E" w:rsidRPr="00591D93">
        <w:rPr>
          <w:b/>
          <w:color w:val="auto"/>
        </w:rPr>
        <w:t>organizační a obsahové řízení výše uvedeného projektu pro 52 účastníků mobilit v Německu, Irsku a Velké Británii</w:t>
      </w:r>
      <w:r w:rsidR="00A8182E" w:rsidRPr="00591D93">
        <w:rPr>
          <w:color w:val="auto"/>
        </w:rPr>
        <w:t xml:space="preserve"> </w:t>
      </w:r>
      <w:r w:rsidR="00A8182E" w:rsidRPr="00591D93">
        <w:rPr>
          <w:b/>
          <w:color w:val="auto"/>
        </w:rPr>
        <w:t xml:space="preserve">ve věcech týkajících se certifikace </w:t>
      </w:r>
      <w:proofErr w:type="spellStart"/>
      <w:r w:rsidR="00A8182E" w:rsidRPr="00591D93">
        <w:rPr>
          <w:b/>
          <w:color w:val="auto"/>
        </w:rPr>
        <w:t>Europass</w:t>
      </w:r>
      <w:proofErr w:type="spellEnd"/>
      <w:r w:rsidR="00A8182E" w:rsidRPr="00591D93">
        <w:rPr>
          <w:b/>
          <w:color w:val="auto"/>
        </w:rPr>
        <w:t xml:space="preserve">, správy Mobility </w:t>
      </w:r>
      <w:proofErr w:type="spellStart"/>
      <w:r w:rsidR="00A8182E" w:rsidRPr="00591D93">
        <w:rPr>
          <w:b/>
          <w:color w:val="auto"/>
        </w:rPr>
        <w:t>Tool</w:t>
      </w:r>
      <w:proofErr w:type="spellEnd"/>
      <w:r w:rsidR="00A8182E" w:rsidRPr="00591D93">
        <w:rPr>
          <w:b/>
          <w:color w:val="auto"/>
        </w:rPr>
        <w:t>, asistence při vyhotovení závěrečné zprávy a dokumentace projektu a asistence při implementaci systému ECVET.</w:t>
      </w:r>
    </w:p>
    <w:p w:rsidR="003B7536" w:rsidRDefault="002C0ED7" w:rsidP="003B7536">
      <w:pPr>
        <w:pStyle w:val="Default"/>
        <w:spacing w:before="120"/>
        <w:ind w:left="284" w:hanging="284"/>
        <w:jc w:val="both"/>
        <w:rPr>
          <w:color w:val="auto"/>
        </w:rPr>
      </w:pPr>
      <w:r w:rsidRPr="00595F04">
        <w:rPr>
          <w:color w:val="auto"/>
        </w:rPr>
        <w:t>2. Poskytovatel se zavazuje poskytnout službu podle sml</w:t>
      </w:r>
      <w:r w:rsidR="003B7536">
        <w:rPr>
          <w:color w:val="auto"/>
        </w:rPr>
        <w:t>ouvy, řádně a v dohodnuté době.</w:t>
      </w:r>
    </w:p>
    <w:p w:rsidR="003B7536" w:rsidRPr="00595F04" w:rsidRDefault="003B7536" w:rsidP="003B7536">
      <w:pPr>
        <w:pStyle w:val="Default"/>
        <w:spacing w:before="120"/>
        <w:ind w:left="284" w:hanging="284"/>
        <w:jc w:val="both"/>
        <w:rPr>
          <w:color w:val="auto"/>
        </w:rPr>
      </w:pPr>
    </w:p>
    <w:p w:rsidR="007A70CB" w:rsidRDefault="007A70CB" w:rsidP="007A70CB">
      <w:pPr>
        <w:pStyle w:val="Default"/>
        <w:jc w:val="center"/>
        <w:rPr>
          <w:b/>
          <w:bCs/>
          <w:color w:val="auto"/>
          <w:sz w:val="23"/>
          <w:szCs w:val="23"/>
        </w:rPr>
      </w:pPr>
    </w:p>
    <w:p w:rsidR="002C0ED7" w:rsidRDefault="003B7536" w:rsidP="007A70CB">
      <w:pPr>
        <w:pStyle w:val="Default"/>
        <w:jc w:val="center"/>
        <w:rPr>
          <w:color w:val="auto"/>
          <w:sz w:val="23"/>
          <w:szCs w:val="23"/>
        </w:rPr>
      </w:pPr>
      <w:r>
        <w:rPr>
          <w:b/>
          <w:bCs/>
          <w:color w:val="auto"/>
          <w:sz w:val="23"/>
          <w:szCs w:val="23"/>
        </w:rPr>
        <w:t>IV</w:t>
      </w:r>
      <w:r w:rsidR="002C0ED7">
        <w:rPr>
          <w:b/>
          <w:bCs/>
          <w:color w:val="auto"/>
          <w:sz w:val="23"/>
          <w:szCs w:val="23"/>
        </w:rPr>
        <w:t>.</w:t>
      </w:r>
    </w:p>
    <w:p w:rsidR="002C0ED7" w:rsidRDefault="003B7536" w:rsidP="007A70CB">
      <w:pPr>
        <w:pStyle w:val="Default"/>
        <w:jc w:val="center"/>
        <w:rPr>
          <w:color w:val="auto"/>
          <w:sz w:val="28"/>
          <w:szCs w:val="28"/>
        </w:rPr>
      </w:pPr>
      <w:r>
        <w:rPr>
          <w:b/>
          <w:bCs/>
          <w:color w:val="auto"/>
          <w:sz w:val="28"/>
          <w:szCs w:val="28"/>
        </w:rPr>
        <w:t>Doba a místo</w:t>
      </w:r>
      <w:r w:rsidR="002C0ED7">
        <w:rPr>
          <w:b/>
          <w:bCs/>
          <w:color w:val="auto"/>
          <w:sz w:val="28"/>
          <w:szCs w:val="28"/>
        </w:rPr>
        <w:t xml:space="preserve"> plnění</w:t>
      </w:r>
    </w:p>
    <w:p w:rsidR="0094773E" w:rsidRPr="003B7536" w:rsidRDefault="002C0ED7" w:rsidP="003B7536">
      <w:pPr>
        <w:pStyle w:val="Default"/>
        <w:numPr>
          <w:ilvl w:val="0"/>
          <w:numId w:val="1"/>
        </w:numPr>
        <w:spacing w:before="120"/>
        <w:ind w:left="284" w:hanging="284"/>
        <w:jc w:val="both"/>
        <w:rPr>
          <w:color w:val="auto"/>
        </w:rPr>
      </w:pPr>
      <w:r w:rsidRPr="003B7536">
        <w:rPr>
          <w:color w:val="auto"/>
        </w:rPr>
        <w:t xml:space="preserve">Smlouva se sjednává na dobu určitou, a to od </w:t>
      </w:r>
      <w:r w:rsidR="00F13FC9" w:rsidRPr="003B7536">
        <w:rPr>
          <w:color w:val="auto"/>
        </w:rPr>
        <w:t xml:space="preserve">1. </w:t>
      </w:r>
      <w:r w:rsidR="003B1E91" w:rsidRPr="003B7536">
        <w:rPr>
          <w:color w:val="auto"/>
        </w:rPr>
        <w:t>9. 2019</w:t>
      </w:r>
      <w:r w:rsidR="00F13FC9" w:rsidRPr="003B7536">
        <w:rPr>
          <w:color w:val="auto"/>
        </w:rPr>
        <w:t xml:space="preserve"> </w:t>
      </w:r>
      <w:r w:rsidRPr="003B7536">
        <w:rPr>
          <w:color w:val="auto"/>
        </w:rPr>
        <w:t xml:space="preserve">do </w:t>
      </w:r>
      <w:r w:rsidR="003B1E91" w:rsidRPr="003B7536">
        <w:rPr>
          <w:color w:val="auto"/>
        </w:rPr>
        <w:t xml:space="preserve">31. </w:t>
      </w:r>
      <w:r w:rsidR="002629C9" w:rsidRPr="003B7536">
        <w:rPr>
          <w:color w:val="auto"/>
        </w:rPr>
        <w:t>8</w:t>
      </w:r>
      <w:r w:rsidR="003B1E91" w:rsidRPr="003B7536">
        <w:rPr>
          <w:color w:val="auto"/>
        </w:rPr>
        <w:t>. 2021</w:t>
      </w:r>
      <w:r w:rsidR="00F13FC9" w:rsidRPr="003B7536">
        <w:rPr>
          <w:color w:val="auto"/>
        </w:rPr>
        <w:t>.</w:t>
      </w:r>
      <w:r w:rsidRPr="003B7536">
        <w:rPr>
          <w:color w:val="auto"/>
        </w:rPr>
        <w:t xml:space="preserve"> </w:t>
      </w:r>
    </w:p>
    <w:p w:rsidR="003B7536" w:rsidRPr="003B7536" w:rsidRDefault="003B7536" w:rsidP="003B7536">
      <w:pPr>
        <w:pStyle w:val="Default"/>
        <w:numPr>
          <w:ilvl w:val="0"/>
          <w:numId w:val="1"/>
        </w:numPr>
        <w:spacing w:before="120"/>
        <w:ind w:left="284" w:hanging="284"/>
        <w:jc w:val="both"/>
        <w:rPr>
          <w:color w:val="auto"/>
        </w:rPr>
      </w:pPr>
      <w:r w:rsidRPr="003B7536">
        <w:rPr>
          <w:color w:val="auto"/>
        </w:rPr>
        <w:t>Místem plnění je Střední škola průmyslová a umělecká, Opava, příspěvková organizace.</w:t>
      </w:r>
    </w:p>
    <w:p w:rsidR="007A70CB" w:rsidRDefault="007A70CB" w:rsidP="007A70CB">
      <w:pPr>
        <w:pStyle w:val="Default"/>
        <w:ind w:left="360"/>
        <w:jc w:val="both"/>
        <w:rPr>
          <w:color w:val="auto"/>
          <w:sz w:val="22"/>
          <w:szCs w:val="22"/>
        </w:rPr>
      </w:pPr>
    </w:p>
    <w:p w:rsidR="002C0ED7" w:rsidRDefault="003B7536" w:rsidP="007A70CB">
      <w:pPr>
        <w:pStyle w:val="Default"/>
        <w:jc w:val="center"/>
        <w:rPr>
          <w:color w:val="auto"/>
          <w:sz w:val="23"/>
          <w:szCs w:val="23"/>
        </w:rPr>
      </w:pPr>
      <w:r>
        <w:rPr>
          <w:b/>
          <w:bCs/>
          <w:color w:val="auto"/>
          <w:sz w:val="23"/>
          <w:szCs w:val="23"/>
        </w:rPr>
        <w:t>V</w:t>
      </w:r>
      <w:r w:rsidR="002C0ED7">
        <w:rPr>
          <w:b/>
          <w:bCs/>
          <w:color w:val="auto"/>
          <w:sz w:val="23"/>
          <w:szCs w:val="23"/>
        </w:rPr>
        <w:t>.</w:t>
      </w:r>
    </w:p>
    <w:p w:rsidR="002C0ED7" w:rsidRDefault="002C0ED7" w:rsidP="007A70CB">
      <w:pPr>
        <w:pStyle w:val="Default"/>
        <w:jc w:val="center"/>
        <w:rPr>
          <w:color w:val="auto"/>
          <w:sz w:val="28"/>
          <w:szCs w:val="28"/>
        </w:rPr>
      </w:pPr>
      <w:r>
        <w:rPr>
          <w:b/>
          <w:bCs/>
          <w:color w:val="auto"/>
          <w:sz w:val="28"/>
          <w:szCs w:val="28"/>
        </w:rPr>
        <w:t>Cena a platební podmínky</w:t>
      </w:r>
    </w:p>
    <w:p w:rsidR="007A70CB" w:rsidRDefault="007A70CB" w:rsidP="007A70CB">
      <w:pPr>
        <w:pStyle w:val="Default"/>
        <w:jc w:val="center"/>
        <w:rPr>
          <w:b/>
          <w:bCs/>
          <w:color w:val="auto"/>
          <w:sz w:val="22"/>
          <w:szCs w:val="22"/>
        </w:rPr>
      </w:pPr>
    </w:p>
    <w:p w:rsidR="002C0ED7" w:rsidRPr="0049120A" w:rsidRDefault="002C0ED7" w:rsidP="007A70CB">
      <w:pPr>
        <w:pStyle w:val="Default"/>
        <w:jc w:val="center"/>
        <w:rPr>
          <w:color w:val="auto"/>
        </w:rPr>
      </w:pPr>
      <w:r w:rsidRPr="0049120A">
        <w:rPr>
          <w:b/>
          <w:bCs/>
          <w:color w:val="auto"/>
        </w:rPr>
        <w:t>1. Cena</w:t>
      </w:r>
    </w:p>
    <w:p w:rsidR="002C0ED7" w:rsidRPr="0049120A" w:rsidRDefault="002C0ED7" w:rsidP="0049120A">
      <w:pPr>
        <w:pStyle w:val="Default"/>
        <w:spacing w:before="120"/>
        <w:ind w:left="425" w:hanging="425"/>
        <w:jc w:val="both"/>
        <w:rPr>
          <w:color w:val="auto"/>
        </w:rPr>
      </w:pPr>
      <w:r>
        <w:rPr>
          <w:color w:val="auto"/>
          <w:sz w:val="22"/>
          <w:szCs w:val="22"/>
        </w:rPr>
        <w:t xml:space="preserve">1.1. </w:t>
      </w:r>
      <w:r w:rsidRPr="0049120A">
        <w:rPr>
          <w:color w:val="auto"/>
        </w:rPr>
        <w:t xml:space="preserve">Za poskytnutí služby byla sjednána cena ve výši </w:t>
      </w:r>
      <w:r w:rsidR="002C2AE5" w:rsidRPr="0049120A">
        <w:rPr>
          <w:b/>
          <w:color w:val="auto"/>
        </w:rPr>
        <w:t>4700</w:t>
      </w:r>
      <w:r w:rsidR="0004403F" w:rsidRPr="0049120A">
        <w:rPr>
          <w:b/>
          <w:color w:val="auto"/>
        </w:rPr>
        <w:t xml:space="preserve"> euro</w:t>
      </w:r>
      <w:r w:rsidRPr="0049120A">
        <w:rPr>
          <w:color w:val="auto"/>
        </w:rPr>
        <w:t xml:space="preserve"> (slovy </w:t>
      </w:r>
      <w:proofErr w:type="spellStart"/>
      <w:r w:rsidR="002C2AE5" w:rsidRPr="0049120A">
        <w:rPr>
          <w:color w:val="auto"/>
        </w:rPr>
        <w:t>čtyřitisícesedmset</w:t>
      </w:r>
      <w:r w:rsidR="00963E3E" w:rsidRPr="0049120A">
        <w:rPr>
          <w:color w:val="auto"/>
        </w:rPr>
        <w:t>euro</w:t>
      </w:r>
      <w:proofErr w:type="spellEnd"/>
      <w:r w:rsidRPr="0049120A">
        <w:rPr>
          <w:color w:val="auto"/>
        </w:rPr>
        <w:t xml:space="preserve">) za celé smluvené období. Poskytovatel není plátcem DPH. </w:t>
      </w:r>
      <w:r w:rsidR="003B7536" w:rsidRPr="0049120A">
        <w:rPr>
          <w:color w:val="auto"/>
        </w:rPr>
        <w:t xml:space="preserve"> Výplata z CZK účtu dle měnového kurzu </w:t>
      </w:r>
      <w:r w:rsidR="00E57465" w:rsidRPr="0049120A">
        <w:rPr>
          <w:color w:val="auto"/>
        </w:rPr>
        <w:t xml:space="preserve">ČNB </w:t>
      </w:r>
      <w:r w:rsidR="003B7536" w:rsidRPr="0049120A">
        <w:rPr>
          <w:color w:val="auto"/>
        </w:rPr>
        <w:t>k </w:t>
      </w:r>
      <w:proofErr w:type="gramStart"/>
      <w:r w:rsidR="003B7536" w:rsidRPr="0049120A">
        <w:rPr>
          <w:color w:val="auto"/>
        </w:rPr>
        <w:t>1.1</w:t>
      </w:r>
      <w:proofErr w:type="gramEnd"/>
      <w:r w:rsidR="003B7536" w:rsidRPr="0049120A">
        <w:rPr>
          <w:color w:val="auto"/>
        </w:rPr>
        <w:t xml:space="preserve">. daného roku (pro rok 2019 </w:t>
      </w:r>
      <w:r w:rsidR="00E57465" w:rsidRPr="0049120A">
        <w:rPr>
          <w:color w:val="auto"/>
        </w:rPr>
        <w:t>je kurz stanoven na 25,725 Kč/EUR).</w:t>
      </w:r>
    </w:p>
    <w:p w:rsidR="002C0ED7" w:rsidRPr="0049120A" w:rsidRDefault="002C0ED7" w:rsidP="0049120A">
      <w:pPr>
        <w:pStyle w:val="Default"/>
        <w:spacing w:before="120"/>
        <w:ind w:left="425" w:hanging="425"/>
        <w:jc w:val="both"/>
        <w:rPr>
          <w:color w:val="auto"/>
        </w:rPr>
      </w:pPr>
      <w:r w:rsidRPr="0049120A">
        <w:rPr>
          <w:color w:val="auto"/>
        </w:rPr>
        <w:t xml:space="preserve">1.2. Cena je sjednána jako cena pevná. Poskytovatel není v žádném případě oprávněn požadovat zvýšení ceny díla bez projednání s objednatelem a uzavření písemného dodatku. </w:t>
      </w:r>
    </w:p>
    <w:p w:rsidR="007A70CB" w:rsidRDefault="007A70CB" w:rsidP="004A7957">
      <w:pPr>
        <w:pStyle w:val="Default"/>
        <w:jc w:val="both"/>
        <w:rPr>
          <w:b/>
          <w:bCs/>
          <w:color w:val="auto"/>
          <w:sz w:val="22"/>
          <w:szCs w:val="22"/>
        </w:rPr>
      </w:pPr>
    </w:p>
    <w:p w:rsidR="002C0ED7" w:rsidRPr="0049120A" w:rsidRDefault="002C0ED7" w:rsidP="007A70CB">
      <w:pPr>
        <w:pStyle w:val="Default"/>
        <w:jc w:val="center"/>
        <w:rPr>
          <w:color w:val="auto"/>
        </w:rPr>
      </w:pPr>
      <w:r w:rsidRPr="0049120A">
        <w:rPr>
          <w:b/>
          <w:bCs/>
          <w:color w:val="auto"/>
        </w:rPr>
        <w:t>2. Platební podmínky</w:t>
      </w:r>
    </w:p>
    <w:p w:rsidR="002C0ED7" w:rsidRPr="0049120A" w:rsidRDefault="002C0ED7" w:rsidP="00FC4C48">
      <w:pPr>
        <w:pStyle w:val="Default"/>
        <w:spacing w:before="120"/>
        <w:ind w:left="425" w:hanging="425"/>
        <w:jc w:val="both"/>
        <w:rPr>
          <w:color w:val="auto"/>
        </w:rPr>
      </w:pPr>
      <w:r w:rsidRPr="0049120A">
        <w:rPr>
          <w:color w:val="auto"/>
        </w:rPr>
        <w:t>2.1. Poskytovatel bude vystavovat měsíčně fakturu ve výši alikvotního podílu ze sjednané ceny díla, podloženou výkazem odpracovaných hodin</w:t>
      </w:r>
      <w:r w:rsidR="00524B8C" w:rsidRPr="0049120A">
        <w:rPr>
          <w:color w:val="auto"/>
        </w:rPr>
        <w:t xml:space="preserve"> v souladu s pravidly projektu</w:t>
      </w:r>
      <w:r w:rsidRPr="0049120A">
        <w:rPr>
          <w:color w:val="auto"/>
        </w:rPr>
        <w:t xml:space="preserve">. </w:t>
      </w:r>
    </w:p>
    <w:p w:rsidR="002C0ED7" w:rsidRPr="0049120A" w:rsidRDefault="002C0ED7" w:rsidP="00FC4C48">
      <w:pPr>
        <w:pStyle w:val="Default"/>
        <w:spacing w:before="120"/>
        <w:ind w:left="425" w:hanging="425"/>
        <w:jc w:val="both"/>
        <w:rPr>
          <w:color w:val="auto"/>
        </w:rPr>
      </w:pPr>
      <w:r w:rsidRPr="0049120A">
        <w:rPr>
          <w:color w:val="auto"/>
        </w:rPr>
        <w:t xml:space="preserve">2.3. Úhrada faktury bude prováděna ve lhůtě splatnosti </w:t>
      </w:r>
      <w:r w:rsidR="00837AFC">
        <w:rPr>
          <w:color w:val="auto"/>
        </w:rPr>
        <w:t xml:space="preserve">(minimálně 14 dní) </w:t>
      </w:r>
      <w:r w:rsidRPr="0049120A">
        <w:rPr>
          <w:color w:val="auto"/>
        </w:rPr>
        <w:t xml:space="preserve">převodním příkazem na bankovní účet poskytovatele. </w:t>
      </w:r>
    </w:p>
    <w:p w:rsidR="003B1E91" w:rsidRDefault="003B1E91" w:rsidP="007A70CB">
      <w:pPr>
        <w:pStyle w:val="Default"/>
        <w:ind w:left="426" w:hanging="426"/>
        <w:jc w:val="both"/>
        <w:rPr>
          <w:color w:val="auto"/>
          <w:sz w:val="22"/>
          <w:szCs w:val="22"/>
        </w:rPr>
      </w:pPr>
    </w:p>
    <w:p w:rsidR="003B1E91" w:rsidRDefault="003B1E91" w:rsidP="007A70CB">
      <w:pPr>
        <w:pStyle w:val="Default"/>
        <w:ind w:left="426" w:hanging="426"/>
        <w:jc w:val="both"/>
        <w:rPr>
          <w:color w:val="auto"/>
          <w:sz w:val="22"/>
          <w:szCs w:val="22"/>
        </w:rPr>
      </w:pPr>
    </w:p>
    <w:p w:rsidR="00FC4C48" w:rsidRDefault="00FC4C48" w:rsidP="007A70CB">
      <w:pPr>
        <w:pStyle w:val="Default"/>
        <w:ind w:left="426" w:hanging="426"/>
        <w:jc w:val="both"/>
        <w:rPr>
          <w:color w:val="auto"/>
          <w:sz w:val="22"/>
          <w:szCs w:val="22"/>
        </w:rPr>
      </w:pP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IV.</w:t>
      </w:r>
    </w:p>
    <w:p w:rsidR="002C0ED7" w:rsidRDefault="002C0ED7" w:rsidP="007A70CB">
      <w:pPr>
        <w:pStyle w:val="Default"/>
        <w:jc w:val="center"/>
        <w:rPr>
          <w:color w:val="auto"/>
          <w:sz w:val="28"/>
          <w:szCs w:val="28"/>
        </w:rPr>
      </w:pPr>
      <w:r>
        <w:rPr>
          <w:b/>
          <w:bCs/>
          <w:color w:val="auto"/>
          <w:sz w:val="28"/>
          <w:szCs w:val="28"/>
        </w:rPr>
        <w:t>Práva a povinnosti smluvních stran</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Objednatel se zavazuje dát poskytovateli veškerou nutnou součinnost, zejména mu na jeho žádost včas předat údaje nutné pro splnění smluvních podmínek. </w:t>
      </w:r>
    </w:p>
    <w:p w:rsidR="002C0ED7" w:rsidRPr="00FC4C48" w:rsidRDefault="002C0ED7" w:rsidP="00FC4C48">
      <w:pPr>
        <w:pStyle w:val="Default"/>
        <w:spacing w:before="120"/>
        <w:jc w:val="both"/>
        <w:rPr>
          <w:color w:val="auto"/>
        </w:rPr>
      </w:pPr>
      <w:r w:rsidRPr="00FC4C48">
        <w:rPr>
          <w:color w:val="auto"/>
        </w:rPr>
        <w:t xml:space="preserve">2. Poskytovatel se zavazuje: </w:t>
      </w:r>
    </w:p>
    <w:p w:rsidR="002C0ED7" w:rsidRPr="00FC4C48" w:rsidRDefault="002C0ED7" w:rsidP="00FC4C48">
      <w:pPr>
        <w:pStyle w:val="Default"/>
        <w:spacing w:before="120"/>
        <w:ind w:left="426" w:hanging="284"/>
        <w:jc w:val="both"/>
        <w:rPr>
          <w:color w:val="auto"/>
        </w:rPr>
      </w:pPr>
      <w:r w:rsidRPr="00FC4C48">
        <w:rPr>
          <w:color w:val="auto"/>
        </w:rPr>
        <w:lastRenderedPageBreak/>
        <w:t xml:space="preserve">a) </w:t>
      </w:r>
      <w:r w:rsidR="007A70CB" w:rsidRPr="00FC4C48">
        <w:rPr>
          <w:color w:val="auto"/>
        </w:rPr>
        <w:t xml:space="preserve"> </w:t>
      </w:r>
      <w:r w:rsidRPr="00FC4C48">
        <w:rPr>
          <w:color w:val="auto"/>
        </w:rPr>
        <w:t>provést práci řádně a včas; při provádění služby je poskytovatel</w:t>
      </w:r>
      <w:r w:rsidR="007A70CB" w:rsidRPr="00FC4C48">
        <w:rPr>
          <w:color w:val="auto"/>
        </w:rPr>
        <w:t xml:space="preserve"> povinen postupovat v souladu s </w:t>
      </w:r>
      <w:r w:rsidRPr="00FC4C48">
        <w:rPr>
          <w:color w:val="auto"/>
        </w:rPr>
        <w:t>pokyny objednatele</w:t>
      </w:r>
      <w:r w:rsidR="00524B8C" w:rsidRPr="00FC4C48">
        <w:rPr>
          <w:color w:val="auto"/>
        </w:rPr>
        <w:t>, pravidly projektu, platnými zákonnými a podzákonnými normami a vnitřními předpisy objednatele, se kterými byl seznámen.</w:t>
      </w:r>
    </w:p>
    <w:p w:rsidR="002C0ED7" w:rsidRPr="00FC4C48" w:rsidRDefault="002C0ED7" w:rsidP="00FC4C48">
      <w:pPr>
        <w:pStyle w:val="Default"/>
        <w:spacing w:before="120"/>
        <w:ind w:left="426" w:hanging="284"/>
        <w:jc w:val="both"/>
        <w:rPr>
          <w:color w:val="auto"/>
        </w:rPr>
      </w:pPr>
      <w:r w:rsidRPr="00FC4C48">
        <w:rPr>
          <w:color w:val="auto"/>
        </w:rPr>
        <w:t xml:space="preserve">b) </w:t>
      </w:r>
      <w:r w:rsidR="007A70CB" w:rsidRPr="00FC4C48">
        <w:rPr>
          <w:color w:val="auto"/>
        </w:rPr>
        <w:t xml:space="preserve"> </w:t>
      </w:r>
      <w:r w:rsidRPr="00FC4C48">
        <w:rPr>
          <w:color w:val="auto"/>
        </w:rPr>
        <w:t xml:space="preserve">vrátit po dokončení práce bez zbytečného odkladu objednateli dokumentaci a doklady, které mu byly předány k provedení služby a po ukončení projektu jsou nutné k archivaci účetních dokladů. </w:t>
      </w: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w:t>
      </w:r>
    </w:p>
    <w:p w:rsidR="002C0ED7" w:rsidRDefault="002C0ED7" w:rsidP="007A70CB">
      <w:pPr>
        <w:pStyle w:val="Default"/>
        <w:jc w:val="center"/>
        <w:rPr>
          <w:color w:val="auto"/>
          <w:sz w:val="28"/>
          <w:szCs w:val="28"/>
        </w:rPr>
      </w:pPr>
      <w:r>
        <w:rPr>
          <w:b/>
          <w:bCs/>
          <w:color w:val="auto"/>
          <w:sz w:val="28"/>
          <w:szCs w:val="28"/>
        </w:rPr>
        <w:t>Odpovědnost za vady a mlčenlivost</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Zjištěné nedostatky je povinen bezodkladně opravit a o těchto opravách informovat vedoucího </w:t>
      </w:r>
      <w:r w:rsidR="004901D8" w:rsidRPr="00FC4C48">
        <w:rPr>
          <w:color w:val="auto"/>
        </w:rPr>
        <w:t>projektu</w:t>
      </w:r>
      <w:r w:rsidR="00BE6796" w:rsidRPr="00FC4C48">
        <w:rPr>
          <w:color w:val="auto"/>
        </w:rPr>
        <w:t xml:space="preserve"> </w:t>
      </w:r>
      <w:proofErr w:type="spellStart"/>
      <w:r w:rsidR="009D2638">
        <w:rPr>
          <w:b/>
          <w:color w:val="000000" w:themeColor="text1"/>
        </w:rPr>
        <w:t>xxx</w:t>
      </w:r>
      <w:proofErr w:type="spellEnd"/>
    </w:p>
    <w:p w:rsidR="002C0ED7" w:rsidRPr="00FC4C48" w:rsidRDefault="00C33369" w:rsidP="00FC4C48">
      <w:pPr>
        <w:pStyle w:val="Default"/>
        <w:spacing w:before="120"/>
        <w:ind w:left="284" w:hanging="284"/>
        <w:jc w:val="both"/>
        <w:rPr>
          <w:color w:val="auto"/>
        </w:rPr>
      </w:pPr>
      <w:r w:rsidRPr="00FC4C48">
        <w:rPr>
          <w:color w:val="auto"/>
        </w:rPr>
        <w:t>2</w:t>
      </w:r>
      <w:r w:rsidR="002C0ED7" w:rsidRPr="00FC4C48">
        <w:rPr>
          <w:color w:val="auto"/>
        </w:rPr>
        <w:t xml:space="preserve">. Smluvní strany se navzájem zavazují, že veškeré informace, které budou té které smluvní straně druhou smluvní stranou poskytnuty nebo jinak zpřístupněny: </w:t>
      </w:r>
    </w:p>
    <w:p w:rsidR="002C0ED7" w:rsidRPr="00FC4C48" w:rsidRDefault="002C0ED7" w:rsidP="00FC4C48">
      <w:pPr>
        <w:pStyle w:val="Default"/>
        <w:spacing w:before="120"/>
        <w:ind w:left="284" w:hanging="284"/>
        <w:jc w:val="both"/>
        <w:rPr>
          <w:color w:val="auto"/>
        </w:rPr>
      </w:pPr>
      <w:r w:rsidRPr="00FC4C48">
        <w:rPr>
          <w:color w:val="auto"/>
        </w:rPr>
        <w:t xml:space="preserve">a) budou uchovávat v tajnosti a neprozradí je ani je jinak nezpřístupní třetím osobám, a </w:t>
      </w:r>
    </w:p>
    <w:p w:rsidR="002C0ED7" w:rsidRPr="00FC4C48" w:rsidRDefault="002C0ED7" w:rsidP="00FC4C48">
      <w:pPr>
        <w:pStyle w:val="Default"/>
        <w:spacing w:before="120"/>
        <w:ind w:left="284" w:hanging="284"/>
        <w:jc w:val="both"/>
        <w:rPr>
          <w:color w:val="auto"/>
        </w:rPr>
      </w:pPr>
      <w:r w:rsidRPr="00FC4C48">
        <w:rPr>
          <w:color w:val="auto"/>
        </w:rPr>
        <w:t>b) budou používat pouze k účelu, ke kterému jim byly poskytnuty či j</w:t>
      </w:r>
      <w:r w:rsidR="00524B8C" w:rsidRPr="00FC4C48">
        <w:rPr>
          <w:color w:val="auto"/>
        </w:rPr>
        <w:t>inak zpřístupněny, a to pouze v </w:t>
      </w:r>
      <w:r w:rsidRPr="00FC4C48">
        <w:rPr>
          <w:color w:val="auto"/>
        </w:rPr>
        <w:t xml:space="preserve">souladu se zájmy druhé smluvní strany. </w:t>
      </w: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VI.</w:t>
      </w:r>
    </w:p>
    <w:p w:rsidR="002C0ED7" w:rsidRDefault="002C0ED7" w:rsidP="007A70CB">
      <w:pPr>
        <w:pStyle w:val="Default"/>
        <w:jc w:val="center"/>
        <w:rPr>
          <w:color w:val="auto"/>
          <w:sz w:val="28"/>
          <w:szCs w:val="28"/>
        </w:rPr>
      </w:pPr>
      <w:r>
        <w:rPr>
          <w:b/>
          <w:bCs/>
          <w:color w:val="auto"/>
          <w:sz w:val="28"/>
          <w:szCs w:val="28"/>
        </w:rPr>
        <w:t>Odstoupení od smlouvy</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Objednatel je oprávněn od smlouvy odstoupit, a to: </w:t>
      </w:r>
    </w:p>
    <w:p w:rsidR="0049120A" w:rsidRPr="00FC4C48" w:rsidRDefault="002C0ED7" w:rsidP="00FC4C48">
      <w:pPr>
        <w:pStyle w:val="Default"/>
        <w:spacing w:before="120"/>
        <w:ind w:left="284" w:hanging="284"/>
        <w:jc w:val="both"/>
        <w:rPr>
          <w:color w:val="auto"/>
        </w:rPr>
      </w:pPr>
      <w:r w:rsidRPr="00FC4C48">
        <w:rPr>
          <w:color w:val="auto"/>
        </w:rPr>
        <w:t xml:space="preserve">a) </w:t>
      </w:r>
      <w:r w:rsidR="0049120A" w:rsidRPr="00FC4C48">
        <w:rPr>
          <w:color w:val="auto"/>
        </w:rPr>
        <w:t>dojde-li k neoprávněnému zastavení prací z rozhodnutí poskytovatele nebo poskytovatel postupuje při provádění díla způsobem, který zjevně neodpovídá dohodnutému rozsahu díla a sjednanému termínu předání díla, či jeho části objednateli.</w:t>
      </w:r>
    </w:p>
    <w:p w:rsidR="002C0ED7" w:rsidRPr="00FC4C48" w:rsidRDefault="0049120A" w:rsidP="00FC4C48">
      <w:pPr>
        <w:pStyle w:val="Default"/>
        <w:spacing w:before="120"/>
        <w:ind w:left="284" w:hanging="284"/>
        <w:jc w:val="both"/>
        <w:rPr>
          <w:color w:val="auto"/>
        </w:rPr>
      </w:pPr>
      <w:r w:rsidRPr="00FC4C48">
        <w:rPr>
          <w:color w:val="auto"/>
        </w:rPr>
        <w:t>b) bylo-li příslušným soudem rozhodnuto o tom, že poskytovatel je v úpadku ve smyslu zákona č. 182/2006 Sb., o úpadku a způsobech jeho řešení (insolvenční zákon), ve znění pozdějších předpisů (a to bez ohledu na  právní moc tohoto rozhodnutí);</w:t>
      </w:r>
      <w:r w:rsidR="002C0ED7" w:rsidRPr="00FC4C48">
        <w:rPr>
          <w:color w:val="auto"/>
        </w:rPr>
        <w:t xml:space="preserve"> </w:t>
      </w:r>
    </w:p>
    <w:p w:rsidR="0049120A" w:rsidRPr="00FC4C48" w:rsidRDefault="0049120A" w:rsidP="00FC4C48">
      <w:pPr>
        <w:pStyle w:val="Default"/>
        <w:spacing w:before="120"/>
        <w:ind w:left="284" w:hanging="284"/>
        <w:jc w:val="both"/>
        <w:rPr>
          <w:color w:val="auto"/>
        </w:rPr>
      </w:pPr>
      <w:r w:rsidRPr="00FC4C48">
        <w:rPr>
          <w:color w:val="auto"/>
        </w:rPr>
        <w:t>c) podá-li poskytovatel sám na sebe insolvenční návrh.</w:t>
      </w:r>
    </w:p>
    <w:p w:rsidR="0049120A" w:rsidRPr="00FC4C48" w:rsidRDefault="0049120A" w:rsidP="00FC4C48">
      <w:pPr>
        <w:pStyle w:val="Default"/>
        <w:spacing w:before="120"/>
        <w:ind w:left="284" w:hanging="284"/>
        <w:jc w:val="both"/>
        <w:rPr>
          <w:color w:val="auto"/>
        </w:rPr>
      </w:pPr>
    </w:p>
    <w:p w:rsidR="002C0ED7" w:rsidRPr="00FC4C48" w:rsidRDefault="002C0ED7" w:rsidP="00FC4C48">
      <w:pPr>
        <w:pStyle w:val="Default"/>
        <w:spacing w:before="120"/>
        <w:ind w:left="284" w:hanging="284"/>
        <w:jc w:val="both"/>
        <w:rPr>
          <w:color w:val="auto"/>
        </w:rPr>
      </w:pPr>
      <w:r w:rsidRPr="00FC4C48">
        <w:rPr>
          <w:color w:val="auto"/>
        </w:rPr>
        <w:t xml:space="preserve">2. Poskytovatel je oprávněn odstoupit od smlouvy: </w:t>
      </w:r>
    </w:p>
    <w:p w:rsidR="002C0ED7" w:rsidRPr="00FC4C48" w:rsidRDefault="002C0ED7" w:rsidP="00FC4C48">
      <w:pPr>
        <w:pStyle w:val="Default"/>
        <w:spacing w:before="120"/>
        <w:ind w:left="284" w:hanging="284"/>
        <w:jc w:val="both"/>
        <w:rPr>
          <w:color w:val="auto"/>
        </w:rPr>
      </w:pPr>
      <w:r w:rsidRPr="00FC4C48">
        <w:rPr>
          <w:color w:val="auto"/>
        </w:rPr>
        <w:t>a) pokud uplyne přiměřená lhůta určená objednateli k poskytnutí nutné součinnosti ve smyslu čl. IV odst</w:t>
      </w:r>
      <w:r w:rsidR="007A70CB" w:rsidRPr="00FC4C48">
        <w:rPr>
          <w:color w:val="auto"/>
        </w:rPr>
        <w:t>. 1 smlouvy.</w:t>
      </w:r>
    </w:p>
    <w:p w:rsidR="000D03BC" w:rsidRPr="00FC4C48" w:rsidRDefault="002C0ED7" w:rsidP="00FC4C48">
      <w:pPr>
        <w:pStyle w:val="Default"/>
        <w:spacing w:before="120"/>
        <w:ind w:left="284" w:hanging="284"/>
        <w:jc w:val="both"/>
        <w:rPr>
          <w:color w:val="auto"/>
        </w:rPr>
      </w:pPr>
      <w:r w:rsidRPr="00FC4C48">
        <w:rPr>
          <w:color w:val="auto"/>
        </w:rPr>
        <w:t xml:space="preserve">3. Oznámení o odstoupení musí být učiněno písemně a předáno proti podpisu druhé smluvní straně. </w:t>
      </w:r>
    </w:p>
    <w:p w:rsidR="002C0ED7" w:rsidRPr="00FC4C48" w:rsidRDefault="000D03BC" w:rsidP="00FC4C48">
      <w:pPr>
        <w:pStyle w:val="Default"/>
        <w:spacing w:before="120"/>
        <w:ind w:left="284" w:hanging="284"/>
        <w:jc w:val="both"/>
        <w:rPr>
          <w:color w:val="auto"/>
        </w:rPr>
      </w:pPr>
      <w:r w:rsidRPr="00FC4C48">
        <w:rPr>
          <w:color w:val="auto"/>
        </w:rPr>
        <w:t xml:space="preserve">4. </w:t>
      </w:r>
      <w:r w:rsidR="002C0ED7" w:rsidRPr="00FC4C48">
        <w:rPr>
          <w:color w:val="auto"/>
        </w:rPr>
        <w:t>K</w:t>
      </w:r>
      <w:r w:rsidR="007A70CB" w:rsidRPr="00FC4C48">
        <w:rPr>
          <w:color w:val="auto"/>
        </w:rPr>
        <w:t> </w:t>
      </w:r>
      <w:r w:rsidR="002C0ED7" w:rsidRPr="00FC4C48">
        <w:rPr>
          <w:color w:val="auto"/>
        </w:rPr>
        <w:t>datu odstoupením od smlouvy ze strany poskytovatele je nu</w:t>
      </w:r>
      <w:r w:rsidR="00524B8C" w:rsidRPr="00FC4C48">
        <w:rPr>
          <w:color w:val="auto"/>
        </w:rPr>
        <w:t>tno sepsat protokol o předání a </w:t>
      </w:r>
      <w:r w:rsidR="002C0ED7" w:rsidRPr="00FC4C48">
        <w:rPr>
          <w:color w:val="auto"/>
        </w:rPr>
        <w:t xml:space="preserve">převzetí dokumentace, která byla zhotoviteli zapůjčena k práci. </w:t>
      </w:r>
    </w:p>
    <w:p w:rsidR="0049120A" w:rsidRDefault="0049120A" w:rsidP="00FC4C48">
      <w:pPr>
        <w:pStyle w:val="Default"/>
        <w:spacing w:before="120"/>
        <w:ind w:left="284" w:hanging="284"/>
        <w:jc w:val="both"/>
        <w:rPr>
          <w:color w:val="auto"/>
        </w:rPr>
      </w:pPr>
      <w:r w:rsidRPr="00FC4C48">
        <w:rPr>
          <w:color w:val="auto"/>
        </w:rPr>
        <w:t>5. 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w:t>
      </w:r>
      <w:r w:rsidR="00FC4C48">
        <w:rPr>
          <w:color w:val="auto"/>
        </w:rPr>
        <w:t xml:space="preserve"> </w:t>
      </w:r>
      <w:r w:rsidRPr="00FC4C48">
        <w:rPr>
          <w:color w:val="auto"/>
        </w:rPr>
        <w:t>odpovědnost za vady, které existují na doposud zhotovené části díla ke dni odstoupení.</w:t>
      </w:r>
    </w:p>
    <w:p w:rsidR="00837AFC" w:rsidRDefault="00837AFC" w:rsidP="00FC4C48">
      <w:pPr>
        <w:pStyle w:val="Default"/>
        <w:spacing w:before="120"/>
        <w:ind w:left="284" w:hanging="284"/>
        <w:jc w:val="both"/>
        <w:rPr>
          <w:color w:val="auto"/>
        </w:rPr>
      </w:pPr>
    </w:p>
    <w:p w:rsidR="00837AFC" w:rsidRPr="00FC4C48" w:rsidRDefault="00837AFC" w:rsidP="00FC4C48">
      <w:pPr>
        <w:pStyle w:val="Default"/>
        <w:spacing w:before="120"/>
        <w:ind w:left="284" w:hanging="284"/>
        <w:jc w:val="both"/>
        <w:rPr>
          <w:color w:val="auto"/>
        </w:rPr>
      </w:pPr>
    </w:p>
    <w:p w:rsidR="007A70CB" w:rsidRDefault="007A70CB" w:rsidP="007A70CB">
      <w:pPr>
        <w:pStyle w:val="Default"/>
        <w:jc w:val="center"/>
        <w:rPr>
          <w:b/>
          <w:bCs/>
          <w:color w:val="auto"/>
          <w:sz w:val="23"/>
          <w:szCs w:val="23"/>
        </w:rPr>
      </w:pPr>
    </w:p>
    <w:p w:rsidR="002C0ED7" w:rsidRDefault="002C0ED7" w:rsidP="007A70CB">
      <w:pPr>
        <w:pStyle w:val="Default"/>
        <w:jc w:val="center"/>
        <w:rPr>
          <w:color w:val="auto"/>
          <w:sz w:val="23"/>
          <w:szCs w:val="23"/>
        </w:rPr>
      </w:pPr>
      <w:r>
        <w:rPr>
          <w:b/>
          <w:bCs/>
          <w:color w:val="auto"/>
          <w:sz w:val="23"/>
          <w:szCs w:val="23"/>
        </w:rPr>
        <w:lastRenderedPageBreak/>
        <w:t>VII.</w:t>
      </w:r>
    </w:p>
    <w:p w:rsidR="002C0ED7" w:rsidRDefault="002C0ED7" w:rsidP="007A70CB">
      <w:pPr>
        <w:pStyle w:val="Default"/>
        <w:jc w:val="center"/>
        <w:rPr>
          <w:color w:val="auto"/>
          <w:sz w:val="28"/>
          <w:szCs w:val="28"/>
        </w:rPr>
      </w:pPr>
      <w:r>
        <w:rPr>
          <w:b/>
          <w:bCs/>
          <w:color w:val="auto"/>
          <w:sz w:val="28"/>
          <w:szCs w:val="28"/>
        </w:rPr>
        <w:t>Závěrečná ustanovení</w:t>
      </w:r>
    </w:p>
    <w:p w:rsidR="002C0ED7" w:rsidRPr="00FC4C48" w:rsidRDefault="002C0ED7" w:rsidP="00FC4C48">
      <w:pPr>
        <w:pStyle w:val="Default"/>
        <w:spacing w:before="120"/>
        <w:ind w:left="284" w:hanging="284"/>
        <w:jc w:val="both"/>
        <w:rPr>
          <w:color w:val="auto"/>
        </w:rPr>
      </w:pPr>
      <w:r>
        <w:rPr>
          <w:color w:val="auto"/>
          <w:sz w:val="22"/>
          <w:szCs w:val="22"/>
        </w:rPr>
        <w:t>1.</w:t>
      </w:r>
      <w:r w:rsidR="00FC4C48">
        <w:rPr>
          <w:color w:val="auto"/>
          <w:sz w:val="22"/>
          <w:szCs w:val="22"/>
        </w:rPr>
        <w:t xml:space="preserve"> </w:t>
      </w:r>
      <w:r w:rsidR="00FC4C48" w:rsidRPr="00FC4C48">
        <w:rPr>
          <w:color w:val="auto"/>
        </w:rPr>
        <w:t xml:space="preserve">Tato smlouva je vyhotovená ve 3 vyhotoveních </w:t>
      </w:r>
      <w:r w:rsidRPr="00FC4C48">
        <w:rPr>
          <w:color w:val="auto"/>
        </w:rPr>
        <w:t xml:space="preserve">s platností originálu, </w:t>
      </w:r>
      <w:r w:rsidR="00FC4C48" w:rsidRPr="00FC4C48">
        <w:rPr>
          <w:color w:val="auto"/>
        </w:rPr>
        <w:t>přičemž objednatel obdrží dvě a poskytovatel jedno vyhotovení.</w:t>
      </w:r>
      <w:r w:rsidRPr="00FC4C48">
        <w:rPr>
          <w:color w:val="auto"/>
        </w:rPr>
        <w:t xml:space="preserve">. </w:t>
      </w:r>
    </w:p>
    <w:p w:rsidR="00FC4C48" w:rsidRPr="00FC4C48" w:rsidRDefault="002C0ED7" w:rsidP="00FC4C48">
      <w:pPr>
        <w:pStyle w:val="Default"/>
        <w:spacing w:before="120"/>
        <w:ind w:left="284" w:hanging="284"/>
        <w:jc w:val="both"/>
        <w:rPr>
          <w:color w:val="auto"/>
        </w:rPr>
      </w:pPr>
      <w:r w:rsidRPr="00FC4C48">
        <w:rPr>
          <w:color w:val="auto"/>
        </w:rPr>
        <w:t xml:space="preserve">2. </w:t>
      </w:r>
      <w:r w:rsidR="00FC4C48" w:rsidRPr="00FC4C48">
        <w:rPr>
          <w:color w:val="auto"/>
        </w:rPr>
        <w:t>Změnit nebo doplnit tuto smlouvu mohou smluvní strany pouze formou písemných dodatků, které budou vzestupně číslovány, výslovně prohlášeny za dodatky této smlouvy a podepsány oprávněnými zástupci smluvních stran.</w:t>
      </w:r>
    </w:p>
    <w:p w:rsidR="002C0ED7" w:rsidRPr="00FC4C48" w:rsidRDefault="002C0ED7" w:rsidP="00FC4C48">
      <w:pPr>
        <w:pStyle w:val="Default"/>
        <w:spacing w:before="120"/>
        <w:ind w:left="284" w:hanging="284"/>
        <w:jc w:val="both"/>
        <w:rPr>
          <w:color w:val="auto"/>
        </w:rPr>
      </w:pPr>
      <w:r w:rsidRPr="00FC4C48">
        <w:rPr>
          <w:color w:val="auto"/>
        </w:rPr>
        <w:t>3. Smluvní strany prohlašují, že si tuto smlouvu před jejím podpise</w:t>
      </w:r>
      <w:r w:rsidR="000D03BC" w:rsidRPr="00FC4C48">
        <w:rPr>
          <w:color w:val="auto"/>
        </w:rPr>
        <w:t>m přečetly, že byla uzavřena po </w:t>
      </w:r>
      <w:r w:rsidRPr="00FC4C48">
        <w:rPr>
          <w:color w:val="auto"/>
        </w:rPr>
        <w:t>vzájemném projednání podle jejich pravé a svobodné vůle, určitě,</w:t>
      </w:r>
      <w:r w:rsidR="000D03BC" w:rsidRPr="00FC4C48">
        <w:rPr>
          <w:color w:val="auto"/>
        </w:rPr>
        <w:t xml:space="preserve"> vážně a srozumitelně, nikoli v </w:t>
      </w:r>
      <w:r w:rsidRPr="00FC4C48">
        <w:rPr>
          <w:color w:val="auto"/>
        </w:rPr>
        <w:t xml:space="preserve">tísni za nápadně nevýhodných podmínek. </w:t>
      </w:r>
    </w:p>
    <w:p w:rsidR="00FC4C48" w:rsidRPr="00FC4C48" w:rsidRDefault="00FC4C48" w:rsidP="00FC4C48">
      <w:pPr>
        <w:pStyle w:val="Default"/>
        <w:spacing w:before="120"/>
        <w:ind w:left="284" w:hanging="284"/>
        <w:jc w:val="both"/>
        <w:rPr>
          <w:color w:val="auto"/>
        </w:rPr>
      </w:pPr>
      <w:r w:rsidRPr="00FC4C48">
        <w:rPr>
          <w:color w:val="auto"/>
        </w:rPr>
        <w:t>4. 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rsidR="00FC4C48" w:rsidRPr="00FC4C48" w:rsidRDefault="00FC4C48" w:rsidP="00FC4C48">
      <w:pPr>
        <w:pStyle w:val="Default"/>
        <w:spacing w:before="120"/>
        <w:ind w:left="284" w:hanging="284"/>
        <w:jc w:val="both"/>
        <w:rPr>
          <w:color w:val="auto"/>
        </w:rPr>
      </w:pPr>
    </w:p>
    <w:p w:rsidR="007A70CB" w:rsidRDefault="007A70CB" w:rsidP="004A7957">
      <w:pPr>
        <w:pStyle w:val="Default"/>
        <w:jc w:val="both"/>
        <w:rPr>
          <w:color w:val="auto"/>
          <w:sz w:val="22"/>
          <w:szCs w:val="22"/>
        </w:rPr>
      </w:pPr>
    </w:p>
    <w:p w:rsidR="007A70CB" w:rsidRDefault="007A70CB" w:rsidP="004A7957">
      <w:pPr>
        <w:pStyle w:val="Default"/>
        <w:jc w:val="both"/>
        <w:rPr>
          <w:color w:val="auto"/>
          <w:sz w:val="22"/>
          <w:szCs w:val="22"/>
        </w:rPr>
      </w:pPr>
    </w:p>
    <w:p w:rsidR="007A70CB" w:rsidRDefault="002C0ED7" w:rsidP="004A7957">
      <w:pPr>
        <w:pStyle w:val="Default"/>
        <w:jc w:val="both"/>
        <w:rPr>
          <w:color w:val="auto"/>
          <w:sz w:val="22"/>
          <w:szCs w:val="22"/>
        </w:rPr>
      </w:pPr>
      <w:r>
        <w:rPr>
          <w:color w:val="auto"/>
          <w:sz w:val="22"/>
          <w:szCs w:val="22"/>
        </w:rPr>
        <w:t>V</w:t>
      </w:r>
      <w:r w:rsidR="00BE6796">
        <w:rPr>
          <w:color w:val="auto"/>
          <w:sz w:val="22"/>
          <w:szCs w:val="22"/>
        </w:rPr>
        <w:t> </w:t>
      </w:r>
      <w:r w:rsidR="002F14FD">
        <w:rPr>
          <w:color w:val="auto"/>
          <w:sz w:val="22"/>
          <w:szCs w:val="22"/>
        </w:rPr>
        <w:t>Opavě</w:t>
      </w:r>
      <w:r>
        <w:rPr>
          <w:color w:val="auto"/>
          <w:sz w:val="22"/>
          <w:szCs w:val="22"/>
        </w:rPr>
        <w:t xml:space="preserve"> dne </w:t>
      </w:r>
      <w:r w:rsidR="006F502F">
        <w:rPr>
          <w:color w:val="auto"/>
          <w:sz w:val="22"/>
          <w:szCs w:val="22"/>
        </w:rPr>
        <w:t>23.08.2019</w:t>
      </w:r>
      <w:bookmarkStart w:id="0" w:name="_GoBack"/>
      <w:bookmarkEnd w:id="0"/>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7A70CB" w:rsidRDefault="007A70CB" w:rsidP="004A7957">
      <w:pPr>
        <w:pStyle w:val="Default"/>
        <w:jc w:val="both"/>
        <w:rPr>
          <w:color w:val="auto"/>
          <w:sz w:val="22"/>
          <w:szCs w:val="22"/>
        </w:rPr>
      </w:pPr>
    </w:p>
    <w:tbl>
      <w:tblPr>
        <w:tblW w:w="0" w:type="auto"/>
        <w:tblLook w:val="04A0" w:firstRow="1" w:lastRow="0" w:firstColumn="1" w:lastColumn="0" w:noHBand="0" w:noVBand="1"/>
      </w:tblPr>
      <w:tblGrid>
        <w:gridCol w:w="3791"/>
        <w:gridCol w:w="1366"/>
        <w:gridCol w:w="3915"/>
      </w:tblGrid>
      <w:tr w:rsidR="007A70CB" w:rsidRPr="00BD6D68" w:rsidTr="00103E95">
        <w:tc>
          <w:tcPr>
            <w:tcW w:w="3070" w:type="dxa"/>
            <w:shd w:val="clear" w:color="auto" w:fill="auto"/>
            <w:vAlign w:val="center"/>
          </w:tcPr>
          <w:p w:rsidR="007A70CB" w:rsidRPr="000D03BC" w:rsidRDefault="007A70CB" w:rsidP="00103E95">
            <w:pPr>
              <w:pStyle w:val="Bezmezer"/>
              <w:jc w:val="center"/>
              <w:rPr>
                <w:rFonts w:ascii="Times New Roman" w:hAnsi="Times New Roman"/>
                <w:sz w:val="22"/>
              </w:rPr>
            </w:pPr>
            <w:r w:rsidRPr="000D03BC">
              <w:rPr>
                <w:rFonts w:ascii="Times New Roman" w:hAnsi="Times New Roman"/>
                <w:sz w:val="22"/>
              </w:rPr>
              <w:t>………………………………………….</w:t>
            </w: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7A70CB" w:rsidP="00103E95">
            <w:pPr>
              <w:pStyle w:val="Bezmezer"/>
              <w:jc w:val="center"/>
              <w:rPr>
                <w:rFonts w:ascii="Times New Roman" w:hAnsi="Times New Roman"/>
                <w:sz w:val="22"/>
              </w:rPr>
            </w:pPr>
            <w:r w:rsidRPr="000D03BC">
              <w:rPr>
                <w:rFonts w:ascii="Times New Roman" w:hAnsi="Times New Roman"/>
                <w:sz w:val="22"/>
              </w:rPr>
              <w:t>………………………………………….</w:t>
            </w:r>
          </w:p>
        </w:tc>
      </w:tr>
      <w:tr w:rsidR="007A70CB" w:rsidRPr="00BD6D68" w:rsidTr="00103E95">
        <w:tc>
          <w:tcPr>
            <w:tcW w:w="3070" w:type="dxa"/>
            <w:shd w:val="clear" w:color="auto" w:fill="auto"/>
            <w:vAlign w:val="center"/>
          </w:tcPr>
          <w:p w:rsidR="007A70CB" w:rsidRPr="000D03BC" w:rsidRDefault="000D03BC" w:rsidP="00103E95">
            <w:pPr>
              <w:pStyle w:val="Bezmezer"/>
              <w:jc w:val="center"/>
              <w:rPr>
                <w:rFonts w:ascii="Times New Roman" w:hAnsi="Times New Roman"/>
                <w:sz w:val="22"/>
              </w:rPr>
            </w:pPr>
            <w:r>
              <w:rPr>
                <w:rFonts w:ascii="Times New Roman" w:hAnsi="Times New Roman"/>
                <w:sz w:val="22"/>
              </w:rPr>
              <w:t>poskytova</w:t>
            </w:r>
            <w:r w:rsidR="00E86CBC">
              <w:rPr>
                <w:rFonts w:ascii="Times New Roman" w:hAnsi="Times New Roman"/>
                <w:sz w:val="22"/>
              </w:rPr>
              <w:t>te</w:t>
            </w:r>
            <w:r>
              <w:rPr>
                <w:rFonts w:ascii="Times New Roman" w:hAnsi="Times New Roman"/>
                <w:sz w:val="22"/>
              </w:rPr>
              <w:t>l</w:t>
            </w: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0D03BC" w:rsidP="00103E95">
            <w:pPr>
              <w:pStyle w:val="Bezmezer"/>
              <w:jc w:val="center"/>
              <w:rPr>
                <w:rFonts w:ascii="Times New Roman" w:hAnsi="Times New Roman"/>
                <w:sz w:val="22"/>
              </w:rPr>
            </w:pPr>
            <w:r>
              <w:rPr>
                <w:rFonts w:ascii="Times New Roman" w:hAnsi="Times New Roman"/>
                <w:sz w:val="22"/>
              </w:rPr>
              <w:t>objednatel</w:t>
            </w:r>
          </w:p>
        </w:tc>
      </w:tr>
      <w:tr w:rsidR="007A70CB" w:rsidRPr="00BD6D68" w:rsidTr="00103E95">
        <w:tc>
          <w:tcPr>
            <w:tcW w:w="3070"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7A70CB" w:rsidP="00103E95">
            <w:pPr>
              <w:pStyle w:val="Bezmezer"/>
              <w:jc w:val="center"/>
              <w:rPr>
                <w:rFonts w:ascii="Times New Roman" w:hAnsi="Times New Roman"/>
                <w:sz w:val="22"/>
              </w:rPr>
            </w:pPr>
          </w:p>
        </w:tc>
      </w:tr>
    </w:tbl>
    <w:p w:rsidR="007A70CB" w:rsidRDefault="007A70CB" w:rsidP="004A7957">
      <w:pPr>
        <w:pStyle w:val="Default"/>
        <w:jc w:val="both"/>
        <w:rPr>
          <w:color w:val="auto"/>
          <w:sz w:val="22"/>
          <w:szCs w:val="22"/>
        </w:rPr>
      </w:pPr>
    </w:p>
    <w:sectPr w:rsidR="007A70CB" w:rsidSect="001E2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05C"/>
    <w:multiLevelType w:val="hybridMultilevel"/>
    <w:tmpl w:val="478C13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9812DC"/>
    <w:multiLevelType w:val="hybridMultilevel"/>
    <w:tmpl w:val="7C2AC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0BA56CD"/>
    <w:multiLevelType w:val="hybridMultilevel"/>
    <w:tmpl w:val="D59A1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970905"/>
    <w:multiLevelType w:val="hybridMultilevel"/>
    <w:tmpl w:val="262CE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69"/>
    <w:rsid w:val="0004403F"/>
    <w:rsid w:val="00061925"/>
    <w:rsid w:val="000D03BC"/>
    <w:rsid w:val="0013507A"/>
    <w:rsid w:val="001434D7"/>
    <w:rsid w:val="00184D52"/>
    <w:rsid w:val="001A07C9"/>
    <w:rsid w:val="001B5A85"/>
    <w:rsid w:val="001E25A6"/>
    <w:rsid w:val="00245CF2"/>
    <w:rsid w:val="00247162"/>
    <w:rsid w:val="002629C9"/>
    <w:rsid w:val="002C0ED7"/>
    <w:rsid w:val="002C2AE5"/>
    <w:rsid w:val="002F14FD"/>
    <w:rsid w:val="003154D4"/>
    <w:rsid w:val="00324293"/>
    <w:rsid w:val="00330C47"/>
    <w:rsid w:val="0037386D"/>
    <w:rsid w:val="003B1E91"/>
    <w:rsid w:val="003B7536"/>
    <w:rsid w:val="0040170A"/>
    <w:rsid w:val="00440991"/>
    <w:rsid w:val="004776A9"/>
    <w:rsid w:val="004901D8"/>
    <w:rsid w:val="0049120A"/>
    <w:rsid w:val="004A7957"/>
    <w:rsid w:val="00505389"/>
    <w:rsid w:val="00524B8C"/>
    <w:rsid w:val="0054407A"/>
    <w:rsid w:val="00591D93"/>
    <w:rsid w:val="00595F04"/>
    <w:rsid w:val="00654F2E"/>
    <w:rsid w:val="00680AFC"/>
    <w:rsid w:val="006C2F2B"/>
    <w:rsid w:val="006D3AB8"/>
    <w:rsid w:val="006F502F"/>
    <w:rsid w:val="007A70CB"/>
    <w:rsid w:val="00837AFC"/>
    <w:rsid w:val="008526C9"/>
    <w:rsid w:val="008537FF"/>
    <w:rsid w:val="00882B99"/>
    <w:rsid w:val="008B1FEB"/>
    <w:rsid w:val="00901965"/>
    <w:rsid w:val="0094773E"/>
    <w:rsid w:val="009529DB"/>
    <w:rsid w:val="00963E3E"/>
    <w:rsid w:val="009A5E69"/>
    <w:rsid w:val="009D2638"/>
    <w:rsid w:val="00A07663"/>
    <w:rsid w:val="00A27094"/>
    <w:rsid w:val="00A4166E"/>
    <w:rsid w:val="00A53497"/>
    <w:rsid w:val="00A7249C"/>
    <w:rsid w:val="00A8182E"/>
    <w:rsid w:val="00AA76CD"/>
    <w:rsid w:val="00AC3F3B"/>
    <w:rsid w:val="00B053B0"/>
    <w:rsid w:val="00B15A9D"/>
    <w:rsid w:val="00B46CAA"/>
    <w:rsid w:val="00BA056B"/>
    <w:rsid w:val="00BE6796"/>
    <w:rsid w:val="00C33369"/>
    <w:rsid w:val="00C65082"/>
    <w:rsid w:val="00C7283E"/>
    <w:rsid w:val="00C95A14"/>
    <w:rsid w:val="00CB1D8D"/>
    <w:rsid w:val="00CD55E9"/>
    <w:rsid w:val="00CE5713"/>
    <w:rsid w:val="00D54405"/>
    <w:rsid w:val="00D55F3A"/>
    <w:rsid w:val="00D57F2F"/>
    <w:rsid w:val="00DB2445"/>
    <w:rsid w:val="00E57465"/>
    <w:rsid w:val="00E86CBC"/>
    <w:rsid w:val="00E8773F"/>
    <w:rsid w:val="00EE0E5D"/>
    <w:rsid w:val="00EF693D"/>
    <w:rsid w:val="00F0593D"/>
    <w:rsid w:val="00F13FC9"/>
    <w:rsid w:val="00F63970"/>
    <w:rsid w:val="00F641BC"/>
    <w:rsid w:val="00F829F8"/>
    <w:rsid w:val="00FC05AF"/>
    <w:rsid w:val="00FC4C48"/>
    <w:rsid w:val="00FF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45BC"/>
  <w15:docId w15:val="{FF50F3D4-F54B-45FD-8FE0-C81C5C32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25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C0ED7"/>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8526C9"/>
    <w:pPr>
      <w:spacing w:after="0" w:line="240" w:lineRule="auto"/>
    </w:pPr>
    <w:rPr>
      <w:rFonts w:ascii="Calibri" w:eastAsia="Calibri" w:hAnsi="Calibri" w:cs="Times New Roman"/>
      <w:sz w:val="24"/>
    </w:rPr>
  </w:style>
  <w:style w:type="character" w:styleId="Siln">
    <w:name w:val="Strong"/>
    <w:uiPriority w:val="22"/>
    <w:rsid w:val="008526C9"/>
    <w:rPr>
      <w:b/>
      <w:bCs/>
    </w:rPr>
  </w:style>
  <w:style w:type="character" w:styleId="Odkaznakoment">
    <w:name w:val="annotation reference"/>
    <w:basedOn w:val="Standardnpsmoodstavce"/>
    <w:uiPriority w:val="99"/>
    <w:semiHidden/>
    <w:unhideWhenUsed/>
    <w:rsid w:val="007A70CB"/>
    <w:rPr>
      <w:sz w:val="16"/>
      <w:szCs w:val="16"/>
    </w:rPr>
  </w:style>
  <w:style w:type="paragraph" w:styleId="Textkomente">
    <w:name w:val="annotation text"/>
    <w:basedOn w:val="Normln"/>
    <w:link w:val="TextkomenteChar"/>
    <w:uiPriority w:val="99"/>
    <w:semiHidden/>
    <w:unhideWhenUsed/>
    <w:rsid w:val="007A70CB"/>
    <w:pPr>
      <w:spacing w:line="240" w:lineRule="auto"/>
    </w:pPr>
    <w:rPr>
      <w:sz w:val="20"/>
      <w:szCs w:val="20"/>
    </w:rPr>
  </w:style>
  <w:style w:type="character" w:customStyle="1" w:styleId="TextkomenteChar">
    <w:name w:val="Text komentáře Char"/>
    <w:basedOn w:val="Standardnpsmoodstavce"/>
    <w:link w:val="Textkomente"/>
    <w:uiPriority w:val="99"/>
    <w:semiHidden/>
    <w:rsid w:val="007A70CB"/>
    <w:rPr>
      <w:sz w:val="20"/>
      <w:szCs w:val="20"/>
    </w:rPr>
  </w:style>
  <w:style w:type="paragraph" w:styleId="Pedmtkomente">
    <w:name w:val="annotation subject"/>
    <w:basedOn w:val="Textkomente"/>
    <w:next w:val="Textkomente"/>
    <w:link w:val="PedmtkomenteChar"/>
    <w:uiPriority w:val="99"/>
    <w:semiHidden/>
    <w:unhideWhenUsed/>
    <w:rsid w:val="007A70CB"/>
    <w:rPr>
      <w:b/>
      <w:bCs/>
    </w:rPr>
  </w:style>
  <w:style w:type="character" w:customStyle="1" w:styleId="PedmtkomenteChar">
    <w:name w:val="Předmět komentáře Char"/>
    <w:basedOn w:val="TextkomenteChar"/>
    <w:link w:val="Pedmtkomente"/>
    <w:uiPriority w:val="99"/>
    <w:semiHidden/>
    <w:rsid w:val="007A70CB"/>
    <w:rPr>
      <w:b/>
      <w:bCs/>
      <w:sz w:val="20"/>
      <w:szCs w:val="20"/>
    </w:rPr>
  </w:style>
  <w:style w:type="paragraph" w:styleId="Textbubliny">
    <w:name w:val="Balloon Text"/>
    <w:basedOn w:val="Normln"/>
    <w:link w:val="TextbublinyChar"/>
    <w:uiPriority w:val="99"/>
    <w:semiHidden/>
    <w:unhideWhenUsed/>
    <w:rsid w:val="007A70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70CB"/>
    <w:rPr>
      <w:rFonts w:ascii="Tahoma" w:hAnsi="Tahoma" w:cs="Tahoma"/>
      <w:sz w:val="16"/>
      <w:szCs w:val="16"/>
    </w:rPr>
  </w:style>
  <w:style w:type="paragraph" w:styleId="Normlnweb">
    <w:name w:val="Normal (Web)"/>
    <w:basedOn w:val="Normln"/>
    <w:uiPriority w:val="99"/>
    <w:semiHidden/>
    <w:unhideWhenUsed/>
    <w:rsid w:val="00A5349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37154">
      <w:bodyDiv w:val="1"/>
      <w:marLeft w:val="0"/>
      <w:marRight w:val="0"/>
      <w:marTop w:val="0"/>
      <w:marBottom w:val="0"/>
      <w:divBdr>
        <w:top w:val="none" w:sz="0" w:space="0" w:color="auto"/>
        <w:left w:val="none" w:sz="0" w:space="0" w:color="auto"/>
        <w:bottom w:val="none" w:sz="0" w:space="0" w:color="auto"/>
        <w:right w:val="none" w:sz="0" w:space="0" w:color="auto"/>
      </w:divBdr>
    </w:div>
    <w:div w:id="1584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1003</Words>
  <Characters>5918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abraham.ladislav</dc:creator>
  <cp:lastModifiedBy>Vladimíra Klementová</cp:lastModifiedBy>
  <cp:revision>4</cp:revision>
  <cp:lastPrinted>2019-06-19T10:15:00Z</cp:lastPrinted>
  <dcterms:created xsi:type="dcterms:W3CDTF">2019-09-10T08:25:00Z</dcterms:created>
  <dcterms:modified xsi:type="dcterms:W3CDTF">2019-09-10T08:33:00Z</dcterms:modified>
</cp:coreProperties>
</file>