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867B1" w14:textId="77777777" w:rsidR="002D3F0F" w:rsidRDefault="002314B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lang w:val="cs-CZ" w:eastAsia="cs-CZ"/>
        </w:rPr>
        <w:pict w14:anchorId="42A868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42A86813" w14:textId="77777777" w:rsidR="00F04F60" w:rsidRDefault="002314B0"/>
              </w:txbxContent>
            </v:textbox>
            <w10:wrap anchorx="page" anchory="page"/>
          </v:shape>
        </w:pict>
      </w:r>
      <w:r w:rsidR="00D84E24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42A86808" wp14:editId="42A86809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42A8680A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D84E24">
        <w:rPr>
          <w:rFonts w:ascii="Arial" w:eastAsia="Arial" w:hAnsi="Arial" w:cs="Arial"/>
          <w:spacing w:val="14"/>
          <w:lang w:val="cs-CZ"/>
        </w:rPr>
        <w:t xml:space="preserve"> </w:t>
      </w:r>
      <w:r w:rsidR="00D84E24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42A867B2" w14:textId="77777777" w:rsidR="002D3F0F" w:rsidRDefault="00D84E24">
      <w:pPr>
        <w:rPr>
          <w:szCs w:val="22"/>
        </w:rPr>
      </w:pPr>
      <w:r>
        <w:rPr>
          <w:szCs w:val="22"/>
        </w:rPr>
        <w:t xml:space="preserve"> </w:t>
      </w:r>
    </w:p>
    <w:p w14:paraId="42A867B3" w14:textId="77777777" w:rsidR="002D3F0F" w:rsidRDefault="00D84E24">
      <w:pPr>
        <w:pStyle w:val="Nadpis1"/>
        <w:jc w:val="right"/>
        <w:rPr>
          <w:b/>
          <w:szCs w:val="22"/>
        </w:rPr>
      </w:pPr>
      <w:r>
        <w:rPr>
          <w:szCs w:val="22"/>
        </w:rPr>
        <w:t xml:space="preserve"> Číslo smlouvy pronajímatele: 1011-2014-121343</w:t>
      </w:r>
    </w:p>
    <w:p w14:paraId="42A867B4" w14:textId="77777777" w:rsidR="002D3F0F" w:rsidRDefault="00D84E24">
      <w:pPr>
        <w:pStyle w:val="Nadpis1"/>
        <w:jc w:val="right"/>
        <w:rPr>
          <w:b/>
          <w:szCs w:val="22"/>
        </w:rPr>
      </w:pPr>
      <w:r>
        <w:rPr>
          <w:szCs w:val="22"/>
        </w:rPr>
        <w:t>Číslo dodatku pronajímatele: 1011-2014-121343/3</w:t>
      </w:r>
    </w:p>
    <w:p w14:paraId="42A867B5" w14:textId="77777777" w:rsidR="002D3F0F" w:rsidRDefault="002D3F0F">
      <w:pPr>
        <w:pStyle w:val="Bezmezer1"/>
        <w:jc w:val="center"/>
        <w:rPr>
          <w:rFonts w:ascii="Arial" w:eastAsia="Times New Roman" w:hAnsi="Arial" w:cs="Arial"/>
          <w:bCs/>
          <w:lang w:eastAsia="cs-CZ"/>
        </w:rPr>
      </w:pPr>
    </w:p>
    <w:p w14:paraId="42A867B6" w14:textId="77777777" w:rsidR="002D3F0F" w:rsidRDefault="00D84E24">
      <w:pPr>
        <w:pStyle w:val="Bezmezer1"/>
        <w:jc w:val="center"/>
        <w:rPr>
          <w:rFonts w:ascii="Arial" w:eastAsia="Times New Roman" w:hAnsi="Arial" w:cs="Arial"/>
          <w:b/>
          <w:bCs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lang w:eastAsia="cs-CZ"/>
        </w:rPr>
        <w:t>Dodatek  č.</w:t>
      </w:r>
      <w:proofErr w:type="gramEnd"/>
      <w:r>
        <w:rPr>
          <w:rFonts w:ascii="Arial" w:eastAsia="Times New Roman" w:hAnsi="Arial" w:cs="Arial"/>
          <w:b/>
          <w:bCs/>
          <w:lang w:eastAsia="cs-CZ"/>
        </w:rPr>
        <w:t xml:space="preserve"> 3</w:t>
      </w:r>
    </w:p>
    <w:p w14:paraId="42A867B7" w14:textId="77777777" w:rsidR="002D3F0F" w:rsidRDefault="002D3F0F">
      <w:pPr>
        <w:pStyle w:val="Bezmezer1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2A867B8" w14:textId="77777777" w:rsidR="002D3F0F" w:rsidRDefault="00D84E24">
      <w:pPr>
        <w:pStyle w:val="Nadpis2"/>
        <w:jc w:val="center"/>
        <w:rPr>
          <w:b/>
          <w:bCs/>
          <w:i w:val="0"/>
          <w:szCs w:val="22"/>
        </w:rPr>
      </w:pPr>
      <w:r>
        <w:rPr>
          <w:bCs/>
          <w:i w:val="0"/>
          <w:szCs w:val="22"/>
        </w:rPr>
        <w:t>ke smlouvě o nájmu prostor sloužících k podnikání, kterým se mění v níže uvedeném rozsahu smlouva o nájmu prostor sloužících k podnikání ze dne 9. 10. 2014</w:t>
      </w:r>
    </w:p>
    <w:p w14:paraId="42A867B9" w14:textId="77777777" w:rsidR="002D3F0F" w:rsidRDefault="002D3F0F">
      <w:pPr>
        <w:rPr>
          <w:bCs/>
          <w:szCs w:val="22"/>
        </w:rPr>
      </w:pPr>
    </w:p>
    <w:p w14:paraId="42A867BA" w14:textId="77777777" w:rsidR="002D3F0F" w:rsidRDefault="00D84E24">
      <w:pPr>
        <w:rPr>
          <w:bCs/>
          <w:szCs w:val="22"/>
        </w:rPr>
      </w:pPr>
      <w:r>
        <w:rPr>
          <w:bCs/>
          <w:szCs w:val="22"/>
        </w:rPr>
        <w:t xml:space="preserve">    </w:t>
      </w:r>
    </w:p>
    <w:p w14:paraId="42A867BB" w14:textId="77777777" w:rsidR="002D3F0F" w:rsidRDefault="00D84E24">
      <w:pPr>
        <w:pStyle w:val="Zkladntext"/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Česká republika - Ministerstvo zemědělství  </w:t>
      </w:r>
    </w:p>
    <w:p w14:paraId="42A867BC" w14:textId="77777777" w:rsidR="002D3F0F" w:rsidRDefault="00D84E24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se sídlem </w:t>
      </w:r>
      <w:proofErr w:type="spellStart"/>
      <w:r>
        <w:rPr>
          <w:rFonts w:ascii="Arial" w:eastAsia="Arial" w:hAnsi="Arial" w:cs="Arial"/>
          <w:bCs/>
          <w:szCs w:val="22"/>
        </w:rPr>
        <w:t>Těšnov</w:t>
      </w:r>
      <w:proofErr w:type="spellEnd"/>
      <w:r>
        <w:rPr>
          <w:rFonts w:ascii="Arial" w:eastAsia="Arial" w:hAnsi="Arial" w:cs="Arial"/>
          <w:bCs/>
          <w:szCs w:val="22"/>
        </w:rPr>
        <w:t xml:space="preserve"> 65/17, Nové Město, 110 00 Praha 1, </w:t>
      </w:r>
    </w:p>
    <w:p w14:paraId="42A867BD" w14:textId="77777777" w:rsidR="002D3F0F" w:rsidRDefault="00D84E24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42A867BE" w14:textId="77777777" w:rsidR="002D3F0F" w:rsidRDefault="00D84E24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IČ: 00020478</w:t>
      </w:r>
    </w:p>
    <w:p w14:paraId="42A867BF" w14:textId="77777777" w:rsidR="002D3F0F" w:rsidRDefault="00D84E24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DIČ: CZ00020478 (v postavení osoby povinné k dani dle § 5 odst. 1 věty druhé a plátce </w:t>
      </w:r>
      <w:proofErr w:type="gramStart"/>
      <w:r>
        <w:rPr>
          <w:rFonts w:ascii="Arial" w:eastAsia="Arial" w:hAnsi="Arial" w:cs="Arial"/>
          <w:bCs/>
          <w:szCs w:val="22"/>
        </w:rPr>
        <w:t>dle</w:t>
      </w:r>
      <w:proofErr w:type="gramEnd"/>
    </w:p>
    <w:p w14:paraId="42A867C0" w14:textId="77777777" w:rsidR="002D3F0F" w:rsidRDefault="00D84E24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§ 6 zákona č. 235/2004 Sb., o dani z přidané hodnoty, ve znění pozdějších předpisů)</w:t>
      </w:r>
    </w:p>
    <w:p w14:paraId="42A867C1" w14:textId="77777777" w:rsidR="002D3F0F" w:rsidRDefault="00D84E24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bankovní spojení: ČNB Praha 1</w:t>
      </w:r>
    </w:p>
    <w:p w14:paraId="42A867C2" w14:textId="77777777" w:rsidR="002D3F0F" w:rsidRDefault="00D84E24">
      <w:pPr>
        <w:pStyle w:val="Zkladntext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číslo účtu: 19-1226001/0710 - nájem</w:t>
      </w:r>
    </w:p>
    <w:p w14:paraId="42A867C3" w14:textId="77777777" w:rsidR="002D3F0F" w:rsidRDefault="00D84E24">
      <w:pPr>
        <w:pStyle w:val="Zkladntext"/>
        <w:ind w:left="708" w:firstLine="708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>1226001/0710 – služby</w:t>
      </w:r>
    </w:p>
    <w:p w14:paraId="42A867C4" w14:textId="77777777" w:rsidR="002D3F0F" w:rsidRDefault="002D3F0F">
      <w:pPr>
        <w:pStyle w:val="Bezmezer1"/>
        <w:rPr>
          <w:rFonts w:ascii="Arial" w:eastAsia="Times New Roman" w:hAnsi="Arial" w:cs="Arial"/>
          <w:bCs/>
          <w:lang w:eastAsia="cs-CZ"/>
        </w:rPr>
      </w:pPr>
    </w:p>
    <w:p w14:paraId="42A867C5" w14:textId="77777777" w:rsidR="002D3F0F" w:rsidRDefault="00D84E24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Kontaktní </w:t>
      </w:r>
      <w:proofErr w:type="gramStart"/>
      <w:r>
        <w:rPr>
          <w:rFonts w:ascii="Arial" w:eastAsia="Times New Roman" w:hAnsi="Arial" w:cs="Arial"/>
          <w:bCs/>
          <w:lang w:eastAsia="cs-CZ"/>
        </w:rPr>
        <w:t>osoba :  Ing.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 Vlasta </w:t>
      </w:r>
      <w:proofErr w:type="spellStart"/>
      <w:r>
        <w:rPr>
          <w:rFonts w:ascii="Arial" w:eastAsia="Times New Roman" w:hAnsi="Arial" w:cs="Arial"/>
          <w:bCs/>
          <w:lang w:eastAsia="cs-CZ"/>
        </w:rPr>
        <w:t>Ficková,odborný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 referent ORSB</w:t>
      </w:r>
    </w:p>
    <w:p w14:paraId="42A867C6" w14:textId="77777777" w:rsidR="002D3F0F" w:rsidRDefault="00D84E24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se sídlem: Tyršova 59, 547 01 Náchod</w:t>
      </w:r>
    </w:p>
    <w:p w14:paraId="42A867C7" w14:textId="77777777" w:rsidR="002D3F0F" w:rsidRDefault="00D84E24">
      <w:pPr>
        <w:pStyle w:val="Bezmezer1"/>
        <w:rPr>
          <w:rFonts w:ascii="Arial" w:eastAsia="Times New Roman" w:hAnsi="Arial" w:cs="Arial"/>
          <w:bCs/>
          <w:lang w:eastAsia="cs-CZ"/>
        </w:rPr>
      </w:pPr>
      <w:proofErr w:type="gramStart"/>
      <w:r>
        <w:rPr>
          <w:rFonts w:ascii="Arial" w:eastAsia="Times New Roman" w:hAnsi="Arial" w:cs="Arial"/>
          <w:bCs/>
          <w:lang w:eastAsia="cs-CZ"/>
        </w:rPr>
        <w:t>tel : 724 079 514</w:t>
      </w:r>
      <w:proofErr w:type="gramEnd"/>
    </w:p>
    <w:p w14:paraId="42A867C8" w14:textId="77777777" w:rsidR="002D3F0F" w:rsidRDefault="00D84E24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e-mail : vlasta.</w:t>
      </w:r>
      <w:proofErr w:type="spellStart"/>
      <w:proofErr w:type="gramStart"/>
      <w:r>
        <w:rPr>
          <w:rFonts w:ascii="Arial" w:eastAsia="Times New Roman" w:hAnsi="Arial" w:cs="Arial"/>
          <w:bCs/>
          <w:lang w:eastAsia="cs-CZ"/>
        </w:rPr>
        <w:t>fickova@mze</w:t>
      </w:r>
      <w:proofErr w:type="spellEnd"/>
      <w:r>
        <w:rPr>
          <w:rFonts w:ascii="Arial" w:eastAsia="Times New Roman" w:hAnsi="Arial" w:cs="Arial"/>
          <w:bCs/>
          <w:lang w:eastAsia="cs-CZ"/>
        </w:rPr>
        <w:t>,.</w:t>
      </w:r>
      <w:proofErr w:type="spellStart"/>
      <w:r>
        <w:rPr>
          <w:rFonts w:ascii="Arial" w:eastAsia="Times New Roman" w:hAnsi="Arial" w:cs="Arial"/>
          <w:bCs/>
          <w:lang w:eastAsia="cs-CZ"/>
        </w:rPr>
        <w:t>cz</w:t>
      </w:r>
      <w:proofErr w:type="spellEnd"/>
      <w:proofErr w:type="gramEnd"/>
    </w:p>
    <w:p w14:paraId="42A867C9" w14:textId="77777777" w:rsidR="002D3F0F" w:rsidRDefault="00D84E24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Fakturační </w:t>
      </w:r>
      <w:proofErr w:type="gramStart"/>
      <w:r>
        <w:rPr>
          <w:rFonts w:ascii="Arial" w:eastAsia="Times New Roman" w:hAnsi="Arial" w:cs="Arial"/>
          <w:bCs/>
          <w:lang w:eastAsia="cs-CZ"/>
        </w:rPr>
        <w:t>adresa : sídlo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 zaměstnance ORSB</w:t>
      </w:r>
    </w:p>
    <w:p w14:paraId="42A867CA" w14:textId="77777777" w:rsidR="002D3F0F" w:rsidRDefault="00D84E24">
      <w:pPr>
        <w:rPr>
          <w:bCs/>
          <w:szCs w:val="22"/>
        </w:rPr>
      </w:pPr>
      <w:r>
        <w:rPr>
          <w:bCs/>
          <w:szCs w:val="22"/>
        </w:rPr>
        <w:t>(dále jen „</w:t>
      </w:r>
      <w:r>
        <w:rPr>
          <w:b/>
          <w:bCs/>
          <w:szCs w:val="22"/>
        </w:rPr>
        <w:t>pronajímatel</w:t>
      </w:r>
      <w:r>
        <w:rPr>
          <w:bCs/>
          <w:szCs w:val="22"/>
        </w:rPr>
        <w:t>“ – na straně jedné)</w:t>
      </w:r>
    </w:p>
    <w:p w14:paraId="42A867CB" w14:textId="77777777" w:rsidR="002D3F0F" w:rsidRDefault="002D3F0F">
      <w:pPr>
        <w:rPr>
          <w:bCs/>
          <w:szCs w:val="22"/>
        </w:rPr>
      </w:pPr>
    </w:p>
    <w:p w14:paraId="42A867CC" w14:textId="77777777" w:rsidR="002D3F0F" w:rsidRDefault="00D84E24">
      <w:pPr>
        <w:rPr>
          <w:bCs/>
          <w:szCs w:val="22"/>
        </w:rPr>
      </w:pPr>
      <w:r>
        <w:rPr>
          <w:bCs/>
          <w:szCs w:val="22"/>
        </w:rPr>
        <w:t>a</w:t>
      </w:r>
    </w:p>
    <w:p w14:paraId="42A867CD" w14:textId="77777777" w:rsidR="002D3F0F" w:rsidRDefault="002D3F0F">
      <w:pPr>
        <w:rPr>
          <w:bCs/>
          <w:szCs w:val="22"/>
        </w:rPr>
      </w:pPr>
    </w:p>
    <w:p w14:paraId="42A867CE" w14:textId="77777777" w:rsidR="002D3F0F" w:rsidRDefault="00D84E24">
      <w:pPr>
        <w:pStyle w:val="Default"/>
        <w:rPr>
          <w:rFonts w:eastAsia="Times New Roman"/>
          <w:b/>
          <w:bCs/>
          <w:color w:val="auto"/>
          <w:sz w:val="22"/>
          <w:szCs w:val="22"/>
        </w:rPr>
      </w:pPr>
      <w:r>
        <w:rPr>
          <w:rFonts w:eastAsia="Times New Roman"/>
          <w:b/>
          <w:bCs/>
          <w:color w:val="auto"/>
          <w:sz w:val="22"/>
          <w:szCs w:val="22"/>
        </w:rPr>
        <w:t xml:space="preserve">Okresní </w:t>
      </w:r>
      <w:proofErr w:type="gramStart"/>
      <w:r>
        <w:rPr>
          <w:rFonts w:eastAsia="Times New Roman"/>
          <w:b/>
          <w:bCs/>
          <w:color w:val="auto"/>
          <w:sz w:val="22"/>
          <w:szCs w:val="22"/>
        </w:rPr>
        <w:t>agrární  komora</w:t>
      </w:r>
      <w:proofErr w:type="gramEnd"/>
      <w:r>
        <w:rPr>
          <w:rFonts w:eastAsia="Times New Roman"/>
          <w:b/>
          <w:bCs/>
          <w:color w:val="auto"/>
          <w:sz w:val="22"/>
          <w:szCs w:val="22"/>
        </w:rPr>
        <w:t xml:space="preserve">  Rychnov nad Kněžnou</w:t>
      </w:r>
    </w:p>
    <w:p w14:paraId="42A867CF" w14:textId="77777777" w:rsidR="002D3F0F" w:rsidRDefault="00D84E24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 xml:space="preserve">se </w:t>
      </w:r>
      <w:proofErr w:type="gramStart"/>
      <w:r>
        <w:rPr>
          <w:rFonts w:eastAsia="Times New Roman"/>
          <w:bCs/>
          <w:color w:val="auto"/>
          <w:sz w:val="22"/>
          <w:szCs w:val="22"/>
        </w:rPr>
        <w:t>sídlem  Jiráskova</w:t>
      </w:r>
      <w:proofErr w:type="gramEnd"/>
      <w:r>
        <w:rPr>
          <w:rFonts w:eastAsia="Times New Roman"/>
          <w:bCs/>
          <w:color w:val="auto"/>
          <w:sz w:val="22"/>
          <w:szCs w:val="22"/>
        </w:rPr>
        <w:t xml:space="preserve"> 1320, 516 01 Rychnov nad Kněžnou</w:t>
      </w:r>
    </w:p>
    <w:p w14:paraId="42A867D0" w14:textId="77777777" w:rsidR="002D3F0F" w:rsidRDefault="00D84E24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 xml:space="preserve">zapsaná v obchodním rejstříku </w:t>
      </w:r>
      <w:r>
        <w:t>vedeném u Krajského soudu v Hradci Králové</w:t>
      </w:r>
    </w:p>
    <w:p w14:paraId="42A867D1" w14:textId="5335549F" w:rsidR="002D3F0F" w:rsidRDefault="00D84E24">
      <w:pPr>
        <w:pStyle w:val="Default"/>
        <w:rPr>
          <w:rFonts w:eastAsia="Times New Roman"/>
          <w:bCs/>
          <w:color w:val="auto"/>
          <w:sz w:val="22"/>
          <w:szCs w:val="22"/>
        </w:rPr>
      </w:pPr>
      <w:proofErr w:type="gramStart"/>
      <w:r>
        <w:rPr>
          <w:rFonts w:eastAsia="Times New Roman"/>
          <w:bCs/>
          <w:color w:val="auto"/>
          <w:sz w:val="22"/>
          <w:szCs w:val="22"/>
        </w:rPr>
        <w:t xml:space="preserve">zastoupená  </w:t>
      </w:r>
      <w:proofErr w:type="spellStart"/>
      <w:r w:rsidR="00C9501C">
        <w:rPr>
          <w:rFonts w:eastAsia="Times New Roman"/>
          <w:bCs/>
          <w:color w:val="auto"/>
          <w:sz w:val="22"/>
          <w:szCs w:val="22"/>
        </w:rPr>
        <w:t>xxxxxxxxxxxxxxxxx</w:t>
      </w:r>
      <w:proofErr w:type="spellEnd"/>
      <w:proofErr w:type="gramEnd"/>
      <w:r>
        <w:rPr>
          <w:rFonts w:eastAsia="Times New Roman"/>
          <w:bCs/>
          <w:color w:val="auto"/>
          <w:sz w:val="22"/>
          <w:szCs w:val="22"/>
        </w:rPr>
        <w:t>, předsedou  OAK RK</w:t>
      </w:r>
    </w:p>
    <w:p w14:paraId="42A867D2" w14:textId="77777777" w:rsidR="002D3F0F" w:rsidRDefault="00D84E24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>IČ: 48172863</w:t>
      </w:r>
    </w:p>
    <w:p w14:paraId="42A867D3" w14:textId="77777777" w:rsidR="002D3F0F" w:rsidRDefault="00D84E24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>DIČ: CZ48172863, Neplátce DPH</w:t>
      </w:r>
    </w:p>
    <w:p w14:paraId="42A867D4" w14:textId="77777777" w:rsidR="002D3F0F" w:rsidRDefault="00D84E24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>bankovní spojení: 6007907-534/2100</w:t>
      </w:r>
    </w:p>
    <w:p w14:paraId="42A867D5" w14:textId="77777777" w:rsidR="002D3F0F" w:rsidRDefault="00D84E24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>(dále jen „</w:t>
      </w:r>
      <w:r>
        <w:rPr>
          <w:rFonts w:eastAsia="Times New Roman"/>
          <w:b/>
          <w:bCs/>
          <w:color w:val="auto"/>
          <w:sz w:val="22"/>
          <w:szCs w:val="22"/>
        </w:rPr>
        <w:t>nájemce</w:t>
      </w:r>
      <w:r>
        <w:rPr>
          <w:rFonts w:eastAsia="Times New Roman"/>
          <w:bCs/>
          <w:color w:val="auto"/>
          <w:sz w:val="22"/>
          <w:szCs w:val="22"/>
        </w:rPr>
        <w:t>“ – na straně druhé)</w:t>
      </w:r>
    </w:p>
    <w:p w14:paraId="42A867D6" w14:textId="77777777" w:rsidR="002D3F0F" w:rsidRDefault="002D3F0F">
      <w:pPr>
        <w:pStyle w:val="Default"/>
        <w:rPr>
          <w:rFonts w:eastAsia="Times New Roman"/>
          <w:bCs/>
          <w:color w:val="auto"/>
          <w:sz w:val="22"/>
          <w:szCs w:val="22"/>
        </w:rPr>
      </w:pPr>
    </w:p>
    <w:p w14:paraId="42A867D7" w14:textId="77777777" w:rsidR="002D3F0F" w:rsidRDefault="00D84E24">
      <w:pPr>
        <w:pStyle w:val="Default"/>
        <w:rPr>
          <w:rFonts w:eastAsia="Times New Roman"/>
          <w:bCs/>
          <w:color w:val="auto"/>
          <w:sz w:val="22"/>
          <w:szCs w:val="22"/>
        </w:rPr>
      </w:pPr>
      <w:proofErr w:type="gramStart"/>
      <w:r>
        <w:rPr>
          <w:rFonts w:eastAsia="Times New Roman"/>
          <w:bCs/>
          <w:color w:val="auto"/>
          <w:sz w:val="22"/>
          <w:szCs w:val="22"/>
        </w:rPr>
        <w:t>( a oba</w:t>
      </w:r>
      <w:proofErr w:type="gramEnd"/>
      <w:r>
        <w:rPr>
          <w:rFonts w:eastAsia="Times New Roman"/>
          <w:bCs/>
          <w:color w:val="auto"/>
          <w:sz w:val="22"/>
          <w:szCs w:val="22"/>
        </w:rPr>
        <w:t xml:space="preserve"> společně „</w:t>
      </w:r>
      <w:r>
        <w:rPr>
          <w:rFonts w:eastAsia="Times New Roman"/>
          <w:b/>
          <w:bCs/>
          <w:color w:val="auto"/>
          <w:sz w:val="22"/>
          <w:szCs w:val="22"/>
        </w:rPr>
        <w:t>smluvní strany</w:t>
      </w:r>
      <w:r>
        <w:rPr>
          <w:rFonts w:eastAsia="Times New Roman"/>
          <w:bCs/>
          <w:color w:val="auto"/>
          <w:sz w:val="22"/>
          <w:szCs w:val="22"/>
        </w:rPr>
        <w:t>“)</w:t>
      </w:r>
    </w:p>
    <w:p w14:paraId="42A867D8" w14:textId="77777777" w:rsidR="002D3F0F" w:rsidRDefault="002D3F0F">
      <w:pPr>
        <w:pStyle w:val="Default"/>
        <w:rPr>
          <w:rFonts w:eastAsia="Times New Roman"/>
          <w:bCs/>
          <w:color w:val="auto"/>
          <w:sz w:val="22"/>
          <w:szCs w:val="22"/>
        </w:rPr>
      </w:pPr>
    </w:p>
    <w:p w14:paraId="42A867D9" w14:textId="77777777" w:rsidR="002D3F0F" w:rsidRDefault="00D84E24">
      <w:pPr>
        <w:pStyle w:val="Default"/>
        <w:rPr>
          <w:rFonts w:eastAsia="Times New Roman"/>
          <w:bCs/>
        </w:rPr>
      </w:pPr>
      <w:r>
        <w:rPr>
          <w:rFonts w:eastAsia="Times New Roman"/>
          <w:bCs/>
          <w:color w:val="auto"/>
          <w:sz w:val="22"/>
          <w:szCs w:val="22"/>
        </w:rPr>
        <w:tab/>
      </w:r>
      <w:r>
        <w:rPr>
          <w:rFonts w:eastAsia="Times New Roman"/>
          <w:bCs/>
        </w:rPr>
        <w:t xml:space="preserve"> </w:t>
      </w:r>
    </w:p>
    <w:p w14:paraId="42A867DA" w14:textId="77777777" w:rsidR="002D3F0F" w:rsidRDefault="002D3F0F">
      <w:pPr>
        <w:jc w:val="center"/>
        <w:rPr>
          <w:bCs/>
          <w:szCs w:val="22"/>
        </w:rPr>
      </w:pPr>
    </w:p>
    <w:p w14:paraId="42A867DB" w14:textId="77777777" w:rsidR="002D3F0F" w:rsidRDefault="00D84E24">
      <w:pPr>
        <w:jc w:val="center"/>
        <w:rPr>
          <w:bCs/>
          <w:szCs w:val="22"/>
        </w:rPr>
      </w:pPr>
      <w:r>
        <w:rPr>
          <w:bCs/>
          <w:szCs w:val="22"/>
        </w:rPr>
        <w:t>Článek I</w:t>
      </w:r>
    </w:p>
    <w:p w14:paraId="42A867DC" w14:textId="77777777" w:rsidR="002D3F0F" w:rsidRDefault="00D84E24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dodatku</w:t>
      </w:r>
    </w:p>
    <w:p w14:paraId="42A867DD" w14:textId="77777777" w:rsidR="002D3F0F" w:rsidRDefault="002D3F0F">
      <w:pPr>
        <w:jc w:val="center"/>
        <w:rPr>
          <w:b/>
          <w:bCs/>
          <w:szCs w:val="22"/>
        </w:rPr>
      </w:pPr>
    </w:p>
    <w:p w14:paraId="42A867DE" w14:textId="77777777" w:rsidR="002D3F0F" w:rsidRDefault="00D84E24">
      <w:pPr>
        <w:rPr>
          <w:bCs/>
          <w:szCs w:val="22"/>
        </w:rPr>
      </w:pPr>
      <w:r>
        <w:rPr>
          <w:bCs/>
          <w:szCs w:val="22"/>
        </w:rPr>
        <w:t xml:space="preserve">Smluvní strany uzavírají s odkazem na čl. IX. bod 2) Smlouvy o nájmu prostor sloužících k podnikání v budově ve vlastnictví České republiky s právem hospodaření pro Ministerstvo zemědělství, Jiráskova 1320, 516 01 Rychnov nad Kněžnou, zapsané v katastru nemovitostí na pozemku číslo 1303/4, 1303/5 na listu vlastnictví č. 242, katastrální území Rychnov nad Kněžnou, vedeném Katastrálním úřadem pro Královéhradecký kraj – pracoviště v Rychnově </w:t>
      </w:r>
      <w:r>
        <w:rPr>
          <w:bCs/>
          <w:szCs w:val="22"/>
        </w:rPr>
        <w:lastRenderedPageBreak/>
        <w:t xml:space="preserve">nad Kněžnou uzavřené dne 9. 10 2014, ve znění dodatku č. 1 ze dne 22. 1. 2015, ve znění dodatku </w:t>
      </w:r>
      <w:proofErr w:type="gramStart"/>
      <w:r>
        <w:rPr>
          <w:bCs/>
          <w:szCs w:val="22"/>
        </w:rPr>
        <w:t>č. 2  ze</w:t>
      </w:r>
      <w:proofErr w:type="gramEnd"/>
      <w:r>
        <w:rPr>
          <w:bCs/>
          <w:szCs w:val="22"/>
        </w:rPr>
        <w:t xml:space="preserve"> dne 4. 4. 2017 tento dodatek, jehož předmětem je úprava následujícího ujednání smlouvy (dále jen „smlouva“).</w:t>
      </w:r>
    </w:p>
    <w:p w14:paraId="42A867DF" w14:textId="77777777" w:rsidR="002D3F0F" w:rsidRDefault="002D3F0F">
      <w:pPr>
        <w:jc w:val="center"/>
        <w:rPr>
          <w:bCs/>
          <w:szCs w:val="22"/>
        </w:rPr>
      </w:pPr>
    </w:p>
    <w:p w14:paraId="42A867E0" w14:textId="77777777" w:rsidR="002D3F0F" w:rsidRDefault="002D3F0F">
      <w:pPr>
        <w:jc w:val="center"/>
        <w:rPr>
          <w:bCs/>
          <w:szCs w:val="22"/>
        </w:rPr>
      </w:pPr>
    </w:p>
    <w:p w14:paraId="42A867E1" w14:textId="77777777" w:rsidR="002D3F0F" w:rsidRDefault="00D84E24">
      <w:pPr>
        <w:jc w:val="center"/>
        <w:rPr>
          <w:bCs/>
          <w:szCs w:val="22"/>
        </w:rPr>
      </w:pPr>
      <w:r>
        <w:rPr>
          <w:bCs/>
          <w:szCs w:val="22"/>
        </w:rPr>
        <w:t>Článek II</w:t>
      </w:r>
    </w:p>
    <w:p w14:paraId="42A867E2" w14:textId="77777777" w:rsidR="002D3F0F" w:rsidRDefault="00D84E24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nájmu</w:t>
      </w:r>
    </w:p>
    <w:p w14:paraId="42A867E3" w14:textId="77777777" w:rsidR="002D3F0F" w:rsidRDefault="002D3F0F">
      <w:pPr>
        <w:jc w:val="center"/>
        <w:rPr>
          <w:bCs/>
          <w:szCs w:val="22"/>
        </w:rPr>
      </w:pPr>
    </w:p>
    <w:p w14:paraId="42A867E4" w14:textId="77777777" w:rsidR="002D3F0F" w:rsidRDefault="00D84E24">
      <w:pPr>
        <w:rPr>
          <w:bCs/>
          <w:szCs w:val="22"/>
        </w:rPr>
      </w:pPr>
      <w:proofErr w:type="gramStart"/>
      <w:r>
        <w:rPr>
          <w:bCs/>
          <w:szCs w:val="22"/>
        </w:rPr>
        <w:t>1)  Ustanovení</w:t>
      </w:r>
      <w:proofErr w:type="gramEnd"/>
      <w:r>
        <w:rPr>
          <w:bCs/>
          <w:szCs w:val="22"/>
        </w:rPr>
        <w:t xml:space="preserve"> Článku II. bod 2) smlouvy se tímto dodatkem vypouští a nahrazuje se textem:</w:t>
      </w:r>
    </w:p>
    <w:p w14:paraId="42A867E5" w14:textId="77777777" w:rsidR="002D3F0F" w:rsidRDefault="002D3F0F">
      <w:pPr>
        <w:rPr>
          <w:bCs/>
          <w:szCs w:val="22"/>
        </w:rPr>
      </w:pPr>
    </w:p>
    <w:p w14:paraId="42A867E6" w14:textId="77777777" w:rsidR="002D3F0F" w:rsidRDefault="00D84E24">
      <w:pPr>
        <w:pStyle w:val="Zkladntext"/>
        <w:jc w:val="both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Předmětem nájmu upraveného touto smlouvou je nebytový prostor kanceláře č. 231  </w:t>
      </w:r>
    </w:p>
    <w:p w14:paraId="42A867E7" w14:textId="77777777" w:rsidR="002D3F0F" w:rsidRDefault="00D84E24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o výměře </w:t>
      </w:r>
      <w:r>
        <w:rPr>
          <w:rFonts w:ascii="Arial" w:eastAsia="Arial" w:hAnsi="Arial" w:cs="Arial"/>
          <w:szCs w:val="22"/>
        </w:rPr>
        <w:t>18,15 m</w:t>
      </w:r>
      <w:r>
        <w:rPr>
          <w:rFonts w:ascii="Arial" w:eastAsia="Arial" w:hAnsi="Arial" w:cs="Arial"/>
          <w:szCs w:val="22"/>
          <w:vertAlign w:val="superscript"/>
        </w:rPr>
        <w:t>2</w:t>
      </w:r>
      <w:r>
        <w:rPr>
          <w:rFonts w:ascii="Arial" w:eastAsia="Arial" w:hAnsi="Arial" w:cs="Arial"/>
          <w:bCs/>
          <w:szCs w:val="22"/>
        </w:rPr>
        <w:t xml:space="preserve"> ve 2. nadzemním podlaží budovy Jiráskova ul. </w:t>
      </w:r>
      <w:r>
        <w:rPr>
          <w:rFonts w:ascii="Arial" w:eastAsia="Arial" w:hAnsi="Arial" w:cs="Arial"/>
          <w:szCs w:val="22"/>
        </w:rPr>
        <w:t>č. p. 1320 včetně movitého majetku č. IM 3200205 – Obraz „Kytice“.</w:t>
      </w:r>
    </w:p>
    <w:p w14:paraId="42A867E8" w14:textId="77777777" w:rsidR="002D3F0F" w:rsidRDefault="002D3F0F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42A867E9" w14:textId="77777777" w:rsidR="002D3F0F" w:rsidRDefault="00D84E24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Nebytové prostory užívané nájemcem k datu účinnosti 1. 10. 2019 činí celkem 18,15 m</w:t>
      </w:r>
      <w:r>
        <w:rPr>
          <w:rFonts w:ascii="Arial" w:eastAsia="Arial" w:hAnsi="Arial" w:cs="Arial"/>
          <w:szCs w:val="22"/>
          <w:vertAlign w:val="superscript"/>
        </w:rPr>
        <w:t>2</w:t>
      </w:r>
      <w:r>
        <w:rPr>
          <w:rFonts w:ascii="Arial" w:eastAsia="Arial" w:hAnsi="Arial" w:cs="Arial"/>
          <w:szCs w:val="22"/>
        </w:rPr>
        <w:t xml:space="preserve">. </w:t>
      </w:r>
    </w:p>
    <w:p w14:paraId="42A867EA" w14:textId="77777777" w:rsidR="002D3F0F" w:rsidRDefault="002D3F0F">
      <w:pPr>
        <w:pStyle w:val="Zkladntext"/>
        <w:jc w:val="both"/>
        <w:rPr>
          <w:rFonts w:ascii="Arial" w:eastAsia="Arial" w:hAnsi="Arial" w:cs="Arial"/>
          <w:b/>
          <w:szCs w:val="22"/>
        </w:rPr>
      </w:pPr>
    </w:p>
    <w:p w14:paraId="42A867EB" w14:textId="77777777" w:rsidR="002D3F0F" w:rsidRDefault="00D84E24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Při nájmu nebytových prostor bude nájemce užívat i společné prostory budovy včetně                                  </w:t>
      </w:r>
    </w:p>
    <w:p w14:paraId="42A867EC" w14:textId="77777777" w:rsidR="002D3F0F" w:rsidRDefault="00D84E24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odděleného pánského a dámského WC a kuchyňky.</w:t>
      </w:r>
    </w:p>
    <w:p w14:paraId="42A867ED" w14:textId="77777777" w:rsidR="002D3F0F" w:rsidRDefault="002D3F0F">
      <w:pPr>
        <w:pStyle w:val="Zkladntext"/>
        <w:rPr>
          <w:rFonts w:ascii="Arial" w:eastAsia="Arial" w:hAnsi="Arial" w:cs="Arial"/>
          <w:szCs w:val="22"/>
        </w:rPr>
      </w:pPr>
    </w:p>
    <w:p w14:paraId="42A867EE" w14:textId="77777777" w:rsidR="002D3F0F" w:rsidRDefault="002D3F0F">
      <w:pPr>
        <w:pStyle w:val="Zkladntext"/>
        <w:jc w:val="center"/>
        <w:rPr>
          <w:rFonts w:ascii="Arial" w:eastAsia="Arial" w:hAnsi="Arial" w:cs="Arial"/>
          <w:b/>
          <w:bCs/>
          <w:szCs w:val="22"/>
        </w:rPr>
      </w:pPr>
    </w:p>
    <w:p w14:paraId="42A867EF" w14:textId="77777777" w:rsidR="002D3F0F" w:rsidRDefault="00D84E24">
      <w:pPr>
        <w:jc w:val="center"/>
        <w:rPr>
          <w:bCs/>
          <w:szCs w:val="22"/>
        </w:rPr>
      </w:pPr>
      <w:r>
        <w:rPr>
          <w:bCs/>
          <w:szCs w:val="22"/>
        </w:rPr>
        <w:t>Článek III</w:t>
      </w:r>
    </w:p>
    <w:p w14:paraId="42A867F0" w14:textId="77777777" w:rsidR="002D3F0F" w:rsidRDefault="00D84E24">
      <w:pPr>
        <w:pStyle w:val="Zkladntext"/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Závěrečná ustanovení</w:t>
      </w:r>
    </w:p>
    <w:p w14:paraId="42A867F1" w14:textId="77777777" w:rsidR="002D3F0F" w:rsidRDefault="002D3F0F">
      <w:pPr>
        <w:pStyle w:val="Zkladntext"/>
        <w:jc w:val="center"/>
        <w:rPr>
          <w:rFonts w:ascii="Arial" w:eastAsia="Arial" w:hAnsi="Arial" w:cs="Arial"/>
          <w:szCs w:val="22"/>
        </w:rPr>
      </w:pPr>
    </w:p>
    <w:p w14:paraId="42A867F2" w14:textId="77777777" w:rsidR="002D3F0F" w:rsidRDefault="00D84E24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Tento dodatek vstupuje v platnost dnem podpisu oběma smluvními stranami a sjednává se s účinností od 1. 10. 2019.</w:t>
      </w:r>
    </w:p>
    <w:p w14:paraId="42A867F3" w14:textId="77777777" w:rsidR="002D3F0F" w:rsidRDefault="00D84E24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Ostatní ujednání smlouvy se nemění.</w:t>
      </w:r>
    </w:p>
    <w:p w14:paraId="42A867F4" w14:textId="77777777" w:rsidR="002D3F0F" w:rsidRDefault="00D84E24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Dodatek je vyhotoven ve čtyřech stejnopisech, každý s platností originálu, z nichž pronajímatel i nájemce obdrží po dvou stejnopisech.</w:t>
      </w:r>
    </w:p>
    <w:p w14:paraId="42A867F5" w14:textId="77777777" w:rsidR="002D3F0F" w:rsidRDefault="00D84E24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prohlašují, že se s tímto dodatkem seznámily a s jeho obsahem souhlasí a na důkaz své svobodné a určité vůle jej podepisují.</w:t>
      </w:r>
    </w:p>
    <w:p w14:paraId="42A867F6" w14:textId="77777777" w:rsidR="002D3F0F" w:rsidRDefault="00D84E24">
      <w:pPr>
        <w:pStyle w:val="Bezmezer10"/>
        <w:numPr>
          <w:ilvl w:val="0"/>
          <w:numId w:val="17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</w:t>
      </w:r>
      <w:proofErr w:type="spellStart"/>
      <w:r>
        <w:rPr>
          <w:rFonts w:ascii="Arial" w:eastAsia="Times New Roman" w:hAnsi="Arial" w:cs="Arial"/>
          <w:lang w:eastAsia="cs-CZ"/>
        </w:rPr>
        <w:t>metadat</w:t>
      </w:r>
      <w:proofErr w:type="spellEnd"/>
      <w:r>
        <w:rPr>
          <w:rFonts w:ascii="Arial" w:eastAsia="Times New Roman" w:hAnsi="Arial" w:cs="Arial"/>
          <w:lang w:eastAsia="cs-CZ"/>
        </w:rPr>
        <w:t xml:space="preserve"> požadovaných k uveřejnění dle zákona č. 340/2015 Sb., o registru smluv. Smluvní strany se dohodly, že podklady dle předchozí věty odešle za účelem jejich uveřejnění správci registru smluv pronajímatel. Tím není dotčeno právo nájemce k jejich odeslání.</w:t>
      </w:r>
    </w:p>
    <w:p w14:paraId="42A867F7" w14:textId="77777777" w:rsidR="002D3F0F" w:rsidRDefault="002D3F0F">
      <w:pPr>
        <w:pStyle w:val="Bezmezer10"/>
        <w:rPr>
          <w:rFonts w:ascii="Arial" w:eastAsia="Times New Roman" w:hAnsi="Arial" w:cs="Arial"/>
          <w:lang w:eastAsia="cs-CZ"/>
        </w:rPr>
      </w:pPr>
    </w:p>
    <w:p w14:paraId="42A867F8" w14:textId="77777777" w:rsidR="002D3F0F" w:rsidRDefault="00D84E24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Příloha Dodatku:</w:t>
      </w:r>
    </w:p>
    <w:p w14:paraId="42A867F9" w14:textId="77777777" w:rsidR="002D3F0F" w:rsidRDefault="00D84E24">
      <w:pPr>
        <w:pStyle w:val="Zkladntext"/>
        <w:ind w:left="72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Příloha </w:t>
      </w:r>
      <w:proofErr w:type="gramStart"/>
      <w:r>
        <w:rPr>
          <w:rFonts w:ascii="Arial" w:eastAsia="Arial" w:hAnsi="Arial" w:cs="Arial"/>
          <w:szCs w:val="22"/>
        </w:rPr>
        <w:t>č.1 dodatku</w:t>
      </w:r>
      <w:proofErr w:type="gramEnd"/>
      <w:r>
        <w:rPr>
          <w:rFonts w:ascii="Arial" w:eastAsia="Arial" w:hAnsi="Arial" w:cs="Arial"/>
          <w:szCs w:val="22"/>
        </w:rPr>
        <w:t xml:space="preserve"> č. 3 –  Situační plán budovy zobrazující předmět nájmu </w:t>
      </w:r>
    </w:p>
    <w:p w14:paraId="42A867FA" w14:textId="77777777" w:rsidR="002D3F0F" w:rsidRDefault="002D3F0F">
      <w:pPr>
        <w:pStyle w:val="Zkladntext"/>
        <w:rPr>
          <w:rFonts w:ascii="Arial" w:eastAsia="Arial" w:hAnsi="Arial" w:cs="Arial"/>
          <w:szCs w:val="22"/>
        </w:rPr>
      </w:pPr>
    </w:p>
    <w:p w14:paraId="42A867FB" w14:textId="77777777" w:rsidR="002D3F0F" w:rsidRDefault="002D3F0F">
      <w:pPr>
        <w:pStyle w:val="Zkladntext"/>
        <w:rPr>
          <w:rFonts w:ascii="Arial" w:eastAsia="Arial" w:hAnsi="Arial" w:cs="Arial"/>
          <w:szCs w:val="22"/>
        </w:rPr>
      </w:pPr>
    </w:p>
    <w:p w14:paraId="42A867FC" w14:textId="77777777" w:rsidR="002D3F0F" w:rsidRDefault="002D3F0F">
      <w:pPr>
        <w:pStyle w:val="Zkladntext"/>
        <w:rPr>
          <w:rFonts w:ascii="Arial" w:eastAsia="Arial" w:hAnsi="Arial" w:cs="Arial"/>
          <w:szCs w:val="22"/>
        </w:rPr>
      </w:pPr>
    </w:p>
    <w:p w14:paraId="42A867FD" w14:textId="72BB87B1" w:rsidR="002D3F0F" w:rsidRDefault="00D84E24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Praze dne:   </w:t>
      </w:r>
      <w:proofErr w:type="gramStart"/>
      <w:r w:rsidR="00C47182">
        <w:rPr>
          <w:rFonts w:ascii="Arial" w:eastAsia="Arial" w:hAnsi="Arial" w:cs="Arial"/>
          <w:szCs w:val="22"/>
        </w:rPr>
        <w:t>21.8.2019</w:t>
      </w:r>
      <w:proofErr w:type="gramEnd"/>
      <w:r>
        <w:rPr>
          <w:rFonts w:ascii="Arial" w:eastAsia="Arial" w:hAnsi="Arial" w:cs="Arial"/>
          <w:szCs w:val="22"/>
        </w:rPr>
        <w:t xml:space="preserve">                                          V Rychnově n. Kněžnou dne: </w:t>
      </w:r>
      <w:proofErr w:type="gramStart"/>
      <w:r w:rsidR="00C47182">
        <w:rPr>
          <w:rFonts w:ascii="Arial" w:eastAsia="Arial" w:hAnsi="Arial" w:cs="Arial"/>
          <w:szCs w:val="22"/>
        </w:rPr>
        <w:t>9.9.2019</w:t>
      </w:r>
      <w:proofErr w:type="gramEnd"/>
    </w:p>
    <w:p w14:paraId="42A867FE" w14:textId="04B598EF" w:rsidR="002D3F0F" w:rsidRDefault="00D84E24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 pronajímatele:                                                   Za nájemce:   </w:t>
      </w:r>
    </w:p>
    <w:p w14:paraId="42A867FF" w14:textId="77777777" w:rsidR="002D3F0F" w:rsidRDefault="002D3F0F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42A86800" w14:textId="77777777" w:rsidR="002D3F0F" w:rsidRDefault="002D3F0F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42A86801" w14:textId="77777777" w:rsidR="002D3F0F" w:rsidRDefault="002D3F0F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42A86802" w14:textId="77777777" w:rsidR="002D3F0F" w:rsidRDefault="00D84E24">
      <w:pPr>
        <w:pStyle w:val="Zkladntex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 xml:space="preserve"> ……………………………………….……             ………………………………..…………….….                   </w:t>
      </w:r>
      <w:r>
        <w:rPr>
          <w:rFonts w:ascii="Arial" w:eastAsia="Arial" w:hAnsi="Arial" w:cs="Arial"/>
          <w:b/>
          <w:szCs w:val="22"/>
        </w:rPr>
        <w:t xml:space="preserve">                      </w:t>
      </w:r>
    </w:p>
    <w:p w14:paraId="42A86803" w14:textId="77777777" w:rsidR="002D3F0F" w:rsidRDefault="00D84E24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 xml:space="preserve">Česká republika – Ministerstvo </w:t>
      </w:r>
      <w:proofErr w:type="gramStart"/>
      <w:r>
        <w:rPr>
          <w:rFonts w:ascii="Arial" w:eastAsia="Arial" w:hAnsi="Arial" w:cs="Arial"/>
          <w:szCs w:val="22"/>
        </w:rPr>
        <w:t>zemědělství                     Okresní</w:t>
      </w:r>
      <w:proofErr w:type="gramEnd"/>
      <w:r>
        <w:rPr>
          <w:rFonts w:ascii="Arial" w:eastAsia="Arial" w:hAnsi="Arial" w:cs="Arial"/>
          <w:szCs w:val="22"/>
        </w:rPr>
        <w:t xml:space="preserve"> agrární komora                                                </w:t>
      </w:r>
    </w:p>
    <w:p w14:paraId="42A86804" w14:textId="48107DBD" w:rsidR="002D3F0F" w:rsidRDefault="00D84E24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Mgr. Pavel </w:t>
      </w:r>
      <w:proofErr w:type="gramStart"/>
      <w:r>
        <w:rPr>
          <w:rFonts w:ascii="Arial" w:eastAsia="Arial" w:hAnsi="Arial" w:cs="Arial"/>
          <w:szCs w:val="22"/>
        </w:rPr>
        <w:t xml:space="preserve">Brokeš                                                  </w:t>
      </w:r>
      <w:proofErr w:type="spellStart"/>
      <w:r w:rsidR="00C9501C">
        <w:rPr>
          <w:rFonts w:ascii="Arial" w:eastAsia="Arial" w:hAnsi="Arial" w:cs="Arial"/>
          <w:szCs w:val="22"/>
        </w:rPr>
        <w:t>xxxxxxxxxxxxxxxxx</w:t>
      </w:r>
      <w:proofErr w:type="spellEnd"/>
      <w:proofErr w:type="gramEnd"/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 xml:space="preserve"> </w:t>
      </w:r>
    </w:p>
    <w:p w14:paraId="42A86805" w14:textId="77777777" w:rsidR="002D3F0F" w:rsidRDefault="00D84E24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ředitel odboru vnitřní </w:t>
      </w:r>
      <w:proofErr w:type="gramStart"/>
      <w:r>
        <w:rPr>
          <w:rFonts w:ascii="Arial" w:eastAsia="Arial" w:hAnsi="Arial" w:cs="Arial"/>
          <w:szCs w:val="22"/>
        </w:rPr>
        <w:t>správy                                     předseda</w:t>
      </w:r>
      <w:proofErr w:type="gramEnd"/>
      <w:r>
        <w:rPr>
          <w:rFonts w:ascii="Arial" w:eastAsia="Arial" w:hAnsi="Arial" w:cs="Arial"/>
          <w:szCs w:val="22"/>
        </w:rPr>
        <w:t xml:space="preserve"> představenstva                                                                     </w:t>
      </w:r>
    </w:p>
    <w:sectPr w:rsidR="002D3F0F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2B084" w14:textId="77777777" w:rsidR="002314B0" w:rsidRDefault="002314B0">
      <w:r>
        <w:separator/>
      </w:r>
    </w:p>
  </w:endnote>
  <w:endnote w:type="continuationSeparator" w:id="0">
    <w:p w14:paraId="687C9231" w14:textId="77777777" w:rsidR="002314B0" w:rsidRDefault="0023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680D" w14:textId="77777777" w:rsidR="002D3F0F" w:rsidRDefault="00C92CAA">
    <w:pPr>
      <w:pStyle w:val="Zpat"/>
    </w:pPr>
    <w:fldSimple w:instr=" DOCVARIABLE  dms_cj  \* MERGEFORMAT ">
      <w:r w:rsidR="003D7911" w:rsidRPr="003D7911">
        <w:rPr>
          <w:bCs/>
        </w:rPr>
        <w:t>41529/2019-MZE-11141</w:t>
      </w:r>
    </w:fldSimple>
    <w:r w:rsidR="00D84E24">
      <w:tab/>
    </w:r>
    <w:r w:rsidR="00D84E24">
      <w:fldChar w:fldCharType="begin"/>
    </w:r>
    <w:r w:rsidR="00D84E24">
      <w:instrText>PAGE   \* MERGEFORMAT</w:instrText>
    </w:r>
    <w:r w:rsidR="00D84E24">
      <w:fldChar w:fldCharType="separate"/>
    </w:r>
    <w:r w:rsidR="003D7911">
      <w:rPr>
        <w:noProof/>
      </w:rPr>
      <w:t>2</w:t>
    </w:r>
    <w:r w:rsidR="00D84E24">
      <w:fldChar w:fldCharType="end"/>
    </w:r>
  </w:p>
  <w:p w14:paraId="42A8680E" w14:textId="77777777" w:rsidR="002D3F0F" w:rsidRDefault="002D3F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9C5FC" w14:textId="77777777" w:rsidR="002314B0" w:rsidRDefault="002314B0">
      <w:r>
        <w:separator/>
      </w:r>
    </w:p>
  </w:footnote>
  <w:footnote w:type="continuationSeparator" w:id="0">
    <w:p w14:paraId="6B5B0ED6" w14:textId="77777777" w:rsidR="002314B0" w:rsidRDefault="0023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680B" w14:textId="2F549CCB" w:rsidR="002D3F0F" w:rsidRDefault="002D3F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680C" w14:textId="5C0FDBEE" w:rsidR="002D3F0F" w:rsidRDefault="002D3F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680F" w14:textId="16F0CF7D" w:rsidR="002D3F0F" w:rsidRDefault="002D3F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1D6"/>
    <w:multiLevelType w:val="multilevel"/>
    <w:tmpl w:val="3C027C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10D16280"/>
    <w:multiLevelType w:val="multilevel"/>
    <w:tmpl w:val="413CFD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BC86D86"/>
    <w:multiLevelType w:val="multilevel"/>
    <w:tmpl w:val="1CA68B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DC133F6"/>
    <w:multiLevelType w:val="multilevel"/>
    <w:tmpl w:val="2A5087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F536321"/>
    <w:multiLevelType w:val="multilevel"/>
    <w:tmpl w:val="4C7ED3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FF10D67"/>
    <w:multiLevelType w:val="multilevel"/>
    <w:tmpl w:val="C492A0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072D1"/>
    <w:multiLevelType w:val="multilevel"/>
    <w:tmpl w:val="17186E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348E643A"/>
    <w:multiLevelType w:val="multilevel"/>
    <w:tmpl w:val="A88C8D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4E86FCD"/>
    <w:multiLevelType w:val="multilevel"/>
    <w:tmpl w:val="99DAA8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398E404F"/>
    <w:multiLevelType w:val="multilevel"/>
    <w:tmpl w:val="C9D80C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3B67134D"/>
    <w:multiLevelType w:val="multilevel"/>
    <w:tmpl w:val="4A66BE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43B115AD"/>
    <w:multiLevelType w:val="multilevel"/>
    <w:tmpl w:val="61A450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7FF401D"/>
    <w:multiLevelType w:val="multilevel"/>
    <w:tmpl w:val="CD0830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84E24CF"/>
    <w:multiLevelType w:val="multilevel"/>
    <w:tmpl w:val="89645D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93835AF"/>
    <w:multiLevelType w:val="multilevel"/>
    <w:tmpl w:val="5C3018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519E5376"/>
    <w:multiLevelType w:val="multilevel"/>
    <w:tmpl w:val="19C63C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555D1394"/>
    <w:multiLevelType w:val="multilevel"/>
    <w:tmpl w:val="8B64DF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9EC0722"/>
    <w:multiLevelType w:val="multilevel"/>
    <w:tmpl w:val="A080EB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2E528A4"/>
    <w:multiLevelType w:val="multilevel"/>
    <w:tmpl w:val="AA9485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73170244"/>
    <w:multiLevelType w:val="multilevel"/>
    <w:tmpl w:val="384058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7CD13E92"/>
    <w:multiLevelType w:val="multilevel"/>
    <w:tmpl w:val="6B2E43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8"/>
  </w:num>
  <w:num w:numId="5">
    <w:abstractNumId w:val="1"/>
  </w:num>
  <w:num w:numId="6">
    <w:abstractNumId w:val="14"/>
  </w:num>
  <w:num w:numId="7">
    <w:abstractNumId w:val="8"/>
  </w:num>
  <w:num w:numId="8">
    <w:abstractNumId w:val="11"/>
  </w:num>
  <w:num w:numId="9">
    <w:abstractNumId w:val="16"/>
  </w:num>
  <w:num w:numId="10">
    <w:abstractNumId w:val="4"/>
  </w:num>
  <w:num w:numId="11">
    <w:abstractNumId w:val="20"/>
  </w:num>
  <w:num w:numId="12">
    <w:abstractNumId w:val="17"/>
  </w:num>
  <w:num w:numId="13">
    <w:abstractNumId w:val="7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3"/>
  </w:num>
  <w:num w:numId="19">
    <w:abstractNumId w:val="6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Okresní agrární komora Rychnov nad Kněžnou_x000d__x000a_Jiráskova 1320_x000d__x000a_516 01 Rychnov nad Kněžnou"/>
    <w:docVar w:name="dms_adresat_adresa" w:val="Jiráskova 1320_x000d__x000a_516 01 Rychnov nad Kněžnou"/>
    <w:docVar w:name="dms_adresat_dat_narozeni" w:val="%%%nevyplněno%%%"/>
    <w:docVar w:name="dms_adresat_ic" w:val="48172863"/>
    <w:docVar w:name="dms_adresat_jmeno" w:val="%%%nevyplněno%%%"/>
    <w:docVar w:name="dms_carovy_kod" w:val="00031801005241529/2019-MZE-11141"/>
    <w:docVar w:name="dms_cj" w:val="41529/2019-MZE-11141"/>
    <w:docVar w:name="dms_datum" w:val="6. 8. 2019"/>
    <w:docVar w:name="dms_datum_textem" w:val="6. srpna 2019"/>
    <w:docVar w:name="dms_datum_vzniku" w:val="6. 8. 2019 8:04:03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Příloha č. 1_x000d__x000a_ 2. Dočasná nepotřebnost"/>
    <w:docVar w:name="dms_pripojene_dokumenty" w:val="%%%nevyplněno%%%"/>
    <w:docVar w:name="dms_spisova_znacka" w:val="%%%nevyplněno%%%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3 ke smlouvě o nájmu prostor sloužících k podnikání - Rychnov n. Kněžnou"/>
    <w:docVar w:name="dms_VNVSpravce" w:val="%%%nevyplněno%%%"/>
    <w:docVar w:name="dms_zpracoval_jmeno" w:val="Ing. Vlasta Ficková"/>
    <w:docVar w:name="dms_zpracoval_mail" w:val="vlasta.fickova@mze.cz"/>
    <w:docVar w:name="dms_zpracoval_telefon" w:val="724079514"/>
  </w:docVars>
  <w:rsids>
    <w:rsidRoot w:val="002D3F0F"/>
    <w:rsid w:val="002314B0"/>
    <w:rsid w:val="002D3F0F"/>
    <w:rsid w:val="003D7911"/>
    <w:rsid w:val="0049679D"/>
    <w:rsid w:val="009665CA"/>
    <w:rsid w:val="00C47182"/>
    <w:rsid w:val="00C92CAA"/>
    <w:rsid w:val="00C9501C"/>
    <w:rsid w:val="00D44D9E"/>
    <w:rsid w:val="00D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  <w14:docId w14:val="42A86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2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2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0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2</cp:revision>
  <cp:lastPrinted>2019-09-10T08:50:00Z</cp:lastPrinted>
  <dcterms:created xsi:type="dcterms:W3CDTF">2019-09-10T08:57:00Z</dcterms:created>
  <dcterms:modified xsi:type="dcterms:W3CDTF">2019-09-10T08:57:00Z</dcterms:modified>
</cp:coreProperties>
</file>