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841" w:rsidRDefault="005E1841">
      <w:pPr>
        <w:rPr>
          <w:rFonts w:ascii="Arial" w:hAnsi="Arial" w:cs="Arial"/>
          <w:sz w:val="4"/>
          <w:szCs w:val="4"/>
        </w:rPr>
      </w:pPr>
    </w:p>
    <w:p w:rsidR="005E1841" w:rsidRDefault="00F6491A">
      <w:pPr>
        <w:jc w:val="center"/>
        <w:rPr>
          <w:rFonts w:ascii="Arial" w:hAnsi="Arial" w:cs="Arial"/>
          <w:b/>
          <w:sz w:val="32"/>
          <w:szCs w:val="32"/>
        </w:rPr>
      </w:pPr>
      <w:r>
        <w:rPr>
          <w:rFonts w:ascii="Arial" w:hAnsi="Arial" w:cs="Arial"/>
          <w:b/>
          <w:sz w:val="32"/>
          <w:szCs w:val="32"/>
        </w:rPr>
        <w:t xml:space="preserve">Rámcová </w:t>
      </w:r>
      <w:proofErr w:type="gramStart"/>
      <w:r>
        <w:rPr>
          <w:rFonts w:ascii="Arial" w:hAnsi="Arial" w:cs="Arial"/>
          <w:b/>
          <w:sz w:val="32"/>
          <w:szCs w:val="32"/>
        </w:rPr>
        <w:t>smlouva  č.</w:t>
      </w:r>
      <w:proofErr w:type="gramEnd"/>
      <w:r>
        <w:rPr>
          <w:rFonts w:ascii="Arial" w:hAnsi="Arial" w:cs="Arial"/>
          <w:b/>
          <w:sz w:val="32"/>
          <w:szCs w:val="32"/>
        </w:rPr>
        <w:t xml:space="preserve"> OS/00714/2019/OIT</w:t>
      </w:r>
    </w:p>
    <w:p w:rsidR="005E1841" w:rsidRDefault="005E1841">
      <w:pPr>
        <w:jc w:val="center"/>
        <w:rPr>
          <w:rFonts w:ascii="Arial" w:hAnsi="Arial" w:cs="Arial"/>
          <w:b/>
          <w:sz w:val="32"/>
          <w:szCs w:val="32"/>
        </w:rPr>
      </w:pPr>
    </w:p>
    <w:p w:rsidR="005E1841" w:rsidRDefault="00F6491A">
      <w:pPr>
        <w:spacing w:line="276" w:lineRule="auto"/>
        <w:jc w:val="center"/>
        <w:rPr>
          <w:rFonts w:ascii="Calibri" w:hAnsi="Calibri"/>
          <w:b/>
          <w:sz w:val="22"/>
          <w:szCs w:val="22"/>
        </w:rPr>
      </w:pPr>
      <w:r>
        <w:rPr>
          <w:rFonts w:ascii="Calibri" w:hAnsi="Calibri"/>
          <w:b/>
          <w:sz w:val="22"/>
          <w:szCs w:val="22"/>
        </w:rPr>
        <w:t>I.</w:t>
      </w:r>
    </w:p>
    <w:p w:rsidR="005E1841" w:rsidRDefault="00F6491A">
      <w:pPr>
        <w:spacing w:line="276" w:lineRule="auto"/>
        <w:jc w:val="center"/>
        <w:rPr>
          <w:rFonts w:ascii="Calibri" w:hAnsi="Calibri"/>
          <w:b/>
          <w:sz w:val="22"/>
          <w:szCs w:val="22"/>
          <w:u w:val="single"/>
        </w:rPr>
      </w:pPr>
      <w:r>
        <w:rPr>
          <w:rFonts w:ascii="Calibri" w:hAnsi="Calibri"/>
          <w:b/>
          <w:sz w:val="22"/>
          <w:szCs w:val="22"/>
          <w:u w:val="single"/>
        </w:rPr>
        <w:t>Smluvní strany</w:t>
      </w:r>
    </w:p>
    <w:p w:rsidR="005E1841" w:rsidRDefault="00F6491A">
      <w:pPr>
        <w:rPr>
          <w:rFonts w:ascii="Calibri" w:hAnsi="Calibri" w:cs="Calibri"/>
          <w:b/>
          <w:sz w:val="22"/>
          <w:szCs w:val="22"/>
        </w:rPr>
      </w:pPr>
      <w:r>
        <w:rPr>
          <w:rFonts w:ascii="Calibri" w:hAnsi="Calibri" w:cs="Calibri"/>
          <w:b/>
          <w:sz w:val="22"/>
          <w:szCs w:val="22"/>
        </w:rPr>
        <w:t>Město Říčany</w:t>
      </w:r>
    </w:p>
    <w:p w:rsidR="005E1841" w:rsidRDefault="00F6491A">
      <w:pPr>
        <w:rPr>
          <w:rFonts w:ascii="Calibri" w:hAnsi="Calibri" w:cs="Calibri"/>
          <w:sz w:val="22"/>
          <w:szCs w:val="22"/>
        </w:rPr>
      </w:pPr>
      <w:r>
        <w:rPr>
          <w:rFonts w:ascii="Calibri" w:hAnsi="Calibri" w:cs="Calibri"/>
          <w:sz w:val="22"/>
          <w:szCs w:val="22"/>
        </w:rPr>
        <w:t>se sídlem: Masarykovo nám. 53/40, 251 01 Říčany</w:t>
      </w:r>
    </w:p>
    <w:p w:rsidR="005E1841" w:rsidRDefault="00F6491A">
      <w:pPr>
        <w:rPr>
          <w:rFonts w:ascii="Calibri" w:hAnsi="Calibri" w:cs="Calibri"/>
          <w:sz w:val="22"/>
          <w:szCs w:val="22"/>
        </w:rPr>
      </w:pPr>
      <w:r>
        <w:rPr>
          <w:rFonts w:ascii="Calibri" w:hAnsi="Calibri" w:cs="Calibri"/>
          <w:sz w:val="22"/>
          <w:szCs w:val="22"/>
        </w:rPr>
        <w:t>zastoupené: Mgr. Vladimírem Kořenem, starostou města</w:t>
      </w:r>
    </w:p>
    <w:p w:rsidR="005E1841" w:rsidRDefault="00F6491A">
      <w:pPr>
        <w:rPr>
          <w:rFonts w:ascii="Calibri" w:hAnsi="Calibri" w:cs="Calibri"/>
          <w:sz w:val="22"/>
          <w:szCs w:val="22"/>
        </w:rPr>
      </w:pPr>
      <w:r>
        <w:rPr>
          <w:rFonts w:ascii="Calibri" w:hAnsi="Calibri" w:cs="Calibri"/>
          <w:sz w:val="22"/>
          <w:szCs w:val="22"/>
        </w:rPr>
        <w:t>IČ: 00240702</w:t>
      </w:r>
    </w:p>
    <w:p w:rsidR="005E1841" w:rsidRDefault="00F6491A">
      <w:pPr>
        <w:rPr>
          <w:rFonts w:ascii="Calibri" w:hAnsi="Calibri" w:cs="Calibri"/>
          <w:sz w:val="22"/>
          <w:szCs w:val="22"/>
        </w:rPr>
      </w:pPr>
      <w:r>
        <w:rPr>
          <w:rFonts w:ascii="Calibri" w:hAnsi="Calibri" w:cs="Calibri"/>
          <w:sz w:val="22"/>
          <w:szCs w:val="22"/>
        </w:rPr>
        <w:t>DIČ: CZ00240702</w:t>
      </w:r>
    </w:p>
    <w:p w:rsidR="005E1841" w:rsidRDefault="00F6491A">
      <w:pPr>
        <w:rPr>
          <w:rFonts w:ascii="Calibri" w:hAnsi="Calibri" w:cs="Calibri"/>
          <w:sz w:val="22"/>
          <w:szCs w:val="22"/>
        </w:rPr>
      </w:pPr>
      <w:r>
        <w:rPr>
          <w:rFonts w:ascii="Calibri" w:hAnsi="Calibri" w:cs="Calibri"/>
          <w:sz w:val="22"/>
          <w:szCs w:val="22"/>
        </w:rPr>
        <w:t>oprávněn jednat ve věcech technických a převzít předmět plnění: František Javůrek, DiS.</w:t>
      </w:r>
    </w:p>
    <w:p w:rsidR="005E1841" w:rsidRDefault="00F6491A">
      <w:r>
        <w:rPr>
          <w:rFonts w:ascii="Calibri" w:hAnsi="Calibri" w:cs="Calibri"/>
          <w:sz w:val="22"/>
          <w:szCs w:val="22"/>
        </w:rPr>
        <w:t xml:space="preserve">e-mail: </w:t>
      </w:r>
      <w:hyperlink r:id="rId9">
        <w:r>
          <w:rPr>
            <w:rStyle w:val="Internetovodkaz"/>
            <w:rFonts w:ascii="Calibri" w:hAnsi="Calibri" w:cs="Calibri"/>
            <w:sz w:val="22"/>
            <w:szCs w:val="22"/>
          </w:rPr>
          <w:t>frantisek.javurek</w:t>
        </w:r>
        <w:r>
          <w:rPr>
            <w:rStyle w:val="Internetovodkaz"/>
            <w:rFonts w:ascii="Calibri" w:hAnsi="Calibri" w:cs="Calibri"/>
            <w:sz w:val="22"/>
            <w:szCs w:val="22"/>
            <w:lang w:val="en-GB"/>
          </w:rPr>
          <w:t>@ricany.cz</w:t>
        </w:r>
      </w:hyperlink>
      <w:r>
        <w:rPr>
          <w:rFonts w:ascii="Calibri" w:hAnsi="Calibri" w:cs="Calibri"/>
          <w:sz w:val="22"/>
          <w:szCs w:val="22"/>
        </w:rPr>
        <w:t>,</w:t>
      </w:r>
      <w:r>
        <w:rPr>
          <w:rFonts w:ascii="Calibri" w:hAnsi="Calibri" w:cs="Calibri"/>
          <w:sz w:val="22"/>
          <w:szCs w:val="22"/>
          <w:lang w:val="en-GB"/>
        </w:rPr>
        <w:t xml:space="preserve"> </w:t>
      </w:r>
      <w:r>
        <w:rPr>
          <w:rFonts w:ascii="Calibri" w:hAnsi="Calibri" w:cs="Calibri"/>
          <w:sz w:val="22"/>
          <w:szCs w:val="22"/>
        </w:rPr>
        <w:t>telefon: 323 618 254</w:t>
      </w:r>
    </w:p>
    <w:p w:rsidR="005E1841" w:rsidRDefault="00F6491A">
      <w:pPr>
        <w:rPr>
          <w:rFonts w:ascii="Calibri" w:hAnsi="Calibri" w:cs="Calibri"/>
          <w:sz w:val="22"/>
          <w:szCs w:val="22"/>
        </w:rPr>
      </w:pPr>
      <w:r>
        <w:rPr>
          <w:rFonts w:ascii="Calibri" w:hAnsi="Calibri" w:cs="Calibri"/>
          <w:sz w:val="22"/>
          <w:szCs w:val="22"/>
        </w:rPr>
        <w:t>bankovní spojení KB, a.s., pobočka Říčany</w:t>
      </w:r>
    </w:p>
    <w:p w:rsidR="005E1841" w:rsidRDefault="00F6491A">
      <w:pPr>
        <w:rPr>
          <w:rFonts w:ascii="Calibri" w:hAnsi="Calibri" w:cs="Calibri"/>
          <w:sz w:val="22"/>
          <w:szCs w:val="22"/>
        </w:rPr>
      </w:pPr>
      <w:r>
        <w:rPr>
          <w:rFonts w:ascii="Calibri" w:hAnsi="Calibri" w:cs="Calibri"/>
          <w:sz w:val="22"/>
          <w:szCs w:val="22"/>
        </w:rPr>
        <w:t>č. účtu: 724201/0100</w:t>
      </w:r>
    </w:p>
    <w:p w:rsidR="005E1841" w:rsidRDefault="00F6491A">
      <w:pPr>
        <w:rPr>
          <w:rFonts w:ascii="Calibri" w:hAnsi="Calibri" w:cs="Calibri"/>
          <w:sz w:val="22"/>
          <w:szCs w:val="22"/>
        </w:rPr>
      </w:pPr>
      <w:r>
        <w:rPr>
          <w:rFonts w:ascii="Calibri" w:hAnsi="Calibri" w:cs="Calibri"/>
          <w:sz w:val="22"/>
          <w:szCs w:val="22"/>
        </w:rPr>
        <w:t>identifikátor datové schránky: skjbfwd</w:t>
      </w:r>
    </w:p>
    <w:p w:rsidR="005E1841" w:rsidRDefault="00F6491A">
      <w:pPr>
        <w:rPr>
          <w:rFonts w:ascii="Calibri" w:hAnsi="Calibri" w:cs="Calibri"/>
          <w:sz w:val="22"/>
          <w:szCs w:val="22"/>
        </w:rPr>
      </w:pPr>
      <w:r>
        <w:rPr>
          <w:rFonts w:ascii="Calibri" w:hAnsi="Calibri" w:cs="Calibri"/>
          <w:sz w:val="22"/>
          <w:szCs w:val="22"/>
        </w:rPr>
        <w:t xml:space="preserve">na straně jedné (dále jen </w:t>
      </w:r>
      <w:r>
        <w:rPr>
          <w:rFonts w:ascii="Calibri" w:hAnsi="Calibri" w:cs="Calibri"/>
          <w:b/>
          <w:bCs/>
          <w:sz w:val="22"/>
          <w:szCs w:val="22"/>
        </w:rPr>
        <w:t>Objednatel</w:t>
      </w:r>
      <w:r>
        <w:rPr>
          <w:rFonts w:ascii="Calibri" w:hAnsi="Calibri" w:cs="Calibri"/>
          <w:sz w:val="22"/>
          <w:szCs w:val="22"/>
        </w:rPr>
        <w:t>)</w:t>
      </w:r>
    </w:p>
    <w:p w:rsidR="005E1841" w:rsidRDefault="00F6491A">
      <w:pPr>
        <w:pStyle w:val="Odstavec11"/>
        <w:spacing w:before="0" w:line="276" w:lineRule="auto"/>
        <w:jc w:val="both"/>
        <w:rPr>
          <w:rFonts w:ascii="Calibri" w:hAnsi="Calibri" w:cs="Arial"/>
          <w:sz w:val="22"/>
          <w:szCs w:val="22"/>
        </w:rPr>
      </w:pP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p>
    <w:p w:rsidR="005E1841" w:rsidRDefault="00F6491A">
      <w:pPr>
        <w:spacing w:line="276" w:lineRule="auto"/>
        <w:jc w:val="center"/>
        <w:rPr>
          <w:rFonts w:ascii="Calibri" w:hAnsi="Calibri"/>
          <w:b/>
          <w:sz w:val="22"/>
          <w:szCs w:val="22"/>
        </w:rPr>
      </w:pPr>
      <w:r>
        <w:rPr>
          <w:rFonts w:ascii="Calibri" w:hAnsi="Calibri"/>
          <w:b/>
          <w:sz w:val="22"/>
          <w:szCs w:val="22"/>
        </w:rPr>
        <w:t>a</w:t>
      </w:r>
    </w:p>
    <w:p w:rsidR="005E1841" w:rsidRDefault="005E1841">
      <w:pPr>
        <w:rPr>
          <w:rFonts w:ascii="Calibri" w:hAnsi="Calibri" w:cs="Calibri"/>
          <w:b/>
          <w:sz w:val="22"/>
          <w:szCs w:val="22"/>
        </w:rPr>
      </w:pPr>
    </w:p>
    <w:p w:rsidR="005E1841" w:rsidRDefault="00F6491A">
      <w:r>
        <w:fldChar w:fldCharType="begin">
          <w:ffData>
            <w:name w:val="Text1"/>
            <w:enabled/>
            <w:calcOnExit w:val="0"/>
            <w:textInput/>
          </w:ffData>
        </w:fldChar>
      </w:r>
      <w:r>
        <w:rPr>
          <w:rFonts w:ascii="Calibri" w:hAnsi="Calibri" w:cs="Calibri"/>
          <w:b/>
          <w:sz w:val="22"/>
          <w:szCs w:val="22"/>
        </w:rPr>
        <w:instrText>FORMTEXT</w:instrText>
      </w:r>
      <w:r>
        <w:rPr>
          <w:rFonts w:ascii="Calibri" w:hAnsi="Calibri" w:cs="Calibri"/>
          <w:b/>
          <w:sz w:val="22"/>
          <w:szCs w:val="22"/>
        </w:rPr>
      </w:r>
      <w:r>
        <w:rPr>
          <w:rFonts w:ascii="Calibri" w:hAnsi="Calibri" w:cs="Calibri"/>
          <w:b/>
          <w:sz w:val="22"/>
          <w:szCs w:val="22"/>
        </w:rPr>
        <w:fldChar w:fldCharType="separate"/>
      </w:r>
      <w:bookmarkStart w:id="0" w:name="Text1"/>
      <w:bookmarkEnd w:id="0"/>
      <w:r>
        <w:rPr>
          <w:rFonts w:ascii="Calibri" w:hAnsi="Calibri" w:cs="Calibri"/>
          <w:b/>
          <w:sz w:val="22"/>
          <w:szCs w:val="22"/>
        </w:rPr>
        <w:t>CPSystem a.s.</w:t>
      </w:r>
      <w:r>
        <w:rPr>
          <w:rFonts w:ascii="Calibri" w:hAnsi="Calibri" w:cs="Calibri"/>
          <w:b/>
          <w:sz w:val="22"/>
          <w:szCs w:val="22"/>
        </w:rPr>
        <w:fldChar w:fldCharType="end"/>
      </w:r>
    </w:p>
    <w:p w:rsidR="005E1841" w:rsidRDefault="00F6491A">
      <w:r>
        <w:rPr>
          <w:rFonts w:ascii="Calibri" w:hAnsi="Calibri" w:cs="Calibri"/>
          <w:sz w:val="22"/>
          <w:szCs w:val="22"/>
        </w:rPr>
        <w:t xml:space="preserve">se sídlem / místem podnikání: </w:t>
      </w:r>
      <w:r>
        <w:fldChar w:fldCharType="begin">
          <w:ffData>
            <w:name w:val="__Fieldmark__580_468"/>
            <w:enabled/>
            <w:calcOnExit w:val="0"/>
            <w:textInput/>
          </w:ffData>
        </w:fldChar>
      </w:r>
      <w:r>
        <w:rPr>
          <w:rFonts w:ascii="Calibri" w:hAnsi="Calibri" w:cs="Calibri"/>
          <w:sz w:val="22"/>
          <w:szCs w:val="22"/>
        </w:rPr>
        <w:instrText>FORMTEXT</w:instrText>
      </w:r>
      <w:r>
        <w:rPr>
          <w:rFonts w:ascii="Calibri" w:hAnsi="Calibri" w:cs="Calibri"/>
          <w:sz w:val="22"/>
          <w:szCs w:val="22"/>
        </w:rPr>
      </w:r>
      <w:r>
        <w:rPr>
          <w:rFonts w:ascii="Calibri" w:hAnsi="Calibri" w:cs="Calibri"/>
          <w:sz w:val="22"/>
          <w:szCs w:val="22"/>
        </w:rPr>
        <w:fldChar w:fldCharType="separate"/>
      </w:r>
      <w:bookmarkStart w:id="1" w:name="__Fieldmark__580_468984248"/>
      <w:bookmarkEnd w:id="1"/>
      <w:r>
        <w:rPr>
          <w:rFonts w:ascii="Calibri" w:hAnsi="Calibri" w:cs="Calibri"/>
          <w:sz w:val="22"/>
          <w:szCs w:val="22"/>
        </w:rPr>
        <w:t>Družstevní ochoz 1717/5a, Praha 4, 140 00</w:t>
      </w:r>
      <w:r>
        <w:rPr>
          <w:rFonts w:ascii="Calibri" w:hAnsi="Calibri" w:cs="Calibri"/>
          <w:sz w:val="22"/>
          <w:szCs w:val="22"/>
        </w:rPr>
        <w:fldChar w:fldCharType="end"/>
      </w:r>
    </w:p>
    <w:p w:rsidR="005E1841" w:rsidRDefault="00F6491A">
      <w:r>
        <w:rPr>
          <w:rFonts w:ascii="Calibri" w:hAnsi="Calibri" w:cs="Calibri"/>
          <w:sz w:val="22"/>
          <w:szCs w:val="22"/>
        </w:rPr>
        <w:t xml:space="preserve">zastoupený: </w:t>
      </w:r>
      <w:r>
        <w:fldChar w:fldCharType="begin">
          <w:ffData>
            <w:name w:val="__Fieldmark__589_468"/>
            <w:enabled/>
            <w:calcOnExit w:val="0"/>
            <w:textInput/>
          </w:ffData>
        </w:fldChar>
      </w:r>
      <w:r>
        <w:rPr>
          <w:rFonts w:ascii="Calibri" w:hAnsi="Calibri" w:cs="Calibri"/>
          <w:sz w:val="22"/>
          <w:szCs w:val="22"/>
        </w:rPr>
        <w:instrText>FORMTEXT</w:instrText>
      </w:r>
      <w:r>
        <w:rPr>
          <w:rFonts w:ascii="Calibri" w:hAnsi="Calibri" w:cs="Calibri"/>
          <w:sz w:val="22"/>
          <w:szCs w:val="22"/>
        </w:rPr>
      </w:r>
      <w:r>
        <w:rPr>
          <w:rFonts w:ascii="Calibri" w:hAnsi="Calibri" w:cs="Calibri"/>
          <w:sz w:val="22"/>
          <w:szCs w:val="22"/>
        </w:rPr>
        <w:fldChar w:fldCharType="separate"/>
      </w:r>
      <w:bookmarkStart w:id="2" w:name="__Fieldmark__589_468984248"/>
      <w:bookmarkEnd w:id="2"/>
      <w:r>
        <w:rPr>
          <w:rFonts w:ascii="Calibri" w:hAnsi="Calibri" w:cs="Calibri"/>
          <w:sz w:val="22"/>
          <w:szCs w:val="22"/>
        </w:rPr>
        <w:t>Viktor Bošina – Předseda představenstva a.s.</w:t>
      </w:r>
      <w:r>
        <w:rPr>
          <w:rFonts w:ascii="Calibri" w:hAnsi="Calibri" w:cs="Calibri"/>
          <w:sz w:val="22"/>
          <w:szCs w:val="22"/>
        </w:rPr>
        <w:fldChar w:fldCharType="end"/>
      </w:r>
    </w:p>
    <w:p w:rsidR="005E1841" w:rsidRDefault="00F6491A">
      <w:r>
        <w:rPr>
          <w:rFonts w:ascii="Calibri" w:hAnsi="Calibri" w:cs="Calibri"/>
          <w:sz w:val="22"/>
          <w:szCs w:val="22"/>
        </w:rPr>
        <w:t xml:space="preserve">IČ: </w:t>
      </w:r>
      <w:r>
        <w:fldChar w:fldCharType="begin">
          <w:ffData>
            <w:name w:val="__Fieldmark__598_468"/>
            <w:enabled/>
            <w:calcOnExit w:val="0"/>
            <w:textInput/>
          </w:ffData>
        </w:fldChar>
      </w:r>
      <w:r>
        <w:rPr>
          <w:rFonts w:ascii="Calibri" w:hAnsi="Calibri" w:cs="Calibri"/>
          <w:sz w:val="22"/>
          <w:szCs w:val="22"/>
        </w:rPr>
        <w:instrText>FORMTEXT</w:instrText>
      </w:r>
      <w:r>
        <w:rPr>
          <w:rFonts w:ascii="Calibri" w:hAnsi="Calibri" w:cs="Calibri"/>
          <w:sz w:val="22"/>
          <w:szCs w:val="22"/>
        </w:rPr>
      </w:r>
      <w:r>
        <w:rPr>
          <w:rFonts w:ascii="Calibri" w:hAnsi="Calibri" w:cs="Calibri"/>
          <w:sz w:val="22"/>
          <w:szCs w:val="22"/>
        </w:rPr>
        <w:fldChar w:fldCharType="separate"/>
      </w:r>
      <w:bookmarkStart w:id="3" w:name="__Fieldmark__598_468984248"/>
      <w:bookmarkEnd w:id="3"/>
      <w:r>
        <w:rPr>
          <w:rFonts w:ascii="Calibri" w:hAnsi="Calibri" w:cs="Calibri"/>
          <w:sz w:val="22"/>
          <w:szCs w:val="22"/>
        </w:rPr>
        <w:t>26509491</w:t>
      </w:r>
      <w:r>
        <w:rPr>
          <w:rFonts w:ascii="Calibri" w:hAnsi="Calibri" w:cs="Calibri"/>
          <w:sz w:val="22"/>
          <w:szCs w:val="22"/>
        </w:rPr>
        <w:fldChar w:fldCharType="end"/>
      </w:r>
    </w:p>
    <w:p w:rsidR="005E1841" w:rsidRDefault="00F6491A">
      <w:r>
        <w:rPr>
          <w:rFonts w:ascii="Calibri" w:hAnsi="Calibri" w:cs="Calibri"/>
          <w:sz w:val="22"/>
          <w:szCs w:val="22"/>
        </w:rPr>
        <w:t xml:space="preserve">DIČ: </w:t>
      </w:r>
      <w:r>
        <w:fldChar w:fldCharType="begin">
          <w:ffData>
            <w:name w:val="__Fieldmark__607_468"/>
            <w:enabled/>
            <w:calcOnExit w:val="0"/>
            <w:textInput/>
          </w:ffData>
        </w:fldChar>
      </w:r>
      <w:r>
        <w:rPr>
          <w:rFonts w:ascii="Calibri" w:hAnsi="Calibri" w:cs="Calibri"/>
          <w:sz w:val="22"/>
          <w:szCs w:val="22"/>
        </w:rPr>
        <w:instrText>FORMTEXT</w:instrText>
      </w:r>
      <w:r>
        <w:rPr>
          <w:rFonts w:ascii="Calibri" w:hAnsi="Calibri" w:cs="Calibri"/>
          <w:sz w:val="22"/>
          <w:szCs w:val="22"/>
        </w:rPr>
      </w:r>
      <w:r>
        <w:rPr>
          <w:rFonts w:ascii="Calibri" w:hAnsi="Calibri" w:cs="Calibri"/>
          <w:sz w:val="22"/>
          <w:szCs w:val="22"/>
        </w:rPr>
        <w:fldChar w:fldCharType="separate"/>
      </w:r>
      <w:bookmarkStart w:id="4" w:name="__Fieldmark__607_468984248"/>
      <w:bookmarkEnd w:id="4"/>
      <w:r>
        <w:rPr>
          <w:rFonts w:ascii="Calibri" w:hAnsi="Calibri" w:cs="Calibri"/>
          <w:sz w:val="22"/>
          <w:szCs w:val="22"/>
        </w:rPr>
        <w:t>CZ26509491</w:t>
      </w:r>
      <w:r>
        <w:rPr>
          <w:rFonts w:ascii="Calibri" w:hAnsi="Calibri" w:cs="Calibri"/>
          <w:sz w:val="22"/>
          <w:szCs w:val="22"/>
        </w:rPr>
        <w:fldChar w:fldCharType="end"/>
      </w:r>
    </w:p>
    <w:p w:rsidR="005E1841" w:rsidRDefault="00F6491A">
      <w:r>
        <w:rPr>
          <w:rFonts w:ascii="Calibri" w:hAnsi="Calibri" w:cs="Calibri"/>
          <w:sz w:val="22"/>
          <w:szCs w:val="22"/>
        </w:rPr>
        <w:t xml:space="preserve">bankovní spojení: </w:t>
      </w:r>
      <w:r>
        <w:fldChar w:fldCharType="begin">
          <w:ffData>
            <w:name w:val="__Fieldmark__616_468"/>
            <w:enabled/>
            <w:calcOnExit w:val="0"/>
            <w:textInput/>
          </w:ffData>
        </w:fldChar>
      </w:r>
      <w:r>
        <w:rPr>
          <w:rFonts w:ascii="Calibri" w:hAnsi="Calibri" w:cs="Calibri"/>
          <w:sz w:val="22"/>
          <w:szCs w:val="22"/>
        </w:rPr>
        <w:instrText>FORMTEXT</w:instrText>
      </w:r>
      <w:r>
        <w:rPr>
          <w:rFonts w:ascii="Calibri" w:hAnsi="Calibri" w:cs="Calibri"/>
          <w:sz w:val="22"/>
          <w:szCs w:val="22"/>
        </w:rPr>
      </w:r>
      <w:r>
        <w:rPr>
          <w:rFonts w:ascii="Calibri" w:hAnsi="Calibri" w:cs="Calibri"/>
          <w:sz w:val="22"/>
          <w:szCs w:val="22"/>
        </w:rPr>
        <w:fldChar w:fldCharType="separate"/>
      </w:r>
      <w:bookmarkStart w:id="5" w:name="__Fieldmark__616_468984248"/>
      <w:bookmarkEnd w:id="5"/>
      <w:r>
        <w:rPr>
          <w:rFonts w:ascii="Calibri" w:hAnsi="Calibri" w:cs="Calibri"/>
          <w:sz w:val="22"/>
          <w:szCs w:val="22"/>
        </w:rPr>
        <w:t>Komerční banka</w:t>
      </w:r>
      <w:r>
        <w:rPr>
          <w:rFonts w:ascii="Calibri" w:hAnsi="Calibri" w:cs="Calibri"/>
          <w:sz w:val="22"/>
          <w:szCs w:val="22"/>
        </w:rPr>
        <w:fldChar w:fldCharType="end"/>
      </w:r>
    </w:p>
    <w:p w:rsidR="005E1841" w:rsidRDefault="00F6491A">
      <w:r>
        <w:rPr>
          <w:rFonts w:ascii="Calibri" w:hAnsi="Calibri" w:cs="Calibri"/>
          <w:sz w:val="22"/>
          <w:szCs w:val="22"/>
        </w:rPr>
        <w:t xml:space="preserve">číslo účtu: </w:t>
      </w:r>
      <w:r>
        <w:fldChar w:fldCharType="begin">
          <w:ffData>
            <w:name w:val="__Fieldmark__625_468"/>
            <w:enabled/>
            <w:calcOnExit w:val="0"/>
            <w:textInput/>
          </w:ffData>
        </w:fldChar>
      </w:r>
      <w:r>
        <w:rPr>
          <w:rFonts w:ascii="Calibri" w:hAnsi="Calibri" w:cs="Calibri"/>
          <w:sz w:val="22"/>
          <w:szCs w:val="22"/>
        </w:rPr>
        <w:instrText>FORMTEXT</w:instrText>
      </w:r>
      <w:r>
        <w:rPr>
          <w:rFonts w:ascii="Calibri" w:hAnsi="Calibri" w:cs="Calibri"/>
          <w:sz w:val="22"/>
          <w:szCs w:val="22"/>
        </w:rPr>
      </w:r>
      <w:r>
        <w:rPr>
          <w:rFonts w:ascii="Calibri" w:hAnsi="Calibri" w:cs="Calibri"/>
          <w:sz w:val="22"/>
          <w:szCs w:val="22"/>
        </w:rPr>
        <w:fldChar w:fldCharType="separate"/>
      </w:r>
      <w:bookmarkStart w:id="6" w:name="__Fieldmark__625_468984248"/>
      <w:bookmarkEnd w:id="6"/>
      <w:r>
        <w:rPr>
          <w:rFonts w:ascii="Calibri" w:hAnsi="Calibri" w:cs="Calibri"/>
          <w:sz w:val="22"/>
          <w:szCs w:val="22"/>
        </w:rPr>
        <w:t>27-7384600217/0100</w:t>
      </w:r>
      <w:r>
        <w:rPr>
          <w:rFonts w:ascii="Calibri" w:hAnsi="Calibri" w:cs="Calibri"/>
          <w:sz w:val="22"/>
          <w:szCs w:val="22"/>
        </w:rPr>
        <w:fldChar w:fldCharType="end"/>
      </w:r>
    </w:p>
    <w:p w:rsidR="005E1841" w:rsidRDefault="00F6491A">
      <w:r>
        <w:rPr>
          <w:rFonts w:ascii="Calibri" w:hAnsi="Calibri" w:cs="Calibri"/>
          <w:sz w:val="22"/>
          <w:szCs w:val="22"/>
        </w:rPr>
        <w:t xml:space="preserve">identifikátor datové schránky: </w:t>
      </w:r>
      <w:r>
        <w:fldChar w:fldCharType="begin">
          <w:ffData>
            <w:name w:val="__Fieldmark__634_468"/>
            <w:enabled/>
            <w:calcOnExit w:val="0"/>
            <w:textInput/>
          </w:ffData>
        </w:fldChar>
      </w:r>
      <w:r>
        <w:rPr>
          <w:rFonts w:ascii="Calibri" w:hAnsi="Calibri" w:cs="Calibri"/>
          <w:sz w:val="22"/>
          <w:szCs w:val="22"/>
        </w:rPr>
        <w:instrText>FORMTEXT</w:instrText>
      </w:r>
      <w:r>
        <w:rPr>
          <w:rFonts w:ascii="Calibri" w:hAnsi="Calibri" w:cs="Calibri"/>
          <w:sz w:val="22"/>
          <w:szCs w:val="22"/>
        </w:rPr>
      </w:r>
      <w:r>
        <w:rPr>
          <w:rFonts w:ascii="Calibri" w:hAnsi="Calibri" w:cs="Calibri"/>
          <w:sz w:val="22"/>
          <w:szCs w:val="22"/>
        </w:rPr>
        <w:fldChar w:fldCharType="separate"/>
      </w:r>
      <w:bookmarkStart w:id="7" w:name="__Fieldmark__634_468984248"/>
      <w:bookmarkEnd w:id="7"/>
      <w:r>
        <w:rPr>
          <w:rFonts w:ascii="Calibri" w:hAnsi="Calibri" w:cs="Calibri"/>
          <w:sz w:val="22"/>
          <w:szCs w:val="22"/>
        </w:rPr>
        <w:t>vkudhji</w:t>
      </w:r>
      <w:r>
        <w:rPr>
          <w:rFonts w:ascii="Calibri" w:hAnsi="Calibri" w:cs="Calibri"/>
          <w:sz w:val="22"/>
          <w:szCs w:val="22"/>
        </w:rPr>
        <w:fldChar w:fldCharType="end"/>
      </w:r>
    </w:p>
    <w:p w:rsidR="005E1841" w:rsidRDefault="00F6491A">
      <w:pPr>
        <w:rPr>
          <w:rFonts w:ascii="Calibri" w:hAnsi="Calibri" w:cs="Calibri"/>
          <w:sz w:val="22"/>
          <w:szCs w:val="22"/>
        </w:rPr>
      </w:pPr>
      <w:r>
        <w:rPr>
          <w:rFonts w:ascii="Calibri" w:hAnsi="Calibri" w:cs="Calibri"/>
          <w:sz w:val="22"/>
          <w:szCs w:val="22"/>
        </w:rPr>
        <w:t xml:space="preserve">na straně druhé (dále jen </w:t>
      </w:r>
      <w:r>
        <w:rPr>
          <w:rFonts w:ascii="Calibri" w:hAnsi="Calibri" w:cs="Calibri"/>
          <w:b/>
          <w:bCs/>
          <w:sz w:val="22"/>
          <w:szCs w:val="22"/>
        </w:rPr>
        <w:t>Dodavatel</w:t>
      </w:r>
      <w:r>
        <w:rPr>
          <w:rFonts w:ascii="Calibri" w:hAnsi="Calibri" w:cs="Calibri"/>
          <w:sz w:val="22"/>
          <w:szCs w:val="22"/>
        </w:rPr>
        <w:t>)</w:t>
      </w:r>
    </w:p>
    <w:p w:rsidR="005E1841" w:rsidRDefault="005E1841">
      <w:pPr>
        <w:spacing w:line="276" w:lineRule="auto"/>
        <w:ind w:left="709" w:hanging="1"/>
        <w:rPr>
          <w:rFonts w:ascii="Calibri" w:hAnsi="Calibri" w:cs="Arial"/>
          <w:sz w:val="22"/>
          <w:szCs w:val="22"/>
        </w:rPr>
      </w:pPr>
    </w:p>
    <w:p w:rsidR="005E1841" w:rsidRDefault="00F6491A">
      <w:pPr>
        <w:spacing w:line="276" w:lineRule="auto"/>
        <w:rPr>
          <w:rFonts w:ascii="Calibri" w:hAnsi="Calibri" w:cs="Arial"/>
          <w:sz w:val="22"/>
          <w:szCs w:val="22"/>
        </w:rPr>
      </w:pPr>
      <w:r>
        <w:rPr>
          <w:rFonts w:ascii="Calibri" w:hAnsi="Calibri"/>
          <w:sz w:val="22"/>
          <w:szCs w:val="22"/>
        </w:rPr>
        <w:t xml:space="preserve">(společně dále také jako </w:t>
      </w:r>
      <w:r>
        <w:rPr>
          <w:rFonts w:ascii="Calibri" w:hAnsi="Calibri"/>
          <w:b/>
          <w:sz w:val="22"/>
          <w:szCs w:val="22"/>
        </w:rPr>
        <w:t>„smluvní strany“</w:t>
      </w:r>
      <w:r>
        <w:rPr>
          <w:rFonts w:ascii="Calibri" w:hAnsi="Calibri"/>
          <w:sz w:val="22"/>
          <w:szCs w:val="22"/>
        </w:rPr>
        <w:t>)</w:t>
      </w:r>
    </w:p>
    <w:p w:rsidR="005E1841" w:rsidRDefault="005E1841">
      <w:pPr>
        <w:widowControl w:val="0"/>
        <w:jc w:val="both"/>
        <w:rPr>
          <w:rFonts w:ascii="Arial" w:hAnsi="Arial" w:cs="Arial"/>
          <w:b/>
          <w:sz w:val="22"/>
          <w:szCs w:val="22"/>
        </w:rPr>
      </w:pPr>
    </w:p>
    <w:p w:rsidR="005E1841" w:rsidRDefault="00F6491A">
      <w:pPr>
        <w:widowControl w:val="0"/>
        <w:jc w:val="center"/>
        <w:rPr>
          <w:rFonts w:ascii="Calibri" w:hAnsi="Calibri" w:cs="Arial"/>
          <w:sz w:val="22"/>
          <w:szCs w:val="22"/>
        </w:rPr>
      </w:pPr>
      <w:r>
        <w:rPr>
          <w:rFonts w:ascii="Calibri" w:hAnsi="Calibri" w:cs="Arial"/>
          <w:sz w:val="22"/>
          <w:szCs w:val="22"/>
        </w:rPr>
        <w:t>uzavírají podle ustanovení § 1746 odstavec 2 zákona č. 89/2012 Sb., občanský zákoník, ve znění pozdějších předpisů, tuto</w:t>
      </w:r>
    </w:p>
    <w:p w:rsidR="005E1841" w:rsidRDefault="005E1841">
      <w:pPr>
        <w:widowControl w:val="0"/>
        <w:rPr>
          <w:rFonts w:ascii="Calibri" w:hAnsi="Calibri" w:cs="Arial"/>
          <w:sz w:val="22"/>
          <w:szCs w:val="22"/>
        </w:rPr>
      </w:pPr>
    </w:p>
    <w:p w:rsidR="005E1841" w:rsidRDefault="00F6491A">
      <w:pPr>
        <w:widowControl w:val="0"/>
        <w:jc w:val="center"/>
        <w:rPr>
          <w:rFonts w:ascii="Calibri" w:hAnsi="Calibri" w:cs="Arial"/>
          <w:b/>
          <w:sz w:val="22"/>
          <w:szCs w:val="22"/>
        </w:rPr>
      </w:pPr>
      <w:r>
        <w:rPr>
          <w:rFonts w:ascii="Calibri" w:hAnsi="Calibri" w:cs="Arial"/>
          <w:b/>
          <w:sz w:val="22"/>
          <w:szCs w:val="22"/>
        </w:rPr>
        <w:t>rámcovou smlouvu</w:t>
      </w:r>
    </w:p>
    <w:p w:rsidR="005E1841" w:rsidRDefault="00F6491A">
      <w:pPr>
        <w:widowControl w:val="0"/>
        <w:jc w:val="center"/>
        <w:rPr>
          <w:rFonts w:ascii="Calibri" w:hAnsi="Calibri" w:cs="Arial"/>
          <w:b/>
          <w:sz w:val="22"/>
          <w:szCs w:val="22"/>
        </w:rPr>
      </w:pPr>
      <w:r>
        <w:rPr>
          <w:rFonts w:ascii="Calibri" w:hAnsi="Calibri" w:cs="Arial"/>
          <w:b/>
          <w:sz w:val="22"/>
          <w:szCs w:val="22"/>
        </w:rPr>
        <w:t>o opakovaných dodávkách spotřebního materiálu pro tiskárny a jejich servis (dále jen „Smlouva“).</w:t>
      </w:r>
    </w:p>
    <w:p w:rsidR="005E1841" w:rsidRDefault="00F6491A">
      <w:pPr>
        <w:spacing w:before="360"/>
        <w:jc w:val="center"/>
        <w:rPr>
          <w:rFonts w:ascii="Calibri" w:hAnsi="Calibri" w:cs="Arial"/>
          <w:b/>
          <w:sz w:val="22"/>
          <w:szCs w:val="22"/>
        </w:rPr>
      </w:pPr>
      <w:r>
        <w:rPr>
          <w:rFonts w:ascii="Calibri" w:hAnsi="Calibri"/>
          <w:b/>
          <w:sz w:val="22"/>
          <w:szCs w:val="22"/>
        </w:rPr>
        <w:t xml:space="preserve">II. </w:t>
      </w:r>
    </w:p>
    <w:p w:rsidR="005E1841" w:rsidRDefault="00F6491A">
      <w:pPr>
        <w:widowControl w:val="0"/>
        <w:spacing w:after="60"/>
        <w:jc w:val="center"/>
        <w:rPr>
          <w:rFonts w:ascii="Calibri" w:hAnsi="Calibri" w:cs="Arial"/>
          <w:b/>
          <w:sz w:val="22"/>
          <w:szCs w:val="22"/>
          <w:u w:val="single"/>
        </w:rPr>
      </w:pPr>
      <w:r>
        <w:rPr>
          <w:rFonts w:ascii="Calibri" w:hAnsi="Calibri" w:cs="Arial"/>
          <w:b/>
          <w:sz w:val="22"/>
          <w:szCs w:val="22"/>
          <w:u w:val="single"/>
        </w:rPr>
        <w:t>Předmět smlouvy</w:t>
      </w:r>
    </w:p>
    <w:p w:rsidR="005E1841" w:rsidRDefault="00F6491A">
      <w:pPr>
        <w:widowControl w:val="0"/>
        <w:spacing w:after="60"/>
        <w:jc w:val="both"/>
        <w:rPr>
          <w:rFonts w:ascii="Calibri" w:hAnsi="Calibri" w:cs="Arial"/>
          <w:sz w:val="22"/>
          <w:szCs w:val="22"/>
        </w:rPr>
      </w:pPr>
      <w:r>
        <w:rPr>
          <w:rFonts w:ascii="Calibri" w:hAnsi="Calibri" w:cs="Arial"/>
          <w:sz w:val="22"/>
          <w:szCs w:val="22"/>
        </w:rPr>
        <w:t xml:space="preserve">Předmětem Smlouvy je dodávka spotřebního materiálu pro tiskárny a jejich servis dle požadavků Objednatele ze sortimentu Dodavatele. </w:t>
      </w:r>
    </w:p>
    <w:p w:rsidR="005E1841" w:rsidRDefault="00F6491A">
      <w:pPr>
        <w:spacing w:before="360"/>
        <w:jc w:val="center"/>
        <w:rPr>
          <w:rFonts w:ascii="Calibri" w:hAnsi="Calibri"/>
          <w:b/>
          <w:sz w:val="22"/>
          <w:szCs w:val="22"/>
        </w:rPr>
      </w:pPr>
      <w:r>
        <w:rPr>
          <w:rFonts w:ascii="Calibri" w:hAnsi="Calibri"/>
          <w:b/>
          <w:sz w:val="22"/>
          <w:szCs w:val="22"/>
        </w:rPr>
        <w:t xml:space="preserve">III. </w:t>
      </w:r>
    </w:p>
    <w:p w:rsidR="005E1841" w:rsidRDefault="00F6491A">
      <w:pPr>
        <w:widowControl w:val="0"/>
        <w:spacing w:after="60"/>
        <w:jc w:val="center"/>
        <w:rPr>
          <w:rFonts w:ascii="Calibri" w:hAnsi="Calibri" w:cs="Arial"/>
          <w:b/>
          <w:sz w:val="22"/>
          <w:szCs w:val="22"/>
          <w:u w:val="single"/>
        </w:rPr>
      </w:pPr>
      <w:r>
        <w:rPr>
          <w:rFonts w:ascii="Calibri" w:hAnsi="Calibri" w:cs="Arial"/>
          <w:b/>
          <w:sz w:val="22"/>
          <w:szCs w:val="22"/>
          <w:u w:val="single"/>
        </w:rPr>
        <w:t>Místo plnění</w:t>
      </w:r>
    </w:p>
    <w:p w:rsidR="005E1841" w:rsidRDefault="00F6491A">
      <w:pPr>
        <w:widowControl w:val="0"/>
        <w:numPr>
          <w:ilvl w:val="0"/>
          <w:numId w:val="7"/>
        </w:numPr>
        <w:spacing w:before="120" w:after="60"/>
        <w:ind w:left="426"/>
        <w:jc w:val="both"/>
        <w:rPr>
          <w:rFonts w:ascii="Calibri" w:hAnsi="Calibri"/>
          <w:bCs/>
          <w:color w:val="000000"/>
          <w:sz w:val="22"/>
          <w:szCs w:val="22"/>
        </w:rPr>
      </w:pPr>
      <w:r>
        <w:rPr>
          <w:rFonts w:ascii="Calibri" w:hAnsi="Calibri" w:cs="Arial"/>
          <w:sz w:val="22"/>
          <w:szCs w:val="22"/>
        </w:rPr>
        <w:t>Spotřební materiál bude Dodavatel dodávat do budovy Městského úřadu Říčany na Komenského náměstí 1619, Říčany, PSČ 25101</w:t>
      </w:r>
      <w:r>
        <w:rPr>
          <w:rFonts w:ascii="Calibri" w:hAnsi="Calibri"/>
          <w:bCs/>
          <w:color w:val="000000"/>
          <w:sz w:val="22"/>
          <w:szCs w:val="22"/>
        </w:rPr>
        <w:t>.</w:t>
      </w:r>
    </w:p>
    <w:p w:rsidR="005E1841" w:rsidRDefault="00F6491A">
      <w:pPr>
        <w:widowControl w:val="0"/>
        <w:numPr>
          <w:ilvl w:val="0"/>
          <w:numId w:val="7"/>
        </w:numPr>
        <w:spacing w:before="120" w:after="60"/>
        <w:ind w:left="426"/>
        <w:jc w:val="both"/>
        <w:rPr>
          <w:rFonts w:ascii="Calibri" w:hAnsi="Calibri" w:cs="Arial"/>
          <w:sz w:val="22"/>
          <w:szCs w:val="22"/>
        </w:rPr>
      </w:pPr>
      <w:r>
        <w:rPr>
          <w:rFonts w:ascii="Calibri" w:hAnsi="Calibri"/>
          <w:bCs/>
          <w:color w:val="000000"/>
          <w:sz w:val="22"/>
          <w:szCs w:val="22"/>
        </w:rPr>
        <w:t xml:space="preserve">Servis tiskáren bude Dodavatel vykonávat v budovách Městského úřadu: </w:t>
      </w:r>
    </w:p>
    <w:p w:rsidR="005E1841" w:rsidRDefault="00F6491A">
      <w:pPr>
        <w:widowControl w:val="0"/>
        <w:numPr>
          <w:ilvl w:val="1"/>
          <w:numId w:val="7"/>
        </w:numPr>
        <w:spacing w:before="120"/>
        <w:contextualSpacing/>
        <w:jc w:val="both"/>
        <w:rPr>
          <w:rFonts w:ascii="Calibri" w:hAnsi="Calibri" w:cs="Arial"/>
          <w:sz w:val="22"/>
          <w:szCs w:val="22"/>
        </w:rPr>
      </w:pPr>
      <w:r>
        <w:rPr>
          <w:rFonts w:ascii="Calibri" w:hAnsi="Calibri" w:cs="Arial"/>
          <w:sz w:val="22"/>
          <w:szCs w:val="22"/>
        </w:rPr>
        <w:t>budova A: Masarykovo náměstí 53, Říčany, 25101</w:t>
      </w:r>
    </w:p>
    <w:p w:rsidR="005E1841" w:rsidRDefault="00F6491A">
      <w:pPr>
        <w:widowControl w:val="0"/>
        <w:numPr>
          <w:ilvl w:val="1"/>
          <w:numId w:val="7"/>
        </w:numPr>
        <w:spacing w:before="120"/>
        <w:contextualSpacing/>
        <w:jc w:val="both"/>
        <w:rPr>
          <w:rFonts w:ascii="Calibri" w:hAnsi="Calibri" w:cs="Arial"/>
          <w:sz w:val="22"/>
          <w:szCs w:val="22"/>
        </w:rPr>
      </w:pPr>
      <w:r>
        <w:rPr>
          <w:rFonts w:ascii="Calibri" w:hAnsi="Calibri" w:cs="Arial"/>
          <w:sz w:val="22"/>
          <w:szCs w:val="22"/>
        </w:rPr>
        <w:t>budova B: Masarykovo náměstí 83, Říčany, 25101</w:t>
      </w:r>
    </w:p>
    <w:p w:rsidR="005E1841" w:rsidRDefault="00F6491A">
      <w:pPr>
        <w:widowControl w:val="0"/>
        <w:numPr>
          <w:ilvl w:val="1"/>
          <w:numId w:val="7"/>
        </w:numPr>
        <w:spacing w:before="120"/>
        <w:contextualSpacing/>
        <w:jc w:val="both"/>
        <w:rPr>
          <w:rFonts w:ascii="Calibri" w:hAnsi="Calibri" w:cs="Arial"/>
          <w:sz w:val="22"/>
          <w:szCs w:val="22"/>
        </w:rPr>
      </w:pPr>
      <w:r>
        <w:rPr>
          <w:rFonts w:ascii="Calibri" w:hAnsi="Calibri" w:cs="Arial"/>
          <w:sz w:val="22"/>
          <w:szCs w:val="22"/>
        </w:rPr>
        <w:t>budova C: Olivova 1800/2, Říčany, 25101</w:t>
      </w:r>
    </w:p>
    <w:p w:rsidR="005E1841" w:rsidRDefault="00F6491A">
      <w:pPr>
        <w:widowControl w:val="0"/>
        <w:numPr>
          <w:ilvl w:val="1"/>
          <w:numId w:val="7"/>
        </w:numPr>
        <w:spacing w:before="120"/>
        <w:contextualSpacing/>
        <w:jc w:val="both"/>
        <w:rPr>
          <w:rFonts w:ascii="Calibri" w:hAnsi="Calibri" w:cs="Arial"/>
          <w:sz w:val="22"/>
          <w:szCs w:val="22"/>
        </w:rPr>
      </w:pPr>
      <w:r>
        <w:rPr>
          <w:rFonts w:ascii="Calibri" w:hAnsi="Calibri" w:cs="Arial"/>
          <w:sz w:val="22"/>
          <w:szCs w:val="22"/>
        </w:rPr>
        <w:t>budova D: Komenského náměstí 1850, Říčany, 25101</w:t>
      </w:r>
    </w:p>
    <w:p w:rsidR="005E1841" w:rsidRDefault="00F6491A">
      <w:pPr>
        <w:widowControl w:val="0"/>
        <w:numPr>
          <w:ilvl w:val="1"/>
          <w:numId w:val="7"/>
        </w:numPr>
        <w:spacing w:before="120"/>
        <w:contextualSpacing/>
        <w:jc w:val="both"/>
        <w:rPr>
          <w:rFonts w:ascii="Calibri" w:hAnsi="Calibri" w:cs="Arial"/>
          <w:sz w:val="22"/>
          <w:szCs w:val="22"/>
        </w:rPr>
      </w:pPr>
      <w:r>
        <w:rPr>
          <w:rFonts w:ascii="Calibri" w:hAnsi="Calibri" w:cs="Arial"/>
          <w:sz w:val="22"/>
          <w:szCs w:val="22"/>
        </w:rPr>
        <w:lastRenderedPageBreak/>
        <w:t>budova E: Melantrichova 2000/38, Říčany, 25101</w:t>
      </w:r>
    </w:p>
    <w:p w:rsidR="005E1841" w:rsidRDefault="00F6491A">
      <w:pPr>
        <w:widowControl w:val="0"/>
        <w:numPr>
          <w:ilvl w:val="1"/>
          <w:numId w:val="7"/>
        </w:numPr>
        <w:spacing w:before="120"/>
        <w:contextualSpacing/>
        <w:jc w:val="both"/>
        <w:rPr>
          <w:rFonts w:ascii="Calibri" w:hAnsi="Calibri" w:cs="Arial"/>
          <w:sz w:val="22"/>
          <w:szCs w:val="22"/>
        </w:rPr>
      </w:pPr>
      <w:r>
        <w:rPr>
          <w:rFonts w:ascii="Calibri" w:hAnsi="Calibri" w:cs="Arial"/>
          <w:sz w:val="22"/>
          <w:szCs w:val="22"/>
        </w:rPr>
        <w:t>budova F: Komenského náměstí 1619, Říčany, 25101</w:t>
      </w:r>
    </w:p>
    <w:p w:rsidR="005E1841" w:rsidRDefault="00F6491A">
      <w:pPr>
        <w:widowControl w:val="0"/>
        <w:numPr>
          <w:ilvl w:val="1"/>
          <w:numId w:val="7"/>
        </w:numPr>
        <w:spacing w:before="120"/>
        <w:contextualSpacing/>
        <w:jc w:val="both"/>
        <w:rPr>
          <w:rFonts w:ascii="Calibri" w:hAnsi="Calibri" w:cs="Arial"/>
          <w:sz w:val="22"/>
          <w:szCs w:val="22"/>
        </w:rPr>
      </w:pPr>
      <w:r>
        <w:rPr>
          <w:rFonts w:ascii="Calibri" w:hAnsi="Calibri" w:cs="Arial"/>
          <w:sz w:val="22"/>
          <w:szCs w:val="22"/>
        </w:rPr>
        <w:t>budova G: Březinova 1650/1, Říčany, 25101</w:t>
      </w:r>
    </w:p>
    <w:p w:rsidR="005E1841" w:rsidRDefault="00F6491A">
      <w:pPr>
        <w:widowControl w:val="0"/>
        <w:spacing w:before="120" w:after="60"/>
        <w:ind w:firstLine="425"/>
        <w:jc w:val="both"/>
        <w:rPr>
          <w:rFonts w:ascii="Calibri" w:hAnsi="Calibri"/>
          <w:bCs/>
          <w:color w:val="000000"/>
          <w:sz w:val="22"/>
          <w:szCs w:val="22"/>
        </w:rPr>
      </w:pPr>
      <w:r>
        <w:rPr>
          <w:rFonts w:ascii="Calibri" w:hAnsi="Calibri"/>
          <w:bCs/>
          <w:color w:val="000000"/>
          <w:sz w:val="22"/>
          <w:szCs w:val="22"/>
        </w:rPr>
        <w:t xml:space="preserve">a </w:t>
      </w:r>
      <w:proofErr w:type="gramStart"/>
      <w:r>
        <w:rPr>
          <w:rFonts w:ascii="Calibri" w:hAnsi="Calibri"/>
          <w:bCs/>
          <w:color w:val="000000"/>
          <w:sz w:val="22"/>
          <w:szCs w:val="22"/>
        </w:rPr>
        <w:t>budovách</w:t>
      </w:r>
      <w:proofErr w:type="gramEnd"/>
      <w:r>
        <w:rPr>
          <w:rFonts w:ascii="Calibri" w:hAnsi="Calibri"/>
          <w:bCs/>
          <w:color w:val="000000"/>
          <w:sz w:val="22"/>
          <w:szCs w:val="22"/>
        </w:rPr>
        <w:t xml:space="preserve"> příspěvkových organizací spravovaných městem Říčany:</w:t>
      </w:r>
    </w:p>
    <w:p w:rsidR="005E1841" w:rsidRDefault="00F6491A">
      <w:pPr>
        <w:widowControl w:val="0"/>
        <w:numPr>
          <w:ilvl w:val="0"/>
          <w:numId w:val="10"/>
        </w:numPr>
        <w:spacing w:before="120"/>
        <w:ind w:left="1418"/>
        <w:contextualSpacing/>
        <w:jc w:val="both"/>
        <w:rPr>
          <w:rFonts w:ascii="Calibri" w:hAnsi="Calibri" w:cs="Arial"/>
          <w:sz w:val="22"/>
          <w:szCs w:val="22"/>
        </w:rPr>
      </w:pPr>
      <w:r>
        <w:rPr>
          <w:rFonts w:ascii="Calibri" w:hAnsi="Calibri"/>
          <w:bCs/>
          <w:color w:val="000000"/>
          <w:sz w:val="22"/>
          <w:szCs w:val="22"/>
        </w:rPr>
        <w:t>1. ZŠ Říčany, Masarykovo nám. 71/22, 251 01 Říčany</w:t>
      </w:r>
    </w:p>
    <w:p w:rsidR="005E1841" w:rsidRDefault="00F6491A">
      <w:pPr>
        <w:widowControl w:val="0"/>
        <w:numPr>
          <w:ilvl w:val="0"/>
          <w:numId w:val="10"/>
        </w:numPr>
        <w:spacing w:before="120"/>
        <w:ind w:left="1418"/>
        <w:contextualSpacing/>
        <w:jc w:val="both"/>
        <w:rPr>
          <w:rFonts w:ascii="Calibri" w:hAnsi="Calibri"/>
          <w:bCs/>
          <w:color w:val="000000"/>
          <w:sz w:val="22"/>
          <w:szCs w:val="22"/>
        </w:rPr>
      </w:pPr>
      <w:r>
        <w:rPr>
          <w:rFonts w:ascii="Calibri" w:hAnsi="Calibri"/>
          <w:bCs/>
          <w:color w:val="000000"/>
          <w:sz w:val="22"/>
          <w:szCs w:val="22"/>
        </w:rPr>
        <w:t>2. ZŠ Říčany, Bezručova 94/19, Radošovice, 251 01 Říčany</w:t>
      </w:r>
    </w:p>
    <w:p w:rsidR="005E1841" w:rsidRDefault="00F6491A">
      <w:pPr>
        <w:widowControl w:val="0"/>
        <w:numPr>
          <w:ilvl w:val="0"/>
          <w:numId w:val="10"/>
        </w:numPr>
        <w:spacing w:before="120"/>
        <w:ind w:left="1418"/>
        <w:contextualSpacing/>
        <w:jc w:val="both"/>
        <w:rPr>
          <w:rFonts w:ascii="Calibri" w:hAnsi="Calibri"/>
          <w:bCs/>
          <w:color w:val="000000"/>
          <w:sz w:val="22"/>
          <w:szCs w:val="22"/>
        </w:rPr>
      </w:pPr>
      <w:r>
        <w:rPr>
          <w:rFonts w:ascii="Calibri" w:hAnsi="Calibri"/>
          <w:bCs/>
          <w:color w:val="000000"/>
          <w:sz w:val="22"/>
          <w:szCs w:val="22"/>
        </w:rPr>
        <w:t>3. ZŠ Říčany, Říčany, Školní 2400/4, PSČ 25101</w:t>
      </w:r>
    </w:p>
    <w:p w:rsidR="005E1841" w:rsidRDefault="00F6491A">
      <w:pPr>
        <w:widowControl w:val="0"/>
        <w:numPr>
          <w:ilvl w:val="0"/>
          <w:numId w:val="10"/>
        </w:numPr>
        <w:spacing w:before="120"/>
        <w:ind w:left="1418"/>
        <w:contextualSpacing/>
        <w:jc w:val="both"/>
        <w:rPr>
          <w:rFonts w:ascii="Calibri" w:hAnsi="Calibri"/>
          <w:bCs/>
          <w:color w:val="000000"/>
          <w:sz w:val="22"/>
          <w:szCs w:val="22"/>
        </w:rPr>
      </w:pPr>
      <w:r>
        <w:rPr>
          <w:rFonts w:ascii="Calibri" w:hAnsi="Calibri"/>
          <w:bCs/>
          <w:color w:val="000000"/>
          <w:sz w:val="22"/>
          <w:szCs w:val="22"/>
        </w:rPr>
        <w:t>4. ZŠ Říčany, Říčany, Nerudova 481/5, PSČ 25101</w:t>
      </w:r>
    </w:p>
    <w:p w:rsidR="005E1841" w:rsidRDefault="00F6491A">
      <w:pPr>
        <w:widowControl w:val="0"/>
        <w:numPr>
          <w:ilvl w:val="0"/>
          <w:numId w:val="10"/>
        </w:numPr>
        <w:spacing w:before="120"/>
        <w:ind w:left="1418"/>
        <w:contextualSpacing/>
        <w:jc w:val="both"/>
        <w:rPr>
          <w:rFonts w:ascii="Calibri" w:hAnsi="Calibri" w:cs="Arial"/>
          <w:sz w:val="22"/>
          <w:szCs w:val="22"/>
        </w:rPr>
      </w:pPr>
      <w:r>
        <w:rPr>
          <w:rFonts w:ascii="Calibri" w:hAnsi="Calibri" w:cs="Arial"/>
          <w:sz w:val="22"/>
          <w:szCs w:val="22"/>
        </w:rPr>
        <w:t>Základní umělecká škola Říčany, Masarykovo nám. 57/37, 251 01 Říčany</w:t>
      </w:r>
    </w:p>
    <w:p w:rsidR="005E1841" w:rsidRDefault="00F6491A">
      <w:pPr>
        <w:widowControl w:val="0"/>
        <w:numPr>
          <w:ilvl w:val="0"/>
          <w:numId w:val="10"/>
        </w:numPr>
        <w:spacing w:before="120"/>
        <w:ind w:left="1418"/>
        <w:contextualSpacing/>
        <w:jc w:val="both"/>
        <w:rPr>
          <w:rFonts w:ascii="Calibri" w:hAnsi="Calibri" w:cs="Arial"/>
          <w:sz w:val="22"/>
          <w:szCs w:val="22"/>
        </w:rPr>
      </w:pPr>
      <w:r>
        <w:rPr>
          <w:rFonts w:ascii="Calibri" w:hAnsi="Calibri" w:cs="Arial"/>
          <w:sz w:val="22"/>
          <w:szCs w:val="22"/>
        </w:rPr>
        <w:t>Mateřská škola U Slunečních hodin, Říčany, Štefánikova 1616, PSČ 25101</w:t>
      </w:r>
    </w:p>
    <w:p w:rsidR="005E1841" w:rsidRDefault="00F6491A">
      <w:pPr>
        <w:widowControl w:val="0"/>
        <w:numPr>
          <w:ilvl w:val="0"/>
          <w:numId w:val="10"/>
        </w:numPr>
        <w:spacing w:before="120"/>
        <w:ind w:left="1418"/>
        <w:contextualSpacing/>
        <w:jc w:val="both"/>
        <w:rPr>
          <w:rFonts w:ascii="Calibri" w:hAnsi="Calibri" w:cs="Arial"/>
          <w:sz w:val="22"/>
          <w:szCs w:val="22"/>
        </w:rPr>
      </w:pPr>
      <w:r>
        <w:rPr>
          <w:rFonts w:ascii="Calibri" w:hAnsi="Calibri" w:cs="Arial"/>
          <w:sz w:val="22"/>
          <w:szCs w:val="22"/>
        </w:rPr>
        <w:t>Mateřská škola Čtyřlístek Říčany, Říčany, Domažlická 1656/52, PSČ 25101</w:t>
      </w:r>
    </w:p>
    <w:p w:rsidR="005E1841" w:rsidRDefault="00F6491A">
      <w:pPr>
        <w:widowControl w:val="0"/>
        <w:numPr>
          <w:ilvl w:val="0"/>
          <w:numId w:val="10"/>
        </w:numPr>
        <w:spacing w:before="120"/>
        <w:ind w:left="1418"/>
        <w:contextualSpacing/>
        <w:jc w:val="both"/>
        <w:rPr>
          <w:rFonts w:ascii="Calibri" w:hAnsi="Calibri" w:cs="Arial"/>
          <w:sz w:val="22"/>
          <w:szCs w:val="22"/>
        </w:rPr>
      </w:pPr>
      <w:r>
        <w:rPr>
          <w:rFonts w:ascii="Calibri" w:hAnsi="Calibri" w:cs="Arial"/>
          <w:sz w:val="22"/>
          <w:szCs w:val="22"/>
        </w:rPr>
        <w:t>Mateřská škola Srdíčko Říčany, Říčany, Edvarda Beneše čp. 204, PSČ 25101</w:t>
      </w:r>
    </w:p>
    <w:p w:rsidR="005E1841" w:rsidRDefault="00F6491A">
      <w:pPr>
        <w:widowControl w:val="0"/>
        <w:numPr>
          <w:ilvl w:val="0"/>
          <w:numId w:val="10"/>
        </w:numPr>
        <w:spacing w:before="120"/>
        <w:ind w:left="1418"/>
        <w:contextualSpacing/>
        <w:jc w:val="both"/>
        <w:rPr>
          <w:rFonts w:ascii="Calibri" w:hAnsi="Calibri" w:cs="Arial"/>
          <w:sz w:val="22"/>
          <w:szCs w:val="22"/>
        </w:rPr>
      </w:pPr>
      <w:r>
        <w:rPr>
          <w:rFonts w:ascii="Calibri" w:hAnsi="Calibri" w:cs="Arial"/>
          <w:sz w:val="22"/>
          <w:szCs w:val="22"/>
        </w:rPr>
        <w:t>Mateřská škola Zahrádka Říčany, Labská 2577/6, 251 01 Říčany</w:t>
      </w:r>
    </w:p>
    <w:p w:rsidR="005E1841" w:rsidRDefault="00F6491A">
      <w:pPr>
        <w:widowControl w:val="0"/>
        <w:numPr>
          <w:ilvl w:val="0"/>
          <w:numId w:val="10"/>
        </w:numPr>
        <w:spacing w:before="120"/>
        <w:ind w:left="1418"/>
        <w:contextualSpacing/>
        <w:jc w:val="both"/>
        <w:rPr>
          <w:rFonts w:ascii="Calibri" w:hAnsi="Calibri" w:cs="Arial"/>
          <w:sz w:val="22"/>
          <w:szCs w:val="22"/>
        </w:rPr>
      </w:pPr>
      <w:r>
        <w:rPr>
          <w:rFonts w:ascii="Calibri" w:hAnsi="Calibri" w:cs="Arial"/>
          <w:sz w:val="22"/>
          <w:szCs w:val="22"/>
        </w:rPr>
        <w:t>DPS Senior a stacionář Olga Říčany, Říčany, Komenského nám. 1850, PSČ 25101</w:t>
      </w:r>
    </w:p>
    <w:p w:rsidR="005E1841" w:rsidRDefault="00F6491A">
      <w:pPr>
        <w:widowControl w:val="0"/>
        <w:numPr>
          <w:ilvl w:val="0"/>
          <w:numId w:val="10"/>
        </w:numPr>
        <w:spacing w:before="120"/>
        <w:ind w:left="1418"/>
        <w:contextualSpacing/>
        <w:jc w:val="both"/>
        <w:rPr>
          <w:rFonts w:ascii="Calibri" w:hAnsi="Calibri" w:cs="Arial"/>
          <w:sz w:val="22"/>
          <w:szCs w:val="22"/>
        </w:rPr>
      </w:pPr>
      <w:r>
        <w:rPr>
          <w:rFonts w:ascii="Calibri" w:hAnsi="Calibri" w:cs="Arial"/>
          <w:sz w:val="22"/>
          <w:szCs w:val="22"/>
        </w:rPr>
        <w:t>Husova knihovna Říčany, Masarykovo nám. 83/1, 251 01 Říčany</w:t>
      </w:r>
    </w:p>
    <w:p w:rsidR="005E1841" w:rsidRDefault="00F6491A">
      <w:pPr>
        <w:widowControl w:val="0"/>
        <w:numPr>
          <w:ilvl w:val="0"/>
          <w:numId w:val="10"/>
        </w:numPr>
        <w:spacing w:before="120"/>
        <w:ind w:left="1418"/>
        <w:contextualSpacing/>
        <w:jc w:val="both"/>
        <w:rPr>
          <w:rFonts w:ascii="Calibri" w:hAnsi="Calibri" w:cs="Arial"/>
          <w:sz w:val="22"/>
          <w:szCs w:val="22"/>
        </w:rPr>
      </w:pPr>
      <w:r>
        <w:rPr>
          <w:rFonts w:ascii="Calibri" w:hAnsi="Calibri" w:cs="Arial"/>
          <w:sz w:val="22"/>
          <w:szCs w:val="22"/>
        </w:rPr>
        <w:t xml:space="preserve">Kulturní centrum Labuť Říčany, Říčany, ul. </w:t>
      </w:r>
      <w:proofErr w:type="gramStart"/>
      <w:r>
        <w:rPr>
          <w:rFonts w:ascii="Calibri" w:hAnsi="Calibri" w:cs="Arial"/>
          <w:sz w:val="22"/>
          <w:szCs w:val="22"/>
        </w:rPr>
        <w:t>17.listopadu</w:t>
      </w:r>
      <w:proofErr w:type="gramEnd"/>
      <w:r>
        <w:rPr>
          <w:rFonts w:ascii="Calibri" w:hAnsi="Calibri" w:cs="Arial"/>
          <w:sz w:val="22"/>
          <w:szCs w:val="22"/>
        </w:rPr>
        <w:t xml:space="preserve"> 214, PSČ 25101</w:t>
      </w:r>
    </w:p>
    <w:p w:rsidR="005E1841" w:rsidRDefault="00F6491A">
      <w:pPr>
        <w:widowControl w:val="0"/>
        <w:numPr>
          <w:ilvl w:val="0"/>
          <w:numId w:val="10"/>
        </w:numPr>
        <w:spacing w:before="120"/>
        <w:ind w:left="1418"/>
        <w:contextualSpacing/>
        <w:jc w:val="both"/>
        <w:rPr>
          <w:rFonts w:ascii="Calibri" w:hAnsi="Calibri" w:cs="Arial"/>
          <w:sz w:val="22"/>
          <w:szCs w:val="22"/>
        </w:rPr>
      </w:pPr>
      <w:r>
        <w:rPr>
          <w:rFonts w:ascii="Calibri" w:hAnsi="Calibri" w:cs="Arial"/>
          <w:sz w:val="22"/>
          <w:szCs w:val="22"/>
        </w:rPr>
        <w:t xml:space="preserve">Muzeum Říčany, Říčany, ul. Rýdlova </w:t>
      </w:r>
      <w:proofErr w:type="gramStart"/>
      <w:r>
        <w:rPr>
          <w:rFonts w:ascii="Calibri" w:hAnsi="Calibri" w:cs="Arial"/>
          <w:sz w:val="22"/>
          <w:szCs w:val="22"/>
        </w:rPr>
        <w:t>č.271</w:t>
      </w:r>
      <w:proofErr w:type="gramEnd"/>
      <w:r>
        <w:rPr>
          <w:rFonts w:ascii="Calibri" w:hAnsi="Calibri" w:cs="Arial"/>
          <w:sz w:val="22"/>
          <w:szCs w:val="22"/>
        </w:rPr>
        <w:t>, PSČ 25101</w:t>
      </w:r>
    </w:p>
    <w:p w:rsidR="005E1841" w:rsidRDefault="00F6491A">
      <w:pPr>
        <w:widowControl w:val="0"/>
        <w:numPr>
          <w:ilvl w:val="0"/>
          <w:numId w:val="10"/>
        </w:numPr>
        <w:spacing w:before="120"/>
        <w:ind w:left="1418"/>
        <w:contextualSpacing/>
        <w:jc w:val="both"/>
        <w:rPr>
          <w:rFonts w:ascii="Calibri" w:hAnsi="Calibri" w:cs="Arial"/>
          <w:sz w:val="22"/>
          <w:szCs w:val="22"/>
        </w:rPr>
      </w:pPr>
      <w:r>
        <w:rPr>
          <w:rFonts w:ascii="Calibri" w:hAnsi="Calibri" w:cs="Arial"/>
          <w:sz w:val="22"/>
          <w:szCs w:val="22"/>
        </w:rPr>
        <w:t>Sen, klub a charitativní obchod Říčany, příspěvková organizace, Masarykovo nám. 13, Říčany 251 01</w:t>
      </w:r>
    </w:p>
    <w:p w:rsidR="005E1841" w:rsidRDefault="00F6491A">
      <w:pPr>
        <w:widowControl w:val="0"/>
        <w:numPr>
          <w:ilvl w:val="0"/>
          <w:numId w:val="10"/>
        </w:numPr>
        <w:spacing w:before="120"/>
        <w:ind w:left="1418"/>
        <w:contextualSpacing/>
        <w:jc w:val="both"/>
        <w:rPr>
          <w:rFonts w:ascii="Calibri" w:hAnsi="Calibri" w:cs="Arial"/>
          <w:sz w:val="22"/>
          <w:szCs w:val="22"/>
        </w:rPr>
      </w:pPr>
      <w:r>
        <w:rPr>
          <w:rFonts w:ascii="Calibri" w:hAnsi="Calibri" w:cs="Arial"/>
          <w:sz w:val="22"/>
          <w:szCs w:val="22"/>
        </w:rPr>
        <w:t>Mediální a komunikační servis Říčany, o.p.s., Masarykovo nám. 83/1, 251 01 Říčany</w:t>
      </w:r>
    </w:p>
    <w:p w:rsidR="005E1841" w:rsidRDefault="00F6491A">
      <w:pPr>
        <w:widowControl w:val="0"/>
        <w:numPr>
          <w:ilvl w:val="0"/>
          <w:numId w:val="10"/>
        </w:numPr>
        <w:spacing w:before="120"/>
        <w:ind w:left="1418"/>
        <w:contextualSpacing/>
        <w:jc w:val="both"/>
        <w:rPr>
          <w:rFonts w:ascii="Calibri" w:hAnsi="Calibri" w:cs="Arial"/>
          <w:sz w:val="22"/>
          <w:szCs w:val="22"/>
        </w:rPr>
      </w:pPr>
      <w:r>
        <w:rPr>
          <w:rFonts w:ascii="Calibri" w:hAnsi="Calibri" w:cs="Arial"/>
          <w:sz w:val="22"/>
          <w:szCs w:val="22"/>
        </w:rPr>
        <w:t>Turistické a informační centrum rondel, nádraží Říčany - Cesta Svobody, 251 01 Říčany</w:t>
      </w:r>
    </w:p>
    <w:p w:rsidR="005E1841" w:rsidRDefault="00F6491A">
      <w:pPr>
        <w:spacing w:before="360"/>
        <w:jc w:val="center"/>
        <w:rPr>
          <w:rFonts w:ascii="Calibri" w:hAnsi="Calibri"/>
          <w:b/>
          <w:sz w:val="22"/>
          <w:szCs w:val="22"/>
        </w:rPr>
      </w:pPr>
      <w:r>
        <w:rPr>
          <w:rFonts w:ascii="Calibri" w:hAnsi="Calibri"/>
          <w:b/>
          <w:sz w:val="22"/>
          <w:szCs w:val="22"/>
        </w:rPr>
        <w:t>IV.</w:t>
      </w:r>
    </w:p>
    <w:p w:rsidR="005E1841" w:rsidRDefault="00F6491A">
      <w:pPr>
        <w:widowControl w:val="0"/>
        <w:spacing w:after="60"/>
        <w:jc w:val="center"/>
        <w:rPr>
          <w:rFonts w:ascii="Calibri" w:hAnsi="Calibri" w:cs="Arial"/>
          <w:b/>
          <w:sz w:val="22"/>
          <w:szCs w:val="22"/>
          <w:u w:val="single"/>
        </w:rPr>
      </w:pPr>
      <w:r>
        <w:rPr>
          <w:rFonts w:ascii="Calibri" w:hAnsi="Calibri" w:cs="Arial"/>
          <w:b/>
          <w:sz w:val="22"/>
          <w:szCs w:val="22"/>
          <w:u w:val="single"/>
        </w:rPr>
        <w:t>Doba plnění</w:t>
      </w:r>
    </w:p>
    <w:p w:rsidR="005E1841" w:rsidRDefault="00F6491A">
      <w:pPr>
        <w:widowControl w:val="0"/>
        <w:spacing w:after="60"/>
        <w:jc w:val="both"/>
        <w:rPr>
          <w:rFonts w:ascii="Calibri" w:hAnsi="Calibri" w:cs="Arial"/>
          <w:sz w:val="22"/>
          <w:szCs w:val="22"/>
        </w:rPr>
      </w:pPr>
      <w:r>
        <w:rPr>
          <w:rFonts w:ascii="Calibri" w:hAnsi="Calibri" w:cs="Arial"/>
          <w:sz w:val="22"/>
          <w:szCs w:val="22"/>
        </w:rPr>
        <w:t xml:space="preserve">Tato Smlouva se uzavírá na dobu určitou, tj. na 24 měsíců ode dne účinnosti smlouvy nebo do vyčerpání finančního limitu ve výši 1 000 000,- Kč bez DPH, a to podle toho, která z těchto skutečností nastane dříve. </w:t>
      </w:r>
    </w:p>
    <w:p w:rsidR="005E1841" w:rsidRDefault="00F6491A">
      <w:pPr>
        <w:spacing w:before="360"/>
        <w:jc w:val="center"/>
        <w:rPr>
          <w:rFonts w:ascii="Calibri" w:hAnsi="Calibri"/>
          <w:b/>
          <w:sz w:val="22"/>
          <w:szCs w:val="22"/>
        </w:rPr>
      </w:pPr>
      <w:r>
        <w:rPr>
          <w:rFonts w:ascii="Calibri" w:hAnsi="Calibri"/>
          <w:b/>
          <w:sz w:val="22"/>
          <w:szCs w:val="22"/>
        </w:rPr>
        <w:t>V.</w:t>
      </w:r>
    </w:p>
    <w:p w:rsidR="005E1841" w:rsidRDefault="00F6491A">
      <w:pPr>
        <w:widowControl w:val="0"/>
        <w:spacing w:after="60"/>
        <w:jc w:val="center"/>
        <w:rPr>
          <w:rFonts w:ascii="Calibri" w:hAnsi="Calibri" w:cs="Arial"/>
          <w:b/>
          <w:sz w:val="22"/>
          <w:szCs w:val="22"/>
          <w:u w:val="single"/>
        </w:rPr>
      </w:pPr>
      <w:r>
        <w:rPr>
          <w:rFonts w:ascii="Calibri" w:hAnsi="Calibri" w:cs="Arial"/>
          <w:b/>
          <w:sz w:val="22"/>
          <w:szCs w:val="22"/>
          <w:u w:val="single"/>
        </w:rPr>
        <w:t>Cena díla</w:t>
      </w:r>
    </w:p>
    <w:p w:rsidR="005E1841" w:rsidRDefault="00F6491A">
      <w:pPr>
        <w:pStyle w:val="Odstavecseseznamem"/>
        <w:widowControl w:val="0"/>
        <w:numPr>
          <w:ilvl w:val="0"/>
          <w:numId w:val="6"/>
        </w:numPr>
        <w:spacing w:after="60"/>
        <w:ind w:left="426"/>
        <w:jc w:val="both"/>
      </w:pPr>
      <w:r>
        <w:rPr>
          <w:rFonts w:ascii="Calibri" w:hAnsi="Calibri" w:cs="Arial"/>
          <w:sz w:val="22"/>
          <w:szCs w:val="22"/>
        </w:rPr>
        <w:t xml:space="preserve">Ceny za jednotlivé druhy materiálu ze sortimentu Dodavatele včetně paušálních cen za servis jsou stanoveny cenovou nabídkou – nabídkovými listy ze </w:t>
      </w:r>
      <w:proofErr w:type="gramStart"/>
      <w:r>
        <w:rPr>
          <w:rFonts w:ascii="Calibri" w:hAnsi="Calibri" w:cs="Arial"/>
          <w:sz w:val="22"/>
          <w:szCs w:val="22"/>
        </w:rPr>
        <w:t xml:space="preserve">dne </w:t>
      </w:r>
      <w:proofErr w:type="gramEnd"/>
      <w:r>
        <w:fldChar w:fldCharType="begin">
          <w:ffData>
            <w:name w:val="Text2"/>
            <w:enabled/>
            <w:calcOnExit w:val="0"/>
            <w:textInput/>
          </w:ffData>
        </w:fldChar>
      </w:r>
      <w:r>
        <w:rPr>
          <w:rFonts w:ascii="Calibri" w:hAnsi="Calibri" w:cs="Arial"/>
          <w:sz w:val="22"/>
          <w:szCs w:val="22"/>
        </w:rPr>
        <w:instrText>FORMTEXT</w:instrText>
      </w:r>
      <w:r>
        <w:rPr>
          <w:rFonts w:ascii="Calibri" w:hAnsi="Calibri" w:cs="Arial"/>
          <w:sz w:val="22"/>
          <w:szCs w:val="22"/>
        </w:rPr>
      </w:r>
      <w:r>
        <w:rPr>
          <w:rFonts w:ascii="Calibri" w:hAnsi="Calibri" w:cs="Arial"/>
          <w:sz w:val="22"/>
          <w:szCs w:val="22"/>
        </w:rPr>
        <w:fldChar w:fldCharType="separate"/>
      </w:r>
      <w:bookmarkStart w:id="8" w:name="Text2"/>
      <w:bookmarkStart w:id="9" w:name="Text21"/>
      <w:bookmarkEnd w:id="8"/>
      <w:r>
        <w:rPr>
          <w:rFonts w:ascii="Calibri" w:hAnsi="Calibri" w:cs="Arial"/>
          <w:sz w:val="22"/>
          <w:szCs w:val="22"/>
        </w:rPr>
        <w:t>9.8.2019</w:t>
      </w:r>
      <w:r>
        <w:rPr>
          <w:rFonts w:ascii="Calibri" w:hAnsi="Calibri" w:cs="Arial"/>
          <w:sz w:val="22"/>
          <w:szCs w:val="22"/>
        </w:rPr>
        <w:fldChar w:fldCharType="end"/>
      </w:r>
      <w:bookmarkEnd w:id="9"/>
      <w:r>
        <w:rPr>
          <w:rFonts w:ascii="Calibri" w:hAnsi="Calibri" w:cs="Arial"/>
          <w:sz w:val="22"/>
          <w:szCs w:val="22"/>
        </w:rPr>
        <w:t xml:space="preserve">, které jsou přílohou této smlouvy. Ostatní spotřební materiál ze sortimentu Dodavatele, který bude objednán a není součástí nabídkového listu, musí být doložen aktuálním platným ceníkem Dodavatele. Tato cena se považuje za cenu v místě a čase obvyklou a zahrnuje veškeré další náklady Dodavatele za plnění předmětu smlouvy. </w:t>
      </w:r>
    </w:p>
    <w:p w:rsidR="005E1841" w:rsidRDefault="00F6491A">
      <w:pPr>
        <w:pStyle w:val="Odstavecseseznamem"/>
        <w:widowControl w:val="0"/>
        <w:numPr>
          <w:ilvl w:val="0"/>
          <w:numId w:val="6"/>
        </w:numPr>
        <w:spacing w:after="60"/>
        <w:ind w:left="425"/>
        <w:jc w:val="both"/>
        <w:rPr>
          <w:rFonts w:ascii="Calibri" w:hAnsi="Calibri" w:cs="Arial"/>
          <w:sz w:val="22"/>
          <w:szCs w:val="22"/>
        </w:rPr>
      </w:pPr>
      <w:r>
        <w:rPr>
          <w:rFonts w:ascii="Calibri" w:hAnsi="Calibri" w:cs="Arial"/>
          <w:sz w:val="22"/>
          <w:szCs w:val="22"/>
        </w:rPr>
        <w:t xml:space="preserve">Celková cena jednotlivých dodávek a servisu za dobu platnosti rámcové smlouvy činí maximálně </w:t>
      </w:r>
      <w:r>
        <w:rPr>
          <w:rFonts w:ascii="Calibri" w:hAnsi="Calibri" w:cs="Arial"/>
          <w:b/>
          <w:sz w:val="22"/>
          <w:szCs w:val="22"/>
        </w:rPr>
        <w:t>1 000 000,- Kč bez DPH</w:t>
      </w:r>
      <w:r>
        <w:rPr>
          <w:rFonts w:ascii="Calibri" w:hAnsi="Calibri" w:cs="Arial"/>
          <w:sz w:val="22"/>
          <w:szCs w:val="22"/>
        </w:rPr>
        <w:t>. Tuto cenu nelze překročit. Smluvní strany prohlašují, že Objednatel je oprávněn podávat dílčí objednávky v menším finančním rozsahu, min. v hodnotě 1 000,- Kč bez DPH.</w:t>
      </w:r>
    </w:p>
    <w:p w:rsidR="005E1841" w:rsidRDefault="00F6491A">
      <w:pPr>
        <w:pStyle w:val="Odstavecseseznamem"/>
        <w:widowControl w:val="0"/>
        <w:numPr>
          <w:ilvl w:val="0"/>
          <w:numId w:val="6"/>
        </w:numPr>
        <w:spacing w:after="60"/>
        <w:ind w:left="425"/>
        <w:jc w:val="both"/>
        <w:rPr>
          <w:rFonts w:ascii="Calibri" w:hAnsi="Calibri" w:cs="Arial"/>
          <w:sz w:val="22"/>
          <w:szCs w:val="22"/>
        </w:rPr>
      </w:pPr>
      <w:r>
        <w:rPr>
          <w:rFonts w:ascii="Calibri" w:hAnsi="Calibri" w:cs="Arial"/>
          <w:sz w:val="22"/>
          <w:szCs w:val="22"/>
        </w:rPr>
        <w:t>Ceny uvedené v nabídkových listech jsou platné po celou dobu platnosti smlouvy.</w:t>
      </w:r>
    </w:p>
    <w:p w:rsidR="005E1841" w:rsidRDefault="00F6491A">
      <w:pPr>
        <w:pStyle w:val="Odstavecseseznamem"/>
        <w:widowControl w:val="0"/>
        <w:numPr>
          <w:ilvl w:val="0"/>
          <w:numId w:val="6"/>
        </w:numPr>
        <w:spacing w:after="60"/>
        <w:ind w:left="426"/>
        <w:jc w:val="both"/>
        <w:rPr>
          <w:rFonts w:ascii="Calibri" w:hAnsi="Calibri" w:cs="Arial"/>
          <w:sz w:val="22"/>
          <w:szCs w:val="22"/>
        </w:rPr>
      </w:pPr>
      <w:r>
        <w:rPr>
          <w:rFonts w:ascii="Calibri" w:hAnsi="Calibri" w:cs="Arial"/>
          <w:sz w:val="22"/>
          <w:szCs w:val="22"/>
        </w:rPr>
        <w:t>Dodavatel je povinen v případě, že by celková úhrada dle této smlouvy přesáhla limit stanovený v odst. 2. tohoto článku smlouvy, předem písemně upozornit Objednatele na tuto skutečnost. Dodavatel nesmí zahájit plnění předmětu smlouvy, které by následně požadoval vyfakturovat v ceně překračující finanční limit.</w:t>
      </w:r>
    </w:p>
    <w:p w:rsidR="005E1841" w:rsidRDefault="00F6491A">
      <w:pPr>
        <w:pStyle w:val="Odstavecseseznamem"/>
        <w:widowControl w:val="0"/>
        <w:numPr>
          <w:ilvl w:val="0"/>
          <w:numId w:val="6"/>
        </w:numPr>
        <w:spacing w:after="60"/>
        <w:ind w:left="426"/>
        <w:jc w:val="both"/>
        <w:rPr>
          <w:rFonts w:ascii="Calibri" w:hAnsi="Calibri" w:cs="Arial"/>
          <w:sz w:val="22"/>
          <w:szCs w:val="22"/>
        </w:rPr>
      </w:pPr>
      <w:r>
        <w:rPr>
          <w:rFonts w:ascii="Calibri" w:hAnsi="Calibri" w:cs="Arial"/>
          <w:sz w:val="22"/>
          <w:szCs w:val="22"/>
        </w:rPr>
        <w:t xml:space="preserve">Dodavatel bude průběžně vystavovat faktury za jednotlivé dodávky a servis na základě dílčích písemných, či telefonických objednávek Objednatele dle potřeb Objednatele. Objednávat dodávky spotřebního materiálu jsou oprávněni zaměstnanci odboru informatiky Objednatele. Dodavatel doručí požadovaný materiál do 5 pracovních dnů po obdržení objednávky na příslušné pracoviště a na určené místo plnění (viz čl. III. Místo plnění). Servisní služby budou uskutečněny do 48 hodin od nahlášení závady (telefonicky, e-mailem, objednávkovým formulářem). Pokud Dodavatel neopraví zařízení do 5 pracovních dní od započetí prací, může Objednatel požadovat zapůjčení náhradního stroje v obdobné kategorii po dobu opravy bezplatně. Dodavatel provede vyúčtování ceny za </w:t>
      </w:r>
      <w:r>
        <w:rPr>
          <w:rFonts w:ascii="Calibri" w:hAnsi="Calibri" w:cs="Arial"/>
          <w:sz w:val="22"/>
          <w:szCs w:val="22"/>
        </w:rPr>
        <w:lastRenderedPageBreak/>
        <w:t>provedené dodávky a servis formou faktury bez poskytnutí zálohy. Faktura bude mít požadované náležitosti daňového dokladu dle právní úpravy.</w:t>
      </w:r>
    </w:p>
    <w:p w:rsidR="005E1841" w:rsidRDefault="00F6491A">
      <w:pPr>
        <w:pStyle w:val="Odstavecseseznamem"/>
        <w:widowControl w:val="0"/>
        <w:numPr>
          <w:ilvl w:val="0"/>
          <w:numId w:val="6"/>
        </w:numPr>
        <w:spacing w:after="60"/>
        <w:ind w:left="426"/>
        <w:jc w:val="both"/>
        <w:rPr>
          <w:rFonts w:ascii="Calibri" w:hAnsi="Calibri" w:cs="Arial"/>
          <w:sz w:val="22"/>
          <w:szCs w:val="22"/>
        </w:rPr>
      </w:pPr>
      <w:r>
        <w:rPr>
          <w:rFonts w:ascii="Calibri" w:hAnsi="Calibri" w:cs="Arial"/>
          <w:sz w:val="22"/>
          <w:szCs w:val="22"/>
        </w:rPr>
        <w:t>Splatnost jednotlivých faktur činí 30 kalendářních dnů od prokazatelného doručení faktury Objednateli.</w:t>
      </w:r>
    </w:p>
    <w:p w:rsidR="005E1841" w:rsidRDefault="00F6491A">
      <w:pPr>
        <w:spacing w:before="360"/>
        <w:jc w:val="center"/>
        <w:rPr>
          <w:rFonts w:ascii="Calibri" w:hAnsi="Calibri"/>
          <w:b/>
          <w:sz w:val="22"/>
          <w:szCs w:val="22"/>
        </w:rPr>
      </w:pPr>
      <w:r>
        <w:rPr>
          <w:rFonts w:ascii="Calibri" w:hAnsi="Calibri"/>
          <w:b/>
          <w:sz w:val="22"/>
          <w:szCs w:val="22"/>
        </w:rPr>
        <w:t>VI.</w:t>
      </w:r>
    </w:p>
    <w:p w:rsidR="005E1841" w:rsidRDefault="00F6491A">
      <w:pPr>
        <w:widowControl w:val="0"/>
        <w:spacing w:after="60"/>
        <w:jc w:val="center"/>
        <w:rPr>
          <w:rFonts w:ascii="Calibri" w:hAnsi="Calibri" w:cs="Arial"/>
          <w:b/>
          <w:sz w:val="22"/>
          <w:szCs w:val="22"/>
          <w:u w:val="single"/>
        </w:rPr>
      </w:pPr>
      <w:r>
        <w:rPr>
          <w:rFonts w:ascii="Calibri" w:hAnsi="Calibri" w:cs="Arial"/>
          <w:b/>
          <w:sz w:val="22"/>
          <w:szCs w:val="22"/>
          <w:u w:val="single"/>
        </w:rPr>
        <w:t>Povinnosti Dodavatele</w:t>
      </w:r>
    </w:p>
    <w:p w:rsidR="005E1841" w:rsidRDefault="00F6491A">
      <w:pPr>
        <w:widowControl w:val="0"/>
        <w:numPr>
          <w:ilvl w:val="0"/>
          <w:numId w:val="1"/>
        </w:numPr>
        <w:spacing w:after="60"/>
        <w:ind w:left="426" w:hanging="426"/>
        <w:jc w:val="both"/>
        <w:rPr>
          <w:rFonts w:ascii="Calibri" w:hAnsi="Calibri" w:cs="Arial"/>
          <w:sz w:val="22"/>
          <w:szCs w:val="22"/>
        </w:rPr>
      </w:pPr>
      <w:r>
        <w:rPr>
          <w:rFonts w:ascii="Calibri" w:hAnsi="Calibri" w:cs="Arial"/>
          <w:sz w:val="22"/>
          <w:szCs w:val="22"/>
        </w:rPr>
        <w:t xml:space="preserve">Všechny dodávky a služby musí být poskytnuty Objednateli v požadovaném rozsahu, s náležitou péčí a odbornou způsobilostí, a to bez jakéhokoliv omezení. Dodavatel nebude oprávněn doúčtovat Objednateli jakékoli dodatečné práce, služby, náklady na dopravu, či dodávky, které budou nezbytné pro řádné splnění dílčího nebo celého předmětu smlouvy, a to např. i z důvodu, že Dodavatel chybně odhadl nabídkovou (smluvní) cenu. </w:t>
      </w:r>
    </w:p>
    <w:p w:rsidR="005E1841" w:rsidRDefault="00F6491A">
      <w:pPr>
        <w:widowControl w:val="0"/>
        <w:numPr>
          <w:ilvl w:val="0"/>
          <w:numId w:val="1"/>
        </w:numPr>
        <w:spacing w:after="60"/>
        <w:ind w:left="426" w:hanging="426"/>
        <w:jc w:val="both"/>
        <w:rPr>
          <w:rFonts w:ascii="Calibri" w:hAnsi="Calibri" w:cs="Arial"/>
          <w:sz w:val="22"/>
          <w:szCs w:val="22"/>
        </w:rPr>
      </w:pPr>
      <w:r>
        <w:rPr>
          <w:rFonts w:ascii="Calibri" w:hAnsi="Calibri" w:cs="Arial"/>
          <w:sz w:val="22"/>
          <w:szCs w:val="22"/>
        </w:rPr>
        <w:t>Objednávání materiálu a služeb bude probíhat e-mailem nebo interním objednávkovým formulářem, který bude následně přiložen v papírové podobě ke každé faktuře.</w:t>
      </w:r>
    </w:p>
    <w:p w:rsidR="005E1841" w:rsidRDefault="00F6491A">
      <w:pPr>
        <w:widowControl w:val="0"/>
        <w:numPr>
          <w:ilvl w:val="0"/>
          <w:numId w:val="1"/>
        </w:numPr>
        <w:spacing w:after="60"/>
        <w:ind w:left="426" w:hanging="426"/>
        <w:jc w:val="both"/>
        <w:rPr>
          <w:rFonts w:ascii="Calibri" w:hAnsi="Calibri" w:cs="Arial"/>
          <w:sz w:val="22"/>
          <w:szCs w:val="22"/>
        </w:rPr>
      </w:pPr>
      <w:r>
        <w:rPr>
          <w:rFonts w:ascii="Calibri" w:hAnsi="Calibri" w:cs="Arial"/>
          <w:sz w:val="22"/>
          <w:szCs w:val="22"/>
        </w:rPr>
        <w:t>Dodávky a servis budou probíhat v běžné pracovní době městského úřadu, případně v jiné časy po telefonické domluvě.</w:t>
      </w:r>
    </w:p>
    <w:p w:rsidR="005E1841" w:rsidRDefault="00F6491A">
      <w:pPr>
        <w:widowControl w:val="0"/>
        <w:numPr>
          <w:ilvl w:val="0"/>
          <w:numId w:val="1"/>
        </w:numPr>
        <w:spacing w:after="60"/>
        <w:ind w:left="426" w:hanging="426"/>
        <w:jc w:val="both"/>
        <w:rPr>
          <w:rFonts w:ascii="Calibri" w:hAnsi="Calibri" w:cs="Arial"/>
          <w:sz w:val="22"/>
          <w:szCs w:val="22"/>
        </w:rPr>
      </w:pPr>
      <w:r>
        <w:rPr>
          <w:rFonts w:ascii="Calibri" w:hAnsi="Calibri" w:cs="Arial"/>
          <w:sz w:val="22"/>
          <w:szCs w:val="22"/>
        </w:rPr>
        <w:t xml:space="preserve">Servis zařízení bude probíhat v místech plnění – </w:t>
      </w:r>
      <w:proofErr w:type="gramStart"/>
      <w:r>
        <w:rPr>
          <w:rFonts w:ascii="Calibri" w:hAnsi="Calibri" w:cs="Arial"/>
          <w:sz w:val="22"/>
          <w:szCs w:val="22"/>
        </w:rPr>
        <w:t>viz. čl.</w:t>
      </w:r>
      <w:proofErr w:type="gramEnd"/>
      <w:r>
        <w:rPr>
          <w:rFonts w:ascii="Calibri" w:hAnsi="Calibri" w:cs="Arial"/>
          <w:sz w:val="22"/>
          <w:szCs w:val="22"/>
        </w:rPr>
        <w:t xml:space="preserve"> III této smlouvy. </w:t>
      </w:r>
    </w:p>
    <w:p w:rsidR="005E1841" w:rsidRDefault="00F6491A">
      <w:pPr>
        <w:widowControl w:val="0"/>
        <w:numPr>
          <w:ilvl w:val="0"/>
          <w:numId w:val="1"/>
        </w:numPr>
        <w:spacing w:after="60"/>
        <w:ind w:left="426" w:hanging="426"/>
        <w:jc w:val="both"/>
        <w:rPr>
          <w:rFonts w:ascii="Calibri" w:hAnsi="Calibri" w:cs="Arial"/>
          <w:sz w:val="22"/>
          <w:szCs w:val="22"/>
        </w:rPr>
      </w:pPr>
      <w:r>
        <w:rPr>
          <w:rFonts w:ascii="Calibri" w:hAnsi="Calibri" w:cs="Arial"/>
          <w:sz w:val="22"/>
          <w:szCs w:val="22"/>
        </w:rPr>
        <w:t>Běžná pracovní doba úřadu:</w:t>
      </w:r>
    </w:p>
    <w:p w:rsidR="005E1841" w:rsidRDefault="00F6491A">
      <w:pPr>
        <w:widowControl w:val="0"/>
        <w:numPr>
          <w:ilvl w:val="1"/>
          <w:numId w:val="1"/>
        </w:numPr>
        <w:spacing w:after="240"/>
        <w:contextualSpacing/>
        <w:jc w:val="both"/>
        <w:rPr>
          <w:rFonts w:ascii="Calibri" w:hAnsi="Calibri" w:cs="Arial"/>
          <w:sz w:val="22"/>
          <w:szCs w:val="22"/>
        </w:rPr>
      </w:pPr>
      <w:r>
        <w:rPr>
          <w:rFonts w:ascii="Calibri" w:hAnsi="Calibri" w:cs="Arial"/>
          <w:sz w:val="22"/>
          <w:szCs w:val="22"/>
        </w:rPr>
        <w:t xml:space="preserve">Pondělí </w:t>
      </w:r>
      <w:r>
        <w:rPr>
          <w:rFonts w:ascii="Calibri" w:hAnsi="Calibri" w:cs="Arial"/>
          <w:sz w:val="22"/>
          <w:szCs w:val="22"/>
        </w:rPr>
        <w:tab/>
        <w:t>7:00 - 12:00, 12:30 - 18:00 hodin</w:t>
      </w:r>
    </w:p>
    <w:p w:rsidR="005E1841" w:rsidRDefault="00F6491A">
      <w:pPr>
        <w:widowControl w:val="0"/>
        <w:numPr>
          <w:ilvl w:val="1"/>
          <w:numId w:val="1"/>
        </w:numPr>
        <w:spacing w:after="240"/>
        <w:contextualSpacing/>
        <w:jc w:val="both"/>
        <w:rPr>
          <w:rFonts w:ascii="Calibri" w:hAnsi="Calibri" w:cs="Arial"/>
          <w:sz w:val="22"/>
          <w:szCs w:val="22"/>
        </w:rPr>
      </w:pPr>
      <w:r>
        <w:rPr>
          <w:rFonts w:ascii="Calibri" w:hAnsi="Calibri" w:cs="Arial"/>
          <w:sz w:val="22"/>
          <w:szCs w:val="22"/>
        </w:rPr>
        <w:t xml:space="preserve">Úterý </w:t>
      </w:r>
      <w:r>
        <w:rPr>
          <w:rFonts w:ascii="Calibri" w:hAnsi="Calibri" w:cs="Arial"/>
          <w:sz w:val="22"/>
          <w:szCs w:val="22"/>
        </w:rPr>
        <w:tab/>
      </w:r>
      <w:r>
        <w:rPr>
          <w:rFonts w:ascii="Calibri" w:hAnsi="Calibri" w:cs="Arial"/>
          <w:sz w:val="22"/>
          <w:szCs w:val="22"/>
        </w:rPr>
        <w:tab/>
        <w:t>7:00 - 12:00, 12:30 - 15:00 hodin</w:t>
      </w:r>
    </w:p>
    <w:p w:rsidR="005E1841" w:rsidRDefault="00F6491A">
      <w:pPr>
        <w:widowControl w:val="0"/>
        <w:numPr>
          <w:ilvl w:val="1"/>
          <w:numId w:val="1"/>
        </w:numPr>
        <w:spacing w:after="240"/>
        <w:contextualSpacing/>
        <w:jc w:val="both"/>
        <w:rPr>
          <w:rFonts w:ascii="Calibri" w:hAnsi="Calibri" w:cs="Arial"/>
          <w:sz w:val="22"/>
          <w:szCs w:val="22"/>
        </w:rPr>
      </w:pPr>
      <w:r>
        <w:rPr>
          <w:rFonts w:ascii="Calibri" w:hAnsi="Calibri" w:cs="Arial"/>
          <w:sz w:val="22"/>
          <w:szCs w:val="22"/>
        </w:rPr>
        <w:t xml:space="preserve">Středa </w:t>
      </w:r>
      <w:r>
        <w:rPr>
          <w:rFonts w:ascii="Calibri" w:hAnsi="Calibri" w:cs="Arial"/>
          <w:sz w:val="22"/>
          <w:szCs w:val="22"/>
        </w:rPr>
        <w:tab/>
      </w:r>
      <w:r>
        <w:rPr>
          <w:rFonts w:ascii="Calibri" w:hAnsi="Calibri" w:cs="Arial"/>
          <w:sz w:val="22"/>
          <w:szCs w:val="22"/>
        </w:rPr>
        <w:tab/>
        <w:t>7:00 - 12:00, 12:30 - 18:00 hodin</w:t>
      </w:r>
    </w:p>
    <w:p w:rsidR="005E1841" w:rsidRDefault="00F6491A">
      <w:pPr>
        <w:widowControl w:val="0"/>
        <w:numPr>
          <w:ilvl w:val="1"/>
          <w:numId w:val="1"/>
        </w:numPr>
        <w:spacing w:after="240"/>
        <w:contextualSpacing/>
        <w:jc w:val="both"/>
        <w:rPr>
          <w:rFonts w:ascii="Calibri" w:hAnsi="Calibri" w:cs="Arial"/>
          <w:sz w:val="22"/>
          <w:szCs w:val="22"/>
        </w:rPr>
      </w:pPr>
      <w:r>
        <w:rPr>
          <w:rFonts w:ascii="Calibri" w:hAnsi="Calibri" w:cs="Arial"/>
          <w:sz w:val="22"/>
          <w:szCs w:val="22"/>
        </w:rPr>
        <w:t xml:space="preserve">Čtvrtek </w:t>
      </w:r>
      <w:r>
        <w:rPr>
          <w:rFonts w:ascii="Calibri" w:hAnsi="Calibri" w:cs="Arial"/>
          <w:sz w:val="22"/>
          <w:szCs w:val="22"/>
        </w:rPr>
        <w:tab/>
        <w:t>7:00 - 12:00, 12:30 - 15:00 hodin</w:t>
      </w:r>
    </w:p>
    <w:p w:rsidR="005E1841" w:rsidRDefault="00F6491A">
      <w:pPr>
        <w:widowControl w:val="0"/>
        <w:numPr>
          <w:ilvl w:val="1"/>
          <w:numId w:val="1"/>
        </w:numPr>
        <w:spacing w:after="240"/>
        <w:contextualSpacing/>
        <w:jc w:val="both"/>
        <w:rPr>
          <w:rFonts w:ascii="Calibri" w:hAnsi="Calibri" w:cs="Arial"/>
          <w:sz w:val="22"/>
          <w:szCs w:val="22"/>
        </w:rPr>
      </w:pPr>
      <w:r>
        <w:rPr>
          <w:rFonts w:ascii="Calibri" w:hAnsi="Calibri" w:cs="Arial"/>
          <w:sz w:val="22"/>
          <w:szCs w:val="22"/>
        </w:rPr>
        <w:t xml:space="preserve">Pátek </w:t>
      </w:r>
      <w:r>
        <w:rPr>
          <w:rFonts w:ascii="Calibri" w:hAnsi="Calibri" w:cs="Arial"/>
          <w:sz w:val="22"/>
          <w:szCs w:val="22"/>
        </w:rPr>
        <w:tab/>
      </w:r>
      <w:r>
        <w:rPr>
          <w:rFonts w:ascii="Calibri" w:hAnsi="Calibri" w:cs="Arial"/>
          <w:sz w:val="22"/>
          <w:szCs w:val="22"/>
        </w:rPr>
        <w:tab/>
        <w:t>7:00 - 11:00 hodin</w:t>
      </w:r>
    </w:p>
    <w:p w:rsidR="005E1841" w:rsidRDefault="00F6491A">
      <w:pPr>
        <w:spacing w:before="480"/>
        <w:jc w:val="center"/>
        <w:rPr>
          <w:rFonts w:ascii="Calibri" w:hAnsi="Calibri"/>
          <w:b/>
          <w:sz w:val="22"/>
          <w:szCs w:val="22"/>
        </w:rPr>
      </w:pPr>
      <w:r>
        <w:rPr>
          <w:rFonts w:ascii="Calibri" w:hAnsi="Calibri"/>
          <w:b/>
          <w:sz w:val="22"/>
          <w:szCs w:val="22"/>
        </w:rPr>
        <w:t>VII.</w:t>
      </w:r>
    </w:p>
    <w:p w:rsidR="005E1841" w:rsidRDefault="00F6491A">
      <w:pPr>
        <w:widowControl w:val="0"/>
        <w:spacing w:after="60"/>
        <w:ind w:left="360" w:right="570"/>
        <w:jc w:val="center"/>
        <w:rPr>
          <w:rFonts w:ascii="Calibri" w:hAnsi="Calibri"/>
          <w:b/>
          <w:sz w:val="22"/>
          <w:szCs w:val="22"/>
          <w:u w:val="single"/>
        </w:rPr>
      </w:pPr>
      <w:r>
        <w:rPr>
          <w:rFonts w:ascii="Calibri" w:hAnsi="Calibri"/>
          <w:b/>
          <w:sz w:val="22"/>
          <w:szCs w:val="22"/>
          <w:u w:val="single"/>
        </w:rPr>
        <w:t>Odpovědnost za újmu, oprávněné osoby</w:t>
      </w:r>
    </w:p>
    <w:p w:rsidR="005E1841" w:rsidRDefault="00F6491A">
      <w:pPr>
        <w:widowControl w:val="0"/>
        <w:numPr>
          <w:ilvl w:val="0"/>
          <w:numId w:val="4"/>
        </w:numPr>
        <w:spacing w:after="60"/>
        <w:ind w:left="426" w:hanging="426"/>
        <w:jc w:val="both"/>
        <w:rPr>
          <w:rFonts w:ascii="Calibri" w:hAnsi="Calibri" w:cs="Arial"/>
          <w:sz w:val="22"/>
          <w:szCs w:val="22"/>
        </w:rPr>
      </w:pPr>
      <w:r>
        <w:rPr>
          <w:rFonts w:ascii="Calibri" w:hAnsi="Calibri" w:cs="Arial"/>
          <w:sz w:val="22"/>
          <w:szCs w:val="22"/>
        </w:rPr>
        <w:t xml:space="preserve">Dodavatel odpovídá za újmu způsobenou Objednateli v souladu se zákonem č. 89/2012 Sb., občanský zákoník. </w:t>
      </w:r>
    </w:p>
    <w:p w:rsidR="005E1841" w:rsidRDefault="00F6491A">
      <w:pPr>
        <w:widowControl w:val="0"/>
        <w:numPr>
          <w:ilvl w:val="0"/>
          <w:numId w:val="4"/>
        </w:numPr>
        <w:spacing w:after="60"/>
        <w:ind w:left="426" w:hanging="426"/>
        <w:jc w:val="both"/>
        <w:rPr>
          <w:rFonts w:ascii="Calibri" w:hAnsi="Calibri" w:cs="Arial"/>
          <w:sz w:val="22"/>
          <w:szCs w:val="22"/>
        </w:rPr>
      </w:pPr>
      <w:r>
        <w:rPr>
          <w:rFonts w:ascii="Calibri" w:hAnsi="Calibri" w:cs="Arial"/>
          <w:sz w:val="22"/>
          <w:szCs w:val="22"/>
        </w:rPr>
        <w:t xml:space="preserve">Odpovědným zástupcem Objednatele při plnění předmětu této Smlouvy je určen: </w:t>
      </w:r>
    </w:p>
    <w:p w:rsidR="005E1841" w:rsidRDefault="00F6491A">
      <w:pPr>
        <w:widowControl w:val="0"/>
        <w:numPr>
          <w:ilvl w:val="1"/>
          <w:numId w:val="4"/>
        </w:numPr>
        <w:spacing w:after="60"/>
        <w:jc w:val="both"/>
      </w:pPr>
      <w:r>
        <w:rPr>
          <w:rFonts w:ascii="Calibri" w:hAnsi="Calibri" w:cs="Calibri"/>
          <w:sz w:val="22"/>
          <w:szCs w:val="22"/>
        </w:rPr>
        <w:t>František Javůrek, DiS.</w:t>
      </w:r>
      <w:r>
        <w:rPr>
          <w:rFonts w:ascii="Calibri" w:hAnsi="Calibri" w:cs="Arial"/>
          <w:sz w:val="22"/>
          <w:szCs w:val="22"/>
        </w:rPr>
        <w:t xml:space="preserve">, </w:t>
      </w:r>
      <w:r>
        <w:rPr>
          <w:rFonts w:ascii="Calibri" w:hAnsi="Calibri" w:cs="Calibri"/>
          <w:sz w:val="22"/>
          <w:szCs w:val="22"/>
        </w:rPr>
        <w:t xml:space="preserve">e-mail: </w:t>
      </w:r>
      <w:hyperlink r:id="rId10">
        <w:r>
          <w:rPr>
            <w:rStyle w:val="Internetovodkaz"/>
            <w:rFonts w:ascii="Calibri" w:hAnsi="Calibri" w:cs="Calibri"/>
            <w:sz w:val="22"/>
            <w:szCs w:val="22"/>
          </w:rPr>
          <w:t>frantisek.javurek</w:t>
        </w:r>
        <w:r>
          <w:rPr>
            <w:rStyle w:val="Internetovodkaz"/>
            <w:rFonts w:ascii="Calibri" w:hAnsi="Calibri" w:cs="Calibri"/>
            <w:sz w:val="22"/>
            <w:szCs w:val="22"/>
            <w:lang w:val="en-GB"/>
          </w:rPr>
          <w:t>@ricany.cz</w:t>
        </w:r>
      </w:hyperlink>
      <w:r>
        <w:rPr>
          <w:rFonts w:ascii="Calibri" w:hAnsi="Calibri" w:cs="Calibri"/>
          <w:sz w:val="22"/>
          <w:szCs w:val="22"/>
        </w:rPr>
        <w:t>,</w:t>
      </w:r>
      <w:r>
        <w:rPr>
          <w:rFonts w:ascii="Calibri" w:hAnsi="Calibri" w:cs="Calibri"/>
          <w:sz w:val="22"/>
          <w:szCs w:val="22"/>
          <w:lang w:val="en-GB"/>
        </w:rPr>
        <w:t xml:space="preserve"> </w:t>
      </w:r>
      <w:r>
        <w:rPr>
          <w:rFonts w:ascii="Calibri" w:hAnsi="Calibri" w:cs="Calibri"/>
          <w:sz w:val="22"/>
          <w:szCs w:val="22"/>
        </w:rPr>
        <w:t>telefon: 323 618 254.</w:t>
      </w:r>
    </w:p>
    <w:p w:rsidR="005E1841" w:rsidRDefault="00F6491A">
      <w:pPr>
        <w:widowControl w:val="0"/>
        <w:numPr>
          <w:ilvl w:val="0"/>
          <w:numId w:val="4"/>
        </w:numPr>
        <w:spacing w:after="60"/>
        <w:ind w:left="426" w:hanging="426"/>
        <w:jc w:val="both"/>
        <w:rPr>
          <w:rFonts w:ascii="Calibri" w:hAnsi="Calibri"/>
          <w:sz w:val="22"/>
          <w:szCs w:val="22"/>
        </w:rPr>
      </w:pPr>
      <w:r>
        <w:rPr>
          <w:rFonts w:ascii="Calibri" w:hAnsi="Calibri" w:cs="Arial"/>
          <w:sz w:val="22"/>
          <w:szCs w:val="22"/>
        </w:rPr>
        <w:t xml:space="preserve">Odpovědným zástupcem Dodavatele při plnění předmětu této smlouvy je určen: </w:t>
      </w:r>
    </w:p>
    <w:p w:rsidR="005E1841" w:rsidRDefault="00F6491A">
      <w:pPr>
        <w:widowControl w:val="0"/>
        <w:spacing w:after="60"/>
        <w:jc w:val="both"/>
      </w:pPr>
      <w:r>
        <w:fldChar w:fldCharType="begin">
          <w:ffData>
            <w:name w:val="Text5"/>
            <w:enabled/>
            <w:calcOnExit w:val="0"/>
            <w:textInput/>
          </w:ffData>
        </w:fldChar>
      </w:r>
      <w:r>
        <w:rPr>
          <w:rFonts w:ascii="Calibri" w:hAnsi="Calibri" w:cs="Arial"/>
          <w:sz w:val="22"/>
          <w:szCs w:val="22"/>
        </w:rPr>
        <w:instrText>FORMTEXT</w:instrText>
      </w:r>
      <w:r>
        <w:rPr>
          <w:rFonts w:ascii="Calibri" w:hAnsi="Calibri" w:cs="Arial"/>
          <w:sz w:val="22"/>
          <w:szCs w:val="22"/>
        </w:rPr>
      </w:r>
      <w:r>
        <w:rPr>
          <w:rFonts w:ascii="Calibri" w:hAnsi="Calibri" w:cs="Arial"/>
          <w:sz w:val="22"/>
          <w:szCs w:val="22"/>
        </w:rPr>
        <w:fldChar w:fldCharType="separate"/>
      </w:r>
      <w:bookmarkStart w:id="10" w:name="Text5"/>
      <w:bookmarkStart w:id="11" w:name="Text51"/>
      <w:bookmarkEnd w:id="10"/>
      <w:r>
        <w:rPr>
          <w:rFonts w:ascii="Calibri" w:hAnsi="Calibri" w:cs="Arial"/>
          <w:sz w:val="22"/>
          <w:szCs w:val="22"/>
        </w:rPr>
        <w:t>Milan Šťastný</w:t>
      </w:r>
      <w:r>
        <w:rPr>
          <w:rFonts w:ascii="Calibri" w:hAnsi="Calibri" w:cs="Arial"/>
          <w:sz w:val="22"/>
          <w:szCs w:val="22"/>
        </w:rPr>
        <w:t> </w:t>
      </w:r>
      <w:r>
        <w:rPr>
          <w:rFonts w:ascii="Calibri" w:hAnsi="Calibri" w:cs="Arial"/>
          <w:sz w:val="22"/>
          <w:szCs w:val="22"/>
        </w:rPr>
        <w:fldChar w:fldCharType="end"/>
      </w:r>
      <w:bookmarkEnd w:id="11"/>
      <w:r>
        <w:rPr>
          <w:rFonts w:ascii="Calibri" w:hAnsi="Calibri" w:cs="Arial"/>
          <w:sz w:val="22"/>
          <w:szCs w:val="22"/>
        </w:rPr>
        <w:t xml:space="preserve">, </w:t>
      </w:r>
      <w:r>
        <w:rPr>
          <w:rFonts w:ascii="Calibri" w:hAnsi="Calibri"/>
          <w:sz w:val="22"/>
          <w:szCs w:val="22"/>
        </w:rPr>
        <w:t xml:space="preserve">e-mail: </w:t>
      </w:r>
      <w:r>
        <w:fldChar w:fldCharType="begin">
          <w:ffData>
            <w:name w:val="Text4"/>
            <w:enabled/>
            <w:calcOnExit w:val="0"/>
            <w:textInput/>
          </w:ffData>
        </w:fldChar>
      </w:r>
      <w:r>
        <w:rPr>
          <w:rFonts w:ascii="Calibri" w:hAnsi="Calibri"/>
          <w:sz w:val="22"/>
          <w:szCs w:val="22"/>
        </w:rPr>
        <w:instrText>FORMTEXT</w:instrText>
      </w:r>
      <w:r>
        <w:rPr>
          <w:rFonts w:ascii="Calibri" w:hAnsi="Calibri"/>
          <w:sz w:val="22"/>
          <w:szCs w:val="22"/>
        </w:rPr>
      </w:r>
      <w:r>
        <w:rPr>
          <w:rFonts w:ascii="Calibri" w:hAnsi="Calibri"/>
          <w:sz w:val="22"/>
          <w:szCs w:val="22"/>
        </w:rPr>
        <w:fldChar w:fldCharType="separate"/>
      </w:r>
      <w:bookmarkStart w:id="12" w:name="Text4"/>
      <w:bookmarkStart w:id="13" w:name="Text41"/>
      <w:bookmarkEnd w:id="12"/>
      <w:r>
        <w:rPr>
          <w:rFonts w:ascii="Calibri" w:hAnsi="Calibri"/>
          <w:sz w:val="22"/>
          <w:szCs w:val="22"/>
        </w:rPr>
        <w:t>servis@cpsys.cz</w:t>
      </w:r>
      <w:r>
        <w:rPr>
          <w:rFonts w:ascii="Calibri" w:hAnsi="Calibri"/>
          <w:sz w:val="22"/>
          <w:szCs w:val="22"/>
        </w:rPr>
        <w:fldChar w:fldCharType="end"/>
      </w:r>
      <w:bookmarkEnd w:id="13"/>
      <w:r>
        <w:rPr>
          <w:rFonts w:ascii="Calibri" w:hAnsi="Calibri"/>
          <w:sz w:val="22"/>
          <w:szCs w:val="22"/>
        </w:rPr>
        <w:t xml:space="preserve">, tel: </w:t>
      </w:r>
      <w:r>
        <w:fldChar w:fldCharType="begin">
          <w:ffData>
            <w:name w:val="Text3"/>
            <w:enabled/>
            <w:calcOnExit w:val="0"/>
            <w:textInput/>
          </w:ffData>
        </w:fldChar>
      </w:r>
      <w:r>
        <w:rPr>
          <w:rFonts w:ascii="Calibri" w:hAnsi="Calibri"/>
          <w:sz w:val="22"/>
          <w:szCs w:val="22"/>
        </w:rPr>
        <w:instrText>FORMTEXT</w:instrText>
      </w:r>
      <w:r>
        <w:rPr>
          <w:rFonts w:ascii="Calibri" w:hAnsi="Calibri"/>
          <w:sz w:val="22"/>
          <w:szCs w:val="22"/>
        </w:rPr>
      </w:r>
      <w:r>
        <w:rPr>
          <w:rFonts w:ascii="Calibri" w:hAnsi="Calibri"/>
          <w:sz w:val="22"/>
          <w:szCs w:val="22"/>
        </w:rPr>
        <w:fldChar w:fldCharType="separate"/>
      </w:r>
      <w:bookmarkStart w:id="14" w:name="Text3"/>
      <w:bookmarkStart w:id="15" w:name="Text31"/>
      <w:bookmarkEnd w:id="14"/>
      <w:r>
        <w:rPr>
          <w:rFonts w:ascii="Calibri" w:hAnsi="Calibri"/>
          <w:sz w:val="22"/>
          <w:szCs w:val="22"/>
        </w:rPr>
        <w:t>220 873 440 nebo mob.: 777 787 653</w:t>
      </w:r>
      <w:r>
        <w:rPr>
          <w:rFonts w:ascii="Calibri" w:hAnsi="Calibri"/>
          <w:sz w:val="22"/>
          <w:szCs w:val="22"/>
        </w:rPr>
        <w:fldChar w:fldCharType="end"/>
      </w:r>
      <w:bookmarkEnd w:id="15"/>
      <w:r>
        <w:rPr>
          <w:rFonts w:ascii="Calibri" w:hAnsi="Calibri" w:cs="Calibri"/>
          <w:sz w:val="22"/>
          <w:szCs w:val="22"/>
        </w:rPr>
        <w:t>.</w:t>
      </w:r>
    </w:p>
    <w:p w:rsidR="005E1841" w:rsidRDefault="00F6491A">
      <w:pPr>
        <w:spacing w:before="480"/>
        <w:jc w:val="center"/>
        <w:rPr>
          <w:rFonts w:ascii="Calibri" w:hAnsi="Calibri"/>
          <w:b/>
          <w:sz w:val="22"/>
          <w:szCs w:val="22"/>
        </w:rPr>
      </w:pPr>
      <w:r>
        <w:rPr>
          <w:rFonts w:ascii="Calibri" w:hAnsi="Calibri"/>
          <w:b/>
          <w:sz w:val="22"/>
          <w:szCs w:val="22"/>
        </w:rPr>
        <w:t>VIII.</w:t>
      </w:r>
    </w:p>
    <w:p w:rsidR="005E1841" w:rsidRDefault="00F6491A">
      <w:pPr>
        <w:widowControl w:val="0"/>
        <w:spacing w:after="60"/>
        <w:jc w:val="center"/>
        <w:rPr>
          <w:rFonts w:ascii="Calibri" w:hAnsi="Calibri" w:cs="Arial"/>
          <w:b/>
          <w:sz w:val="22"/>
          <w:szCs w:val="22"/>
          <w:u w:val="single"/>
        </w:rPr>
      </w:pPr>
      <w:r>
        <w:rPr>
          <w:rFonts w:ascii="Calibri" w:hAnsi="Calibri" w:cs="Arial"/>
          <w:b/>
          <w:sz w:val="22"/>
          <w:szCs w:val="22"/>
          <w:u w:val="single"/>
        </w:rPr>
        <w:t>Reklamace, garance</w:t>
      </w:r>
    </w:p>
    <w:p w:rsidR="005E1841" w:rsidRDefault="00F6491A">
      <w:pPr>
        <w:pStyle w:val="Odstavecseseznamem"/>
        <w:widowControl w:val="0"/>
        <w:numPr>
          <w:ilvl w:val="0"/>
          <w:numId w:val="8"/>
        </w:numPr>
        <w:spacing w:after="60"/>
        <w:ind w:left="426"/>
        <w:jc w:val="both"/>
        <w:rPr>
          <w:rFonts w:ascii="Calibri" w:hAnsi="Calibri" w:cs="Calibri"/>
        </w:rPr>
      </w:pPr>
      <w:r>
        <w:rPr>
          <w:rFonts w:ascii="Calibri" w:hAnsi="Calibri" w:cs="Arial"/>
          <w:sz w:val="22"/>
          <w:szCs w:val="22"/>
        </w:rPr>
        <w:t>Dodavatel je povinen dodat dílčí plnění s náležitou odbornou péčí dle požadavků Objednavatele a v souladu s obecnými povinnostmi Dodavatele dle příslušných ustanovení občanského zákoníku, zákona č.89/2012 Sb. zejména pak ustanovení o kupní smlouvě § 2079 a následující. Odpovědnost Dodavatele za vady se řídí příslušnými ustanoveními Občanského zákoníku ve znění pozdějších předpisů</w:t>
      </w:r>
      <w:r>
        <w:rPr>
          <w:rFonts w:ascii="Calibri" w:hAnsi="Calibri" w:cs="Calibri"/>
          <w:sz w:val="22"/>
          <w:szCs w:val="22"/>
        </w:rPr>
        <w:t>.</w:t>
      </w:r>
      <w:r>
        <w:rPr>
          <w:rFonts w:ascii="Calibri" w:hAnsi="Calibri" w:cs="Calibri"/>
        </w:rPr>
        <w:t xml:space="preserve"> </w:t>
      </w:r>
    </w:p>
    <w:p w:rsidR="005E1841" w:rsidRDefault="00F6491A">
      <w:pPr>
        <w:pStyle w:val="Odstavecseseznamem"/>
        <w:widowControl w:val="0"/>
        <w:numPr>
          <w:ilvl w:val="0"/>
          <w:numId w:val="8"/>
        </w:numPr>
        <w:spacing w:after="60"/>
        <w:ind w:left="426"/>
        <w:jc w:val="both"/>
        <w:rPr>
          <w:rFonts w:ascii="Calibri" w:hAnsi="Calibri" w:cs="Calibri"/>
          <w:sz w:val="22"/>
          <w:szCs w:val="22"/>
        </w:rPr>
      </w:pPr>
      <w:r>
        <w:rPr>
          <w:rFonts w:ascii="Calibri" w:hAnsi="Calibri" w:cs="Calibri"/>
        </w:rPr>
        <w:t xml:space="preserve">Dodavatel se zavazuje, </w:t>
      </w:r>
      <w:r>
        <w:rPr>
          <w:rFonts w:ascii="Calibri" w:hAnsi="Calibri" w:cs="Calibri"/>
          <w:sz w:val="22"/>
          <w:szCs w:val="22"/>
        </w:rPr>
        <w:t>že v případě poškození tiskárny dodaným tonerem nebo způsobení škody tonerem zakoupeným na základě této smlouvy, nahradit vzniklou škodu nebo tiskárnu opravit na své náklady. V případě, že tiskárna nebude opravitelná, Dodavatel finančně vykompenzuje škodu.</w:t>
      </w:r>
    </w:p>
    <w:p w:rsidR="005E1841" w:rsidRDefault="00F6491A">
      <w:pPr>
        <w:spacing w:before="360"/>
        <w:jc w:val="center"/>
        <w:rPr>
          <w:rFonts w:ascii="Calibri" w:hAnsi="Calibri" w:cs="Arial"/>
          <w:b/>
          <w:sz w:val="22"/>
          <w:szCs w:val="22"/>
        </w:rPr>
      </w:pPr>
      <w:r>
        <w:rPr>
          <w:rFonts w:ascii="Calibri" w:hAnsi="Calibri" w:cs="Arial"/>
          <w:b/>
          <w:sz w:val="22"/>
          <w:szCs w:val="22"/>
        </w:rPr>
        <w:t>IX.</w:t>
      </w:r>
    </w:p>
    <w:p w:rsidR="005E1841" w:rsidRDefault="00F6491A">
      <w:pPr>
        <w:widowControl w:val="0"/>
        <w:spacing w:after="60"/>
        <w:jc w:val="center"/>
        <w:rPr>
          <w:rFonts w:ascii="Calibri" w:hAnsi="Calibri" w:cs="Arial"/>
          <w:b/>
          <w:sz w:val="22"/>
          <w:szCs w:val="22"/>
          <w:u w:val="single"/>
        </w:rPr>
      </w:pPr>
      <w:r>
        <w:rPr>
          <w:rFonts w:ascii="Calibri" w:hAnsi="Calibri" w:cs="Arial"/>
          <w:b/>
          <w:sz w:val="22"/>
          <w:szCs w:val="22"/>
          <w:u w:val="single"/>
        </w:rPr>
        <w:t>Další ujednání</w:t>
      </w:r>
    </w:p>
    <w:p w:rsidR="005E1841" w:rsidRDefault="00F6491A">
      <w:pPr>
        <w:numPr>
          <w:ilvl w:val="0"/>
          <w:numId w:val="2"/>
        </w:numPr>
        <w:spacing w:after="60"/>
        <w:ind w:left="425" w:hanging="357"/>
        <w:jc w:val="both"/>
        <w:rPr>
          <w:rFonts w:ascii="Calibri" w:hAnsi="Calibri" w:cs="Arial"/>
          <w:sz w:val="22"/>
          <w:szCs w:val="22"/>
        </w:rPr>
      </w:pPr>
      <w:r>
        <w:rPr>
          <w:rFonts w:ascii="Calibri" w:hAnsi="Calibri" w:cs="Arial"/>
          <w:sz w:val="22"/>
          <w:szCs w:val="22"/>
        </w:rPr>
        <w:t xml:space="preserve">V případě prodlení Dodavatele se splněním povinnosti dodání spotřebního materiálu, či provedení servisu se Dodavatel zavazuje zaplatit Objednateli smluvní pokutu ve výši 500,- Kč, a to za každý pracovní den prodlení, až do řádného splnění závazku. Tím není dotčeno právo Objednatele na </w:t>
      </w:r>
      <w:r>
        <w:rPr>
          <w:rFonts w:ascii="Calibri" w:hAnsi="Calibri" w:cs="Arial"/>
          <w:sz w:val="22"/>
          <w:szCs w:val="22"/>
        </w:rPr>
        <w:lastRenderedPageBreak/>
        <w:t>náhradu škody v plné výši, tedy i ve výši přesahující smluvní pokutu. Strany se dohodly, že ustanovení § 2050 občanského zákoníku č. 89/2012 Sb. se nepoužije.</w:t>
      </w:r>
    </w:p>
    <w:p w:rsidR="005E1841" w:rsidRDefault="00F6491A">
      <w:pPr>
        <w:numPr>
          <w:ilvl w:val="0"/>
          <w:numId w:val="2"/>
        </w:numPr>
        <w:spacing w:after="60"/>
        <w:ind w:left="425" w:hanging="357"/>
        <w:jc w:val="both"/>
        <w:rPr>
          <w:rFonts w:ascii="Calibri" w:hAnsi="Calibri" w:cs="Arial"/>
          <w:sz w:val="22"/>
          <w:szCs w:val="22"/>
        </w:rPr>
      </w:pPr>
      <w:r>
        <w:rPr>
          <w:rFonts w:ascii="Calibri" w:hAnsi="Calibri" w:cs="Arial"/>
          <w:sz w:val="22"/>
          <w:szCs w:val="22"/>
        </w:rPr>
        <w:t>Prodlení Dodavatele se splněním povinnosti dodání spotřebního materiálu, či provedení servisu, a to o více jak 5 pracovních dnů, bude považováno za podstatné porušení smlouvy ze strany Dodavatele a v takovém případě je Objednatel oprávněn od této smlouvy odstoupit. Odstoupení od smlouvy je účinné okamžikem doručení písemného odstoupení od smlouvy Dodavateli.</w:t>
      </w:r>
    </w:p>
    <w:p w:rsidR="005E1841" w:rsidRDefault="00F6491A">
      <w:pPr>
        <w:numPr>
          <w:ilvl w:val="0"/>
          <w:numId w:val="2"/>
        </w:numPr>
        <w:spacing w:after="60"/>
        <w:ind w:left="425" w:hanging="357"/>
        <w:jc w:val="both"/>
        <w:rPr>
          <w:rFonts w:ascii="Calibri" w:hAnsi="Calibri" w:cs="Arial"/>
          <w:sz w:val="22"/>
          <w:szCs w:val="22"/>
        </w:rPr>
      </w:pPr>
      <w:r>
        <w:rPr>
          <w:rFonts w:ascii="Calibri" w:hAnsi="Calibri" w:cs="Arial"/>
          <w:sz w:val="22"/>
          <w:szCs w:val="22"/>
        </w:rPr>
        <w:t>V případě, že Dodavatel použije byť i jen k plnění určité části předmětu smlouvy subdodavatele, odpovídá Objednateli za plnění poskytnuté subdodavatelem jako by toto plnění poskytoval Dodavatel sám. V případě jakéhokoliv servisu se subdodavatel nepřipouští. Dodavatel musí servis zajistit sám. Musí mít vlastního servisního technika. Dodavatel musí zajistit servis pro již zakoupené tiskárny Objednatele (Brother, Canon, HP, Konica Minolta, Kyocera, OKI, Ricoh, Samsung, Triumph Adler, Utax).</w:t>
      </w:r>
    </w:p>
    <w:p w:rsidR="005E1841" w:rsidRDefault="00F6491A">
      <w:pPr>
        <w:numPr>
          <w:ilvl w:val="0"/>
          <w:numId w:val="2"/>
        </w:numPr>
        <w:spacing w:after="60"/>
        <w:ind w:left="425" w:hanging="357"/>
        <w:jc w:val="both"/>
        <w:rPr>
          <w:rFonts w:ascii="Calibri" w:hAnsi="Calibri" w:cs="Arial"/>
          <w:sz w:val="22"/>
          <w:szCs w:val="22"/>
        </w:rPr>
      </w:pPr>
      <w:r>
        <w:rPr>
          <w:rFonts w:ascii="Calibri" w:hAnsi="Calibri" w:cs="Arial"/>
          <w:sz w:val="22"/>
          <w:szCs w:val="22"/>
        </w:rPr>
        <w:t>Dodavatel nese plnou odpovědnost za škodu způsobenou Objednateli v souvislosti s plněním předmětu smlouvy a zavazuje se takovou škodu Objednateli uhradit. Výše náhrady škody není omezena.</w:t>
      </w:r>
    </w:p>
    <w:p w:rsidR="005E1841" w:rsidRDefault="00F6491A">
      <w:pPr>
        <w:numPr>
          <w:ilvl w:val="0"/>
          <w:numId w:val="2"/>
        </w:numPr>
        <w:spacing w:after="60"/>
        <w:ind w:left="425" w:hanging="357"/>
        <w:jc w:val="both"/>
        <w:rPr>
          <w:rFonts w:ascii="Calibri" w:hAnsi="Calibri" w:cs="Arial"/>
          <w:sz w:val="22"/>
          <w:szCs w:val="22"/>
        </w:rPr>
      </w:pPr>
      <w:r>
        <w:rPr>
          <w:rFonts w:ascii="Calibri" w:hAnsi="Calibri"/>
          <w:sz w:val="22"/>
          <w:szCs w:val="22"/>
        </w:rPr>
        <w:t>V případě, že bude Objednatel v prodlení se zaplacením ceny plnění nebo její části, je Dodavatel oprávněn požadovat na něm úrok z prodlení v zákonné výši.</w:t>
      </w:r>
    </w:p>
    <w:p w:rsidR="005E1841" w:rsidRDefault="00F6491A">
      <w:pPr>
        <w:spacing w:before="360"/>
        <w:jc w:val="center"/>
        <w:rPr>
          <w:rFonts w:ascii="Calibri" w:hAnsi="Calibri"/>
          <w:b/>
          <w:sz w:val="22"/>
          <w:szCs w:val="22"/>
        </w:rPr>
      </w:pPr>
      <w:r>
        <w:rPr>
          <w:rFonts w:ascii="Calibri" w:hAnsi="Calibri"/>
          <w:b/>
          <w:sz w:val="22"/>
          <w:szCs w:val="22"/>
        </w:rPr>
        <w:t>X.</w:t>
      </w:r>
    </w:p>
    <w:p w:rsidR="005E1841" w:rsidRDefault="00F6491A">
      <w:pPr>
        <w:widowControl w:val="0"/>
        <w:spacing w:after="60"/>
        <w:jc w:val="center"/>
        <w:rPr>
          <w:rFonts w:ascii="Calibri" w:hAnsi="Calibri" w:cs="Arial"/>
          <w:b/>
          <w:sz w:val="22"/>
          <w:szCs w:val="22"/>
        </w:rPr>
      </w:pPr>
      <w:r>
        <w:rPr>
          <w:rFonts w:ascii="Calibri" w:hAnsi="Calibri" w:cs="Arial"/>
          <w:b/>
          <w:sz w:val="22"/>
          <w:szCs w:val="22"/>
          <w:u w:val="single"/>
        </w:rPr>
        <w:t>Ukončení smlouvy</w:t>
      </w:r>
    </w:p>
    <w:p w:rsidR="005E1841" w:rsidRDefault="00F6491A">
      <w:pPr>
        <w:widowControl w:val="0"/>
        <w:numPr>
          <w:ilvl w:val="0"/>
          <w:numId w:val="5"/>
        </w:numPr>
        <w:spacing w:after="60"/>
        <w:ind w:left="426"/>
        <w:jc w:val="both"/>
        <w:rPr>
          <w:rFonts w:ascii="Calibri" w:hAnsi="Calibri" w:cs="Arial"/>
          <w:sz w:val="22"/>
          <w:szCs w:val="22"/>
        </w:rPr>
      </w:pPr>
      <w:r>
        <w:rPr>
          <w:rFonts w:ascii="Calibri" w:hAnsi="Calibri" w:cs="Arial"/>
          <w:sz w:val="22"/>
          <w:szCs w:val="22"/>
        </w:rPr>
        <w:t xml:space="preserve">Tato smlouva se uzavírá na dobu určitou ode dne účinnosti smlouvy, na 24 měsíců s možností nevyčerpání celkového objemu finančních prostředků uvedeného v čl. </w:t>
      </w:r>
      <w:r>
        <w:rPr>
          <w:rFonts w:ascii="Calibri" w:hAnsi="Calibri" w:cs="Arial"/>
          <w:sz w:val="22"/>
          <w:szCs w:val="22"/>
          <w:lang w:val="en-US"/>
        </w:rPr>
        <w:t xml:space="preserve">IV. </w:t>
      </w:r>
      <w:r>
        <w:rPr>
          <w:rFonts w:ascii="Calibri" w:hAnsi="Calibri" w:cs="Arial"/>
          <w:sz w:val="22"/>
          <w:szCs w:val="22"/>
        </w:rPr>
        <w:t xml:space="preserve">této smlouvy. Smlouvu lze před uplynutím této doby ukončit písemnou oboustranně podepsanou dohodou stran nebo výpovědí bez uvedení důvodu s dvouměsíční výpovědní lhůtou, která začíná běžet dnem doručení výpovědi druhé straně. </w:t>
      </w:r>
    </w:p>
    <w:p w:rsidR="005E1841" w:rsidRDefault="00F6491A">
      <w:pPr>
        <w:widowControl w:val="0"/>
        <w:numPr>
          <w:ilvl w:val="0"/>
          <w:numId w:val="5"/>
        </w:numPr>
        <w:spacing w:after="60"/>
        <w:ind w:left="426"/>
        <w:jc w:val="both"/>
        <w:rPr>
          <w:rFonts w:ascii="Calibri" w:hAnsi="Calibri" w:cs="Arial"/>
          <w:sz w:val="22"/>
          <w:szCs w:val="22"/>
        </w:rPr>
      </w:pPr>
      <w:r>
        <w:rPr>
          <w:rFonts w:ascii="Calibri" w:hAnsi="Calibri" w:cs="Arial"/>
          <w:sz w:val="22"/>
          <w:szCs w:val="22"/>
        </w:rPr>
        <w:t>Objednatel může od smlouvy odstoupit, pokud Dodavatel závažným způsobem poruší některé ustanovení této smlouvy. Odstoupení musí Objednatel učinit písemně a jeho účinky nastávají okamžikem doručení Dodavateli.</w:t>
      </w:r>
    </w:p>
    <w:p w:rsidR="005E1841" w:rsidRDefault="00F6491A">
      <w:pPr>
        <w:spacing w:before="360"/>
        <w:jc w:val="center"/>
        <w:rPr>
          <w:rFonts w:ascii="Calibri" w:hAnsi="Calibri"/>
          <w:b/>
          <w:sz w:val="22"/>
          <w:szCs w:val="22"/>
        </w:rPr>
      </w:pPr>
      <w:r>
        <w:rPr>
          <w:rFonts w:ascii="Calibri" w:hAnsi="Calibri"/>
          <w:b/>
          <w:sz w:val="22"/>
          <w:szCs w:val="22"/>
        </w:rPr>
        <w:t>XI.</w:t>
      </w:r>
    </w:p>
    <w:p w:rsidR="005E1841" w:rsidRDefault="00F6491A">
      <w:pPr>
        <w:widowControl w:val="0"/>
        <w:spacing w:after="60"/>
        <w:jc w:val="center"/>
        <w:rPr>
          <w:rFonts w:ascii="Calibri" w:hAnsi="Calibri" w:cs="Arial"/>
          <w:b/>
          <w:sz w:val="22"/>
          <w:szCs w:val="22"/>
        </w:rPr>
      </w:pPr>
      <w:r>
        <w:rPr>
          <w:rFonts w:ascii="Calibri" w:hAnsi="Calibri" w:cs="Arial"/>
          <w:b/>
          <w:sz w:val="22"/>
          <w:szCs w:val="22"/>
          <w:u w:val="single"/>
        </w:rPr>
        <w:t>Zveřejnění smlouvy</w:t>
      </w:r>
    </w:p>
    <w:p w:rsidR="005E1841" w:rsidRDefault="00F6491A">
      <w:pPr>
        <w:widowControl w:val="0"/>
        <w:numPr>
          <w:ilvl w:val="0"/>
          <w:numId w:val="9"/>
        </w:numPr>
        <w:spacing w:after="60"/>
        <w:ind w:left="426"/>
        <w:jc w:val="both"/>
        <w:rPr>
          <w:rFonts w:ascii="Calibri" w:hAnsi="Calibri" w:cs="Arial"/>
          <w:sz w:val="22"/>
          <w:szCs w:val="22"/>
        </w:rPr>
      </w:pPr>
      <w:r>
        <w:rPr>
          <w:rFonts w:ascii="Calibri" w:hAnsi="Calibri" w:cs="Arial"/>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 Smluvní strany se dohodly, že uveřejnění smlouvy v registru smluv zajistí Objednatel.</w:t>
      </w:r>
    </w:p>
    <w:p w:rsidR="005E1841" w:rsidRDefault="00F6491A">
      <w:pPr>
        <w:widowControl w:val="0"/>
        <w:numPr>
          <w:ilvl w:val="0"/>
          <w:numId w:val="9"/>
        </w:numPr>
        <w:spacing w:after="60"/>
        <w:ind w:left="426"/>
        <w:jc w:val="both"/>
        <w:rPr>
          <w:rFonts w:ascii="Calibri" w:hAnsi="Calibri" w:cs="Arial"/>
          <w:sz w:val="22"/>
          <w:szCs w:val="22"/>
        </w:rPr>
      </w:pPr>
      <w:r>
        <w:rPr>
          <w:rFonts w:ascii="Calibri" w:hAnsi="Calibri" w:cs="Arial"/>
          <w:sz w:val="22"/>
          <w:szCs w:val="22"/>
        </w:rPr>
        <w:t xml:space="preserve">Smlouva nabývá platnosti dnem podpisu a účinnosti dnem zveřejnění v registru smluv. </w:t>
      </w:r>
    </w:p>
    <w:p w:rsidR="005E1841" w:rsidRDefault="00F6491A">
      <w:pPr>
        <w:spacing w:before="360"/>
        <w:jc w:val="center"/>
        <w:rPr>
          <w:rFonts w:ascii="Calibri" w:hAnsi="Calibri"/>
          <w:b/>
          <w:sz w:val="22"/>
          <w:szCs w:val="22"/>
        </w:rPr>
      </w:pPr>
      <w:r>
        <w:rPr>
          <w:rFonts w:ascii="Calibri" w:hAnsi="Calibri"/>
          <w:b/>
          <w:sz w:val="22"/>
          <w:szCs w:val="22"/>
        </w:rPr>
        <w:t>XII.</w:t>
      </w:r>
    </w:p>
    <w:p w:rsidR="005E1841" w:rsidRDefault="00F6491A">
      <w:pPr>
        <w:widowControl w:val="0"/>
        <w:spacing w:after="60"/>
        <w:jc w:val="center"/>
        <w:rPr>
          <w:rFonts w:ascii="Calibri" w:hAnsi="Calibri" w:cs="Arial"/>
          <w:b/>
          <w:sz w:val="22"/>
          <w:szCs w:val="22"/>
          <w:u w:val="single"/>
        </w:rPr>
      </w:pPr>
      <w:r>
        <w:rPr>
          <w:rFonts w:ascii="Calibri" w:hAnsi="Calibri" w:cs="Arial"/>
          <w:b/>
          <w:sz w:val="22"/>
          <w:szCs w:val="22"/>
          <w:u w:val="single"/>
        </w:rPr>
        <w:t>Závěrečná ustanovení</w:t>
      </w:r>
    </w:p>
    <w:p w:rsidR="005E1841" w:rsidRDefault="00F6491A">
      <w:pPr>
        <w:widowControl w:val="0"/>
        <w:numPr>
          <w:ilvl w:val="0"/>
          <w:numId w:val="3"/>
        </w:numPr>
        <w:spacing w:after="60"/>
        <w:ind w:left="426" w:hanging="426"/>
        <w:jc w:val="both"/>
        <w:rPr>
          <w:rFonts w:ascii="Calibri" w:hAnsi="Calibri" w:cs="Arial"/>
          <w:sz w:val="22"/>
          <w:szCs w:val="22"/>
        </w:rPr>
      </w:pPr>
      <w:r>
        <w:rPr>
          <w:rFonts w:ascii="Calibri" w:hAnsi="Calibri" w:cs="Arial"/>
          <w:sz w:val="22"/>
          <w:szCs w:val="22"/>
        </w:rPr>
        <w:t>Smluvní strany shodně prohlašují, že si tuto smlouvu před jejím podpisem přečetly, že byla uzavřena po vzájemném projednání podle jejich pravé a svobodné vůle, určitě, vážně a srozumitelně.</w:t>
      </w:r>
    </w:p>
    <w:p w:rsidR="005E1841" w:rsidRDefault="00F6491A">
      <w:pPr>
        <w:widowControl w:val="0"/>
        <w:numPr>
          <w:ilvl w:val="0"/>
          <w:numId w:val="3"/>
        </w:numPr>
        <w:spacing w:after="60"/>
        <w:ind w:left="426" w:hanging="426"/>
        <w:jc w:val="both"/>
        <w:rPr>
          <w:rFonts w:ascii="Calibri" w:hAnsi="Calibri" w:cs="Arial"/>
          <w:sz w:val="22"/>
          <w:szCs w:val="22"/>
        </w:rPr>
      </w:pPr>
      <w:r>
        <w:rPr>
          <w:rFonts w:ascii="Calibri" w:hAnsi="Calibri" w:cs="Arial"/>
          <w:sz w:val="22"/>
          <w:szCs w:val="22"/>
        </w:rPr>
        <w:t>Tato smlouva se řídí dle zákona č. 89/2012 Sb., občanský zákoník, v platném znění. Rozhodčí řízení je vyloučeno.</w:t>
      </w:r>
    </w:p>
    <w:p w:rsidR="005E1841" w:rsidRDefault="00F6491A">
      <w:pPr>
        <w:widowControl w:val="0"/>
        <w:numPr>
          <w:ilvl w:val="0"/>
          <w:numId w:val="3"/>
        </w:numPr>
        <w:spacing w:after="60"/>
        <w:ind w:left="426" w:hanging="426"/>
        <w:jc w:val="both"/>
        <w:rPr>
          <w:rFonts w:ascii="Calibri" w:hAnsi="Calibri" w:cs="Arial"/>
          <w:sz w:val="22"/>
          <w:szCs w:val="22"/>
        </w:rPr>
      </w:pPr>
      <w:r>
        <w:rPr>
          <w:rFonts w:ascii="Calibri" w:hAnsi="Calibri" w:cs="Arial"/>
          <w:sz w:val="22"/>
          <w:szCs w:val="22"/>
        </w:rPr>
        <w:t>Veškeré změny či doplnění smlouvy lze učinit pouze na základě písemné dohody smluvních stran. Takové dohody musí mít podobu datovaných, číslovaných a oběma smluvními stranami podepsaných dodatků smlouvy.</w:t>
      </w:r>
    </w:p>
    <w:p w:rsidR="005E1841" w:rsidRDefault="00F6491A">
      <w:pPr>
        <w:widowControl w:val="0"/>
        <w:numPr>
          <w:ilvl w:val="0"/>
          <w:numId w:val="3"/>
        </w:numPr>
        <w:spacing w:after="60"/>
        <w:ind w:left="426" w:hanging="426"/>
        <w:jc w:val="both"/>
        <w:rPr>
          <w:rFonts w:ascii="Calibri" w:hAnsi="Calibri" w:cs="Arial"/>
          <w:sz w:val="22"/>
          <w:szCs w:val="22"/>
        </w:rPr>
      </w:pPr>
      <w:r>
        <w:rPr>
          <w:rFonts w:ascii="Calibri" w:hAnsi="Calibri" w:cs="Arial"/>
          <w:sz w:val="22"/>
          <w:szCs w:val="22"/>
        </w:rPr>
        <w:t xml:space="preserve">Dodavatel tímto souhlasí a je srozuměn s tím, že v souladu se zák. č. 106/1999 Sb., o svobodném přístupu k informacím, ve znění pozdějších předpisů, a v souladu s ust. § 219 odst. 2 Zákona o zadávání veřejných zakázek, je Objednatel povinen zveřejnit celou Smlouvu uzavřenou s Dodavatelem, a to v jejím plném znění, na profilu zadavatele, jakož i všechny dodatky, úkony a </w:t>
      </w:r>
      <w:r>
        <w:rPr>
          <w:rFonts w:ascii="Calibri" w:hAnsi="Calibri" w:cs="Arial"/>
          <w:sz w:val="22"/>
          <w:szCs w:val="22"/>
        </w:rPr>
        <w:lastRenderedPageBreak/>
        <w:t xml:space="preserve">okolnosti s touto Smlouvou dále související. </w:t>
      </w:r>
    </w:p>
    <w:p w:rsidR="005E1841" w:rsidRDefault="00F6491A">
      <w:pPr>
        <w:widowControl w:val="0"/>
        <w:numPr>
          <w:ilvl w:val="0"/>
          <w:numId w:val="3"/>
        </w:numPr>
        <w:spacing w:after="60"/>
        <w:ind w:left="426" w:hanging="426"/>
        <w:jc w:val="both"/>
        <w:rPr>
          <w:rFonts w:ascii="Calibri" w:hAnsi="Calibri"/>
          <w:sz w:val="22"/>
          <w:szCs w:val="22"/>
        </w:rPr>
      </w:pPr>
      <w:r>
        <w:rPr>
          <w:rFonts w:ascii="Calibri" w:hAnsi="Calibri" w:cs="Arial"/>
          <w:sz w:val="22"/>
          <w:szCs w:val="22"/>
        </w:rPr>
        <w:t>Dodavatel tímto souhlasí a je srozuměn s tím, že v souladu se zák. č. 106/1999 Sb., o svobodném přístupu k informacím, ve znění pozdějších předpisů, a v souladu s ust. § Zákona 340/2015Sb., je Objednatel povinen zveřejnit celou Smlouvu uzavřenou s Dodavatelem, a to v jejím plném znění, v Registru smluv Ministerstva vnitra, jakož i všechny dodatky, úkony a okolnosti s touto Smlouvou dále související.</w:t>
      </w:r>
    </w:p>
    <w:p w:rsidR="005E1841" w:rsidRDefault="00F6491A">
      <w:pPr>
        <w:numPr>
          <w:ilvl w:val="0"/>
          <w:numId w:val="3"/>
        </w:numPr>
        <w:spacing w:after="60"/>
        <w:ind w:left="426" w:hanging="426"/>
        <w:jc w:val="both"/>
        <w:rPr>
          <w:rFonts w:ascii="Calibri" w:hAnsi="Calibri" w:cs="Arial"/>
          <w:sz w:val="22"/>
          <w:szCs w:val="22"/>
        </w:rPr>
      </w:pPr>
      <w:r>
        <w:rPr>
          <w:rFonts w:ascii="Calibri" w:hAnsi="Calibri" w:cs="Arial"/>
          <w:sz w:val="22"/>
          <w:szCs w:val="22"/>
        </w:rPr>
        <w:t xml:space="preserve">Tato smlouva je vyhotovena ve čtyřech vyhotoveních, </w:t>
      </w:r>
      <w:bookmarkStart w:id="16" w:name="_GoBack"/>
      <w:bookmarkEnd w:id="16"/>
      <w:r>
        <w:rPr>
          <w:rFonts w:ascii="Calibri" w:hAnsi="Calibri" w:cs="Arial"/>
          <w:sz w:val="22"/>
          <w:szCs w:val="22"/>
        </w:rPr>
        <w:t>které mají platnost a závaznost originálu. Objednatel obdrží tři vyhotovení a jedno vyhotovení obdrží dodavatel.</w:t>
      </w:r>
    </w:p>
    <w:p w:rsidR="005E1841" w:rsidRDefault="00F6491A">
      <w:pPr>
        <w:widowControl w:val="0"/>
        <w:numPr>
          <w:ilvl w:val="0"/>
          <w:numId w:val="3"/>
        </w:numPr>
        <w:spacing w:after="60"/>
        <w:ind w:left="426" w:hanging="426"/>
        <w:jc w:val="both"/>
        <w:rPr>
          <w:rFonts w:ascii="Calibri" w:hAnsi="Calibri"/>
          <w:sz w:val="22"/>
          <w:szCs w:val="22"/>
        </w:rPr>
      </w:pPr>
      <w:r>
        <w:rPr>
          <w:rFonts w:ascii="Calibri" w:hAnsi="Calibri"/>
          <w:sz w:val="22"/>
          <w:szCs w:val="22"/>
        </w:rPr>
        <w:t xml:space="preserve">Uzavření smlouvy schválila Rada města Říčany dne </w:t>
      </w:r>
      <w:r w:rsidR="00726E2F">
        <w:rPr>
          <w:rFonts w:ascii="Calibri" w:hAnsi="Calibri"/>
          <w:sz w:val="22"/>
          <w:szCs w:val="22"/>
        </w:rPr>
        <w:t>22</w:t>
      </w:r>
      <w:r w:rsidR="00E14971">
        <w:rPr>
          <w:rFonts w:ascii="Calibri" w:hAnsi="Calibri"/>
          <w:sz w:val="22"/>
          <w:szCs w:val="22"/>
        </w:rPr>
        <w:t xml:space="preserve">. 8. 2019 </w:t>
      </w:r>
      <w:r>
        <w:rPr>
          <w:rFonts w:ascii="Calibri" w:hAnsi="Calibri"/>
          <w:sz w:val="22"/>
          <w:szCs w:val="22"/>
        </w:rPr>
        <w:t xml:space="preserve">pod č. usn. </w:t>
      </w:r>
      <w:r w:rsidR="00D963EA">
        <w:rPr>
          <w:rFonts w:ascii="Calibri" w:hAnsi="Calibri"/>
          <w:sz w:val="22"/>
          <w:szCs w:val="22"/>
        </w:rPr>
        <w:t xml:space="preserve">19-41-002. </w:t>
      </w:r>
    </w:p>
    <w:p w:rsidR="005E1841" w:rsidRDefault="005E1841">
      <w:pPr>
        <w:widowControl w:val="0"/>
        <w:rPr>
          <w:rFonts w:ascii="Calibri" w:hAnsi="Calibri" w:cs="Arial"/>
          <w:sz w:val="22"/>
          <w:szCs w:val="22"/>
        </w:rPr>
      </w:pPr>
    </w:p>
    <w:p w:rsidR="005E1841" w:rsidRDefault="00F6491A">
      <w:pPr>
        <w:widowControl w:val="0"/>
      </w:pPr>
      <w:r>
        <w:rPr>
          <w:rFonts w:ascii="Calibri" w:hAnsi="Calibri" w:cs="Arial"/>
          <w:sz w:val="22"/>
          <w:szCs w:val="22"/>
        </w:rPr>
        <w:t xml:space="preserve">Příloha č. 1: Nabídkový list (technická specifikace zhotovitele) ze </w:t>
      </w:r>
      <w:proofErr w:type="gramStart"/>
      <w:r>
        <w:rPr>
          <w:rFonts w:ascii="Calibri" w:hAnsi="Calibri" w:cs="Arial"/>
          <w:sz w:val="22"/>
          <w:szCs w:val="22"/>
        </w:rPr>
        <w:t xml:space="preserve">dne </w:t>
      </w:r>
      <w:permStart w:id="1493326011" w:edGrp="everyone"/>
      <w:proofErr w:type="gramEnd"/>
      <w:r>
        <w:fldChar w:fldCharType="begin">
          <w:ffData>
            <w:name w:val="Text6"/>
            <w:enabled/>
            <w:calcOnExit w:val="0"/>
            <w:textInput/>
          </w:ffData>
        </w:fldChar>
      </w:r>
      <w:r>
        <w:rPr>
          <w:rFonts w:ascii="Calibri" w:hAnsi="Calibri" w:cs="Arial"/>
          <w:sz w:val="22"/>
          <w:szCs w:val="22"/>
        </w:rPr>
        <w:instrText>FORMTEXT</w:instrText>
      </w:r>
      <w:r>
        <w:rPr>
          <w:rFonts w:ascii="Calibri" w:hAnsi="Calibri" w:cs="Arial"/>
          <w:sz w:val="22"/>
          <w:szCs w:val="22"/>
        </w:rPr>
      </w:r>
      <w:r>
        <w:rPr>
          <w:rFonts w:ascii="Calibri" w:hAnsi="Calibri" w:cs="Arial"/>
          <w:sz w:val="22"/>
          <w:szCs w:val="22"/>
        </w:rPr>
        <w:fldChar w:fldCharType="separate"/>
      </w:r>
      <w:bookmarkStart w:id="17" w:name="Text6"/>
      <w:bookmarkStart w:id="18" w:name="Text61"/>
      <w:bookmarkEnd w:id="17"/>
      <w:r>
        <w:rPr>
          <w:rFonts w:ascii="Calibri" w:hAnsi="Calibri" w:cs="Calibri"/>
          <w:sz w:val="22"/>
          <w:szCs w:val="22"/>
        </w:rPr>
        <w:t>9.8.2019</w:t>
      </w:r>
      <w:r>
        <w:rPr>
          <w:rFonts w:ascii="Calibri" w:hAnsi="Calibri" w:cs="Calibri"/>
          <w:sz w:val="22"/>
          <w:szCs w:val="22"/>
        </w:rPr>
        <w:fldChar w:fldCharType="end"/>
      </w:r>
      <w:bookmarkEnd w:id="18"/>
      <w:permEnd w:id="1493326011"/>
    </w:p>
    <w:p w:rsidR="005E1841" w:rsidRDefault="005E1841">
      <w:pPr>
        <w:widowControl w:val="0"/>
        <w:rPr>
          <w:rFonts w:ascii="Calibri" w:hAnsi="Calibri" w:cs="Arial"/>
          <w:color w:val="FF0000"/>
          <w:sz w:val="22"/>
          <w:szCs w:val="22"/>
        </w:rPr>
      </w:pPr>
    </w:p>
    <w:p w:rsidR="005E1841" w:rsidRDefault="005E1841">
      <w:pPr>
        <w:widowControl w:val="0"/>
        <w:rPr>
          <w:rFonts w:ascii="Calibri" w:hAnsi="Calibri" w:cs="Arial"/>
          <w:color w:val="FF0000"/>
          <w:sz w:val="22"/>
          <w:szCs w:val="22"/>
        </w:rPr>
      </w:pPr>
    </w:p>
    <w:tbl>
      <w:tblPr>
        <w:tblW w:w="9605" w:type="dxa"/>
        <w:tblLook w:val="01E0" w:firstRow="1" w:lastRow="1" w:firstColumn="1" w:lastColumn="1" w:noHBand="0" w:noVBand="0"/>
      </w:tblPr>
      <w:tblGrid>
        <w:gridCol w:w="4928"/>
        <w:gridCol w:w="4677"/>
      </w:tblGrid>
      <w:tr w:rsidR="005E1841">
        <w:trPr>
          <w:trHeight w:val="1418"/>
        </w:trPr>
        <w:tc>
          <w:tcPr>
            <w:tcW w:w="4927" w:type="dxa"/>
            <w:shd w:val="clear" w:color="auto" w:fill="auto"/>
          </w:tcPr>
          <w:p w:rsidR="00E14971" w:rsidRDefault="00726E2F" w:rsidP="00E14971">
            <w:pPr>
              <w:widowControl w:val="0"/>
            </w:pPr>
            <w:r>
              <w:rPr>
                <w:rFonts w:ascii="Calibri" w:hAnsi="Calibri"/>
                <w:sz w:val="22"/>
                <w:szCs w:val="22"/>
              </w:rPr>
              <w:t xml:space="preserve">V </w:t>
            </w:r>
            <w:r w:rsidR="00F6491A">
              <w:fldChar w:fldCharType="begin">
                <w:ffData>
                  <w:name w:val="__Fieldmark__1201_46"/>
                  <w:enabled/>
                  <w:calcOnExit w:val="0"/>
                  <w:textInput/>
                </w:ffData>
              </w:fldChar>
            </w:r>
            <w:r w:rsidR="00F6491A">
              <w:rPr>
                <w:rFonts w:ascii="Calibri" w:hAnsi="Calibri"/>
                <w:sz w:val="22"/>
                <w:szCs w:val="22"/>
              </w:rPr>
              <w:instrText>FORMTEXT</w:instrText>
            </w:r>
            <w:r w:rsidR="00F6491A">
              <w:rPr>
                <w:rFonts w:ascii="Calibri" w:hAnsi="Calibri"/>
                <w:sz w:val="22"/>
                <w:szCs w:val="22"/>
              </w:rPr>
            </w:r>
            <w:r w:rsidR="00F6491A">
              <w:rPr>
                <w:rFonts w:ascii="Calibri" w:hAnsi="Calibri"/>
                <w:sz w:val="22"/>
                <w:szCs w:val="22"/>
              </w:rPr>
              <w:fldChar w:fldCharType="separate"/>
            </w:r>
            <w:bookmarkStart w:id="19" w:name="__Fieldmark__1201_468984248"/>
            <w:bookmarkEnd w:id="19"/>
            <w:r w:rsidR="00F6491A">
              <w:rPr>
                <w:rFonts w:ascii="Calibri" w:hAnsi="Calibri"/>
                <w:sz w:val="22"/>
                <w:szCs w:val="22"/>
              </w:rPr>
              <w:t xml:space="preserve">Praze </w:t>
            </w:r>
            <w:r w:rsidR="00F6491A">
              <w:rPr>
                <w:rFonts w:ascii="Calibri" w:hAnsi="Calibri" w:cs="Calibri"/>
                <w:sz w:val="22"/>
                <w:szCs w:val="22"/>
              </w:rPr>
              <w:fldChar w:fldCharType="end"/>
            </w:r>
            <w:r w:rsidR="00F6491A">
              <w:rPr>
                <w:rFonts w:ascii="Calibri" w:hAnsi="Calibri"/>
                <w:sz w:val="22"/>
                <w:szCs w:val="22"/>
              </w:rPr>
              <w:t xml:space="preserve"> dne ………</w:t>
            </w:r>
          </w:p>
          <w:p w:rsidR="005E1841" w:rsidRDefault="005E1841">
            <w:pPr>
              <w:widowControl w:val="0"/>
            </w:pPr>
          </w:p>
          <w:p w:rsidR="005E1841" w:rsidRDefault="005E1841">
            <w:pPr>
              <w:widowControl w:val="0"/>
              <w:rPr>
                <w:rFonts w:ascii="Calibri" w:hAnsi="Calibri"/>
                <w:sz w:val="22"/>
                <w:szCs w:val="22"/>
              </w:rPr>
            </w:pPr>
          </w:p>
          <w:p w:rsidR="005E1841" w:rsidRDefault="005E1841">
            <w:pPr>
              <w:widowControl w:val="0"/>
              <w:rPr>
                <w:rFonts w:ascii="Calibri" w:hAnsi="Calibri"/>
                <w:sz w:val="22"/>
                <w:szCs w:val="22"/>
              </w:rPr>
            </w:pPr>
          </w:p>
          <w:p w:rsidR="005E1841" w:rsidRDefault="005E1841">
            <w:pPr>
              <w:widowControl w:val="0"/>
              <w:rPr>
                <w:rFonts w:ascii="Calibri" w:hAnsi="Calibri"/>
                <w:sz w:val="22"/>
                <w:szCs w:val="22"/>
              </w:rPr>
            </w:pPr>
          </w:p>
        </w:tc>
        <w:tc>
          <w:tcPr>
            <w:tcW w:w="4677" w:type="dxa"/>
            <w:shd w:val="clear" w:color="auto" w:fill="auto"/>
          </w:tcPr>
          <w:p w:rsidR="005E1841" w:rsidRDefault="00F6491A">
            <w:pPr>
              <w:widowControl w:val="0"/>
              <w:rPr>
                <w:rFonts w:ascii="Calibri" w:hAnsi="Calibri"/>
                <w:sz w:val="22"/>
                <w:szCs w:val="22"/>
              </w:rPr>
            </w:pPr>
            <w:r>
              <w:rPr>
                <w:rFonts w:ascii="Calibri" w:hAnsi="Calibri"/>
                <w:sz w:val="22"/>
                <w:szCs w:val="22"/>
              </w:rPr>
              <w:t>V Říčanech dne …………………</w:t>
            </w:r>
            <w:proofErr w:type="gramStart"/>
            <w:r>
              <w:rPr>
                <w:rFonts w:ascii="Calibri" w:hAnsi="Calibri"/>
                <w:sz w:val="22"/>
                <w:szCs w:val="22"/>
              </w:rPr>
              <w:t>…..</w:t>
            </w:r>
            <w:proofErr w:type="gramEnd"/>
          </w:p>
        </w:tc>
      </w:tr>
      <w:tr w:rsidR="005E1841">
        <w:tc>
          <w:tcPr>
            <w:tcW w:w="4927" w:type="dxa"/>
            <w:shd w:val="clear" w:color="auto" w:fill="auto"/>
          </w:tcPr>
          <w:p w:rsidR="005E1841" w:rsidRDefault="00F6491A">
            <w:pPr>
              <w:widowControl w:val="0"/>
              <w:jc w:val="center"/>
              <w:rPr>
                <w:rFonts w:ascii="Calibri" w:hAnsi="Calibri"/>
                <w:sz w:val="22"/>
                <w:szCs w:val="22"/>
              </w:rPr>
            </w:pPr>
            <w:r>
              <w:rPr>
                <w:rFonts w:ascii="Calibri" w:hAnsi="Calibri"/>
                <w:sz w:val="22"/>
                <w:szCs w:val="22"/>
              </w:rPr>
              <w:t>………………………………………………………….</w:t>
            </w:r>
          </w:p>
        </w:tc>
        <w:tc>
          <w:tcPr>
            <w:tcW w:w="4677" w:type="dxa"/>
            <w:shd w:val="clear" w:color="auto" w:fill="auto"/>
          </w:tcPr>
          <w:p w:rsidR="005E1841" w:rsidRDefault="00F6491A">
            <w:pPr>
              <w:widowControl w:val="0"/>
              <w:jc w:val="center"/>
              <w:rPr>
                <w:rFonts w:ascii="Calibri" w:hAnsi="Calibri"/>
                <w:sz w:val="22"/>
                <w:szCs w:val="22"/>
              </w:rPr>
            </w:pPr>
            <w:r>
              <w:rPr>
                <w:rFonts w:ascii="Calibri" w:hAnsi="Calibri"/>
                <w:sz w:val="22"/>
                <w:szCs w:val="22"/>
              </w:rPr>
              <w:t>…………………….…………………………………</w:t>
            </w:r>
          </w:p>
        </w:tc>
      </w:tr>
      <w:tr w:rsidR="005E1841">
        <w:tc>
          <w:tcPr>
            <w:tcW w:w="4927" w:type="dxa"/>
            <w:shd w:val="clear" w:color="auto" w:fill="auto"/>
          </w:tcPr>
          <w:p w:rsidR="005E1841" w:rsidRDefault="00F6491A">
            <w:pPr>
              <w:widowControl w:val="0"/>
              <w:jc w:val="center"/>
              <w:rPr>
                <w:rFonts w:ascii="Calibri" w:hAnsi="Calibri"/>
                <w:sz w:val="22"/>
                <w:szCs w:val="22"/>
              </w:rPr>
            </w:pPr>
            <w:r>
              <w:rPr>
                <w:rFonts w:ascii="Calibri" w:hAnsi="Calibri"/>
                <w:sz w:val="22"/>
                <w:szCs w:val="22"/>
              </w:rPr>
              <w:t>Za Dodavatele</w:t>
            </w:r>
          </w:p>
          <w:p w:rsidR="005E1841" w:rsidRDefault="00F6491A">
            <w:pPr>
              <w:widowControl w:val="0"/>
              <w:jc w:val="center"/>
            </w:pPr>
            <w:r>
              <w:fldChar w:fldCharType="begin">
                <w:ffData>
                  <w:name w:val="Text7"/>
                  <w:enabled/>
                  <w:calcOnExit w:val="0"/>
                  <w:textInput/>
                </w:ffData>
              </w:fldChar>
            </w:r>
            <w:r>
              <w:rPr>
                <w:rFonts w:ascii="Calibri" w:hAnsi="Calibri"/>
                <w:sz w:val="22"/>
                <w:szCs w:val="22"/>
              </w:rPr>
              <w:instrText>FORMTEXT</w:instrText>
            </w:r>
            <w:r>
              <w:rPr>
                <w:rFonts w:ascii="Calibri" w:hAnsi="Calibri"/>
                <w:sz w:val="22"/>
                <w:szCs w:val="22"/>
              </w:rPr>
            </w:r>
            <w:r>
              <w:rPr>
                <w:rFonts w:ascii="Calibri" w:hAnsi="Calibri"/>
                <w:sz w:val="22"/>
                <w:szCs w:val="22"/>
              </w:rPr>
              <w:fldChar w:fldCharType="separate"/>
            </w:r>
            <w:bookmarkStart w:id="20" w:name="Text7"/>
            <w:bookmarkStart w:id="21" w:name="Text71"/>
            <w:bookmarkEnd w:id="20"/>
            <w:r>
              <w:rPr>
                <w:rFonts w:ascii="Calibri" w:hAnsi="Calibri"/>
                <w:sz w:val="22"/>
                <w:szCs w:val="22"/>
              </w:rPr>
              <w:t>Viktor Bošina</w:t>
            </w:r>
            <w:r>
              <w:rPr>
                <w:rFonts w:ascii="Calibri" w:hAnsi="Calibri"/>
                <w:sz w:val="22"/>
                <w:szCs w:val="22"/>
              </w:rPr>
              <w:fldChar w:fldCharType="end"/>
            </w:r>
            <w:bookmarkEnd w:id="21"/>
          </w:p>
          <w:p w:rsidR="005E1841" w:rsidRDefault="00726E2F">
            <w:pPr>
              <w:widowControl w:val="0"/>
              <w:jc w:val="center"/>
              <w:rPr>
                <w:rFonts w:asciiTheme="minorHAnsi" w:hAnsiTheme="minorHAnsi" w:cstheme="minorHAnsi"/>
              </w:rPr>
            </w:pPr>
            <w:r>
              <w:rPr>
                <w:rFonts w:asciiTheme="minorHAnsi" w:hAnsiTheme="minorHAnsi" w:cstheme="minorHAnsi"/>
              </w:rPr>
              <w:t xml:space="preserve">Předseda představenstva </w:t>
            </w:r>
          </w:p>
          <w:p w:rsidR="00726E2F" w:rsidRPr="00726E2F" w:rsidRDefault="00726E2F">
            <w:pPr>
              <w:widowControl w:val="0"/>
              <w:jc w:val="center"/>
              <w:rPr>
                <w:rFonts w:asciiTheme="minorHAnsi" w:hAnsiTheme="minorHAnsi" w:cstheme="minorHAnsi"/>
              </w:rPr>
            </w:pPr>
            <w:proofErr w:type="spellStart"/>
            <w:r>
              <w:rPr>
                <w:rFonts w:asciiTheme="minorHAnsi" w:hAnsiTheme="minorHAnsi" w:cstheme="minorHAnsi"/>
              </w:rPr>
              <w:t>CPSystem</w:t>
            </w:r>
            <w:proofErr w:type="spellEnd"/>
            <w:r>
              <w:rPr>
                <w:rFonts w:asciiTheme="minorHAnsi" w:hAnsiTheme="minorHAnsi" w:cstheme="minorHAnsi"/>
              </w:rPr>
              <w:t xml:space="preserve"> a.s.</w:t>
            </w:r>
          </w:p>
        </w:tc>
        <w:tc>
          <w:tcPr>
            <w:tcW w:w="4677" w:type="dxa"/>
            <w:shd w:val="clear" w:color="auto" w:fill="auto"/>
          </w:tcPr>
          <w:p w:rsidR="005E1841" w:rsidRDefault="00F6491A">
            <w:pPr>
              <w:widowControl w:val="0"/>
              <w:jc w:val="center"/>
              <w:rPr>
                <w:rFonts w:ascii="Calibri" w:hAnsi="Calibri"/>
                <w:sz w:val="22"/>
                <w:szCs w:val="22"/>
              </w:rPr>
            </w:pPr>
            <w:r>
              <w:rPr>
                <w:rFonts w:ascii="Calibri" w:hAnsi="Calibri"/>
                <w:sz w:val="22"/>
                <w:szCs w:val="22"/>
              </w:rPr>
              <w:t>Za Objednatele</w:t>
            </w:r>
          </w:p>
          <w:p w:rsidR="005E1841" w:rsidRDefault="00F6491A">
            <w:pPr>
              <w:widowControl w:val="0"/>
              <w:jc w:val="center"/>
              <w:rPr>
                <w:rFonts w:ascii="Calibri" w:hAnsi="Calibri"/>
                <w:bCs/>
                <w:sz w:val="22"/>
                <w:szCs w:val="22"/>
              </w:rPr>
            </w:pPr>
            <w:r>
              <w:rPr>
                <w:rFonts w:ascii="Calibri" w:hAnsi="Calibri"/>
                <w:bCs/>
                <w:sz w:val="22"/>
                <w:szCs w:val="22"/>
              </w:rPr>
              <w:t>Mgr. Vladimír Kořen</w:t>
            </w:r>
          </w:p>
          <w:p w:rsidR="005E1841" w:rsidRDefault="00F6491A">
            <w:pPr>
              <w:widowControl w:val="0"/>
              <w:jc w:val="center"/>
              <w:rPr>
                <w:rFonts w:ascii="Calibri" w:hAnsi="Calibri"/>
                <w:sz w:val="22"/>
                <w:szCs w:val="22"/>
              </w:rPr>
            </w:pPr>
            <w:r>
              <w:rPr>
                <w:rFonts w:ascii="Calibri" w:hAnsi="Calibri"/>
                <w:bCs/>
                <w:sz w:val="22"/>
                <w:szCs w:val="22"/>
              </w:rPr>
              <w:t>starosta města</w:t>
            </w:r>
          </w:p>
        </w:tc>
      </w:tr>
    </w:tbl>
    <w:p w:rsidR="005E1841" w:rsidRDefault="005E1841">
      <w:pPr>
        <w:rPr>
          <w:rFonts w:ascii="Arial" w:hAnsi="Arial" w:cs="Arial"/>
          <w:sz w:val="22"/>
          <w:szCs w:val="22"/>
        </w:rPr>
      </w:pPr>
    </w:p>
    <w:p w:rsidR="005E1841" w:rsidRDefault="005E1841">
      <w:pPr>
        <w:widowControl w:val="0"/>
        <w:jc w:val="both"/>
        <w:rPr>
          <w:rFonts w:ascii="Arial" w:hAnsi="Arial" w:cs="Arial"/>
          <w:sz w:val="22"/>
          <w:szCs w:val="22"/>
        </w:rPr>
      </w:pPr>
    </w:p>
    <w:p w:rsidR="005E1841" w:rsidRDefault="005E1841"/>
    <w:sectPr w:rsidR="005E1841">
      <w:footerReference w:type="default" r:id="rId11"/>
      <w:pgSz w:w="11906" w:h="16838"/>
      <w:pgMar w:top="1134" w:right="1134" w:bottom="1134" w:left="1276"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79B" w:rsidRDefault="00F6491A">
      <w:r>
        <w:separator/>
      </w:r>
    </w:p>
  </w:endnote>
  <w:endnote w:type="continuationSeparator" w:id="0">
    <w:p w:rsidR="002A679B" w:rsidRDefault="00F6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41" w:rsidRDefault="00F6491A">
    <w:pPr>
      <w:pStyle w:val="Zpat"/>
      <w:jc w:val="center"/>
    </w:pPr>
    <w:r>
      <w:rPr>
        <w:rFonts w:ascii="Calibri" w:hAnsi="Calibri" w:cs="Calibri"/>
        <w:sz w:val="22"/>
        <w:szCs w:val="22"/>
      </w:rPr>
      <w:fldChar w:fldCharType="begin"/>
    </w:r>
    <w:r>
      <w:rPr>
        <w:rFonts w:ascii="Calibri" w:hAnsi="Calibri" w:cs="Calibri"/>
        <w:sz w:val="22"/>
        <w:szCs w:val="22"/>
      </w:rPr>
      <w:instrText>PAGE</w:instrText>
    </w:r>
    <w:r>
      <w:rPr>
        <w:rFonts w:ascii="Calibri" w:hAnsi="Calibri" w:cs="Calibri"/>
        <w:sz w:val="22"/>
        <w:szCs w:val="22"/>
      </w:rPr>
      <w:fldChar w:fldCharType="separate"/>
    </w:r>
    <w:r w:rsidR="00D963EA">
      <w:rPr>
        <w:rFonts w:ascii="Calibri" w:hAnsi="Calibri" w:cs="Calibri"/>
        <w:noProof/>
        <w:sz w:val="22"/>
        <w:szCs w:val="22"/>
      </w:rPr>
      <w:t>4</w:t>
    </w:r>
    <w:r>
      <w:rPr>
        <w:rFonts w:ascii="Calibri" w:hAnsi="Calibri" w:cs="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79B" w:rsidRDefault="00F6491A">
      <w:r>
        <w:separator/>
      </w:r>
    </w:p>
  </w:footnote>
  <w:footnote w:type="continuationSeparator" w:id="0">
    <w:p w:rsidR="002A679B" w:rsidRDefault="00F64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10A9"/>
    <w:multiLevelType w:val="multilevel"/>
    <w:tmpl w:val="9F667DD0"/>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534A41"/>
    <w:multiLevelType w:val="multilevel"/>
    <w:tmpl w:val="D4D444B8"/>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0C4C4F"/>
    <w:multiLevelType w:val="multilevel"/>
    <w:tmpl w:val="6C5801B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
    <w:nsid w:val="172D5C7B"/>
    <w:multiLevelType w:val="multilevel"/>
    <w:tmpl w:val="66ECC9EE"/>
    <w:lvl w:ilvl="0">
      <w:start w:val="1"/>
      <w:numFmt w:val="decimal"/>
      <w:lvlText w:val="%1."/>
      <w:lvlJc w:val="left"/>
      <w:pPr>
        <w:tabs>
          <w:tab w:val="num" w:pos="360"/>
        </w:tabs>
        <w:ind w:left="360" w:hanging="360"/>
      </w:pPr>
      <w:rPr>
        <w:rFonts w:ascii="Calibri" w:hAnsi="Calibri"/>
        <w:b w:val="0"/>
        <w:i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72B1ECE"/>
    <w:multiLevelType w:val="multilevel"/>
    <w:tmpl w:val="EBA607A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F4C0C13"/>
    <w:multiLevelType w:val="multilevel"/>
    <w:tmpl w:val="DF3473BE"/>
    <w:lvl w:ilvl="0">
      <w:start w:val="1"/>
      <w:numFmt w:val="decimal"/>
      <w:lvlText w:val="%1."/>
      <w:lvlJc w:val="left"/>
      <w:pPr>
        <w:ind w:left="360" w:hanging="360"/>
      </w:p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27E22A8"/>
    <w:multiLevelType w:val="multilevel"/>
    <w:tmpl w:val="A184B428"/>
    <w:lvl w:ilvl="0">
      <w:start w:val="1"/>
      <w:numFmt w:val="bullet"/>
      <w:lvlText w:val=""/>
      <w:lvlJc w:val="left"/>
      <w:pPr>
        <w:ind w:left="1200" w:hanging="360"/>
      </w:pPr>
      <w:rPr>
        <w:rFonts w:ascii="Symbol" w:hAnsi="Symbol" w:cs="Symbo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cs="Wingdings" w:hint="default"/>
      </w:rPr>
    </w:lvl>
    <w:lvl w:ilvl="3">
      <w:start w:val="1"/>
      <w:numFmt w:val="bullet"/>
      <w:lvlText w:val=""/>
      <w:lvlJc w:val="left"/>
      <w:pPr>
        <w:ind w:left="3360" w:hanging="360"/>
      </w:pPr>
      <w:rPr>
        <w:rFonts w:ascii="Symbol" w:hAnsi="Symbol" w:cs="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cs="Wingdings" w:hint="default"/>
      </w:rPr>
    </w:lvl>
    <w:lvl w:ilvl="6">
      <w:start w:val="1"/>
      <w:numFmt w:val="bullet"/>
      <w:lvlText w:val=""/>
      <w:lvlJc w:val="left"/>
      <w:pPr>
        <w:ind w:left="5520" w:hanging="360"/>
      </w:pPr>
      <w:rPr>
        <w:rFonts w:ascii="Symbol" w:hAnsi="Symbol" w:cs="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cs="Wingdings" w:hint="default"/>
      </w:rPr>
    </w:lvl>
  </w:abstractNum>
  <w:abstractNum w:abstractNumId="7">
    <w:nsid w:val="534D6547"/>
    <w:multiLevelType w:val="multilevel"/>
    <w:tmpl w:val="506CCC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E4356BD"/>
    <w:multiLevelType w:val="multilevel"/>
    <w:tmpl w:val="BCD826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8D145A5"/>
    <w:multiLevelType w:val="multilevel"/>
    <w:tmpl w:val="FEF82B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7C162B5C"/>
    <w:multiLevelType w:val="multilevel"/>
    <w:tmpl w:val="6100C2B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5"/>
  </w:num>
  <w:num w:numId="5">
    <w:abstractNumId w:val="8"/>
  </w:num>
  <w:num w:numId="6">
    <w:abstractNumId w:val="2"/>
  </w:num>
  <w:num w:numId="7">
    <w:abstractNumId w:val="1"/>
  </w:num>
  <w:num w:numId="8">
    <w:abstractNumId w:val="7"/>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841"/>
    <w:rsid w:val="002A679B"/>
    <w:rsid w:val="005E1841"/>
    <w:rsid w:val="00726E2F"/>
    <w:rsid w:val="00D963EA"/>
    <w:rsid w:val="00E14971"/>
    <w:rsid w:val="00F6491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6019"/>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link w:val="Zhlav"/>
    <w:uiPriority w:val="99"/>
    <w:qFormat/>
    <w:rsid w:val="00B23BA3"/>
    <w:rPr>
      <w:sz w:val="24"/>
      <w:szCs w:val="24"/>
    </w:rPr>
  </w:style>
  <w:style w:type="character" w:customStyle="1" w:styleId="TextbublinyChar">
    <w:name w:val="Text bubliny Char"/>
    <w:link w:val="Textbubliny"/>
    <w:qFormat/>
    <w:rsid w:val="00B23BA3"/>
    <w:rPr>
      <w:rFonts w:ascii="Tahoma" w:hAnsi="Tahoma" w:cs="Tahoma"/>
      <w:sz w:val="16"/>
      <w:szCs w:val="16"/>
    </w:rPr>
  </w:style>
  <w:style w:type="character" w:styleId="Odkaznakoment">
    <w:name w:val="annotation reference"/>
    <w:semiHidden/>
    <w:unhideWhenUsed/>
    <w:qFormat/>
    <w:rsid w:val="00D862AF"/>
    <w:rPr>
      <w:sz w:val="16"/>
      <w:szCs w:val="16"/>
    </w:rPr>
  </w:style>
  <w:style w:type="character" w:customStyle="1" w:styleId="TextkomenteChar">
    <w:name w:val="Text komentáře Char"/>
    <w:basedOn w:val="Standardnpsmoodstavce"/>
    <w:link w:val="Textkomente"/>
    <w:semiHidden/>
    <w:qFormat/>
    <w:rsid w:val="00D862AF"/>
  </w:style>
  <w:style w:type="character" w:customStyle="1" w:styleId="PedmtkomenteChar">
    <w:name w:val="Předmět komentáře Char"/>
    <w:link w:val="Pedmtkomente"/>
    <w:semiHidden/>
    <w:qFormat/>
    <w:rsid w:val="00D862AF"/>
    <w:rPr>
      <w:b/>
      <w:bCs/>
    </w:rPr>
  </w:style>
  <w:style w:type="character" w:customStyle="1" w:styleId="ZkladntextodsazenChar">
    <w:name w:val="Základní text odsazený Char"/>
    <w:link w:val="Zkladntextodsazen"/>
    <w:uiPriority w:val="99"/>
    <w:qFormat/>
    <w:rsid w:val="006F275D"/>
    <w:rPr>
      <w:rFonts w:ascii="Verdana" w:hAnsi="Verdana"/>
      <w:sz w:val="16"/>
      <w:szCs w:val="24"/>
      <w:lang w:val="x-none" w:eastAsia="ar-SA"/>
    </w:rPr>
  </w:style>
  <w:style w:type="character" w:customStyle="1" w:styleId="Zkladntextodsazen3Char">
    <w:name w:val="Základní text odsazený 3 Char"/>
    <w:link w:val="Zkladntextodsazen3"/>
    <w:uiPriority w:val="99"/>
    <w:qFormat/>
    <w:rsid w:val="00DB59C6"/>
    <w:rPr>
      <w:rFonts w:eastAsia="MS Mincho"/>
      <w:sz w:val="16"/>
      <w:szCs w:val="16"/>
      <w:lang w:val="x-none" w:eastAsia="x-none"/>
    </w:rPr>
  </w:style>
  <w:style w:type="character" w:customStyle="1" w:styleId="Internetovodkaz">
    <w:name w:val="Internetový odkaz"/>
    <w:unhideWhenUsed/>
    <w:rsid w:val="00760ED8"/>
    <w:rPr>
      <w:color w:val="0563C1"/>
      <w:u w:val="single"/>
    </w:rPr>
  </w:style>
  <w:style w:type="character" w:customStyle="1" w:styleId="UnresolvedMention">
    <w:name w:val="Unresolved Mention"/>
    <w:uiPriority w:val="99"/>
    <w:semiHidden/>
    <w:unhideWhenUsed/>
    <w:qFormat/>
    <w:rsid w:val="00760ED8"/>
    <w:rPr>
      <w:color w:val="605E5C"/>
      <w:shd w:val="clear" w:color="auto" w:fill="E1DFDD"/>
    </w:rPr>
  </w:style>
  <w:style w:type="character" w:customStyle="1" w:styleId="ZpatChar">
    <w:name w:val="Zápatí Char"/>
    <w:link w:val="Zpat"/>
    <w:uiPriority w:val="99"/>
    <w:qFormat/>
    <w:rsid w:val="00D05632"/>
    <w:rPr>
      <w:sz w:val="24"/>
      <w:szCs w:val="24"/>
    </w:rPr>
  </w:style>
  <w:style w:type="character" w:customStyle="1" w:styleId="ListLabel1">
    <w:name w:val="ListLabel 1"/>
    <w:qFormat/>
    <w:rPr>
      <w:rFonts w:ascii="Calibri" w:hAnsi="Calibri"/>
      <w:b w:val="0"/>
      <w:i w:val="0"/>
      <w:sz w:val="22"/>
    </w:rPr>
  </w:style>
  <w:style w:type="character" w:customStyle="1" w:styleId="ListLabel2">
    <w:name w:val="ListLabel 2"/>
    <w:qFormat/>
    <w:rPr>
      <w:rFonts w:cs="Times New Roman"/>
    </w:rPr>
  </w:style>
  <w:style w:type="character" w:customStyle="1" w:styleId="ListLabel3">
    <w:name w:val="ListLabel 3"/>
    <w:qFormat/>
    <w:rPr>
      <w:rFonts w:cs="Times New Roman"/>
      <w:sz w:val="22"/>
      <w:szCs w:val="22"/>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b/>
    </w:rPr>
  </w:style>
  <w:style w:type="character" w:customStyle="1" w:styleId="ListLabel12">
    <w:name w:val="ListLabel 12"/>
    <w:qFormat/>
    <w:rPr>
      <w:rFonts w:cs="Times New Roman"/>
      <w:b/>
      <w:sz w:val="20"/>
    </w:rPr>
  </w:style>
  <w:style w:type="character" w:customStyle="1" w:styleId="ListLabel13">
    <w:name w:val="ListLabel 13"/>
    <w:qFormat/>
    <w:rPr>
      <w:rFonts w:cs="Times New Roman"/>
      <w:b/>
    </w:rPr>
  </w:style>
  <w:style w:type="character" w:customStyle="1" w:styleId="ListLabel14">
    <w:name w:val="ListLabel 14"/>
    <w:qFormat/>
    <w:rPr>
      <w:rFonts w:cs="Times New Roman"/>
      <w:b/>
    </w:rPr>
  </w:style>
  <w:style w:type="character" w:customStyle="1" w:styleId="ListLabel15">
    <w:name w:val="ListLabel 15"/>
    <w:qFormat/>
    <w:rPr>
      <w:rFonts w:cs="Times New Roman"/>
      <w:b/>
    </w:rPr>
  </w:style>
  <w:style w:type="character" w:customStyle="1" w:styleId="ListLabel16">
    <w:name w:val="ListLabel 16"/>
    <w:qFormat/>
    <w:rPr>
      <w:rFonts w:cs="Times New Roman"/>
      <w:b/>
    </w:rPr>
  </w:style>
  <w:style w:type="character" w:customStyle="1" w:styleId="ListLabel17">
    <w:name w:val="ListLabel 17"/>
    <w:qFormat/>
    <w:rPr>
      <w:rFonts w:cs="Times New Roman"/>
      <w:b/>
    </w:rPr>
  </w:style>
  <w:style w:type="character" w:customStyle="1" w:styleId="ListLabel18">
    <w:name w:val="ListLabel 18"/>
    <w:qFormat/>
    <w:rPr>
      <w:rFonts w:cs="Times New Roman"/>
      <w:b/>
    </w:rPr>
  </w:style>
  <w:style w:type="character" w:customStyle="1" w:styleId="ListLabel19">
    <w:name w:val="ListLabel 19"/>
    <w:qFormat/>
    <w:rPr>
      <w:rFonts w:cs="Times New Roman"/>
      <w:b/>
    </w:rPr>
  </w:style>
  <w:style w:type="character" w:customStyle="1" w:styleId="ListLabel20">
    <w:name w:val="ListLabel 20"/>
    <w:qFormat/>
    <w:rPr>
      <w:rFonts w:cs="Times New Roman"/>
    </w:rPr>
  </w:style>
  <w:style w:type="character" w:customStyle="1" w:styleId="ListLabel21">
    <w:name w:val="ListLabel 21"/>
    <w:qFormat/>
    <w:rPr>
      <w:rFonts w:cs="Times New Roman"/>
      <w:sz w:val="22"/>
      <w:szCs w:val="22"/>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ascii="Calibri" w:hAnsi="Calibri" w:cs="Calibri"/>
      <w:sz w:val="22"/>
      <w:szCs w:val="22"/>
    </w:rPr>
  </w:style>
  <w:style w:type="character" w:customStyle="1" w:styleId="ListLabel60">
    <w:name w:val="ListLabel 60"/>
    <w:qFormat/>
    <w:rPr>
      <w:rFonts w:ascii="Calibri" w:hAnsi="Calibri" w:cs="Calibri"/>
      <w:sz w:val="22"/>
      <w:szCs w:val="22"/>
      <w:lang w:val="en-GB"/>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rsid w:val="003E6C1B"/>
    <w:pPr>
      <w:tabs>
        <w:tab w:val="center" w:pos="4536"/>
        <w:tab w:val="right" w:pos="9072"/>
      </w:tabs>
    </w:pPr>
    <w:rPr>
      <w:lang w:val="x-none" w:eastAsia="x-none"/>
    </w:rPr>
  </w:style>
  <w:style w:type="paragraph" w:styleId="Zpat">
    <w:name w:val="footer"/>
    <w:basedOn w:val="Normln"/>
    <w:link w:val="ZpatChar"/>
    <w:uiPriority w:val="99"/>
    <w:rsid w:val="003E6C1B"/>
    <w:pPr>
      <w:tabs>
        <w:tab w:val="center" w:pos="4536"/>
        <w:tab w:val="right" w:pos="9072"/>
      </w:tabs>
    </w:pPr>
  </w:style>
  <w:style w:type="paragraph" w:styleId="Textbubliny">
    <w:name w:val="Balloon Text"/>
    <w:basedOn w:val="Normln"/>
    <w:link w:val="TextbublinyChar"/>
    <w:qFormat/>
    <w:rsid w:val="00B23BA3"/>
    <w:rPr>
      <w:rFonts w:ascii="Tahoma" w:hAnsi="Tahoma"/>
      <w:sz w:val="16"/>
      <w:szCs w:val="16"/>
      <w:lang w:val="x-none" w:eastAsia="x-none"/>
    </w:rPr>
  </w:style>
  <w:style w:type="paragraph" w:customStyle="1" w:styleId="Odstavec1">
    <w:name w:val="Odstavec 1."/>
    <w:basedOn w:val="Normln"/>
    <w:uiPriority w:val="99"/>
    <w:qFormat/>
    <w:rsid w:val="00700922"/>
    <w:pPr>
      <w:keepNext/>
      <w:spacing w:before="360" w:after="120"/>
    </w:pPr>
    <w:rPr>
      <w:b/>
      <w:bCs/>
    </w:rPr>
  </w:style>
  <w:style w:type="paragraph" w:customStyle="1" w:styleId="Odstavec11">
    <w:name w:val="Odstavec 1.1"/>
    <w:basedOn w:val="Normln"/>
    <w:uiPriority w:val="99"/>
    <w:qFormat/>
    <w:rsid w:val="00700922"/>
    <w:pPr>
      <w:spacing w:before="120"/>
    </w:pPr>
    <w:rPr>
      <w:sz w:val="20"/>
    </w:rPr>
  </w:style>
  <w:style w:type="paragraph" w:styleId="Odstavecseseznamem">
    <w:name w:val="List Paragraph"/>
    <w:basedOn w:val="Normln"/>
    <w:uiPriority w:val="34"/>
    <w:qFormat/>
    <w:rsid w:val="00700922"/>
    <w:pPr>
      <w:ind w:left="720"/>
      <w:contextualSpacing/>
    </w:pPr>
  </w:style>
  <w:style w:type="paragraph" w:styleId="Textkomente">
    <w:name w:val="annotation text"/>
    <w:basedOn w:val="Normln"/>
    <w:link w:val="TextkomenteChar"/>
    <w:semiHidden/>
    <w:unhideWhenUsed/>
    <w:qFormat/>
    <w:rsid w:val="00D862AF"/>
    <w:rPr>
      <w:sz w:val="20"/>
      <w:szCs w:val="20"/>
    </w:rPr>
  </w:style>
  <w:style w:type="paragraph" w:styleId="Pedmtkomente">
    <w:name w:val="annotation subject"/>
    <w:basedOn w:val="Textkomente"/>
    <w:next w:val="Textkomente"/>
    <w:link w:val="PedmtkomenteChar"/>
    <w:semiHidden/>
    <w:unhideWhenUsed/>
    <w:qFormat/>
    <w:rsid w:val="00D862AF"/>
    <w:rPr>
      <w:b/>
      <w:bCs/>
      <w:lang w:val="x-none" w:eastAsia="x-none"/>
    </w:rPr>
  </w:style>
  <w:style w:type="paragraph" w:styleId="Zkladntextodsazen">
    <w:name w:val="Body Text Indent"/>
    <w:basedOn w:val="Normln"/>
    <w:link w:val="ZkladntextodsazenChar"/>
    <w:uiPriority w:val="99"/>
    <w:rsid w:val="006F275D"/>
    <w:pPr>
      <w:suppressAutoHyphens/>
      <w:spacing w:before="60" w:after="290" w:line="360" w:lineRule="auto"/>
      <w:ind w:left="595"/>
      <w:jc w:val="both"/>
    </w:pPr>
    <w:rPr>
      <w:rFonts w:ascii="Verdana" w:hAnsi="Verdana"/>
      <w:sz w:val="16"/>
      <w:lang w:val="x-none" w:eastAsia="ar-SA"/>
    </w:rPr>
  </w:style>
  <w:style w:type="paragraph" w:styleId="Zkladntextodsazen3">
    <w:name w:val="Body Text Indent 3"/>
    <w:basedOn w:val="Normln"/>
    <w:link w:val="Zkladntextodsazen3Char"/>
    <w:uiPriority w:val="99"/>
    <w:qFormat/>
    <w:rsid w:val="00DB59C6"/>
    <w:pPr>
      <w:spacing w:after="120"/>
      <w:ind w:left="283"/>
    </w:pPr>
    <w:rPr>
      <w:rFonts w:eastAsia="MS Mincho"/>
      <w:sz w:val="16"/>
      <w:szCs w:val="16"/>
      <w:lang w:val="x-none" w:eastAsia="x-none"/>
    </w:rPr>
  </w:style>
  <w:style w:type="paragraph" w:styleId="Revize">
    <w:name w:val="Revision"/>
    <w:uiPriority w:val="99"/>
    <w:semiHidden/>
    <w:qFormat/>
    <w:rsid w:val="001B151A"/>
    <w:rPr>
      <w:sz w:val="24"/>
      <w:szCs w:val="24"/>
    </w:rPr>
  </w:style>
  <w:style w:type="paragraph" w:customStyle="1" w:styleId="Odstavecseseznamem1">
    <w:name w:val="Odstavec se seznamem1"/>
    <w:basedOn w:val="Normln"/>
    <w:uiPriority w:val="99"/>
    <w:qFormat/>
    <w:rsid w:val="00411318"/>
    <w:pPr>
      <w:spacing w:after="200" w:line="276" w:lineRule="auto"/>
      <w:ind w:left="720"/>
      <w:contextualSpacing/>
    </w:pPr>
    <w:rPr>
      <w:rFonts w:ascii="Calibri" w:hAnsi="Calibri"/>
      <w:sz w:val="22"/>
      <w:szCs w:val="22"/>
      <w:lang w:eastAsia="en-US"/>
    </w:rPr>
  </w:style>
  <w:style w:type="numbering" w:customStyle="1" w:styleId="Styl1">
    <w:name w:val="Styl1"/>
    <w:uiPriority w:val="99"/>
    <w:qFormat/>
    <w:rsid w:val="00DB59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6019"/>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link w:val="Zhlav"/>
    <w:uiPriority w:val="99"/>
    <w:qFormat/>
    <w:rsid w:val="00B23BA3"/>
    <w:rPr>
      <w:sz w:val="24"/>
      <w:szCs w:val="24"/>
    </w:rPr>
  </w:style>
  <w:style w:type="character" w:customStyle="1" w:styleId="TextbublinyChar">
    <w:name w:val="Text bubliny Char"/>
    <w:link w:val="Textbubliny"/>
    <w:qFormat/>
    <w:rsid w:val="00B23BA3"/>
    <w:rPr>
      <w:rFonts w:ascii="Tahoma" w:hAnsi="Tahoma" w:cs="Tahoma"/>
      <w:sz w:val="16"/>
      <w:szCs w:val="16"/>
    </w:rPr>
  </w:style>
  <w:style w:type="character" w:styleId="Odkaznakoment">
    <w:name w:val="annotation reference"/>
    <w:semiHidden/>
    <w:unhideWhenUsed/>
    <w:qFormat/>
    <w:rsid w:val="00D862AF"/>
    <w:rPr>
      <w:sz w:val="16"/>
      <w:szCs w:val="16"/>
    </w:rPr>
  </w:style>
  <w:style w:type="character" w:customStyle="1" w:styleId="TextkomenteChar">
    <w:name w:val="Text komentáře Char"/>
    <w:basedOn w:val="Standardnpsmoodstavce"/>
    <w:link w:val="Textkomente"/>
    <w:semiHidden/>
    <w:qFormat/>
    <w:rsid w:val="00D862AF"/>
  </w:style>
  <w:style w:type="character" w:customStyle="1" w:styleId="PedmtkomenteChar">
    <w:name w:val="Předmět komentáře Char"/>
    <w:link w:val="Pedmtkomente"/>
    <w:semiHidden/>
    <w:qFormat/>
    <w:rsid w:val="00D862AF"/>
    <w:rPr>
      <w:b/>
      <w:bCs/>
    </w:rPr>
  </w:style>
  <w:style w:type="character" w:customStyle="1" w:styleId="ZkladntextodsazenChar">
    <w:name w:val="Základní text odsazený Char"/>
    <w:link w:val="Zkladntextodsazen"/>
    <w:uiPriority w:val="99"/>
    <w:qFormat/>
    <w:rsid w:val="006F275D"/>
    <w:rPr>
      <w:rFonts w:ascii="Verdana" w:hAnsi="Verdana"/>
      <w:sz w:val="16"/>
      <w:szCs w:val="24"/>
      <w:lang w:val="x-none" w:eastAsia="ar-SA"/>
    </w:rPr>
  </w:style>
  <w:style w:type="character" w:customStyle="1" w:styleId="Zkladntextodsazen3Char">
    <w:name w:val="Základní text odsazený 3 Char"/>
    <w:link w:val="Zkladntextodsazen3"/>
    <w:uiPriority w:val="99"/>
    <w:qFormat/>
    <w:rsid w:val="00DB59C6"/>
    <w:rPr>
      <w:rFonts w:eastAsia="MS Mincho"/>
      <w:sz w:val="16"/>
      <w:szCs w:val="16"/>
      <w:lang w:val="x-none" w:eastAsia="x-none"/>
    </w:rPr>
  </w:style>
  <w:style w:type="character" w:customStyle="1" w:styleId="Internetovodkaz">
    <w:name w:val="Internetový odkaz"/>
    <w:unhideWhenUsed/>
    <w:rsid w:val="00760ED8"/>
    <w:rPr>
      <w:color w:val="0563C1"/>
      <w:u w:val="single"/>
    </w:rPr>
  </w:style>
  <w:style w:type="character" w:customStyle="1" w:styleId="UnresolvedMention">
    <w:name w:val="Unresolved Mention"/>
    <w:uiPriority w:val="99"/>
    <w:semiHidden/>
    <w:unhideWhenUsed/>
    <w:qFormat/>
    <w:rsid w:val="00760ED8"/>
    <w:rPr>
      <w:color w:val="605E5C"/>
      <w:shd w:val="clear" w:color="auto" w:fill="E1DFDD"/>
    </w:rPr>
  </w:style>
  <w:style w:type="character" w:customStyle="1" w:styleId="ZpatChar">
    <w:name w:val="Zápatí Char"/>
    <w:link w:val="Zpat"/>
    <w:uiPriority w:val="99"/>
    <w:qFormat/>
    <w:rsid w:val="00D05632"/>
    <w:rPr>
      <w:sz w:val="24"/>
      <w:szCs w:val="24"/>
    </w:rPr>
  </w:style>
  <w:style w:type="character" w:customStyle="1" w:styleId="ListLabel1">
    <w:name w:val="ListLabel 1"/>
    <w:qFormat/>
    <w:rPr>
      <w:rFonts w:ascii="Calibri" w:hAnsi="Calibri"/>
      <w:b w:val="0"/>
      <w:i w:val="0"/>
      <w:sz w:val="22"/>
    </w:rPr>
  </w:style>
  <w:style w:type="character" w:customStyle="1" w:styleId="ListLabel2">
    <w:name w:val="ListLabel 2"/>
    <w:qFormat/>
    <w:rPr>
      <w:rFonts w:cs="Times New Roman"/>
    </w:rPr>
  </w:style>
  <w:style w:type="character" w:customStyle="1" w:styleId="ListLabel3">
    <w:name w:val="ListLabel 3"/>
    <w:qFormat/>
    <w:rPr>
      <w:rFonts w:cs="Times New Roman"/>
      <w:sz w:val="22"/>
      <w:szCs w:val="22"/>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b/>
    </w:rPr>
  </w:style>
  <w:style w:type="character" w:customStyle="1" w:styleId="ListLabel12">
    <w:name w:val="ListLabel 12"/>
    <w:qFormat/>
    <w:rPr>
      <w:rFonts w:cs="Times New Roman"/>
      <w:b/>
      <w:sz w:val="20"/>
    </w:rPr>
  </w:style>
  <w:style w:type="character" w:customStyle="1" w:styleId="ListLabel13">
    <w:name w:val="ListLabel 13"/>
    <w:qFormat/>
    <w:rPr>
      <w:rFonts w:cs="Times New Roman"/>
      <w:b/>
    </w:rPr>
  </w:style>
  <w:style w:type="character" w:customStyle="1" w:styleId="ListLabel14">
    <w:name w:val="ListLabel 14"/>
    <w:qFormat/>
    <w:rPr>
      <w:rFonts w:cs="Times New Roman"/>
      <w:b/>
    </w:rPr>
  </w:style>
  <w:style w:type="character" w:customStyle="1" w:styleId="ListLabel15">
    <w:name w:val="ListLabel 15"/>
    <w:qFormat/>
    <w:rPr>
      <w:rFonts w:cs="Times New Roman"/>
      <w:b/>
    </w:rPr>
  </w:style>
  <w:style w:type="character" w:customStyle="1" w:styleId="ListLabel16">
    <w:name w:val="ListLabel 16"/>
    <w:qFormat/>
    <w:rPr>
      <w:rFonts w:cs="Times New Roman"/>
      <w:b/>
    </w:rPr>
  </w:style>
  <w:style w:type="character" w:customStyle="1" w:styleId="ListLabel17">
    <w:name w:val="ListLabel 17"/>
    <w:qFormat/>
    <w:rPr>
      <w:rFonts w:cs="Times New Roman"/>
      <w:b/>
    </w:rPr>
  </w:style>
  <w:style w:type="character" w:customStyle="1" w:styleId="ListLabel18">
    <w:name w:val="ListLabel 18"/>
    <w:qFormat/>
    <w:rPr>
      <w:rFonts w:cs="Times New Roman"/>
      <w:b/>
    </w:rPr>
  </w:style>
  <w:style w:type="character" w:customStyle="1" w:styleId="ListLabel19">
    <w:name w:val="ListLabel 19"/>
    <w:qFormat/>
    <w:rPr>
      <w:rFonts w:cs="Times New Roman"/>
      <w:b/>
    </w:rPr>
  </w:style>
  <w:style w:type="character" w:customStyle="1" w:styleId="ListLabel20">
    <w:name w:val="ListLabel 20"/>
    <w:qFormat/>
    <w:rPr>
      <w:rFonts w:cs="Times New Roman"/>
    </w:rPr>
  </w:style>
  <w:style w:type="character" w:customStyle="1" w:styleId="ListLabel21">
    <w:name w:val="ListLabel 21"/>
    <w:qFormat/>
    <w:rPr>
      <w:rFonts w:cs="Times New Roman"/>
      <w:sz w:val="22"/>
      <w:szCs w:val="22"/>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ascii="Calibri" w:hAnsi="Calibri" w:cs="Calibri"/>
      <w:sz w:val="22"/>
      <w:szCs w:val="22"/>
    </w:rPr>
  </w:style>
  <w:style w:type="character" w:customStyle="1" w:styleId="ListLabel60">
    <w:name w:val="ListLabel 60"/>
    <w:qFormat/>
    <w:rPr>
      <w:rFonts w:ascii="Calibri" w:hAnsi="Calibri" w:cs="Calibri"/>
      <w:sz w:val="22"/>
      <w:szCs w:val="22"/>
      <w:lang w:val="en-GB"/>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rsid w:val="003E6C1B"/>
    <w:pPr>
      <w:tabs>
        <w:tab w:val="center" w:pos="4536"/>
        <w:tab w:val="right" w:pos="9072"/>
      </w:tabs>
    </w:pPr>
    <w:rPr>
      <w:lang w:val="x-none" w:eastAsia="x-none"/>
    </w:rPr>
  </w:style>
  <w:style w:type="paragraph" w:styleId="Zpat">
    <w:name w:val="footer"/>
    <w:basedOn w:val="Normln"/>
    <w:link w:val="ZpatChar"/>
    <w:uiPriority w:val="99"/>
    <w:rsid w:val="003E6C1B"/>
    <w:pPr>
      <w:tabs>
        <w:tab w:val="center" w:pos="4536"/>
        <w:tab w:val="right" w:pos="9072"/>
      </w:tabs>
    </w:pPr>
  </w:style>
  <w:style w:type="paragraph" w:styleId="Textbubliny">
    <w:name w:val="Balloon Text"/>
    <w:basedOn w:val="Normln"/>
    <w:link w:val="TextbublinyChar"/>
    <w:qFormat/>
    <w:rsid w:val="00B23BA3"/>
    <w:rPr>
      <w:rFonts w:ascii="Tahoma" w:hAnsi="Tahoma"/>
      <w:sz w:val="16"/>
      <w:szCs w:val="16"/>
      <w:lang w:val="x-none" w:eastAsia="x-none"/>
    </w:rPr>
  </w:style>
  <w:style w:type="paragraph" w:customStyle="1" w:styleId="Odstavec1">
    <w:name w:val="Odstavec 1."/>
    <w:basedOn w:val="Normln"/>
    <w:uiPriority w:val="99"/>
    <w:qFormat/>
    <w:rsid w:val="00700922"/>
    <w:pPr>
      <w:keepNext/>
      <w:spacing w:before="360" w:after="120"/>
    </w:pPr>
    <w:rPr>
      <w:b/>
      <w:bCs/>
    </w:rPr>
  </w:style>
  <w:style w:type="paragraph" w:customStyle="1" w:styleId="Odstavec11">
    <w:name w:val="Odstavec 1.1"/>
    <w:basedOn w:val="Normln"/>
    <w:uiPriority w:val="99"/>
    <w:qFormat/>
    <w:rsid w:val="00700922"/>
    <w:pPr>
      <w:spacing w:before="120"/>
    </w:pPr>
    <w:rPr>
      <w:sz w:val="20"/>
    </w:rPr>
  </w:style>
  <w:style w:type="paragraph" w:styleId="Odstavecseseznamem">
    <w:name w:val="List Paragraph"/>
    <w:basedOn w:val="Normln"/>
    <w:uiPriority w:val="34"/>
    <w:qFormat/>
    <w:rsid w:val="00700922"/>
    <w:pPr>
      <w:ind w:left="720"/>
      <w:contextualSpacing/>
    </w:pPr>
  </w:style>
  <w:style w:type="paragraph" w:styleId="Textkomente">
    <w:name w:val="annotation text"/>
    <w:basedOn w:val="Normln"/>
    <w:link w:val="TextkomenteChar"/>
    <w:semiHidden/>
    <w:unhideWhenUsed/>
    <w:qFormat/>
    <w:rsid w:val="00D862AF"/>
    <w:rPr>
      <w:sz w:val="20"/>
      <w:szCs w:val="20"/>
    </w:rPr>
  </w:style>
  <w:style w:type="paragraph" w:styleId="Pedmtkomente">
    <w:name w:val="annotation subject"/>
    <w:basedOn w:val="Textkomente"/>
    <w:next w:val="Textkomente"/>
    <w:link w:val="PedmtkomenteChar"/>
    <w:semiHidden/>
    <w:unhideWhenUsed/>
    <w:qFormat/>
    <w:rsid w:val="00D862AF"/>
    <w:rPr>
      <w:b/>
      <w:bCs/>
      <w:lang w:val="x-none" w:eastAsia="x-none"/>
    </w:rPr>
  </w:style>
  <w:style w:type="paragraph" w:styleId="Zkladntextodsazen">
    <w:name w:val="Body Text Indent"/>
    <w:basedOn w:val="Normln"/>
    <w:link w:val="ZkladntextodsazenChar"/>
    <w:uiPriority w:val="99"/>
    <w:rsid w:val="006F275D"/>
    <w:pPr>
      <w:suppressAutoHyphens/>
      <w:spacing w:before="60" w:after="290" w:line="360" w:lineRule="auto"/>
      <w:ind w:left="595"/>
      <w:jc w:val="both"/>
    </w:pPr>
    <w:rPr>
      <w:rFonts w:ascii="Verdana" w:hAnsi="Verdana"/>
      <w:sz w:val="16"/>
      <w:lang w:val="x-none" w:eastAsia="ar-SA"/>
    </w:rPr>
  </w:style>
  <w:style w:type="paragraph" w:styleId="Zkladntextodsazen3">
    <w:name w:val="Body Text Indent 3"/>
    <w:basedOn w:val="Normln"/>
    <w:link w:val="Zkladntextodsazen3Char"/>
    <w:uiPriority w:val="99"/>
    <w:qFormat/>
    <w:rsid w:val="00DB59C6"/>
    <w:pPr>
      <w:spacing w:after="120"/>
      <w:ind w:left="283"/>
    </w:pPr>
    <w:rPr>
      <w:rFonts w:eastAsia="MS Mincho"/>
      <w:sz w:val="16"/>
      <w:szCs w:val="16"/>
      <w:lang w:val="x-none" w:eastAsia="x-none"/>
    </w:rPr>
  </w:style>
  <w:style w:type="paragraph" w:styleId="Revize">
    <w:name w:val="Revision"/>
    <w:uiPriority w:val="99"/>
    <w:semiHidden/>
    <w:qFormat/>
    <w:rsid w:val="001B151A"/>
    <w:rPr>
      <w:sz w:val="24"/>
      <w:szCs w:val="24"/>
    </w:rPr>
  </w:style>
  <w:style w:type="paragraph" w:customStyle="1" w:styleId="Odstavecseseznamem1">
    <w:name w:val="Odstavec se seznamem1"/>
    <w:basedOn w:val="Normln"/>
    <w:uiPriority w:val="99"/>
    <w:qFormat/>
    <w:rsid w:val="00411318"/>
    <w:pPr>
      <w:spacing w:after="200" w:line="276" w:lineRule="auto"/>
      <w:ind w:left="720"/>
      <w:contextualSpacing/>
    </w:pPr>
    <w:rPr>
      <w:rFonts w:ascii="Calibri" w:hAnsi="Calibri"/>
      <w:sz w:val="22"/>
      <w:szCs w:val="22"/>
      <w:lang w:eastAsia="en-US"/>
    </w:rPr>
  </w:style>
  <w:style w:type="numbering" w:customStyle="1" w:styleId="Styl1">
    <w:name w:val="Styl1"/>
    <w:uiPriority w:val="99"/>
    <w:qFormat/>
    <w:rsid w:val="00DB5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rantisek.javurek@ricany.cz" TargetMode="External"/><Relationship Id="rId4" Type="http://schemas.microsoft.com/office/2007/relationships/stylesWithEffects" Target="stylesWithEffects.xml"/><Relationship Id="rId9" Type="http://schemas.openxmlformats.org/officeDocument/2006/relationships/hyperlink" Target="mailto:frantisek.javurek@rican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4576A-B2B6-4391-8936-A5721FA7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1798</Words>
  <Characters>10613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Vavřinová Jana Mgr.</dc:creator>
  <cp:lastModifiedBy>Vavřinová Jana Mgr.</cp:lastModifiedBy>
  <cp:revision>5</cp:revision>
  <cp:lastPrinted>2019-08-22T08:57:00Z</cp:lastPrinted>
  <dcterms:created xsi:type="dcterms:W3CDTF">2019-08-19T12:59:00Z</dcterms:created>
  <dcterms:modified xsi:type="dcterms:W3CDTF">2019-08-22T09:08:00Z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