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DA1" w:rsidRDefault="00136DA1">
      <w:pPr>
        <w:ind w:right="-695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tbl>
      <w:tblPr>
        <w:tblpPr w:leftFromText="141" w:rightFromText="141" w:vertAnchor="text" w:horzAnchor="margin" w:tblpXSpec="center" w:tblpY="74"/>
        <w:tblW w:w="9602" w:type="dxa"/>
        <w:tblLayout w:type="fixed"/>
        <w:tblCellMar>
          <w:left w:w="62" w:type="dxa"/>
          <w:right w:w="62" w:type="dxa"/>
        </w:tblCellMar>
        <w:tblLook w:val="0000"/>
      </w:tblPr>
      <w:tblGrid>
        <w:gridCol w:w="1338"/>
        <w:gridCol w:w="5954"/>
        <w:gridCol w:w="2310"/>
      </w:tblGrid>
      <w:tr w:rsidR="00136DA1" w:rsidTr="00532F8B">
        <w:tc>
          <w:tcPr>
            <w:tcW w:w="7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pct5" w:color="auto" w:fill="FFFFFF"/>
          </w:tcPr>
          <w:p w:rsidR="00136DA1" w:rsidRPr="00F13671" w:rsidRDefault="00136DA1" w:rsidP="00610C2F">
            <w:pPr>
              <w:pStyle w:val="Heading4"/>
              <w:framePr w:hSpace="0" w:wrap="auto" w:hAnchor="text" w:yAlign="inline"/>
              <w:jc w:val="center"/>
              <w:rPr>
                <w:rFonts w:ascii="Arial Narrow" w:hAnsi="Arial Narrow"/>
                <w:i/>
                <w:sz w:val="40"/>
                <w:szCs w:val="40"/>
              </w:rPr>
            </w:pPr>
            <w:r w:rsidRPr="00F13671">
              <w:rPr>
                <w:rFonts w:ascii="Arial Narrow" w:hAnsi="Arial Narrow"/>
                <w:sz w:val="40"/>
                <w:szCs w:val="40"/>
              </w:rPr>
              <w:t xml:space="preserve">ZMĚNOVÝ LIST č. 1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136DA1" w:rsidRPr="0059623B" w:rsidRDefault="00136DA1" w:rsidP="00C070E9">
            <w:pPr>
              <w:rPr>
                <w:rFonts w:ascii="Arial Narrow" w:hAnsi="Arial Narrow"/>
                <w:b/>
                <w:bCs/>
              </w:rPr>
            </w:pPr>
            <w:r w:rsidRPr="0059623B">
              <w:rPr>
                <w:rFonts w:ascii="Arial Narrow" w:hAnsi="Arial Narrow"/>
                <w:b/>
                <w:bCs/>
                <w:sz w:val="28"/>
              </w:rPr>
              <w:t xml:space="preserve">Datum : </w:t>
            </w:r>
            <w:r>
              <w:rPr>
                <w:rFonts w:ascii="Arial Narrow" w:hAnsi="Arial Narrow"/>
                <w:b/>
                <w:bCs/>
                <w:sz w:val="28"/>
              </w:rPr>
              <w:t>30</w:t>
            </w:r>
            <w:r w:rsidRPr="0059623B">
              <w:rPr>
                <w:rFonts w:ascii="Arial Narrow" w:hAnsi="Arial Narrow"/>
                <w:b/>
                <w:bCs/>
                <w:sz w:val="28"/>
              </w:rPr>
              <w:t>.</w:t>
            </w:r>
            <w:r>
              <w:rPr>
                <w:rFonts w:ascii="Arial Narrow" w:hAnsi="Arial Narrow"/>
                <w:b/>
                <w:bCs/>
                <w:sz w:val="28"/>
              </w:rPr>
              <w:t>08</w:t>
            </w:r>
            <w:r w:rsidRPr="0059623B">
              <w:rPr>
                <w:rFonts w:ascii="Arial Narrow" w:hAnsi="Arial Narrow"/>
                <w:b/>
                <w:bCs/>
                <w:sz w:val="28"/>
              </w:rPr>
              <w:t>.201</w:t>
            </w:r>
            <w:r>
              <w:rPr>
                <w:rFonts w:ascii="Arial Narrow" w:hAnsi="Arial Narrow"/>
                <w:b/>
                <w:bCs/>
                <w:sz w:val="28"/>
              </w:rPr>
              <w:t>9</w:t>
            </w:r>
          </w:p>
        </w:tc>
      </w:tr>
      <w:tr w:rsidR="00136DA1" w:rsidRPr="00917CE6" w:rsidTr="009C5C52">
        <w:trPr>
          <w:trHeight w:val="785"/>
        </w:trPr>
        <w:tc>
          <w:tcPr>
            <w:tcW w:w="1338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</w:tcPr>
          <w:p w:rsidR="00136DA1" w:rsidRDefault="00136DA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Objednatel:</w:t>
            </w:r>
          </w:p>
        </w:tc>
        <w:tc>
          <w:tcPr>
            <w:tcW w:w="826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136DA1" w:rsidRPr="00D33818" w:rsidRDefault="00136DA1" w:rsidP="00D33818">
            <w:pPr>
              <w:tabs>
                <w:tab w:val="left" w:pos="2835"/>
              </w:tabs>
              <w:rPr>
                <w:rFonts w:ascii="Arial Narrow" w:hAnsi="Arial Narrow"/>
                <w:b/>
                <w:sz w:val="28"/>
                <w:szCs w:val="28"/>
              </w:rPr>
            </w:pPr>
            <w:r w:rsidRPr="006C3C92">
              <w:rPr>
                <w:rFonts w:ascii="Arial Narrow" w:hAnsi="Arial Narrow"/>
                <w:b/>
                <w:sz w:val="32"/>
                <w:szCs w:val="32"/>
              </w:rPr>
              <w:t>Střední průmyslová škola strojní a stavební, Tábor</w:t>
            </w:r>
            <w:r>
              <w:rPr>
                <w:rFonts w:ascii="Arial Narrow" w:hAnsi="Arial Narrow"/>
                <w:b/>
                <w:sz w:val="28"/>
                <w:szCs w:val="28"/>
              </w:rPr>
              <w:t xml:space="preserve">  </w:t>
            </w:r>
            <w:r w:rsidRPr="00D33818">
              <w:rPr>
                <w:rFonts w:ascii="Arial Narrow" w:hAnsi="Arial Narrow" w:cs="Verdana"/>
                <w:color w:val="000000"/>
                <w:sz w:val="28"/>
                <w:szCs w:val="28"/>
              </w:rPr>
              <w:t>(IČ: 60061863)</w:t>
            </w:r>
          </w:p>
          <w:p w:rsidR="00136DA1" w:rsidRPr="00917CE6" w:rsidRDefault="00136DA1" w:rsidP="0093627E">
            <w:pPr>
              <w:ind w:left="1620" w:hanging="1620"/>
              <w:jc w:val="both"/>
              <w:rPr>
                <w:rFonts w:ascii="Arial Narrow" w:hAnsi="Arial Narrow"/>
              </w:rPr>
            </w:pPr>
            <w:r w:rsidRPr="00D33818">
              <w:rPr>
                <w:rFonts w:ascii="Arial Narrow" w:hAnsi="Arial Narrow" w:cs="Verdana"/>
                <w:b/>
                <w:color w:val="000000"/>
                <w:sz w:val="28"/>
                <w:szCs w:val="28"/>
              </w:rPr>
              <w:t xml:space="preserve">Komenského 1670 </w:t>
            </w:r>
            <w:r>
              <w:rPr>
                <w:rFonts w:ascii="Arial Narrow" w:hAnsi="Arial Narrow" w:cs="Verdana"/>
                <w:b/>
                <w:color w:val="000000"/>
                <w:sz w:val="28"/>
                <w:szCs w:val="28"/>
              </w:rPr>
              <w:t xml:space="preserve">, 390 02 Tábor </w:t>
            </w:r>
          </w:p>
        </w:tc>
      </w:tr>
      <w:tr w:rsidR="00136DA1" w:rsidTr="00917CE6">
        <w:trPr>
          <w:trHeight w:val="620"/>
        </w:trPr>
        <w:tc>
          <w:tcPr>
            <w:tcW w:w="1338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</w:tcPr>
          <w:p w:rsidR="00136DA1" w:rsidRDefault="00136DA1">
            <w:pPr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</w:rPr>
              <w:t>Zhotovitel:</w:t>
            </w:r>
          </w:p>
        </w:tc>
        <w:tc>
          <w:tcPr>
            <w:tcW w:w="826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136DA1" w:rsidRPr="009C5C52" w:rsidRDefault="00136DA1" w:rsidP="00D33818">
            <w:pPr>
              <w:tabs>
                <w:tab w:val="left" w:pos="2835"/>
              </w:tabs>
              <w:rPr>
                <w:rFonts w:ascii="Arial Narrow" w:hAnsi="Arial Narrow"/>
                <w:sz w:val="28"/>
                <w:szCs w:val="28"/>
              </w:rPr>
            </w:pPr>
            <w:r w:rsidRPr="00C92AFF">
              <w:rPr>
                <w:rFonts w:ascii="Arial Narrow" w:hAnsi="Arial Narrow"/>
                <w:b/>
                <w:sz w:val="28"/>
                <w:szCs w:val="28"/>
              </w:rPr>
              <w:t>JINDŘICH PARUS, voda-plyn-topení spol. s r.o.</w:t>
            </w:r>
            <w:r>
              <w:rPr>
                <w:rFonts w:ascii="Arial Narrow" w:hAnsi="Arial Narrow"/>
                <w:b/>
                <w:sz w:val="28"/>
                <w:szCs w:val="28"/>
              </w:rPr>
              <w:t xml:space="preserve">   </w:t>
            </w:r>
            <w:r w:rsidRPr="00C92AFF">
              <w:rPr>
                <w:rFonts w:ascii="Arial Narrow" w:hAnsi="Arial Narrow"/>
                <w:color w:val="000000"/>
              </w:rPr>
              <w:t xml:space="preserve"> </w:t>
            </w:r>
            <w:r>
              <w:rPr>
                <w:rFonts w:ascii="Arial Narrow" w:hAnsi="Arial Narrow"/>
                <w:color w:val="000000"/>
              </w:rPr>
              <w:t>(</w:t>
            </w:r>
            <w:r w:rsidRPr="009C5C52">
              <w:rPr>
                <w:rFonts w:ascii="Arial Narrow" w:hAnsi="Arial Narrow"/>
                <w:color w:val="000000"/>
                <w:sz w:val="28"/>
                <w:szCs w:val="28"/>
              </w:rPr>
              <w:t xml:space="preserve">IČ: </w:t>
            </w:r>
            <w:r w:rsidRPr="009C5C52">
              <w:rPr>
                <w:rFonts w:ascii="Arial Narrow" w:hAnsi="Arial Narrow"/>
                <w:color w:val="333333"/>
                <w:sz w:val="28"/>
                <w:szCs w:val="28"/>
                <w:shd w:val="clear" w:color="auto" w:fill="FFFFFF"/>
              </w:rPr>
              <w:t xml:space="preserve">41879236)                           </w:t>
            </w:r>
          </w:p>
          <w:p w:rsidR="00136DA1" w:rsidRPr="009C5C52" w:rsidRDefault="00136DA1" w:rsidP="00D33818">
            <w:pPr>
              <w:widowControl w:val="0"/>
              <w:tabs>
                <w:tab w:val="left" w:pos="540"/>
                <w:tab w:val="left" w:pos="1980"/>
              </w:tabs>
              <w:suppressAutoHyphens/>
              <w:ind w:left="1620" w:hanging="1620"/>
              <w:jc w:val="both"/>
              <w:rPr>
                <w:rFonts w:ascii="Arial Narrow" w:hAnsi="Arial Narrow"/>
                <w:b/>
              </w:rPr>
            </w:pPr>
            <w:r w:rsidRPr="009C5C52">
              <w:rPr>
                <w:rFonts w:ascii="Arial Narrow" w:hAnsi="Arial Narrow"/>
                <w:b/>
                <w:sz w:val="28"/>
                <w:szCs w:val="28"/>
              </w:rPr>
              <w:t>Ostrov 38, 383 01 Prachatice</w:t>
            </w:r>
          </w:p>
        </w:tc>
      </w:tr>
      <w:tr w:rsidR="00136DA1" w:rsidTr="009C5C52">
        <w:trPr>
          <w:cantSplit/>
          <w:trHeight w:val="580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DA1" w:rsidRDefault="00136DA1" w:rsidP="009C5C52">
            <w:pPr>
              <w:rPr>
                <w:rFonts w:ascii="Arial Narrow" w:hAnsi="Arial Narrow" w:cs="Arial"/>
                <w:bCs/>
              </w:rPr>
            </w:pPr>
          </w:p>
          <w:p w:rsidR="00136DA1" w:rsidRDefault="00136DA1" w:rsidP="009C5C52">
            <w:pPr>
              <w:rPr>
                <w:rFonts w:ascii="Arial Narrow" w:hAnsi="Arial Narrow" w:cs="Arial"/>
                <w:bCs/>
              </w:rPr>
            </w:pPr>
          </w:p>
          <w:p w:rsidR="00136DA1" w:rsidRPr="00917CE6" w:rsidRDefault="00136DA1" w:rsidP="009C5C52">
            <w:pPr>
              <w:rPr>
                <w:rFonts w:ascii="Arial Narrow" w:hAnsi="Arial Narrow"/>
                <w:b/>
                <w:bCs/>
                <w:sz w:val="36"/>
                <w:szCs w:val="36"/>
              </w:rPr>
            </w:pPr>
            <w:r>
              <w:rPr>
                <w:rFonts w:ascii="Arial Narrow" w:hAnsi="Arial Narrow" w:cs="Arial"/>
                <w:bCs/>
              </w:rPr>
              <w:t>Název akce:</w:t>
            </w:r>
            <w:r>
              <w:t xml:space="preserve"> 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DA1" w:rsidRDefault="00136DA1" w:rsidP="009C5C52">
            <w:pPr>
              <w:jc w:val="center"/>
              <w:rPr>
                <w:rFonts w:ascii="Arial Narrow" w:hAnsi="Arial Narrow"/>
                <w:b/>
                <w:iCs/>
                <w:sz w:val="40"/>
                <w:szCs w:val="40"/>
              </w:rPr>
            </w:pPr>
          </w:p>
          <w:p w:rsidR="00136DA1" w:rsidRPr="003D5CF0" w:rsidRDefault="00136DA1" w:rsidP="009C5C52">
            <w:pPr>
              <w:jc w:val="center"/>
              <w:rPr>
                <w:rFonts w:ascii="Arial Narrow" w:hAnsi="Arial Narrow"/>
                <w:b/>
                <w:iCs/>
                <w:sz w:val="40"/>
                <w:szCs w:val="40"/>
              </w:rPr>
            </w:pPr>
            <w:r w:rsidRPr="003D5CF0">
              <w:rPr>
                <w:rFonts w:ascii="Arial Narrow" w:hAnsi="Arial Narrow"/>
                <w:b/>
                <w:iCs/>
                <w:sz w:val="40"/>
                <w:szCs w:val="40"/>
              </w:rPr>
              <w:t>SPŠ Tábor – školní dílny rekonstrukce výdejny</w:t>
            </w:r>
          </w:p>
          <w:p w:rsidR="00136DA1" w:rsidRPr="00917CE6" w:rsidRDefault="00136DA1" w:rsidP="009C5C52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136DA1" w:rsidRPr="00B55B88">
        <w:trPr>
          <w:cantSplit/>
          <w:trHeight w:val="326"/>
        </w:trPr>
        <w:tc>
          <w:tcPr>
            <w:tcW w:w="9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DA1" w:rsidRPr="00B55B88" w:rsidRDefault="00136DA1" w:rsidP="003E5006">
            <w:pPr>
              <w:ind w:left="180" w:right="118"/>
              <w:jc w:val="both"/>
              <w:rPr>
                <w:rFonts w:ascii="Arial Narrow" w:hAnsi="Arial Narrow"/>
                <w:bCs/>
              </w:rPr>
            </w:pPr>
            <w:r w:rsidRPr="00B55B88">
              <w:rPr>
                <w:rFonts w:ascii="Arial Narrow" w:hAnsi="Arial Narrow"/>
                <w:bCs/>
                <w:sz w:val="22"/>
                <w:szCs w:val="22"/>
              </w:rPr>
              <w:t xml:space="preserve"> Ve smyslu  §</w:t>
            </w:r>
            <w:r>
              <w:rPr>
                <w:rFonts w:ascii="Arial Narrow" w:hAnsi="Arial Narrow"/>
                <w:bCs/>
                <w:sz w:val="22"/>
                <w:szCs w:val="22"/>
              </w:rPr>
              <w:t xml:space="preserve"> 222</w:t>
            </w:r>
            <w:r w:rsidRPr="00B55B88">
              <w:rPr>
                <w:rFonts w:ascii="Arial Narrow" w:hAnsi="Arial Narrow"/>
                <w:bCs/>
                <w:sz w:val="22"/>
                <w:szCs w:val="22"/>
              </w:rPr>
              <w:t xml:space="preserve"> zákona č. 134/2016 Sb. zahájil zadavatel (objednatel)  se zhotovitelem (dodavatelem)  </w:t>
            </w:r>
            <w:r>
              <w:rPr>
                <w:rFonts w:ascii="Arial Narrow" w:hAnsi="Arial Narrow"/>
                <w:bCs/>
                <w:sz w:val="22"/>
                <w:szCs w:val="22"/>
              </w:rPr>
              <w:t xml:space="preserve">jednání </w:t>
            </w:r>
            <w:r w:rsidRPr="00B55B88">
              <w:rPr>
                <w:rFonts w:ascii="Arial Narrow" w:hAnsi="Arial Narrow"/>
                <w:bCs/>
                <w:sz w:val="22"/>
                <w:szCs w:val="22"/>
              </w:rPr>
              <w:t xml:space="preserve">   na nové  stavební práce a  provedl níže uvedené odůvodnění nezbytnosti takto zadaných stavebních prací včetně jejich ceny.</w:t>
            </w:r>
          </w:p>
          <w:p w:rsidR="00136DA1" w:rsidRPr="00B55B88" w:rsidRDefault="00136DA1" w:rsidP="002A7742">
            <w:pPr>
              <w:ind w:left="180" w:right="118"/>
              <w:rPr>
                <w:rFonts w:ascii="Arial Narrow" w:hAnsi="Arial Narrow"/>
              </w:rPr>
            </w:pPr>
            <w:r w:rsidRPr="00B55B88">
              <w:rPr>
                <w:rFonts w:ascii="Arial Narrow" w:hAnsi="Arial Narrow"/>
                <w:sz w:val="22"/>
                <w:szCs w:val="22"/>
              </w:rPr>
              <w:t>Podepsaní zmocněnci potvrzují v souladu se Smlouvou o dílo níže uvedené změny rozsahu předmětu plnění:</w:t>
            </w:r>
            <w:r>
              <w:rPr>
                <w:rFonts w:ascii="Arial Narrow" w:hAnsi="Arial Narrow"/>
                <w:sz w:val="22"/>
                <w:szCs w:val="22"/>
              </w:rPr>
              <w:t xml:space="preserve"> jsou nutné k dokončení stavby a uvedení stavby do užívání.</w:t>
            </w:r>
          </w:p>
        </w:tc>
      </w:tr>
    </w:tbl>
    <w:p w:rsidR="00136DA1" w:rsidRPr="00B55B88" w:rsidRDefault="00136DA1">
      <w:pPr>
        <w:rPr>
          <w:rFonts w:ascii="Arial Narrow" w:hAnsi="Arial Narrow"/>
          <w:sz w:val="22"/>
          <w:szCs w:val="22"/>
        </w:rPr>
      </w:pPr>
    </w:p>
    <w:tbl>
      <w:tblPr>
        <w:tblpPr w:leftFromText="141" w:rightFromText="141" w:vertAnchor="text" w:horzAnchor="margin" w:tblpXSpec="center" w:tblpY="74"/>
        <w:tblW w:w="9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/>
      </w:tblPr>
      <w:tblGrid>
        <w:gridCol w:w="1905"/>
        <w:gridCol w:w="7697"/>
      </w:tblGrid>
      <w:tr w:rsidR="00136DA1" w:rsidRPr="00B55B88" w:rsidTr="00023A27">
        <w:tc>
          <w:tcPr>
            <w:tcW w:w="1905" w:type="dxa"/>
          </w:tcPr>
          <w:p w:rsidR="00136DA1" w:rsidRPr="00B55B88" w:rsidRDefault="00136DA1" w:rsidP="0061178A">
            <w:pPr>
              <w:rPr>
                <w:rStyle w:val="Strong"/>
                <w:rFonts w:ascii="Arial Narrow" w:hAnsi="Arial Narrow" w:cs="Arial"/>
                <w:b w:val="0"/>
              </w:rPr>
            </w:pPr>
            <w:r w:rsidRPr="00B55B88">
              <w:rPr>
                <w:rStyle w:val="Strong"/>
                <w:rFonts w:ascii="Arial Narrow" w:hAnsi="Arial Narrow" w:cs="Arial"/>
                <w:bCs/>
                <w:sz w:val="22"/>
                <w:szCs w:val="22"/>
              </w:rPr>
              <w:t xml:space="preserve"> </w:t>
            </w:r>
            <w:r w:rsidRPr="00B55B88">
              <w:rPr>
                <w:rStyle w:val="Strong"/>
                <w:rFonts w:ascii="Arial Narrow" w:hAnsi="Arial Narrow" w:cs="Arial"/>
                <w:b w:val="0"/>
                <w:bCs/>
                <w:sz w:val="22"/>
                <w:szCs w:val="22"/>
              </w:rPr>
              <w:t>Předmět změny:</w:t>
            </w:r>
            <w:r w:rsidRPr="00B55B88">
              <w:rPr>
                <w:rStyle w:val="Strong"/>
                <w:rFonts w:ascii="Arial Narrow" w:hAnsi="Arial Narrow" w:cs="Arial"/>
                <w:bCs/>
                <w:sz w:val="22"/>
                <w:szCs w:val="22"/>
              </w:rPr>
              <w:t xml:space="preserve">   </w:t>
            </w:r>
          </w:p>
        </w:tc>
        <w:tc>
          <w:tcPr>
            <w:tcW w:w="7697" w:type="dxa"/>
          </w:tcPr>
          <w:p w:rsidR="00136DA1" w:rsidRPr="00B55B88" w:rsidRDefault="00136DA1" w:rsidP="005565F9">
            <w:pPr>
              <w:ind w:right="264"/>
              <w:jc w:val="both"/>
              <w:rPr>
                <w:rFonts w:ascii="Arial Narrow" w:hAnsi="Arial Narrow"/>
                <w:b/>
              </w:rPr>
            </w:pPr>
          </w:p>
        </w:tc>
      </w:tr>
      <w:tr w:rsidR="00136DA1" w:rsidRPr="00B55B88" w:rsidTr="00023A27">
        <w:tc>
          <w:tcPr>
            <w:tcW w:w="9602" w:type="dxa"/>
            <w:gridSpan w:val="2"/>
          </w:tcPr>
          <w:p w:rsidR="00136DA1" w:rsidRPr="00B55224" w:rsidRDefault="00136DA1" w:rsidP="00023A27">
            <w:pPr>
              <w:ind w:right="118"/>
              <w:jc w:val="both"/>
              <w:rPr>
                <w:rFonts w:ascii="Arial Narrow" w:hAnsi="Arial Narrow"/>
                <w:u w:val="single"/>
              </w:rPr>
            </w:pPr>
            <w:r w:rsidRPr="00B55224">
              <w:rPr>
                <w:rFonts w:ascii="Arial Narrow" w:hAnsi="Arial Narrow" w:cs="Arial"/>
                <w:b/>
                <w:u w:val="single"/>
              </w:rPr>
              <w:t xml:space="preserve">Popis a zdůvodnění: </w:t>
            </w:r>
            <w:r w:rsidRPr="00B55224">
              <w:rPr>
                <w:rFonts w:ascii="Arial Narrow" w:hAnsi="Arial Narrow"/>
                <w:u w:val="single"/>
              </w:rPr>
              <w:t xml:space="preserve">     </w:t>
            </w:r>
          </w:p>
          <w:p w:rsidR="00136DA1" w:rsidRPr="00B55224" w:rsidRDefault="00136DA1" w:rsidP="00023A27">
            <w:pPr>
              <w:ind w:right="118"/>
              <w:jc w:val="both"/>
              <w:rPr>
                <w:rFonts w:ascii="Arial Narrow" w:hAnsi="Arial Narrow"/>
                <w:b/>
              </w:rPr>
            </w:pPr>
            <w:r w:rsidRPr="00B55224">
              <w:rPr>
                <w:rFonts w:ascii="Arial Narrow" w:hAnsi="Arial Narrow"/>
                <w:b/>
                <w:sz w:val="22"/>
                <w:szCs w:val="22"/>
              </w:rPr>
              <w:t xml:space="preserve">Změna č. 1:                               </w:t>
            </w:r>
          </w:p>
          <w:p w:rsidR="00136DA1" w:rsidRPr="00316F64" w:rsidRDefault="00136DA1" w:rsidP="00555350">
            <w:pPr>
              <w:numPr>
                <w:ilvl w:val="0"/>
                <w:numId w:val="16"/>
              </w:numPr>
              <w:tabs>
                <w:tab w:val="clear" w:pos="462"/>
              </w:tabs>
              <w:ind w:left="284" w:right="118" w:hanging="142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bCs/>
                <w:sz w:val="22"/>
                <w:szCs w:val="22"/>
              </w:rPr>
              <w:t>na základě požadavku objednatele byl doplněn nerezový výdejní parapet  včetně nerezového pultu táců</w:t>
            </w:r>
          </w:p>
          <w:p w:rsidR="00136DA1" w:rsidRPr="00316F64" w:rsidRDefault="00136DA1" w:rsidP="00555350">
            <w:pPr>
              <w:numPr>
                <w:ilvl w:val="0"/>
                <w:numId w:val="16"/>
              </w:numPr>
              <w:tabs>
                <w:tab w:val="clear" w:pos="462"/>
              </w:tabs>
              <w:ind w:left="284" w:right="118" w:hanging="142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bCs/>
                <w:sz w:val="22"/>
                <w:szCs w:val="22"/>
              </w:rPr>
              <w:t>s ohledem na poškození dělící příčky byla příčka zbourána a nahrazena novou sanitární oddělovací stěnou</w:t>
            </w:r>
          </w:p>
          <w:p w:rsidR="00136DA1" w:rsidRPr="00316F64" w:rsidRDefault="00136DA1" w:rsidP="00555350">
            <w:pPr>
              <w:numPr>
                <w:ilvl w:val="0"/>
                <w:numId w:val="16"/>
              </w:numPr>
              <w:tabs>
                <w:tab w:val="clear" w:pos="462"/>
              </w:tabs>
              <w:ind w:left="284" w:right="118" w:hanging="142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bCs/>
                <w:sz w:val="22"/>
                <w:szCs w:val="22"/>
              </w:rPr>
              <w:t>objednatel upřesnil odstín dělící rolety na šedou (příplatek za barevnost)</w:t>
            </w:r>
          </w:p>
          <w:p w:rsidR="00136DA1" w:rsidRPr="00316F64" w:rsidRDefault="00136DA1" w:rsidP="00555350">
            <w:pPr>
              <w:numPr>
                <w:ilvl w:val="0"/>
                <w:numId w:val="16"/>
              </w:numPr>
              <w:tabs>
                <w:tab w:val="clear" w:pos="462"/>
              </w:tabs>
              <w:ind w:left="284" w:right="118" w:hanging="142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bCs/>
                <w:sz w:val="22"/>
                <w:szCs w:val="22"/>
              </w:rPr>
              <w:t xml:space="preserve">poškozený elektrický ohřívače byl nahrazen novým bojlerem  </w:t>
            </w:r>
            <w:smartTag w:uri="urn:schemas-microsoft-com:office:smarttags" w:element="metricconverter">
              <w:smartTagPr>
                <w:attr w:name="ProductID" w:val="125 l"/>
              </w:smartTagPr>
              <w:r>
                <w:rPr>
                  <w:rFonts w:ascii="Arial Narrow" w:hAnsi="Arial Narrow" w:cs="Arial"/>
                  <w:bCs/>
                  <w:sz w:val="22"/>
                  <w:szCs w:val="22"/>
                </w:rPr>
                <w:t>125 l</w:t>
              </w:r>
            </w:smartTag>
          </w:p>
          <w:p w:rsidR="00136DA1" w:rsidRPr="00C070E9" w:rsidRDefault="00136DA1" w:rsidP="00555350">
            <w:pPr>
              <w:numPr>
                <w:ilvl w:val="0"/>
                <w:numId w:val="16"/>
              </w:numPr>
              <w:tabs>
                <w:tab w:val="clear" w:pos="462"/>
              </w:tabs>
              <w:ind w:left="284" w:right="118" w:hanging="142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bCs/>
                <w:sz w:val="22"/>
                <w:szCs w:val="22"/>
              </w:rPr>
              <w:t>byla doplněna stínící stěna u pisoárů</w:t>
            </w:r>
          </w:p>
          <w:p w:rsidR="00136DA1" w:rsidRPr="00316F64" w:rsidRDefault="00136DA1" w:rsidP="00555350">
            <w:pPr>
              <w:numPr>
                <w:ilvl w:val="0"/>
                <w:numId w:val="16"/>
              </w:numPr>
              <w:tabs>
                <w:tab w:val="clear" w:pos="462"/>
              </w:tabs>
              <w:ind w:left="284" w:right="118" w:hanging="142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bCs/>
                <w:sz w:val="22"/>
                <w:szCs w:val="22"/>
              </w:rPr>
              <w:t>byla nutná úprava rozvodů vody</w:t>
            </w:r>
          </w:p>
          <w:p w:rsidR="00136DA1" w:rsidRPr="00282C80" w:rsidRDefault="00136DA1" w:rsidP="00A91A05">
            <w:pPr>
              <w:numPr>
                <w:ilvl w:val="0"/>
                <w:numId w:val="16"/>
              </w:numPr>
              <w:tabs>
                <w:tab w:val="clear" w:pos="462"/>
              </w:tabs>
              <w:ind w:left="284" w:right="118" w:hanging="142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bCs/>
                <w:sz w:val="22"/>
                <w:szCs w:val="22"/>
              </w:rPr>
              <w:t xml:space="preserve">nový  rozvaděče  byl doplněn o  jističe  nedotčených rozvodů EI  z původního rozvaděče </w:t>
            </w:r>
          </w:p>
          <w:p w:rsidR="00136DA1" w:rsidRPr="00B55B88" w:rsidRDefault="00136DA1" w:rsidP="008F10F9">
            <w:pPr>
              <w:ind w:right="118"/>
              <w:jc w:val="both"/>
              <w:rPr>
                <w:rFonts w:ascii="Arial Narrow" w:hAnsi="Arial Narrow"/>
              </w:rPr>
            </w:pPr>
            <w:r w:rsidRPr="006C4651">
              <w:rPr>
                <w:rFonts w:ascii="Arial Narrow" w:hAnsi="Arial Narrow"/>
                <w:sz w:val="22"/>
                <w:szCs w:val="22"/>
              </w:rPr>
              <w:t xml:space="preserve">Příloha : </w:t>
            </w:r>
            <w:r>
              <w:rPr>
                <w:rFonts w:ascii="Arial Narrow" w:hAnsi="Arial Narrow"/>
                <w:sz w:val="22"/>
                <w:szCs w:val="22"/>
              </w:rPr>
              <w:t xml:space="preserve"> Soupis méněprací a víceprací  </w:t>
            </w:r>
          </w:p>
        </w:tc>
      </w:tr>
    </w:tbl>
    <w:p w:rsidR="00136DA1" w:rsidRDefault="00136DA1">
      <w:pPr>
        <w:rPr>
          <w:rFonts w:ascii="Arial Narrow" w:hAnsi="Arial Narrow"/>
          <w:sz w:val="22"/>
          <w:szCs w:val="22"/>
        </w:rPr>
      </w:pPr>
    </w:p>
    <w:tbl>
      <w:tblPr>
        <w:tblpPr w:leftFromText="141" w:rightFromText="141" w:vertAnchor="text" w:horzAnchor="margin" w:tblpXSpec="center" w:tblpY="74"/>
        <w:tblW w:w="9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/>
      </w:tblPr>
      <w:tblGrid>
        <w:gridCol w:w="3890"/>
        <w:gridCol w:w="1925"/>
        <w:gridCol w:w="1800"/>
        <w:gridCol w:w="1981"/>
      </w:tblGrid>
      <w:tr w:rsidR="00136DA1" w:rsidRPr="00B55B88" w:rsidTr="00674069">
        <w:tc>
          <w:tcPr>
            <w:tcW w:w="3890" w:type="dxa"/>
          </w:tcPr>
          <w:p w:rsidR="00136DA1" w:rsidRPr="00B55224" w:rsidRDefault="00136DA1" w:rsidP="00BE2407">
            <w:pPr>
              <w:rPr>
                <w:rFonts w:ascii="Arial Narrow" w:hAnsi="Arial Narrow"/>
                <w:bCs/>
                <w:sz w:val="28"/>
                <w:szCs w:val="28"/>
              </w:rPr>
            </w:pPr>
            <w:r w:rsidRPr="00B55224">
              <w:rPr>
                <w:rStyle w:val="Strong"/>
                <w:rFonts w:ascii="Arial Narrow" w:hAnsi="Arial Narrow" w:cs="Arial"/>
                <w:sz w:val="28"/>
                <w:szCs w:val="28"/>
              </w:rPr>
              <w:t xml:space="preserve">Změnový list č. 1 </w:t>
            </w:r>
          </w:p>
        </w:tc>
        <w:tc>
          <w:tcPr>
            <w:tcW w:w="1925" w:type="dxa"/>
          </w:tcPr>
          <w:p w:rsidR="00136DA1" w:rsidRPr="00B55224" w:rsidRDefault="00136DA1" w:rsidP="00BE2407">
            <w:pPr>
              <w:ind w:right="264"/>
              <w:jc w:val="right"/>
              <w:rPr>
                <w:rFonts w:ascii="Arial Narrow" w:hAnsi="Arial Narrow"/>
                <w:b/>
              </w:rPr>
            </w:pPr>
            <w:r w:rsidRPr="00B55224">
              <w:rPr>
                <w:rFonts w:ascii="Arial Narrow" w:hAnsi="Arial Narrow"/>
                <w:b/>
                <w:sz w:val="22"/>
                <w:szCs w:val="22"/>
              </w:rPr>
              <w:t xml:space="preserve">     Méněpráce</w:t>
            </w:r>
          </w:p>
        </w:tc>
        <w:tc>
          <w:tcPr>
            <w:tcW w:w="1800" w:type="dxa"/>
          </w:tcPr>
          <w:p w:rsidR="00136DA1" w:rsidRPr="00B55224" w:rsidRDefault="00136DA1" w:rsidP="001B4AD2">
            <w:pPr>
              <w:ind w:right="264"/>
              <w:jc w:val="right"/>
              <w:rPr>
                <w:rFonts w:ascii="Arial Narrow" w:hAnsi="Arial Narrow"/>
                <w:b/>
              </w:rPr>
            </w:pPr>
            <w:r w:rsidRPr="00B55224">
              <w:rPr>
                <w:rFonts w:ascii="Arial Narrow" w:hAnsi="Arial Narrow"/>
                <w:b/>
                <w:sz w:val="22"/>
                <w:szCs w:val="22"/>
              </w:rPr>
              <w:t>Vícepráceč</w:t>
            </w:r>
          </w:p>
        </w:tc>
        <w:tc>
          <w:tcPr>
            <w:tcW w:w="1981" w:type="dxa"/>
          </w:tcPr>
          <w:p w:rsidR="00136DA1" w:rsidRPr="00B55224" w:rsidRDefault="00136DA1" w:rsidP="001B4AD2">
            <w:pPr>
              <w:ind w:right="264"/>
              <w:jc w:val="right"/>
              <w:rPr>
                <w:rFonts w:ascii="Arial Narrow" w:hAnsi="Arial Narrow"/>
                <w:b/>
              </w:rPr>
            </w:pPr>
            <w:r w:rsidRPr="00B55224">
              <w:rPr>
                <w:rFonts w:ascii="Arial Narrow" w:hAnsi="Arial Narrow"/>
                <w:b/>
                <w:sz w:val="22"/>
                <w:szCs w:val="22"/>
              </w:rPr>
              <w:t xml:space="preserve">Rozdíl : </w:t>
            </w:r>
          </w:p>
        </w:tc>
      </w:tr>
      <w:tr w:rsidR="00136DA1" w:rsidRPr="00B55B88" w:rsidTr="00674069">
        <w:tc>
          <w:tcPr>
            <w:tcW w:w="3890" w:type="dxa"/>
          </w:tcPr>
          <w:p w:rsidR="00136DA1" w:rsidRPr="00ED2A53" w:rsidRDefault="00136DA1" w:rsidP="00BE2407">
            <w:pPr>
              <w:rPr>
                <w:rStyle w:val="Strong"/>
                <w:rFonts w:ascii="Arial Narrow" w:hAnsi="Arial Narrow" w:cs="Arial"/>
                <w:bCs/>
              </w:rPr>
            </w:pPr>
            <w:r w:rsidRPr="00ED2A53">
              <w:rPr>
                <w:rStyle w:val="Strong"/>
                <w:rFonts w:ascii="Arial Narrow" w:hAnsi="Arial Narrow" w:cs="Arial"/>
                <w:bCs/>
              </w:rPr>
              <w:t xml:space="preserve">Celkem změnový list č. 1 </w:t>
            </w:r>
            <w:r w:rsidRPr="00ED2A53">
              <w:rPr>
                <w:rStyle w:val="Strong"/>
                <w:rFonts w:ascii="Arial Narrow" w:hAnsi="Arial Narrow" w:cs="Arial"/>
              </w:rPr>
              <w:t xml:space="preserve"> bez DPH</w:t>
            </w:r>
          </w:p>
        </w:tc>
        <w:tc>
          <w:tcPr>
            <w:tcW w:w="1925" w:type="dxa"/>
          </w:tcPr>
          <w:p w:rsidR="00136DA1" w:rsidRPr="00B55B88" w:rsidRDefault="00136DA1" w:rsidP="00674069">
            <w:pPr>
              <w:ind w:right="118"/>
              <w:jc w:val="right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- 26.641,044 Kč</w:t>
            </w:r>
          </w:p>
        </w:tc>
        <w:tc>
          <w:tcPr>
            <w:tcW w:w="1800" w:type="dxa"/>
          </w:tcPr>
          <w:p w:rsidR="00136DA1" w:rsidRPr="00B55B88" w:rsidRDefault="00136DA1" w:rsidP="00674069">
            <w:pPr>
              <w:ind w:right="118"/>
              <w:jc w:val="right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+ 91.024,10 Kč</w:t>
            </w:r>
          </w:p>
        </w:tc>
        <w:tc>
          <w:tcPr>
            <w:tcW w:w="1981" w:type="dxa"/>
          </w:tcPr>
          <w:p w:rsidR="00136DA1" w:rsidRPr="00B55B88" w:rsidRDefault="00136DA1" w:rsidP="00674069">
            <w:pPr>
              <w:ind w:right="118"/>
              <w:jc w:val="right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+ 64.383,06 Kč</w:t>
            </w:r>
          </w:p>
        </w:tc>
      </w:tr>
    </w:tbl>
    <w:p w:rsidR="00136DA1" w:rsidRPr="00B55B88" w:rsidRDefault="00136DA1">
      <w:pPr>
        <w:rPr>
          <w:rFonts w:ascii="Arial Narrow" w:hAnsi="Arial Narrow"/>
          <w:sz w:val="22"/>
          <w:szCs w:val="22"/>
        </w:rPr>
      </w:pPr>
    </w:p>
    <w:tbl>
      <w:tblPr>
        <w:tblpPr w:leftFromText="141" w:rightFromText="141" w:vertAnchor="text" w:horzAnchor="margin" w:tblpXSpec="center" w:tblpY="74"/>
        <w:tblW w:w="9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/>
      </w:tblPr>
      <w:tblGrid>
        <w:gridCol w:w="9602"/>
      </w:tblGrid>
      <w:tr w:rsidR="00136DA1" w:rsidRPr="00B55B88">
        <w:trPr>
          <w:cantSplit/>
          <w:trHeight w:val="336"/>
        </w:trPr>
        <w:tc>
          <w:tcPr>
            <w:tcW w:w="9602" w:type="dxa"/>
          </w:tcPr>
          <w:p w:rsidR="00136DA1" w:rsidRPr="00B55B88" w:rsidRDefault="00136DA1">
            <w:pPr>
              <w:rPr>
                <w:rFonts w:ascii="Arial Narrow" w:hAnsi="Arial Narrow"/>
              </w:rPr>
            </w:pPr>
            <w:r w:rsidRPr="00B55B88">
              <w:rPr>
                <w:rFonts w:ascii="Arial Narrow" w:hAnsi="Arial Narrow"/>
                <w:sz w:val="22"/>
                <w:szCs w:val="22"/>
              </w:rPr>
              <w:t>Veškeré práce budou splňovat podmínky smlouvy o dílo a budou provedeny ve stejné úrovni co do jakosti materiálů, provedení apod. tak, jak požaduje nebo předpokládá Dokumentace zakázky pro celé dílo.</w:t>
            </w:r>
          </w:p>
        </w:tc>
      </w:tr>
    </w:tbl>
    <w:p w:rsidR="00136DA1" w:rsidRPr="00B55B88" w:rsidRDefault="00136DA1">
      <w:pPr>
        <w:rPr>
          <w:rFonts w:ascii="Arial Narrow" w:hAnsi="Arial Narrow"/>
          <w:sz w:val="22"/>
          <w:szCs w:val="22"/>
        </w:rPr>
      </w:pPr>
    </w:p>
    <w:tbl>
      <w:tblPr>
        <w:tblpPr w:leftFromText="141" w:rightFromText="141" w:vertAnchor="text" w:horzAnchor="margin" w:tblpX="-246" w:tblpY="33"/>
        <w:tblW w:w="9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/>
      </w:tblPr>
      <w:tblGrid>
        <w:gridCol w:w="2557"/>
        <w:gridCol w:w="2410"/>
        <w:gridCol w:w="2268"/>
        <w:gridCol w:w="2268"/>
      </w:tblGrid>
      <w:tr w:rsidR="00136DA1" w:rsidRPr="00B55B88" w:rsidTr="002E6A13">
        <w:trPr>
          <w:cantSplit/>
          <w:trHeight w:val="342"/>
        </w:trPr>
        <w:tc>
          <w:tcPr>
            <w:tcW w:w="2557" w:type="dxa"/>
          </w:tcPr>
          <w:p w:rsidR="00136DA1" w:rsidRPr="00B55B88" w:rsidRDefault="00136DA1" w:rsidP="002E6A13">
            <w:pPr>
              <w:jc w:val="right"/>
              <w:rPr>
                <w:rFonts w:ascii="Arial Narrow" w:hAnsi="Arial Narrow"/>
              </w:rPr>
            </w:pPr>
            <w:r w:rsidRPr="00B55B88">
              <w:rPr>
                <w:rFonts w:ascii="Arial Narrow" w:hAnsi="Arial Narrow"/>
                <w:sz w:val="22"/>
                <w:szCs w:val="22"/>
              </w:rPr>
              <w:t>Podpis a razítko objednatele:</w:t>
            </w:r>
          </w:p>
        </w:tc>
        <w:tc>
          <w:tcPr>
            <w:tcW w:w="2410" w:type="dxa"/>
          </w:tcPr>
          <w:p w:rsidR="00136DA1" w:rsidRPr="00B55B88" w:rsidRDefault="00136DA1" w:rsidP="002E6A13">
            <w:pPr>
              <w:jc w:val="right"/>
              <w:rPr>
                <w:rFonts w:ascii="Arial Narrow" w:hAnsi="Arial Narrow"/>
              </w:rPr>
            </w:pPr>
            <w:r w:rsidRPr="00B55B88">
              <w:rPr>
                <w:rFonts w:ascii="Arial Narrow" w:hAnsi="Arial Narrow"/>
                <w:sz w:val="22"/>
                <w:szCs w:val="22"/>
              </w:rPr>
              <w:t xml:space="preserve">Podpis a razítko zhotovitele: </w:t>
            </w:r>
          </w:p>
        </w:tc>
        <w:tc>
          <w:tcPr>
            <w:tcW w:w="2268" w:type="dxa"/>
          </w:tcPr>
          <w:p w:rsidR="00136DA1" w:rsidRPr="00B55B88" w:rsidRDefault="00136DA1" w:rsidP="00173943">
            <w:pPr>
              <w:jc w:val="center"/>
              <w:rPr>
                <w:rFonts w:ascii="Arial Narrow" w:hAnsi="Arial Narrow"/>
              </w:rPr>
            </w:pPr>
            <w:r w:rsidRPr="00B55B88">
              <w:rPr>
                <w:rFonts w:ascii="Arial Narrow" w:hAnsi="Arial Narrow"/>
                <w:sz w:val="22"/>
                <w:szCs w:val="22"/>
              </w:rPr>
              <w:t xml:space="preserve">Podpis a razítko </w:t>
            </w:r>
            <w:r>
              <w:rPr>
                <w:rFonts w:ascii="Arial Narrow" w:hAnsi="Arial Narrow"/>
                <w:sz w:val="22"/>
                <w:szCs w:val="22"/>
              </w:rPr>
              <w:t>AD</w:t>
            </w:r>
            <w:r w:rsidRPr="00B55B88">
              <w:rPr>
                <w:rFonts w:ascii="Arial Narrow" w:hAnsi="Arial Narrow"/>
                <w:sz w:val="22"/>
                <w:szCs w:val="22"/>
              </w:rPr>
              <w:t xml:space="preserve"> :</w:t>
            </w:r>
          </w:p>
        </w:tc>
        <w:tc>
          <w:tcPr>
            <w:tcW w:w="2268" w:type="dxa"/>
          </w:tcPr>
          <w:p w:rsidR="00136DA1" w:rsidRPr="00B55B88" w:rsidRDefault="00136DA1" w:rsidP="00173943">
            <w:pPr>
              <w:jc w:val="center"/>
              <w:rPr>
                <w:rFonts w:ascii="Arial Narrow" w:hAnsi="Arial Narrow"/>
              </w:rPr>
            </w:pPr>
            <w:r w:rsidRPr="00B55B88">
              <w:rPr>
                <w:rFonts w:ascii="Arial Narrow" w:hAnsi="Arial Narrow"/>
                <w:sz w:val="22"/>
                <w:szCs w:val="22"/>
              </w:rPr>
              <w:t>Podpis a razítko TDI :</w:t>
            </w:r>
          </w:p>
        </w:tc>
      </w:tr>
      <w:tr w:rsidR="00136DA1" w:rsidRPr="00B55B88" w:rsidTr="002E6A13">
        <w:trPr>
          <w:cantSplit/>
          <w:trHeight w:val="1481"/>
        </w:trPr>
        <w:tc>
          <w:tcPr>
            <w:tcW w:w="2557" w:type="dxa"/>
          </w:tcPr>
          <w:p w:rsidR="00136DA1" w:rsidRPr="00B55B88" w:rsidRDefault="00136DA1" w:rsidP="002E6A13">
            <w:pPr>
              <w:rPr>
                <w:rFonts w:ascii="Arial Narrow" w:hAnsi="Arial Narrow"/>
              </w:rPr>
            </w:pPr>
          </w:p>
          <w:p w:rsidR="00136DA1" w:rsidRPr="00B55B88" w:rsidRDefault="00136DA1" w:rsidP="002E6A13">
            <w:pPr>
              <w:rPr>
                <w:rFonts w:ascii="Arial Narrow" w:hAnsi="Arial Narrow"/>
              </w:rPr>
            </w:pPr>
          </w:p>
          <w:p w:rsidR="00136DA1" w:rsidRPr="00B55B88" w:rsidRDefault="00136DA1" w:rsidP="002E6A13">
            <w:pPr>
              <w:rPr>
                <w:rFonts w:ascii="Arial Narrow" w:hAnsi="Arial Narrow"/>
              </w:rPr>
            </w:pPr>
          </w:p>
          <w:p w:rsidR="00136DA1" w:rsidRDefault="00136DA1" w:rsidP="002E6A13">
            <w:pPr>
              <w:rPr>
                <w:rFonts w:ascii="Arial Narrow" w:hAnsi="Arial Narrow"/>
              </w:rPr>
            </w:pPr>
          </w:p>
          <w:p w:rsidR="00136DA1" w:rsidRPr="00B55B88" w:rsidRDefault="00136DA1" w:rsidP="002E6A13">
            <w:pPr>
              <w:rPr>
                <w:rFonts w:ascii="Arial Narrow" w:hAnsi="Arial Narrow"/>
              </w:rPr>
            </w:pPr>
          </w:p>
          <w:p w:rsidR="00136DA1" w:rsidRDefault="00136DA1" w:rsidP="002E6A1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Ing. Marcel Gause</w:t>
            </w:r>
          </w:p>
          <w:p w:rsidR="00136DA1" w:rsidRPr="00B55B88" w:rsidRDefault="00136DA1" w:rsidP="002E6A1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ředitel </w:t>
            </w:r>
          </w:p>
        </w:tc>
        <w:tc>
          <w:tcPr>
            <w:tcW w:w="2410" w:type="dxa"/>
          </w:tcPr>
          <w:p w:rsidR="00136DA1" w:rsidRPr="00B55B88" w:rsidRDefault="00136DA1" w:rsidP="002E6A13">
            <w:pPr>
              <w:rPr>
                <w:rFonts w:ascii="Arial Narrow" w:hAnsi="Arial Narrow"/>
              </w:rPr>
            </w:pPr>
          </w:p>
          <w:p w:rsidR="00136DA1" w:rsidRDefault="00136DA1" w:rsidP="002E6A13">
            <w:pPr>
              <w:rPr>
                <w:rFonts w:ascii="Arial Narrow" w:hAnsi="Arial Narrow"/>
              </w:rPr>
            </w:pPr>
          </w:p>
          <w:p w:rsidR="00136DA1" w:rsidRPr="00B55B88" w:rsidRDefault="00136DA1" w:rsidP="002E6A13">
            <w:pPr>
              <w:rPr>
                <w:rFonts w:ascii="Arial Narrow" w:hAnsi="Arial Narrow"/>
              </w:rPr>
            </w:pPr>
          </w:p>
          <w:p w:rsidR="00136DA1" w:rsidRPr="00B55B88" w:rsidRDefault="00136DA1" w:rsidP="002E6A13">
            <w:pPr>
              <w:rPr>
                <w:rFonts w:ascii="Arial Narrow" w:hAnsi="Arial Narrow"/>
              </w:rPr>
            </w:pPr>
          </w:p>
          <w:p w:rsidR="00136DA1" w:rsidRPr="00B55B88" w:rsidRDefault="00136DA1" w:rsidP="002E6A13">
            <w:pPr>
              <w:rPr>
                <w:rFonts w:ascii="Arial Narrow" w:hAnsi="Arial Narrow"/>
              </w:rPr>
            </w:pPr>
          </w:p>
          <w:p w:rsidR="00136DA1" w:rsidRPr="00B55B88" w:rsidRDefault="00136DA1" w:rsidP="002E6A1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8602AE">
              <w:rPr>
                <w:rFonts w:ascii="Arial Narrow" w:hAnsi="Arial Narrow"/>
                <w:sz w:val="22"/>
                <w:szCs w:val="22"/>
              </w:rPr>
              <w:t xml:space="preserve"> Jindřich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8602AE">
              <w:rPr>
                <w:rFonts w:ascii="Arial Narrow" w:hAnsi="Arial Narrow"/>
                <w:sz w:val="22"/>
                <w:szCs w:val="22"/>
              </w:rPr>
              <w:t xml:space="preserve"> Parus      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8602AE">
              <w:rPr>
                <w:rFonts w:ascii="Arial Narrow" w:hAnsi="Arial Narrow"/>
                <w:sz w:val="22"/>
                <w:szCs w:val="22"/>
              </w:rPr>
              <w:t xml:space="preserve">      </w:t>
            </w:r>
            <w:r>
              <w:rPr>
                <w:rFonts w:ascii="Arial Narrow" w:hAnsi="Arial Narrow"/>
                <w:sz w:val="22"/>
                <w:szCs w:val="22"/>
              </w:rPr>
              <w:t xml:space="preserve">                             </w:t>
            </w:r>
            <w:r w:rsidRPr="008602AE">
              <w:rPr>
                <w:rFonts w:ascii="Arial Narrow" w:hAnsi="Arial Narrow"/>
                <w:sz w:val="22"/>
                <w:szCs w:val="22"/>
              </w:rPr>
              <w:t xml:space="preserve">          </w:t>
            </w:r>
            <w:r w:rsidRPr="00173943">
              <w:rPr>
                <w:rFonts w:ascii="Arial Narrow" w:hAnsi="Arial Narrow"/>
                <w:sz w:val="22"/>
                <w:szCs w:val="22"/>
              </w:rPr>
              <w:t>jednatel</w:t>
            </w:r>
            <w:r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</w:tcPr>
          <w:p w:rsidR="00136DA1" w:rsidRPr="00B55B88" w:rsidRDefault="00136DA1" w:rsidP="00173943">
            <w:pPr>
              <w:jc w:val="center"/>
              <w:rPr>
                <w:rFonts w:ascii="Arial Narrow" w:hAnsi="Arial Narrow"/>
              </w:rPr>
            </w:pPr>
          </w:p>
          <w:p w:rsidR="00136DA1" w:rsidRPr="00B55B88" w:rsidRDefault="00136DA1" w:rsidP="00173943">
            <w:pPr>
              <w:jc w:val="center"/>
              <w:rPr>
                <w:rFonts w:ascii="Arial Narrow" w:hAnsi="Arial Narrow"/>
              </w:rPr>
            </w:pPr>
          </w:p>
          <w:p w:rsidR="00136DA1" w:rsidRDefault="00136DA1" w:rsidP="00173943">
            <w:pPr>
              <w:jc w:val="center"/>
              <w:rPr>
                <w:rFonts w:ascii="Arial Narrow" w:hAnsi="Arial Narrow"/>
              </w:rPr>
            </w:pPr>
          </w:p>
          <w:p w:rsidR="00136DA1" w:rsidRPr="00B55B88" w:rsidRDefault="00136DA1" w:rsidP="00173943">
            <w:pPr>
              <w:jc w:val="center"/>
              <w:rPr>
                <w:rFonts w:ascii="Arial Narrow" w:hAnsi="Arial Narrow"/>
              </w:rPr>
            </w:pPr>
          </w:p>
          <w:p w:rsidR="00136DA1" w:rsidRPr="00B55B88" w:rsidRDefault="00136DA1" w:rsidP="00173943">
            <w:pPr>
              <w:jc w:val="center"/>
              <w:rPr>
                <w:rFonts w:ascii="Arial Narrow" w:hAnsi="Arial Narrow"/>
              </w:rPr>
            </w:pPr>
          </w:p>
          <w:p w:rsidR="00136DA1" w:rsidRDefault="00136DA1" w:rsidP="00173943">
            <w:pPr>
              <w:jc w:val="center"/>
              <w:rPr>
                <w:rFonts w:ascii="Arial Narrow" w:hAnsi="Arial Narrow"/>
              </w:rPr>
            </w:pPr>
            <w:r w:rsidRPr="00B55B88">
              <w:rPr>
                <w:rFonts w:ascii="Arial Narrow" w:hAnsi="Arial Narrow"/>
                <w:sz w:val="22"/>
                <w:szCs w:val="22"/>
              </w:rPr>
              <w:t>Ing.</w:t>
            </w:r>
            <w:r>
              <w:rPr>
                <w:rFonts w:ascii="Arial Narrow" w:hAnsi="Arial Narrow"/>
                <w:sz w:val="22"/>
                <w:szCs w:val="22"/>
              </w:rPr>
              <w:t xml:space="preserve"> arch. Karel Rech</w:t>
            </w:r>
          </w:p>
          <w:p w:rsidR="00136DA1" w:rsidRPr="00B55B88" w:rsidRDefault="00136DA1" w:rsidP="0017394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autorský </w:t>
            </w:r>
            <w:r w:rsidRPr="00B55B88">
              <w:rPr>
                <w:rFonts w:ascii="Arial Narrow" w:hAnsi="Arial Narrow"/>
                <w:sz w:val="22"/>
                <w:szCs w:val="22"/>
              </w:rPr>
              <w:t xml:space="preserve"> dozor</w:t>
            </w:r>
          </w:p>
        </w:tc>
        <w:tc>
          <w:tcPr>
            <w:tcW w:w="2268" w:type="dxa"/>
          </w:tcPr>
          <w:p w:rsidR="00136DA1" w:rsidRDefault="00136DA1" w:rsidP="00173943">
            <w:pPr>
              <w:jc w:val="center"/>
              <w:rPr>
                <w:rFonts w:ascii="Arial Narrow" w:hAnsi="Arial Narrow"/>
              </w:rPr>
            </w:pPr>
          </w:p>
          <w:p w:rsidR="00136DA1" w:rsidRDefault="00136DA1" w:rsidP="00173943">
            <w:pPr>
              <w:jc w:val="center"/>
              <w:rPr>
                <w:rFonts w:ascii="Arial Narrow" w:hAnsi="Arial Narrow"/>
              </w:rPr>
            </w:pPr>
          </w:p>
          <w:p w:rsidR="00136DA1" w:rsidRDefault="00136DA1" w:rsidP="00173943">
            <w:pPr>
              <w:jc w:val="center"/>
              <w:rPr>
                <w:rFonts w:ascii="Arial Narrow" w:hAnsi="Arial Narrow"/>
              </w:rPr>
            </w:pPr>
          </w:p>
          <w:p w:rsidR="00136DA1" w:rsidRDefault="00136DA1" w:rsidP="00173943">
            <w:pPr>
              <w:jc w:val="center"/>
              <w:rPr>
                <w:rFonts w:ascii="Arial Narrow" w:hAnsi="Arial Narrow"/>
              </w:rPr>
            </w:pPr>
          </w:p>
          <w:p w:rsidR="00136DA1" w:rsidRDefault="00136DA1" w:rsidP="00173943">
            <w:pPr>
              <w:jc w:val="center"/>
              <w:rPr>
                <w:rFonts w:ascii="Arial Narrow" w:hAnsi="Arial Narrow"/>
              </w:rPr>
            </w:pPr>
          </w:p>
          <w:p w:rsidR="00136DA1" w:rsidRDefault="00136DA1" w:rsidP="00173943">
            <w:pPr>
              <w:jc w:val="center"/>
              <w:rPr>
                <w:rFonts w:ascii="Arial Narrow" w:hAnsi="Arial Narrow"/>
              </w:rPr>
            </w:pPr>
            <w:r w:rsidRPr="00B55B88">
              <w:rPr>
                <w:rFonts w:ascii="Arial Narrow" w:hAnsi="Arial Narrow"/>
                <w:sz w:val="22"/>
                <w:szCs w:val="22"/>
              </w:rPr>
              <w:t>Ing. Pavel Strnad</w:t>
            </w:r>
          </w:p>
          <w:p w:rsidR="00136DA1" w:rsidRPr="00B55B88" w:rsidRDefault="00136DA1" w:rsidP="00173943">
            <w:pPr>
              <w:jc w:val="center"/>
              <w:rPr>
                <w:rFonts w:ascii="Arial Narrow" w:hAnsi="Arial Narrow"/>
              </w:rPr>
            </w:pPr>
            <w:r w:rsidRPr="00B55B88">
              <w:rPr>
                <w:rFonts w:ascii="Arial Narrow" w:hAnsi="Arial Narrow"/>
                <w:sz w:val="22"/>
                <w:szCs w:val="22"/>
              </w:rPr>
              <w:t>technický dozor</w:t>
            </w:r>
          </w:p>
        </w:tc>
      </w:tr>
    </w:tbl>
    <w:p w:rsidR="00136DA1" w:rsidRPr="00B55B88" w:rsidRDefault="00136DA1" w:rsidP="00B74760">
      <w:pPr>
        <w:tabs>
          <w:tab w:val="left" w:pos="6379"/>
          <w:tab w:val="left" w:pos="8222"/>
        </w:tabs>
        <w:spacing w:before="120" w:line="240" w:lineRule="atLeast"/>
        <w:rPr>
          <w:rFonts w:ascii="Arial Narrow" w:hAnsi="Arial Narrow"/>
          <w:sz w:val="22"/>
          <w:szCs w:val="22"/>
        </w:rPr>
      </w:pPr>
    </w:p>
    <w:sectPr w:rsidR="00136DA1" w:rsidRPr="00B55B88" w:rsidSect="005324BA">
      <w:footerReference w:type="even" r:id="rId7"/>
      <w:footerReference w:type="default" r:id="rId8"/>
      <w:pgSz w:w="11905" w:h="16837"/>
      <w:pgMar w:top="426" w:right="1440" w:bottom="142" w:left="1440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6DA1" w:rsidRDefault="00136DA1">
      <w:r>
        <w:separator/>
      </w:r>
    </w:p>
  </w:endnote>
  <w:endnote w:type="continuationSeparator" w:id="0">
    <w:p w:rsidR="00136DA1" w:rsidRDefault="00136D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6DA1" w:rsidRDefault="00136DA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36DA1" w:rsidRDefault="00136DA1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6DA1" w:rsidRDefault="00136DA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136DA1" w:rsidRDefault="00136DA1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6DA1" w:rsidRDefault="00136DA1">
      <w:r>
        <w:separator/>
      </w:r>
    </w:p>
  </w:footnote>
  <w:footnote w:type="continuationSeparator" w:id="0">
    <w:p w:rsidR="00136DA1" w:rsidRDefault="00136DA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96BEC"/>
    <w:multiLevelType w:val="singleLevel"/>
    <w:tmpl w:val="27D470D6"/>
    <w:lvl w:ilvl="0">
      <w:start w:val="1"/>
      <w:numFmt w:val="decimal"/>
      <w:lvlText w:val="%1)"/>
      <w:lvlJc w:val="left"/>
      <w:pPr>
        <w:tabs>
          <w:tab w:val="num" w:pos="435"/>
        </w:tabs>
        <w:ind w:left="435" w:hanging="375"/>
      </w:pPr>
      <w:rPr>
        <w:rFonts w:cs="Times New Roman" w:hint="default"/>
      </w:rPr>
    </w:lvl>
  </w:abstractNum>
  <w:abstractNum w:abstractNumId="1">
    <w:nsid w:val="11A04E6B"/>
    <w:multiLevelType w:val="hybridMultilevel"/>
    <w:tmpl w:val="1E5E4E66"/>
    <w:lvl w:ilvl="0" w:tplc="40626E90">
      <w:start w:val="23"/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2">
    <w:nsid w:val="18F645B3"/>
    <w:multiLevelType w:val="hybridMultilevel"/>
    <w:tmpl w:val="F3E670FC"/>
    <w:lvl w:ilvl="0" w:tplc="D6CCF1C6">
      <w:start w:val="2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rial Narrow" w:eastAsia="Times New Roman" w:hAnsi="Arial Narro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">
    <w:nsid w:val="20756CC0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>
    <w:nsid w:val="23C44862"/>
    <w:multiLevelType w:val="hybridMultilevel"/>
    <w:tmpl w:val="3DAA2FB0"/>
    <w:lvl w:ilvl="0" w:tplc="62747832"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hint="default"/>
        <w:color w:val="auto"/>
        <w:sz w:val="22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C031E4E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>
    <w:nsid w:val="362A2C6A"/>
    <w:multiLevelType w:val="hybridMultilevel"/>
    <w:tmpl w:val="6452F546"/>
    <w:lvl w:ilvl="0" w:tplc="4C9461FC"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7">
    <w:nsid w:val="478E6557"/>
    <w:multiLevelType w:val="hybridMultilevel"/>
    <w:tmpl w:val="1B5636F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4AFC5CB1"/>
    <w:multiLevelType w:val="hybridMultilevel"/>
    <w:tmpl w:val="907C498E"/>
    <w:lvl w:ilvl="0" w:tplc="7D6ABEB8">
      <w:start w:val="378"/>
      <w:numFmt w:val="bullet"/>
      <w:lvlText w:val="-"/>
      <w:lvlJc w:val="left"/>
      <w:pPr>
        <w:tabs>
          <w:tab w:val="num" w:pos="574"/>
        </w:tabs>
        <w:ind w:left="574" w:hanging="360"/>
      </w:pPr>
      <w:rPr>
        <w:rFonts w:ascii="Times New Roman" w:eastAsia="Times New Roman" w:hAnsi="Times New Roman" w:hint="default"/>
        <w:b/>
        <w:i/>
        <w:sz w:val="22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39A073B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0">
    <w:nsid w:val="56596BED"/>
    <w:multiLevelType w:val="hybridMultilevel"/>
    <w:tmpl w:val="A290F986"/>
    <w:lvl w:ilvl="0" w:tplc="62747832"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hint="default"/>
        <w:color w:val="auto"/>
        <w:sz w:val="22"/>
      </w:rPr>
    </w:lvl>
    <w:lvl w:ilvl="1" w:tplc="0405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11">
    <w:nsid w:val="5F4070D5"/>
    <w:multiLevelType w:val="hybridMultilevel"/>
    <w:tmpl w:val="534ACD60"/>
    <w:lvl w:ilvl="0" w:tplc="9F0056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93A6C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82A2E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CFE1F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70659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0A4BD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99CD3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69424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4FED3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64893A19"/>
    <w:multiLevelType w:val="hybridMultilevel"/>
    <w:tmpl w:val="1C204BF2"/>
    <w:lvl w:ilvl="0" w:tplc="7D6ABEB8">
      <w:start w:val="378"/>
      <w:numFmt w:val="bullet"/>
      <w:lvlText w:val="-"/>
      <w:lvlJc w:val="left"/>
      <w:pPr>
        <w:tabs>
          <w:tab w:val="num" w:pos="574"/>
        </w:tabs>
        <w:ind w:left="574" w:hanging="360"/>
      </w:pPr>
      <w:rPr>
        <w:rFonts w:ascii="Times New Roman" w:eastAsia="Times New Roman" w:hAnsi="Times New Roman" w:hint="default"/>
        <w:b/>
        <w:i/>
        <w:sz w:val="22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D116EAE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4">
    <w:nsid w:val="740B13CF"/>
    <w:multiLevelType w:val="hybridMultilevel"/>
    <w:tmpl w:val="85D4A7F2"/>
    <w:lvl w:ilvl="0" w:tplc="3B1879FE">
      <w:start w:val="2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rial Narrow" w:eastAsia="Times New Roman" w:hAnsi="Arial Narro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5">
    <w:nsid w:val="7E8E6D87"/>
    <w:multiLevelType w:val="hybridMultilevel"/>
    <w:tmpl w:val="A288D8B6"/>
    <w:lvl w:ilvl="0" w:tplc="BE66D540"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16">
    <w:nsid w:val="7ECF1AC4"/>
    <w:multiLevelType w:val="hybridMultilevel"/>
    <w:tmpl w:val="420AED60"/>
    <w:lvl w:ilvl="0" w:tplc="F214A63A">
      <w:numFmt w:val="bullet"/>
      <w:lvlText w:val="-"/>
      <w:lvlJc w:val="left"/>
      <w:pPr>
        <w:tabs>
          <w:tab w:val="num" w:pos="462"/>
        </w:tabs>
        <w:ind w:left="462" w:hanging="360"/>
      </w:pPr>
      <w:rPr>
        <w:rFonts w:ascii="Arial Narrow" w:eastAsia="Times New Roman" w:hAnsi="Arial Narrow" w:hint="default"/>
      </w:rPr>
    </w:lvl>
    <w:lvl w:ilvl="1" w:tplc="AC34DFA8">
      <w:start w:val="1"/>
      <w:numFmt w:val="bullet"/>
      <w:lvlText w:val="-"/>
      <w:lvlJc w:val="left"/>
      <w:pPr>
        <w:ind w:left="1182" w:hanging="360"/>
      </w:pPr>
      <w:rPr>
        <w:rFonts w:ascii="Lucida Console" w:hAnsi="Lucida Console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02"/>
        </w:tabs>
        <w:ind w:left="19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622"/>
        </w:tabs>
        <w:ind w:left="26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42"/>
        </w:tabs>
        <w:ind w:left="334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62"/>
        </w:tabs>
        <w:ind w:left="40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82"/>
        </w:tabs>
        <w:ind w:left="47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02"/>
        </w:tabs>
        <w:ind w:left="550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222"/>
        </w:tabs>
        <w:ind w:left="6222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5"/>
  </w:num>
  <w:num w:numId="4">
    <w:abstractNumId w:val="13"/>
  </w:num>
  <w:num w:numId="5">
    <w:abstractNumId w:val="9"/>
  </w:num>
  <w:num w:numId="6">
    <w:abstractNumId w:val="3"/>
  </w:num>
  <w:num w:numId="7">
    <w:abstractNumId w:val="6"/>
  </w:num>
  <w:num w:numId="8">
    <w:abstractNumId w:val="1"/>
  </w:num>
  <w:num w:numId="9">
    <w:abstractNumId w:val="10"/>
  </w:num>
  <w:num w:numId="10">
    <w:abstractNumId w:val="4"/>
  </w:num>
  <w:num w:numId="11">
    <w:abstractNumId w:val="8"/>
  </w:num>
  <w:num w:numId="12">
    <w:abstractNumId w:val="15"/>
  </w:num>
  <w:num w:numId="13">
    <w:abstractNumId w:val="12"/>
  </w:num>
  <w:num w:numId="14">
    <w:abstractNumId w:val="2"/>
  </w:num>
  <w:num w:numId="15">
    <w:abstractNumId w:val="14"/>
  </w:num>
  <w:num w:numId="16">
    <w:abstractNumId w:val="16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420AB"/>
    <w:rsid w:val="00023A27"/>
    <w:rsid w:val="00052301"/>
    <w:rsid w:val="0005509B"/>
    <w:rsid w:val="00071A6A"/>
    <w:rsid w:val="00074F36"/>
    <w:rsid w:val="0009397C"/>
    <w:rsid w:val="000B0626"/>
    <w:rsid w:val="000B3950"/>
    <w:rsid w:val="000C6305"/>
    <w:rsid w:val="000D449D"/>
    <w:rsid w:val="000E223A"/>
    <w:rsid w:val="000E44F0"/>
    <w:rsid w:val="0011139D"/>
    <w:rsid w:val="00120800"/>
    <w:rsid w:val="00123057"/>
    <w:rsid w:val="00127DEB"/>
    <w:rsid w:val="00136DA1"/>
    <w:rsid w:val="001373F2"/>
    <w:rsid w:val="00147659"/>
    <w:rsid w:val="00153E94"/>
    <w:rsid w:val="00157913"/>
    <w:rsid w:val="0016204B"/>
    <w:rsid w:val="001633B1"/>
    <w:rsid w:val="001723F9"/>
    <w:rsid w:val="00173943"/>
    <w:rsid w:val="001854E0"/>
    <w:rsid w:val="00193339"/>
    <w:rsid w:val="001B4AD2"/>
    <w:rsid w:val="00230FAB"/>
    <w:rsid w:val="00240E55"/>
    <w:rsid w:val="00257830"/>
    <w:rsid w:val="002640DD"/>
    <w:rsid w:val="00282C80"/>
    <w:rsid w:val="00285EEB"/>
    <w:rsid w:val="002945BA"/>
    <w:rsid w:val="002A7742"/>
    <w:rsid w:val="002D0E05"/>
    <w:rsid w:val="002E6A13"/>
    <w:rsid w:val="00305586"/>
    <w:rsid w:val="00316F64"/>
    <w:rsid w:val="00323902"/>
    <w:rsid w:val="0033636D"/>
    <w:rsid w:val="003420AB"/>
    <w:rsid w:val="00342E3E"/>
    <w:rsid w:val="00347257"/>
    <w:rsid w:val="00366E94"/>
    <w:rsid w:val="0037223E"/>
    <w:rsid w:val="003737C4"/>
    <w:rsid w:val="003A5B8D"/>
    <w:rsid w:val="003C1C61"/>
    <w:rsid w:val="003D5CF0"/>
    <w:rsid w:val="003E153E"/>
    <w:rsid w:val="003E4E70"/>
    <w:rsid w:val="003E5006"/>
    <w:rsid w:val="00414FC6"/>
    <w:rsid w:val="0042573C"/>
    <w:rsid w:val="004304ED"/>
    <w:rsid w:val="00454203"/>
    <w:rsid w:val="004C0BAA"/>
    <w:rsid w:val="004D2111"/>
    <w:rsid w:val="004E2DD3"/>
    <w:rsid w:val="004F02B8"/>
    <w:rsid w:val="005172C8"/>
    <w:rsid w:val="00517A7F"/>
    <w:rsid w:val="005324BA"/>
    <w:rsid w:val="00532F8B"/>
    <w:rsid w:val="00540022"/>
    <w:rsid w:val="0054039D"/>
    <w:rsid w:val="00555350"/>
    <w:rsid w:val="005565F9"/>
    <w:rsid w:val="005710F5"/>
    <w:rsid w:val="005725EB"/>
    <w:rsid w:val="005813AB"/>
    <w:rsid w:val="0059623B"/>
    <w:rsid w:val="005F46D1"/>
    <w:rsid w:val="00610C2F"/>
    <w:rsid w:val="0061178A"/>
    <w:rsid w:val="00652322"/>
    <w:rsid w:val="0065523B"/>
    <w:rsid w:val="0067014B"/>
    <w:rsid w:val="00674069"/>
    <w:rsid w:val="006819C3"/>
    <w:rsid w:val="00686632"/>
    <w:rsid w:val="00690D60"/>
    <w:rsid w:val="006A6F1A"/>
    <w:rsid w:val="006B1004"/>
    <w:rsid w:val="006C3C92"/>
    <w:rsid w:val="006C4651"/>
    <w:rsid w:val="006E1ACD"/>
    <w:rsid w:val="006E4B1D"/>
    <w:rsid w:val="006F73C8"/>
    <w:rsid w:val="0070213D"/>
    <w:rsid w:val="00717AB6"/>
    <w:rsid w:val="00721453"/>
    <w:rsid w:val="00724120"/>
    <w:rsid w:val="007329BF"/>
    <w:rsid w:val="007346FA"/>
    <w:rsid w:val="0074459B"/>
    <w:rsid w:val="007763FF"/>
    <w:rsid w:val="0078032F"/>
    <w:rsid w:val="007C54D8"/>
    <w:rsid w:val="007C63DF"/>
    <w:rsid w:val="007D5609"/>
    <w:rsid w:val="007E7ED9"/>
    <w:rsid w:val="007F247A"/>
    <w:rsid w:val="008015B1"/>
    <w:rsid w:val="00820A38"/>
    <w:rsid w:val="00852891"/>
    <w:rsid w:val="008535D2"/>
    <w:rsid w:val="0085693B"/>
    <w:rsid w:val="008572F3"/>
    <w:rsid w:val="008602AE"/>
    <w:rsid w:val="00864E49"/>
    <w:rsid w:val="00882DCB"/>
    <w:rsid w:val="008961D8"/>
    <w:rsid w:val="008A2DDA"/>
    <w:rsid w:val="008A5A3B"/>
    <w:rsid w:val="008E64C7"/>
    <w:rsid w:val="008F10F9"/>
    <w:rsid w:val="008F6C43"/>
    <w:rsid w:val="009145CE"/>
    <w:rsid w:val="00915E3D"/>
    <w:rsid w:val="00916AA6"/>
    <w:rsid w:val="00917CE6"/>
    <w:rsid w:val="00935763"/>
    <w:rsid w:val="0093627E"/>
    <w:rsid w:val="009513E4"/>
    <w:rsid w:val="009711D2"/>
    <w:rsid w:val="00993F5D"/>
    <w:rsid w:val="0099414A"/>
    <w:rsid w:val="00996482"/>
    <w:rsid w:val="009B4478"/>
    <w:rsid w:val="009C5C52"/>
    <w:rsid w:val="009D0365"/>
    <w:rsid w:val="009D0CB0"/>
    <w:rsid w:val="009E0785"/>
    <w:rsid w:val="00A25B18"/>
    <w:rsid w:val="00A30697"/>
    <w:rsid w:val="00A35034"/>
    <w:rsid w:val="00A37116"/>
    <w:rsid w:val="00A375ED"/>
    <w:rsid w:val="00A37785"/>
    <w:rsid w:val="00A4187F"/>
    <w:rsid w:val="00A470A3"/>
    <w:rsid w:val="00A5096B"/>
    <w:rsid w:val="00A62259"/>
    <w:rsid w:val="00A6606A"/>
    <w:rsid w:val="00A67003"/>
    <w:rsid w:val="00A678FE"/>
    <w:rsid w:val="00A91A05"/>
    <w:rsid w:val="00AA0F57"/>
    <w:rsid w:val="00AA549E"/>
    <w:rsid w:val="00AB6264"/>
    <w:rsid w:val="00AC03CC"/>
    <w:rsid w:val="00AC72A2"/>
    <w:rsid w:val="00AD0793"/>
    <w:rsid w:val="00AD3429"/>
    <w:rsid w:val="00AE1F32"/>
    <w:rsid w:val="00AE393E"/>
    <w:rsid w:val="00AE3D1F"/>
    <w:rsid w:val="00AF5CCF"/>
    <w:rsid w:val="00AF68F9"/>
    <w:rsid w:val="00B0051A"/>
    <w:rsid w:val="00B06287"/>
    <w:rsid w:val="00B25B7E"/>
    <w:rsid w:val="00B36FAA"/>
    <w:rsid w:val="00B45760"/>
    <w:rsid w:val="00B53B01"/>
    <w:rsid w:val="00B55224"/>
    <w:rsid w:val="00B55B88"/>
    <w:rsid w:val="00B731BF"/>
    <w:rsid w:val="00B7373D"/>
    <w:rsid w:val="00B74760"/>
    <w:rsid w:val="00B974F7"/>
    <w:rsid w:val="00BE0F85"/>
    <w:rsid w:val="00BE2407"/>
    <w:rsid w:val="00BE72BC"/>
    <w:rsid w:val="00BF21F2"/>
    <w:rsid w:val="00C070E9"/>
    <w:rsid w:val="00C332B3"/>
    <w:rsid w:val="00C76D92"/>
    <w:rsid w:val="00C92AFF"/>
    <w:rsid w:val="00C974A1"/>
    <w:rsid w:val="00C9784E"/>
    <w:rsid w:val="00CA1A74"/>
    <w:rsid w:val="00CC43BC"/>
    <w:rsid w:val="00CC6C1A"/>
    <w:rsid w:val="00CD16F9"/>
    <w:rsid w:val="00CD6685"/>
    <w:rsid w:val="00CD7B6D"/>
    <w:rsid w:val="00CE4C51"/>
    <w:rsid w:val="00CF6131"/>
    <w:rsid w:val="00D216FD"/>
    <w:rsid w:val="00D31B4E"/>
    <w:rsid w:val="00D33818"/>
    <w:rsid w:val="00D41986"/>
    <w:rsid w:val="00D46934"/>
    <w:rsid w:val="00D51942"/>
    <w:rsid w:val="00D57710"/>
    <w:rsid w:val="00D71DD6"/>
    <w:rsid w:val="00D723FB"/>
    <w:rsid w:val="00D8026B"/>
    <w:rsid w:val="00DA1FF2"/>
    <w:rsid w:val="00DA2034"/>
    <w:rsid w:val="00DA3EE1"/>
    <w:rsid w:val="00DD2B27"/>
    <w:rsid w:val="00DD36B5"/>
    <w:rsid w:val="00DD3F71"/>
    <w:rsid w:val="00DE5A22"/>
    <w:rsid w:val="00DE6F66"/>
    <w:rsid w:val="00DE78C8"/>
    <w:rsid w:val="00DF1A63"/>
    <w:rsid w:val="00E054D2"/>
    <w:rsid w:val="00E15D0D"/>
    <w:rsid w:val="00E23B4F"/>
    <w:rsid w:val="00E37B1F"/>
    <w:rsid w:val="00E470F3"/>
    <w:rsid w:val="00E71C97"/>
    <w:rsid w:val="00E867F5"/>
    <w:rsid w:val="00E973E8"/>
    <w:rsid w:val="00EA2275"/>
    <w:rsid w:val="00ED0C3E"/>
    <w:rsid w:val="00ED2A53"/>
    <w:rsid w:val="00EE189A"/>
    <w:rsid w:val="00EE6CE6"/>
    <w:rsid w:val="00EE7A99"/>
    <w:rsid w:val="00EE7F4C"/>
    <w:rsid w:val="00F029E8"/>
    <w:rsid w:val="00F0550E"/>
    <w:rsid w:val="00F13671"/>
    <w:rsid w:val="00F15F1D"/>
    <w:rsid w:val="00F45E0D"/>
    <w:rsid w:val="00F55A54"/>
    <w:rsid w:val="00F8540B"/>
    <w:rsid w:val="00F87629"/>
    <w:rsid w:val="00F876B3"/>
    <w:rsid w:val="00F93CA7"/>
    <w:rsid w:val="00F97EEC"/>
    <w:rsid w:val="00FC5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AA549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54203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Cambria" w:hAnsi="Cambria"/>
      <w:b/>
      <w:kern w:val="32"/>
      <w:sz w:val="32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54203"/>
    <w:pPr>
      <w:keepNext/>
      <w:jc w:val="both"/>
      <w:outlineLvl w:val="1"/>
    </w:pPr>
    <w:rPr>
      <w:rFonts w:ascii="Cambria" w:hAnsi="Cambria"/>
      <w:b/>
      <w:i/>
      <w:sz w:val="28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54203"/>
    <w:pPr>
      <w:keepNext/>
      <w:outlineLvl w:val="2"/>
    </w:pPr>
    <w:rPr>
      <w:rFonts w:ascii="Cambria" w:hAnsi="Cambria"/>
      <w:b/>
      <w:sz w:val="26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54203"/>
    <w:pPr>
      <w:keepNext/>
      <w:framePr w:hSpace="141" w:wrap="notBeside" w:hAnchor="margin" w:y="484"/>
      <w:outlineLvl w:val="3"/>
    </w:pPr>
    <w:rPr>
      <w:rFonts w:ascii="Calibri" w:hAnsi="Calibri"/>
      <w:b/>
      <w:sz w:val="28"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54203"/>
    <w:pPr>
      <w:keepNext/>
      <w:framePr w:hSpace="141" w:wrap="notBeside" w:hAnchor="margin" w:y="484"/>
      <w:ind w:right="-5265"/>
      <w:outlineLvl w:val="4"/>
    </w:pPr>
    <w:rPr>
      <w:rFonts w:ascii="Calibri" w:hAnsi="Calibri"/>
      <w:b/>
      <w:i/>
      <w:sz w:val="26"/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54203"/>
    <w:pPr>
      <w:keepNext/>
      <w:framePr w:hSpace="141" w:wrap="notBeside" w:hAnchor="margin" w:y="484"/>
      <w:outlineLvl w:val="5"/>
    </w:pPr>
    <w:rPr>
      <w:rFonts w:ascii="Calibri" w:hAnsi="Calibri"/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454203"/>
    <w:pPr>
      <w:keepNext/>
      <w:jc w:val="both"/>
      <w:outlineLvl w:val="6"/>
    </w:pPr>
    <w:rPr>
      <w:rFonts w:ascii="Calibri" w:hAnsi="Calibri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454203"/>
    <w:pPr>
      <w:keepNext/>
      <w:jc w:val="both"/>
      <w:outlineLvl w:val="7"/>
    </w:pPr>
    <w:rPr>
      <w:rFonts w:ascii="Calibri" w:hAnsi="Calibri"/>
      <w:i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54203"/>
    <w:pPr>
      <w:keepNext/>
      <w:framePr w:hSpace="141" w:wrap="notBeside" w:hAnchor="margin" w:y="484"/>
      <w:jc w:val="both"/>
      <w:outlineLvl w:val="8"/>
    </w:pPr>
    <w:rPr>
      <w:rFonts w:ascii="Cambria" w:hAnsi="Cambria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37785"/>
    <w:rPr>
      <w:rFonts w:ascii="Cambria" w:hAnsi="Cambria"/>
      <w:b/>
      <w:kern w:val="32"/>
      <w:sz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37785"/>
    <w:rPr>
      <w:rFonts w:ascii="Cambria" w:hAnsi="Cambria"/>
      <w:b/>
      <w:i/>
      <w:sz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37785"/>
    <w:rPr>
      <w:rFonts w:ascii="Cambria" w:hAnsi="Cambria"/>
      <w:b/>
      <w:sz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A37785"/>
    <w:rPr>
      <w:rFonts w:ascii="Calibri" w:hAnsi="Calibri"/>
      <w:b/>
      <w:sz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A37785"/>
    <w:rPr>
      <w:rFonts w:ascii="Calibri" w:hAnsi="Calibri"/>
      <w:b/>
      <w:i/>
      <w:sz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A37785"/>
    <w:rPr>
      <w:rFonts w:ascii="Calibri" w:hAnsi="Calibri"/>
      <w:b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A37785"/>
    <w:rPr>
      <w:rFonts w:ascii="Calibri" w:hAnsi="Calibri"/>
      <w:sz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A37785"/>
    <w:rPr>
      <w:rFonts w:ascii="Calibri" w:hAnsi="Calibri"/>
      <w:i/>
      <w:sz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A37785"/>
    <w:rPr>
      <w:rFonts w:ascii="Cambria" w:hAnsi="Cambria"/>
    </w:rPr>
  </w:style>
  <w:style w:type="paragraph" w:styleId="Footer">
    <w:name w:val="footer"/>
    <w:basedOn w:val="Normal"/>
    <w:link w:val="FooterChar"/>
    <w:uiPriority w:val="99"/>
    <w:semiHidden/>
    <w:rsid w:val="00454203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37785"/>
    <w:rPr>
      <w:sz w:val="24"/>
    </w:rPr>
  </w:style>
  <w:style w:type="paragraph" w:styleId="BodyTextIndent">
    <w:name w:val="Body Text Indent"/>
    <w:basedOn w:val="Normal"/>
    <w:link w:val="BodyTextIndentChar"/>
    <w:uiPriority w:val="99"/>
    <w:semiHidden/>
    <w:rsid w:val="00454203"/>
    <w:pPr>
      <w:ind w:left="1018" w:hanging="1018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A37785"/>
    <w:rPr>
      <w:sz w:val="24"/>
    </w:rPr>
  </w:style>
  <w:style w:type="paragraph" w:styleId="BodyText">
    <w:name w:val="Body Text"/>
    <w:basedOn w:val="Normal"/>
    <w:link w:val="BodyTextChar"/>
    <w:uiPriority w:val="99"/>
    <w:semiHidden/>
    <w:rsid w:val="00454203"/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A37785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454203"/>
    <w:rPr>
      <w:sz w:val="2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37785"/>
    <w:rPr>
      <w:sz w:val="2"/>
    </w:rPr>
  </w:style>
  <w:style w:type="character" w:styleId="Strong">
    <w:name w:val="Strong"/>
    <w:basedOn w:val="DefaultParagraphFont"/>
    <w:uiPriority w:val="99"/>
    <w:qFormat/>
    <w:rsid w:val="00454203"/>
    <w:rPr>
      <w:rFonts w:cs="Times New Roman"/>
      <w:b/>
    </w:rPr>
  </w:style>
  <w:style w:type="paragraph" w:styleId="Header">
    <w:name w:val="header"/>
    <w:basedOn w:val="Normal"/>
    <w:link w:val="HeaderChar"/>
    <w:uiPriority w:val="99"/>
    <w:semiHidden/>
    <w:rsid w:val="00454203"/>
    <w:pPr>
      <w:tabs>
        <w:tab w:val="center" w:pos="4536"/>
        <w:tab w:val="right" w:pos="9072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37785"/>
    <w:rPr>
      <w:sz w:val="24"/>
    </w:rPr>
  </w:style>
  <w:style w:type="character" w:styleId="PageNumber">
    <w:name w:val="page number"/>
    <w:basedOn w:val="DefaultParagraphFont"/>
    <w:uiPriority w:val="99"/>
    <w:semiHidden/>
    <w:rsid w:val="00454203"/>
    <w:rPr>
      <w:rFonts w:cs="Times New Roman"/>
    </w:rPr>
  </w:style>
  <w:style w:type="paragraph" w:styleId="Salutation">
    <w:name w:val="Salutation"/>
    <w:basedOn w:val="Normal"/>
    <w:link w:val="SalutationChar"/>
    <w:uiPriority w:val="99"/>
    <w:semiHidden/>
    <w:rsid w:val="00454203"/>
    <w:rPr>
      <w:szCs w:val="20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locked/>
    <w:rsid w:val="00A37785"/>
    <w:rPr>
      <w:sz w:val="24"/>
    </w:rPr>
  </w:style>
  <w:style w:type="paragraph" w:styleId="BodyText2">
    <w:name w:val="Body Text 2"/>
    <w:basedOn w:val="Normal"/>
    <w:link w:val="BodyText2Char"/>
    <w:uiPriority w:val="99"/>
    <w:semiHidden/>
    <w:rsid w:val="00454203"/>
    <w:pPr>
      <w:spacing w:before="120" w:line="240" w:lineRule="atLeast"/>
      <w:ind w:right="-483"/>
      <w:jc w:val="both"/>
    </w:pPr>
    <w:rPr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A37785"/>
    <w:rPr>
      <w:sz w:val="24"/>
    </w:rPr>
  </w:style>
  <w:style w:type="paragraph" w:styleId="BlockText">
    <w:name w:val="Block Text"/>
    <w:basedOn w:val="Normal"/>
    <w:uiPriority w:val="99"/>
    <w:semiHidden/>
    <w:rsid w:val="00454203"/>
    <w:pPr>
      <w:ind w:left="57" w:right="118"/>
      <w:jc w:val="both"/>
    </w:pPr>
    <w:rPr>
      <w:rFonts w:ascii="Arial" w:hAnsi="Arial" w:cs="Arial"/>
      <w:bCs/>
    </w:rPr>
  </w:style>
  <w:style w:type="paragraph" w:styleId="BodyTextIndent2">
    <w:name w:val="Body Text Indent 2"/>
    <w:basedOn w:val="Normal"/>
    <w:link w:val="BodyTextIndent2Char"/>
    <w:uiPriority w:val="99"/>
    <w:semiHidden/>
    <w:rsid w:val="00454203"/>
    <w:pPr>
      <w:ind w:left="57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A37785"/>
    <w:rPr>
      <w:sz w:val="24"/>
    </w:rPr>
  </w:style>
  <w:style w:type="paragraph" w:customStyle="1" w:styleId="Import2">
    <w:name w:val="Import 2"/>
    <w:basedOn w:val="Normal"/>
    <w:uiPriority w:val="99"/>
    <w:rsid w:val="00454203"/>
    <w:pPr>
      <w:tabs>
        <w:tab w:val="left" w:pos="6624"/>
      </w:tabs>
      <w:suppressAutoHyphens/>
      <w:spacing w:line="461" w:lineRule="auto"/>
      <w:ind w:firstLine="720"/>
    </w:pPr>
    <w:rPr>
      <w:rFonts w:ascii="Courier New" w:hAnsi="Courier New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rsid w:val="00454203"/>
    <w:pPr>
      <w:ind w:left="5338"/>
      <w:jc w:val="right"/>
    </w:pPr>
    <w:rPr>
      <w:sz w:val="16"/>
      <w:szCs w:val="2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A37785"/>
    <w:rPr>
      <w:sz w:val="16"/>
    </w:rPr>
  </w:style>
  <w:style w:type="paragraph" w:styleId="ListParagraph">
    <w:name w:val="List Paragraph"/>
    <w:basedOn w:val="Normal"/>
    <w:uiPriority w:val="99"/>
    <w:qFormat/>
    <w:rsid w:val="00690D60"/>
    <w:pPr>
      <w:ind w:left="720"/>
      <w:contextualSpacing/>
    </w:pPr>
  </w:style>
  <w:style w:type="paragraph" w:customStyle="1" w:styleId="rove2-text">
    <w:name w:val="Úroveň 2 - text"/>
    <w:basedOn w:val="Normal"/>
    <w:link w:val="rove2-textChar"/>
    <w:uiPriority w:val="99"/>
    <w:rsid w:val="00173943"/>
    <w:pPr>
      <w:spacing w:before="120" w:after="120" w:line="312" w:lineRule="auto"/>
      <w:ind w:left="397"/>
      <w:jc w:val="both"/>
    </w:pPr>
    <w:rPr>
      <w:rFonts w:ascii="Verdana" w:hAnsi="Verdana"/>
      <w:sz w:val="18"/>
      <w:szCs w:val="20"/>
    </w:rPr>
  </w:style>
  <w:style w:type="character" w:customStyle="1" w:styleId="rove2-textChar">
    <w:name w:val="Úroveň 2 - text Char"/>
    <w:link w:val="rove2-text"/>
    <w:uiPriority w:val="99"/>
    <w:locked/>
    <w:rsid w:val="00173943"/>
    <w:rPr>
      <w:rFonts w:ascii="Verdana" w:hAnsi="Verdana"/>
      <w:sz w:val="18"/>
      <w:lang w:val="cs-CZ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794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111</TotalTime>
  <Pages>1</Pages>
  <Words>294</Words>
  <Characters>1739</Characters>
  <Application>Microsoft Office Outlook</Application>
  <DocSecurity>0</DocSecurity>
  <Lines>0</Lines>
  <Paragraphs>0</Paragraphs>
  <ScaleCrop>false</ScaleCrop>
  <Company>D.I.S., spol. s r.o.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 ZMĚNY</dc:title>
  <dc:subject/>
  <dc:creator>Strnad</dc:creator>
  <cp:keywords/>
  <dc:description/>
  <cp:lastModifiedBy>Strnad</cp:lastModifiedBy>
  <cp:revision>24</cp:revision>
  <cp:lastPrinted>2017-10-25T08:04:00Z</cp:lastPrinted>
  <dcterms:created xsi:type="dcterms:W3CDTF">2018-10-04T13:29:00Z</dcterms:created>
  <dcterms:modified xsi:type="dcterms:W3CDTF">2019-09-03T13:47:00Z</dcterms:modified>
</cp:coreProperties>
</file>