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E649B" w14:textId="77777777" w:rsidR="001A1C7E" w:rsidRDefault="00FF46FE" w:rsidP="001A1C7E">
      <w:pPr>
        <w:pStyle w:val="BodyText"/>
        <w:spacing w:before="0"/>
        <w:rPr>
          <w:sz w:val="24"/>
          <w:highlight w:val="black"/>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232F7" w:rsidRPr="007232F7">
        <w:rPr>
          <w:sz w:val="24"/>
          <w:highlight w:val="black"/>
        </w:rPr>
        <w:t>xxxxxxxxxxxxxx</w:t>
      </w:r>
    </w:p>
    <w:p w14:paraId="49F64079" w14:textId="6B3C2430" w:rsidR="001A1C7E" w:rsidRDefault="001A1C7E" w:rsidP="001A1C7E">
      <w:pPr>
        <w:jc w:val="center"/>
      </w:pPr>
      <w:r>
        <w:rPr>
          <w:highlight w:val="black"/>
        </w:rPr>
        <w:t>xXXXXXXXXXXXXXXXXXXXXXXXXXXXXXXXXXXXXXXxxxx</w:t>
      </w:r>
      <w:r w:rsidRPr="007232F7">
        <w:rPr>
          <w:highlight w:val="black"/>
        </w:rPr>
        <w:t>xxxxxxxxxxxxx</w:t>
      </w:r>
    </w:p>
    <w:p w14:paraId="61F13D8D" w14:textId="7D15D76C" w:rsidR="00FF46FE" w:rsidRPr="00814572" w:rsidRDefault="001A1C7E" w:rsidP="00B43E25">
      <w:pPr>
        <w:jc w:val="center"/>
        <w:rPr>
          <w:sz w:val="24"/>
          <w:szCs w:val="24"/>
        </w:rPr>
      </w:pPr>
      <w:r w:rsidRPr="00814572">
        <w:rPr>
          <w:sz w:val="24"/>
          <w:szCs w:val="24"/>
        </w:rPr>
        <w:t xml:space="preserve"> </w:t>
      </w:r>
      <w:r w:rsidR="00FF46FE" w:rsidRPr="00814572">
        <w:rPr>
          <w:sz w:val="24"/>
          <w:szCs w:val="24"/>
        </w:rPr>
        <w:t>uzavřená dohodou smluvních stran v souladu s ustanovením §</w:t>
      </w:r>
      <w:r w:rsidR="00536D21" w:rsidRPr="00814572">
        <w:rPr>
          <w:sz w:val="24"/>
          <w:szCs w:val="24"/>
        </w:rPr>
        <w:t xml:space="preserve"> 1746 odst. 2 </w:t>
      </w:r>
      <w:r w:rsidR="00FF46FE" w:rsidRPr="00814572">
        <w:rPr>
          <w:sz w:val="24"/>
          <w:szCs w:val="24"/>
        </w:rPr>
        <w:t xml:space="preserve">zákona č. </w:t>
      </w:r>
      <w:r w:rsidR="00536D21" w:rsidRPr="00814572">
        <w:rPr>
          <w:sz w:val="24"/>
          <w:szCs w:val="24"/>
        </w:rPr>
        <w:t>89/2012</w:t>
      </w:r>
      <w:r w:rsidR="00FF46FE"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7ED33DAF" w14:textId="77777777" w:rsidR="00FF46FE" w:rsidRPr="00F8753F" w:rsidRDefault="00FF46FE" w:rsidP="00F8753F">
      <w:pPr>
        <w:spacing w:before="120"/>
        <w:rPr>
          <w:sz w:val="24"/>
          <w:szCs w:val="24"/>
          <w:highlight w:val="yellow"/>
        </w:rPr>
      </w:pPr>
    </w:p>
    <w:p w14:paraId="08F25F42" w14:textId="77777777" w:rsidR="00FF46FE" w:rsidRPr="00814572" w:rsidRDefault="00FF46FE">
      <w:pPr>
        <w:spacing w:before="120"/>
        <w:jc w:val="center"/>
        <w:rPr>
          <w:b/>
          <w:sz w:val="24"/>
          <w:szCs w:val="24"/>
        </w:rPr>
      </w:pPr>
    </w:p>
    <w:p w14:paraId="553D240B" w14:textId="29BE70B2" w:rsidR="00BD0D00" w:rsidRPr="00F8753F" w:rsidRDefault="00931A6D" w:rsidP="00C73F21">
      <w:pPr>
        <w:spacing w:before="120"/>
        <w:rPr>
          <w:sz w:val="24"/>
          <w:szCs w:val="24"/>
          <w:highlight w:val="yellow"/>
        </w:rPr>
      </w:pPr>
      <w:r>
        <w:rPr>
          <w:b/>
          <w:sz w:val="24"/>
          <w:szCs w:val="24"/>
        </w:rPr>
        <w:t>Zaměstnanecká pojišťovna Škoda</w:t>
      </w:r>
      <w:r w:rsidRPr="00D56E4A">
        <w:rPr>
          <w:b/>
          <w:sz w:val="24"/>
          <w:szCs w:val="24"/>
        </w:rPr>
        <w:t xml:space="preserve">  </w:t>
      </w:r>
      <w:r w:rsidR="005D4451" w:rsidRPr="00C73F21">
        <w:rPr>
          <w:b/>
          <w:sz w:val="24"/>
          <w:szCs w:val="24"/>
        </w:rPr>
        <w:t xml:space="preserve"> </w:t>
      </w:r>
    </w:p>
    <w:p w14:paraId="259C9543" w14:textId="692F8178" w:rsidR="004C053B" w:rsidRPr="00F8753F" w:rsidRDefault="00BF0186">
      <w:pPr>
        <w:spacing w:before="120"/>
        <w:jc w:val="both"/>
        <w:rPr>
          <w:sz w:val="24"/>
          <w:szCs w:val="24"/>
          <w:highlight w:val="yellow"/>
        </w:rPr>
      </w:pPr>
      <w:r w:rsidRPr="00931A6D">
        <w:rPr>
          <w:sz w:val="24"/>
          <w:szCs w:val="24"/>
        </w:rPr>
        <w:t>se sídlem:</w:t>
      </w:r>
      <w:r w:rsidR="000660C9" w:rsidRPr="00931A6D">
        <w:rPr>
          <w:sz w:val="24"/>
          <w:szCs w:val="24"/>
        </w:rPr>
        <w:tab/>
      </w:r>
      <w:r w:rsidR="001054DC" w:rsidRPr="00931A6D">
        <w:rPr>
          <w:sz w:val="24"/>
          <w:szCs w:val="24"/>
        </w:rPr>
        <w:t xml:space="preserve"> </w:t>
      </w:r>
      <w:r w:rsidR="00931A6D" w:rsidRPr="00BC59C4">
        <w:rPr>
          <w:sz w:val="24"/>
          <w:szCs w:val="24"/>
        </w:rPr>
        <w:t>Husova 302, 293 01 Mladá Boleslav</w:t>
      </w:r>
    </w:p>
    <w:p w14:paraId="0316E7F6" w14:textId="406A01A3" w:rsidR="001054DC" w:rsidRPr="00F8753F" w:rsidRDefault="007919CD" w:rsidP="000706C4">
      <w:pPr>
        <w:spacing w:before="120"/>
        <w:rPr>
          <w:sz w:val="24"/>
          <w:szCs w:val="24"/>
          <w:highlight w:val="yellow"/>
        </w:rPr>
      </w:pPr>
      <w:r w:rsidRPr="00931A6D">
        <w:rPr>
          <w:sz w:val="24"/>
          <w:szCs w:val="24"/>
        </w:rPr>
        <w:t>zastoupena</w:t>
      </w:r>
      <w:r w:rsidR="00BF0186" w:rsidRPr="00931A6D">
        <w:rPr>
          <w:sz w:val="24"/>
          <w:szCs w:val="24"/>
        </w:rPr>
        <w:t>:</w:t>
      </w:r>
      <w:r w:rsidR="001054DC" w:rsidRPr="00931A6D">
        <w:rPr>
          <w:sz w:val="24"/>
          <w:szCs w:val="24"/>
        </w:rPr>
        <w:t xml:space="preserve"> </w:t>
      </w:r>
      <w:r w:rsidR="000660C9" w:rsidRPr="00931A6D">
        <w:rPr>
          <w:sz w:val="24"/>
          <w:szCs w:val="24"/>
        </w:rPr>
        <w:tab/>
      </w:r>
      <w:r w:rsidR="00931A6D" w:rsidRPr="00BC59C4">
        <w:rPr>
          <w:sz w:val="24"/>
        </w:rPr>
        <w:t>Ing. Darina Ulmanová, MBA, ředitelka</w:t>
      </w:r>
    </w:p>
    <w:p w14:paraId="20CD79D2" w14:textId="1B8FE9B0" w:rsidR="004347B6" w:rsidRPr="00F8753F" w:rsidRDefault="00BF0186" w:rsidP="000706C4">
      <w:pPr>
        <w:spacing w:before="120"/>
        <w:rPr>
          <w:sz w:val="24"/>
          <w:szCs w:val="24"/>
          <w:highlight w:val="yellow"/>
        </w:rPr>
      </w:pPr>
      <w:r w:rsidRPr="00931A6D">
        <w:rPr>
          <w:sz w:val="24"/>
          <w:szCs w:val="24"/>
        </w:rPr>
        <w:t>IČO:</w:t>
      </w:r>
      <w:r w:rsidR="000660C9" w:rsidRPr="00931A6D">
        <w:rPr>
          <w:sz w:val="24"/>
          <w:szCs w:val="24"/>
        </w:rPr>
        <w:tab/>
      </w:r>
      <w:r w:rsidR="00931A6D" w:rsidRPr="00BC59C4">
        <w:rPr>
          <w:sz w:val="24"/>
        </w:rPr>
        <w:t>46354182</w:t>
      </w:r>
    </w:p>
    <w:p w14:paraId="05C742A3" w14:textId="03D9CC33" w:rsidR="00BF0186" w:rsidRPr="00F8753F" w:rsidRDefault="004347B6" w:rsidP="000706C4">
      <w:pPr>
        <w:spacing w:before="120"/>
        <w:rPr>
          <w:sz w:val="24"/>
          <w:szCs w:val="24"/>
          <w:highlight w:val="yellow"/>
        </w:rPr>
      </w:pPr>
      <w:r w:rsidRPr="00931A6D">
        <w:rPr>
          <w:sz w:val="24"/>
          <w:szCs w:val="24"/>
        </w:rPr>
        <w:t>DIČ:</w:t>
      </w:r>
      <w:r w:rsidR="000660C9" w:rsidRPr="00931A6D">
        <w:rPr>
          <w:sz w:val="24"/>
          <w:szCs w:val="24"/>
        </w:rPr>
        <w:tab/>
      </w:r>
      <w:r w:rsidR="00931A6D">
        <w:rPr>
          <w:sz w:val="24"/>
          <w:szCs w:val="24"/>
          <w:lang w:eastAsia="en-US"/>
        </w:rPr>
        <w:t>CZ46354182</w:t>
      </w:r>
    </w:p>
    <w:p w14:paraId="48542D6C" w14:textId="10F05567" w:rsidR="007919CD" w:rsidRPr="00F8753F" w:rsidRDefault="007919CD" w:rsidP="000706C4">
      <w:pPr>
        <w:spacing w:before="120"/>
        <w:rPr>
          <w:sz w:val="24"/>
          <w:szCs w:val="24"/>
          <w:highlight w:val="yellow"/>
        </w:rPr>
      </w:pPr>
      <w:r w:rsidRPr="00931A6D">
        <w:rPr>
          <w:sz w:val="24"/>
          <w:szCs w:val="24"/>
        </w:rPr>
        <w:t xml:space="preserve">zapsaná v obchodním rejstříku vedeném </w:t>
      </w:r>
      <w:r w:rsidR="00931A6D" w:rsidRPr="00BC59C4">
        <w:rPr>
          <w:sz w:val="24"/>
          <w:szCs w:val="24"/>
        </w:rPr>
        <w:t xml:space="preserve">Městským soudem v Praze, oddíl A, vložka </w:t>
      </w:r>
      <w:r w:rsidR="00931A6D">
        <w:rPr>
          <w:sz w:val="24"/>
          <w:szCs w:val="24"/>
        </w:rPr>
        <w:t xml:space="preserve">7541  </w:t>
      </w:r>
    </w:p>
    <w:p w14:paraId="605F69A4" w14:textId="630E9B08" w:rsidR="00F14638" w:rsidRPr="00F8753F" w:rsidRDefault="00B27677" w:rsidP="003D62AA">
      <w:pPr>
        <w:spacing w:before="120"/>
        <w:rPr>
          <w:sz w:val="24"/>
          <w:szCs w:val="24"/>
          <w:highlight w:val="yellow"/>
        </w:rPr>
      </w:pPr>
      <w:r w:rsidRPr="00931A6D">
        <w:rPr>
          <w:sz w:val="24"/>
          <w:szCs w:val="24"/>
        </w:rPr>
        <w:t>bankovní spojení:</w:t>
      </w:r>
      <w:r w:rsidR="00EB125A" w:rsidRPr="00931A6D">
        <w:rPr>
          <w:sz w:val="24"/>
          <w:szCs w:val="24"/>
        </w:rPr>
        <w:t xml:space="preserve"> </w:t>
      </w:r>
      <w:r w:rsidR="009D6335" w:rsidRPr="007232F7">
        <w:rPr>
          <w:sz w:val="24"/>
          <w:szCs w:val="24"/>
          <w:highlight w:val="black"/>
        </w:rPr>
        <w:t>xxxxxxxxxxxxxxxx</w:t>
      </w:r>
      <w:r w:rsidR="009D6335">
        <w:rPr>
          <w:sz w:val="24"/>
          <w:szCs w:val="24"/>
          <w:highlight w:val="black"/>
        </w:rPr>
        <w:t>xxxxx</w:t>
      </w:r>
      <w:r w:rsidR="009D6335" w:rsidRPr="007232F7">
        <w:rPr>
          <w:sz w:val="24"/>
          <w:szCs w:val="24"/>
          <w:highlight w:val="black"/>
        </w:rPr>
        <w:t>xxxx</w:t>
      </w:r>
    </w:p>
    <w:p w14:paraId="47649783" w14:textId="46167FCE" w:rsidR="00297959" w:rsidRPr="00F8753F" w:rsidRDefault="00B27677" w:rsidP="003D62AA">
      <w:pPr>
        <w:spacing w:before="120"/>
        <w:rPr>
          <w:sz w:val="24"/>
          <w:szCs w:val="24"/>
          <w:highlight w:val="yellow"/>
        </w:rPr>
      </w:pPr>
      <w:r w:rsidRPr="00931A6D">
        <w:rPr>
          <w:sz w:val="24"/>
          <w:szCs w:val="24"/>
        </w:rPr>
        <w:t>číslo účtu:</w:t>
      </w:r>
      <w:r w:rsidR="00FB32EC" w:rsidRPr="00931A6D">
        <w:rPr>
          <w:sz w:val="24"/>
          <w:szCs w:val="24"/>
        </w:rPr>
        <w:t xml:space="preserve"> </w:t>
      </w:r>
      <w:r w:rsidR="009D6335" w:rsidRPr="007232F7">
        <w:rPr>
          <w:sz w:val="24"/>
          <w:szCs w:val="24"/>
          <w:highlight w:val="black"/>
        </w:rPr>
        <w:t>xxxxxxxxxxxxxxxx</w:t>
      </w:r>
      <w:r w:rsidR="009D6335">
        <w:rPr>
          <w:sz w:val="24"/>
          <w:szCs w:val="24"/>
          <w:highlight w:val="black"/>
        </w:rPr>
        <w:t>xxxxx</w:t>
      </w:r>
    </w:p>
    <w:p w14:paraId="79155BBF"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436DA273" w14:textId="77777777" w:rsidR="00FF46FE" w:rsidRPr="00D75BCF" w:rsidRDefault="00FF46FE">
      <w:pPr>
        <w:spacing w:before="120" w:line="312" w:lineRule="auto"/>
        <w:jc w:val="center"/>
        <w:rPr>
          <w:b/>
          <w:sz w:val="24"/>
          <w:szCs w:val="24"/>
        </w:rPr>
      </w:pPr>
      <w:r w:rsidRPr="00D75BCF">
        <w:rPr>
          <w:b/>
          <w:sz w:val="24"/>
          <w:szCs w:val="24"/>
        </w:rPr>
        <w:t>a</w:t>
      </w:r>
    </w:p>
    <w:p w14:paraId="5FFDFD8D" w14:textId="77777777" w:rsidR="003E2E80" w:rsidRDefault="003E2E80" w:rsidP="003E2E80">
      <w:pPr>
        <w:spacing w:before="120" w:line="312" w:lineRule="auto"/>
        <w:rPr>
          <w:b/>
          <w:sz w:val="24"/>
        </w:rPr>
      </w:pPr>
      <w:r w:rsidRPr="0052775B">
        <w:rPr>
          <w:b/>
          <w:sz w:val="24"/>
        </w:rPr>
        <w:t>Janssen-Cilag International N.V.,</w:t>
      </w:r>
      <w:r>
        <w:rPr>
          <w:b/>
          <w:sz w:val="24"/>
        </w:rPr>
        <w:t xml:space="preserve"> </w:t>
      </w:r>
    </w:p>
    <w:p w14:paraId="2DF4FA04" w14:textId="77777777" w:rsidR="003E2E80" w:rsidRPr="00E501B9" w:rsidRDefault="003E2E80" w:rsidP="003E2E80">
      <w:pPr>
        <w:spacing w:before="120" w:line="312" w:lineRule="auto"/>
        <w:rPr>
          <w:sz w:val="24"/>
        </w:rPr>
      </w:pPr>
      <w:r>
        <w:rPr>
          <w:b/>
          <w:sz w:val="24"/>
        </w:rPr>
        <w:t xml:space="preserve">se sídlem: </w:t>
      </w:r>
      <w:r w:rsidRPr="00E501B9">
        <w:rPr>
          <w:sz w:val="24"/>
        </w:rPr>
        <w:t>Turnhoutseweg 30, B-02340, Beerse, Belgické království</w:t>
      </w:r>
    </w:p>
    <w:p w14:paraId="2A284598" w14:textId="77777777" w:rsidR="003E2E80" w:rsidRPr="0052775B" w:rsidRDefault="003E2E80" w:rsidP="003E2E80">
      <w:pPr>
        <w:spacing w:before="120" w:line="312" w:lineRule="auto"/>
        <w:rPr>
          <w:b/>
          <w:bCs/>
          <w:sz w:val="32"/>
          <w:szCs w:val="24"/>
        </w:rPr>
      </w:pPr>
      <w:r>
        <w:rPr>
          <w:b/>
          <w:sz w:val="24"/>
        </w:rPr>
        <w:t xml:space="preserve">IČO: </w:t>
      </w:r>
      <w:r w:rsidRPr="00E501B9">
        <w:rPr>
          <w:sz w:val="24"/>
        </w:rPr>
        <w:t>0461607459</w:t>
      </w:r>
    </w:p>
    <w:p w14:paraId="66029F66" w14:textId="77777777" w:rsidR="003E2E80" w:rsidRDefault="003E2E80" w:rsidP="003E2E80">
      <w:pPr>
        <w:spacing w:before="120" w:line="312" w:lineRule="auto"/>
        <w:rPr>
          <w:b/>
          <w:sz w:val="24"/>
          <w:szCs w:val="24"/>
        </w:rPr>
      </w:pPr>
      <w:r>
        <w:rPr>
          <w:b/>
          <w:bCs/>
          <w:sz w:val="24"/>
          <w:szCs w:val="24"/>
        </w:rPr>
        <w:t xml:space="preserve">zastoupena: </w:t>
      </w:r>
      <w:r w:rsidRPr="00885D3E">
        <w:rPr>
          <w:b/>
          <w:bCs/>
          <w:sz w:val="24"/>
          <w:szCs w:val="24"/>
        </w:rPr>
        <w:t>Janssen-Cilag s.r.o.</w:t>
      </w:r>
      <w:r w:rsidRPr="00885D3E">
        <w:rPr>
          <w:b/>
        </w:rPr>
        <w:t xml:space="preserve"> </w:t>
      </w:r>
    </w:p>
    <w:p w14:paraId="0DA9FB54" w14:textId="77777777" w:rsidR="003E2E80" w:rsidRPr="008A2313" w:rsidRDefault="003E2E80" w:rsidP="003E2E80">
      <w:r w:rsidRPr="00913219">
        <w:rPr>
          <w:b/>
          <w:sz w:val="24"/>
          <w:szCs w:val="24"/>
        </w:rPr>
        <w:t>se sídlem:</w:t>
      </w:r>
      <w:r w:rsidRPr="007F55CB">
        <w:rPr>
          <w:sz w:val="24"/>
        </w:rPr>
        <w:t xml:space="preserve"> </w:t>
      </w:r>
      <w:r w:rsidRPr="008A2313">
        <w:rPr>
          <w:sz w:val="24"/>
          <w:szCs w:val="24"/>
        </w:rPr>
        <w:t>Walterovo náměstí 3</w:t>
      </w:r>
      <w:r>
        <w:rPr>
          <w:sz w:val="24"/>
          <w:szCs w:val="24"/>
        </w:rPr>
        <w:t xml:space="preserve">29/1, Jinonice, 158 00 Praha 5 </w:t>
      </w:r>
    </w:p>
    <w:p w14:paraId="4D1B6EE0" w14:textId="77777777" w:rsidR="003E2E80" w:rsidRPr="00427681" w:rsidRDefault="003E2E80" w:rsidP="003E2E80">
      <w:pPr>
        <w:spacing w:before="120" w:line="312" w:lineRule="auto"/>
        <w:rPr>
          <w:sz w:val="24"/>
          <w:szCs w:val="24"/>
        </w:rPr>
      </w:pPr>
      <w:r w:rsidRPr="001F50C8">
        <w:rPr>
          <w:sz w:val="24"/>
          <w:szCs w:val="24"/>
        </w:rPr>
        <w:t>jejímž jménem jedná</w:t>
      </w:r>
      <w:r w:rsidRPr="00427681">
        <w:rPr>
          <w:sz w:val="24"/>
          <w:szCs w:val="24"/>
        </w:rPr>
        <w:t xml:space="preserve"> </w:t>
      </w:r>
      <w:r>
        <w:rPr>
          <w:sz w:val="24"/>
          <w:szCs w:val="24"/>
        </w:rPr>
        <w:t>Ing. Jiří Šlesinger, jednatel</w:t>
      </w:r>
    </w:p>
    <w:p w14:paraId="30796B68" w14:textId="77777777" w:rsidR="003E2E80" w:rsidRPr="00427681" w:rsidRDefault="003E2E80" w:rsidP="003E2E80">
      <w:pPr>
        <w:spacing w:before="120"/>
        <w:rPr>
          <w:sz w:val="24"/>
          <w:szCs w:val="24"/>
        </w:rPr>
      </w:pPr>
      <w:r w:rsidRPr="00427681">
        <w:rPr>
          <w:b/>
          <w:sz w:val="24"/>
          <w:szCs w:val="24"/>
        </w:rPr>
        <w:t xml:space="preserve">IČO: </w:t>
      </w:r>
      <w:r w:rsidRPr="00885D3E">
        <w:rPr>
          <w:sz w:val="24"/>
          <w:szCs w:val="24"/>
        </w:rPr>
        <w:t>27146928</w:t>
      </w:r>
    </w:p>
    <w:p w14:paraId="3D1A3B11" w14:textId="77777777" w:rsidR="003E2E80" w:rsidRPr="00427681" w:rsidRDefault="003E2E80" w:rsidP="003E2E80">
      <w:pPr>
        <w:spacing w:before="120"/>
        <w:rPr>
          <w:b/>
          <w:sz w:val="24"/>
          <w:szCs w:val="24"/>
        </w:rPr>
      </w:pPr>
      <w:r w:rsidRPr="00427681">
        <w:rPr>
          <w:b/>
          <w:sz w:val="24"/>
          <w:szCs w:val="24"/>
        </w:rPr>
        <w:t>DIČ:</w:t>
      </w:r>
      <w:r>
        <w:rPr>
          <w:b/>
          <w:sz w:val="24"/>
          <w:szCs w:val="24"/>
        </w:rPr>
        <w:t xml:space="preserve"> </w:t>
      </w:r>
      <w:r>
        <w:rPr>
          <w:sz w:val="24"/>
          <w:szCs w:val="24"/>
        </w:rPr>
        <w:t>CZ</w:t>
      </w:r>
      <w:r w:rsidRPr="00885D3E">
        <w:rPr>
          <w:sz w:val="24"/>
          <w:szCs w:val="24"/>
        </w:rPr>
        <w:t>27146928</w:t>
      </w:r>
    </w:p>
    <w:p w14:paraId="3258BD30" w14:textId="023D0ECE" w:rsidR="003E2E80" w:rsidRPr="001F50C8" w:rsidRDefault="003E2E80" w:rsidP="003E2E80">
      <w:pPr>
        <w:spacing w:before="120"/>
        <w:rPr>
          <w:b/>
          <w:sz w:val="24"/>
          <w:szCs w:val="24"/>
        </w:rPr>
      </w:pPr>
      <w:r w:rsidRPr="001F50C8">
        <w:rPr>
          <w:b/>
          <w:sz w:val="24"/>
          <w:szCs w:val="24"/>
        </w:rPr>
        <w:t xml:space="preserve">bankovní spojení: </w:t>
      </w:r>
      <w:r w:rsidR="007232F7" w:rsidRPr="007232F7">
        <w:rPr>
          <w:sz w:val="24"/>
          <w:szCs w:val="24"/>
          <w:highlight w:val="black"/>
        </w:rPr>
        <w:t>xxxxxxxxxxxxxxxx</w:t>
      </w:r>
      <w:r w:rsidR="007232F7">
        <w:rPr>
          <w:sz w:val="24"/>
          <w:szCs w:val="24"/>
          <w:highlight w:val="black"/>
        </w:rPr>
        <w:t>xxxxx</w:t>
      </w:r>
      <w:r w:rsidR="007232F7" w:rsidRPr="007232F7">
        <w:rPr>
          <w:sz w:val="24"/>
          <w:szCs w:val="24"/>
          <w:highlight w:val="black"/>
        </w:rPr>
        <w:t>xxxx</w:t>
      </w:r>
    </w:p>
    <w:p w14:paraId="115EB541" w14:textId="79E08793" w:rsidR="003E2E80" w:rsidRPr="008A2313" w:rsidRDefault="003E2E80" w:rsidP="003E2E80">
      <w:pPr>
        <w:spacing w:before="120"/>
        <w:rPr>
          <w:b/>
          <w:sz w:val="24"/>
          <w:szCs w:val="24"/>
        </w:rPr>
      </w:pPr>
      <w:r w:rsidRPr="001F50C8">
        <w:rPr>
          <w:sz w:val="24"/>
          <w:szCs w:val="24"/>
        </w:rPr>
        <w:t xml:space="preserve">číslo účtu: </w:t>
      </w:r>
      <w:r w:rsidR="007232F7" w:rsidRPr="007232F7">
        <w:rPr>
          <w:sz w:val="24"/>
          <w:szCs w:val="24"/>
          <w:highlight w:val="black"/>
        </w:rPr>
        <w:t>xxxxxxxxxxxxxxxxxxxx</w:t>
      </w:r>
    </w:p>
    <w:p w14:paraId="795C37C8" w14:textId="77777777" w:rsidR="003E2E80" w:rsidRPr="008E55B9" w:rsidRDefault="003E2E80" w:rsidP="003E2E80">
      <w:pPr>
        <w:spacing w:before="120" w:line="312" w:lineRule="auto"/>
        <w:rPr>
          <w:sz w:val="24"/>
          <w:szCs w:val="24"/>
        </w:rPr>
      </w:pPr>
      <w:r w:rsidRPr="00BB6599">
        <w:rPr>
          <w:sz w:val="24"/>
          <w:szCs w:val="24"/>
        </w:rPr>
        <w:t xml:space="preserve">zapsána v obchodním rejstříku vedeném </w:t>
      </w:r>
      <w:r>
        <w:rPr>
          <w:sz w:val="24"/>
          <w:szCs w:val="24"/>
        </w:rPr>
        <w:t>Městským soudem v Praze, oddíl</w:t>
      </w:r>
      <w:r w:rsidRPr="00BB6599">
        <w:rPr>
          <w:sz w:val="24"/>
          <w:szCs w:val="24"/>
        </w:rPr>
        <w:t>.</w:t>
      </w:r>
      <w:r>
        <w:rPr>
          <w:sz w:val="24"/>
          <w:szCs w:val="24"/>
        </w:rPr>
        <w:t xml:space="preserve"> C, vložka 99837</w:t>
      </w:r>
      <w:r w:rsidRPr="00BB6599">
        <w:rPr>
          <w:sz w:val="24"/>
          <w:szCs w:val="24"/>
        </w:rPr>
        <w:t xml:space="preserve"> </w:t>
      </w:r>
    </w:p>
    <w:p w14:paraId="61D4E432" w14:textId="77777777" w:rsidR="00FF46FE" w:rsidRPr="00D75BCF" w:rsidRDefault="003E2E80" w:rsidP="003D62AA">
      <w:pPr>
        <w:spacing w:before="120"/>
        <w:rPr>
          <w:sz w:val="24"/>
          <w:szCs w:val="24"/>
        </w:rPr>
      </w:pPr>
      <w:r w:rsidDel="003E2E80">
        <w:rPr>
          <w:b/>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14:paraId="3F434BC6" w14:textId="77777777" w:rsidR="00FF46FE" w:rsidRPr="00D75BCF" w:rsidRDefault="00FF46FE" w:rsidP="003D62AA">
      <w:pPr>
        <w:spacing w:before="120"/>
        <w:rPr>
          <w:sz w:val="24"/>
          <w:szCs w:val="24"/>
        </w:rPr>
      </w:pPr>
      <w:r w:rsidRPr="00D75BCF">
        <w:rPr>
          <w:sz w:val="24"/>
          <w:szCs w:val="24"/>
        </w:rPr>
        <w:t>(společně dále jen „smluvní strany“)</w:t>
      </w:r>
    </w:p>
    <w:p w14:paraId="13BEBD34"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176D384E" w14:textId="6F7288A1" w:rsidR="00FF46FE"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17F084A6" w14:textId="77777777" w:rsidR="001A1C7E" w:rsidRPr="00814572" w:rsidRDefault="001A1C7E" w:rsidP="007A5F08">
      <w:pPr>
        <w:tabs>
          <w:tab w:val="left" w:pos="3857"/>
          <w:tab w:val="center" w:pos="4536"/>
        </w:tabs>
        <w:spacing w:before="240"/>
        <w:jc w:val="both"/>
        <w:rPr>
          <w:sz w:val="24"/>
          <w:szCs w:val="24"/>
        </w:rPr>
      </w:pPr>
    </w:p>
    <w:p w14:paraId="260C9794" w14:textId="77777777" w:rsidR="001A1C7E" w:rsidRDefault="00297959" w:rsidP="001A1C7E">
      <w:pPr>
        <w:tabs>
          <w:tab w:val="left" w:pos="3857"/>
          <w:tab w:val="center" w:pos="4536"/>
        </w:tabs>
        <w:jc w:val="center"/>
        <w:rPr>
          <w:sz w:val="24"/>
          <w:highlight w:val="black"/>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7232F7" w:rsidRPr="007232F7">
        <w:rPr>
          <w:sz w:val="24"/>
          <w:highlight w:val="black"/>
        </w:rPr>
        <w:t>xxxxxxxxxxxxxxx</w:t>
      </w:r>
    </w:p>
    <w:p w14:paraId="5415B597" w14:textId="16C67CC3" w:rsidR="00297959" w:rsidRPr="006F4769" w:rsidRDefault="001A1C7E" w:rsidP="001A1C7E">
      <w:pPr>
        <w:tabs>
          <w:tab w:val="left" w:pos="3857"/>
          <w:tab w:val="center" w:pos="4536"/>
        </w:tabs>
        <w:jc w:val="center"/>
        <w:rPr>
          <w:b/>
          <w:smallCaps/>
          <w:sz w:val="28"/>
        </w:rPr>
      </w:pPr>
      <w:r>
        <w:rPr>
          <w:sz w:val="24"/>
          <w:highlight w:val="black"/>
        </w:rPr>
        <w:t>XXXXXXXXXXXXXXXXXXXXXXXXXXXXXXXXXXX</w:t>
      </w:r>
      <w:r w:rsidR="007232F7" w:rsidRPr="007232F7">
        <w:rPr>
          <w:sz w:val="24"/>
          <w:highlight w:val="black"/>
        </w:rPr>
        <w:t>xxxxxxxxxxx</w:t>
      </w:r>
    </w:p>
    <w:p w14:paraId="5FE456F7"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55E93E43"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00665D5" w14:textId="77777777" w:rsidR="00940E33" w:rsidRPr="00C73F21" w:rsidRDefault="00940E33" w:rsidP="00297959">
      <w:pPr>
        <w:tabs>
          <w:tab w:val="left" w:pos="3857"/>
          <w:tab w:val="center" w:pos="4536"/>
        </w:tabs>
        <w:jc w:val="center"/>
        <w:rPr>
          <w:b/>
          <w:sz w:val="24"/>
        </w:rPr>
      </w:pPr>
    </w:p>
    <w:p w14:paraId="407D7FE2"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299FE356"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75E112BC"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698B4D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3B5EE118" w14:textId="77777777" w:rsidR="00297959" w:rsidRDefault="00297959" w:rsidP="007A5F08">
      <w:pPr>
        <w:tabs>
          <w:tab w:val="left" w:pos="3857"/>
          <w:tab w:val="center" w:pos="4536"/>
        </w:tabs>
        <w:jc w:val="center"/>
        <w:rPr>
          <w:b/>
          <w:sz w:val="24"/>
          <w:szCs w:val="24"/>
        </w:rPr>
      </w:pPr>
    </w:p>
    <w:p w14:paraId="41EE1DA6" w14:textId="77777777" w:rsidR="006848A7" w:rsidRPr="00814572" w:rsidRDefault="006848A7" w:rsidP="007A5F08">
      <w:pPr>
        <w:tabs>
          <w:tab w:val="left" w:pos="3857"/>
          <w:tab w:val="center" w:pos="4536"/>
        </w:tabs>
        <w:jc w:val="center"/>
        <w:rPr>
          <w:b/>
          <w:sz w:val="24"/>
          <w:szCs w:val="24"/>
        </w:rPr>
      </w:pPr>
    </w:p>
    <w:p w14:paraId="66F45187"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45E89B48"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79A00F0"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A229A41" w14:textId="77777777" w:rsidR="00783699" w:rsidRPr="00783699" w:rsidRDefault="00783699" w:rsidP="00783699">
      <w:pPr>
        <w:pStyle w:val="ListParagraph"/>
        <w:spacing w:before="120"/>
        <w:ind w:left="284"/>
        <w:jc w:val="both"/>
        <w:rPr>
          <w:sz w:val="24"/>
          <w:szCs w:val="24"/>
        </w:rPr>
      </w:pPr>
    </w:p>
    <w:p w14:paraId="5C8489C0"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3A5784B" w14:textId="77777777" w:rsidR="005612F4" w:rsidRDefault="005612F4" w:rsidP="00F10027">
      <w:pPr>
        <w:jc w:val="center"/>
        <w:rPr>
          <w:b/>
          <w:sz w:val="24"/>
          <w:szCs w:val="24"/>
        </w:rPr>
      </w:pPr>
    </w:p>
    <w:p w14:paraId="5E04C483" w14:textId="77777777" w:rsidR="00F10027" w:rsidRDefault="00F10027" w:rsidP="00F10027">
      <w:pPr>
        <w:jc w:val="center"/>
        <w:rPr>
          <w:b/>
          <w:sz w:val="24"/>
          <w:szCs w:val="24"/>
        </w:rPr>
      </w:pPr>
    </w:p>
    <w:p w14:paraId="77F3CBAC" w14:textId="77777777" w:rsidR="00FF46FE" w:rsidRPr="00814572" w:rsidRDefault="00FF46FE" w:rsidP="00280F1A">
      <w:pPr>
        <w:spacing w:before="120"/>
        <w:jc w:val="center"/>
        <w:rPr>
          <w:b/>
          <w:sz w:val="24"/>
          <w:szCs w:val="24"/>
        </w:rPr>
      </w:pPr>
      <w:r w:rsidRPr="00814572">
        <w:rPr>
          <w:b/>
          <w:sz w:val="24"/>
          <w:szCs w:val="24"/>
        </w:rPr>
        <w:t>Článek Ia.</w:t>
      </w:r>
    </w:p>
    <w:p w14:paraId="5ED98FE0" w14:textId="77777777" w:rsidR="00FF46FE" w:rsidRPr="00814572" w:rsidRDefault="00FF46FE" w:rsidP="00741BEE">
      <w:pPr>
        <w:jc w:val="center"/>
        <w:rPr>
          <w:b/>
          <w:sz w:val="24"/>
          <w:szCs w:val="24"/>
        </w:rPr>
      </w:pPr>
      <w:r w:rsidRPr="00814572">
        <w:rPr>
          <w:b/>
          <w:sz w:val="24"/>
          <w:szCs w:val="24"/>
        </w:rPr>
        <w:t>Definice pojmů</w:t>
      </w:r>
    </w:p>
    <w:p w14:paraId="5B717118"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2A0C9510" w14:textId="77777777"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w:t>
      </w:r>
      <w:r w:rsidR="00B87B83" w:rsidRPr="005D753C">
        <w:rPr>
          <w:sz w:val="24"/>
          <w:szCs w:val="24"/>
        </w:rPr>
        <w:t>Příloze č. 1</w:t>
      </w:r>
      <w:r w:rsidR="005D753C" w:rsidRPr="005D753C">
        <w:rPr>
          <w:sz w:val="24"/>
          <w:szCs w:val="24"/>
        </w:rPr>
        <w:t xml:space="preserve"> </w:t>
      </w:r>
      <w:r w:rsidRPr="005D753C">
        <w:rPr>
          <w:sz w:val="24"/>
          <w:szCs w:val="24"/>
        </w:rPr>
        <w:t>této</w:t>
      </w:r>
      <w:r w:rsidRPr="00814572">
        <w:rPr>
          <w:sz w:val="24"/>
          <w:szCs w:val="24"/>
        </w:rPr>
        <w:t xml:space="preserve"> Smlouvy</w:t>
      </w:r>
      <w:r w:rsidR="008C7057">
        <w:rPr>
          <w:sz w:val="24"/>
          <w:szCs w:val="24"/>
        </w:rPr>
        <w:t>,</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3FBF5D81" w14:textId="77777777"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2B72FDC6"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757E5B96" w14:textId="77777777" w:rsidR="00335DF0" w:rsidRPr="004032F8"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2443D948" w14:textId="77777777" w:rsidR="009C6BAD" w:rsidRPr="008C7057" w:rsidRDefault="009C6BAD" w:rsidP="008C7057">
      <w:pPr>
        <w:pStyle w:val="ListParagraph"/>
        <w:numPr>
          <w:ilvl w:val="0"/>
          <w:numId w:val="5"/>
        </w:numPr>
        <w:jc w:val="both"/>
        <w:textAlignment w:val="auto"/>
        <w:rPr>
          <w:sz w:val="24"/>
          <w:szCs w:val="24"/>
        </w:rPr>
      </w:pPr>
      <w:r w:rsidRPr="008C7057">
        <w:rPr>
          <w:b/>
          <w:sz w:val="24"/>
          <w:szCs w:val="24"/>
        </w:rPr>
        <w:lastRenderedPageBreak/>
        <w:t xml:space="preserve">Limitem </w:t>
      </w:r>
      <w:r w:rsidRPr="008C7057">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59F375D9" w14:textId="77777777" w:rsidR="00985707" w:rsidRPr="00985707" w:rsidRDefault="00C73F21" w:rsidP="00FD084C">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6BFCE5BD"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00670AE"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721DA823" w14:textId="77777777" w:rsidR="009A14BF" w:rsidRDefault="009A14BF" w:rsidP="00F10027">
      <w:pPr>
        <w:rPr>
          <w:b/>
          <w:sz w:val="24"/>
        </w:rPr>
      </w:pPr>
    </w:p>
    <w:p w14:paraId="76C83A40" w14:textId="77777777" w:rsidR="00F10027" w:rsidRPr="00C73F21" w:rsidRDefault="00F10027" w:rsidP="00F10027">
      <w:pPr>
        <w:rPr>
          <w:b/>
          <w:sz w:val="24"/>
        </w:rPr>
      </w:pPr>
    </w:p>
    <w:p w14:paraId="7A6FAD0C" w14:textId="77777777" w:rsidR="00FF46FE" w:rsidRPr="00814572" w:rsidRDefault="00FF46FE" w:rsidP="00280F1A">
      <w:pPr>
        <w:spacing w:before="120"/>
        <w:jc w:val="center"/>
        <w:rPr>
          <w:b/>
          <w:sz w:val="24"/>
          <w:szCs w:val="24"/>
        </w:rPr>
      </w:pPr>
      <w:r w:rsidRPr="00814572">
        <w:rPr>
          <w:b/>
          <w:sz w:val="24"/>
          <w:szCs w:val="24"/>
        </w:rPr>
        <w:t>Článek II.</w:t>
      </w:r>
    </w:p>
    <w:p w14:paraId="294E92AE"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465DF7A6"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1DF27E5D" w14:textId="77777777" w:rsidR="009A14BF" w:rsidRDefault="009A14BF" w:rsidP="00F10027">
      <w:pPr>
        <w:jc w:val="center"/>
        <w:rPr>
          <w:b/>
          <w:sz w:val="24"/>
        </w:rPr>
      </w:pPr>
    </w:p>
    <w:p w14:paraId="7AE66E34" w14:textId="77777777" w:rsidR="00F10027" w:rsidRPr="00C73F21" w:rsidRDefault="00F10027" w:rsidP="00F10027">
      <w:pPr>
        <w:jc w:val="center"/>
        <w:rPr>
          <w:b/>
          <w:sz w:val="24"/>
        </w:rPr>
      </w:pPr>
    </w:p>
    <w:p w14:paraId="751EB879" w14:textId="77777777" w:rsidR="00FF46FE" w:rsidRPr="00814572" w:rsidRDefault="00FF46FE" w:rsidP="00280F1A">
      <w:pPr>
        <w:spacing w:before="120"/>
        <w:jc w:val="center"/>
        <w:rPr>
          <w:b/>
          <w:sz w:val="24"/>
          <w:szCs w:val="24"/>
        </w:rPr>
      </w:pPr>
      <w:r w:rsidRPr="00814572">
        <w:rPr>
          <w:b/>
          <w:sz w:val="24"/>
          <w:szCs w:val="24"/>
        </w:rPr>
        <w:t>Článek III.</w:t>
      </w:r>
    </w:p>
    <w:p w14:paraId="3697F644" w14:textId="77777777" w:rsidR="00FF46FE" w:rsidRPr="00814572" w:rsidRDefault="00FF46FE" w:rsidP="007A5F08">
      <w:pPr>
        <w:jc w:val="center"/>
        <w:rPr>
          <w:b/>
          <w:sz w:val="24"/>
          <w:szCs w:val="24"/>
        </w:rPr>
      </w:pPr>
      <w:r w:rsidRPr="00814572">
        <w:rPr>
          <w:b/>
          <w:sz w:val="24"/>
          <w:szCs w:val="24"/>
        </w:rPr>
        <w:t>Práva a povinnosti smluvních stran</w:t>
      </w:r>
    </w:p>
    <w:p w14:paraId="7ECF4F5D"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224999E" w14:textId="77777777" w:rsidR="00E56835" w:rsidRPr="00814572" w:rsidRDefault="00E56835" w:rsidP="00E56835">
      <w:pPr>
        <w:pStyle w:val="ListParagraph"/>
        <w:spacing w:before="120"/>
        <w:ind w:left="283"/>
        <w:contextualSpacing w:val="0"/>
        <w:jc w:val="both"/>
        <w:rPr>
          <w:sz w:val="24"/>
          <w:szCs w:val="24"/>
        </w:rPr>
      </w:pPr>
    </w:p>
    <w:p w14:paraId="012645E7"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34545A01" w14:textId="77777777" w:rsidR="00E56835" w:rsidRPr="00814572" w:rsidRDefault="00E56835" w:rsidP="0075447A">
      <w:pPr>
        <w:pStyle w:val="ListParagraph"/>
        <w:ind w:left="283"/>
        <w:jc w:val="both"/>
        <w:rPr>
          <w:sz w:val="24"/>
          <w:szCs w:val="24"/>
        </w:rPr>
      </w:pPr>
    </w:p>
    <w:p w14:paraId="230D9CDA"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5C4716EC" w14:textId="77777777" w:rsidR="00655171" w:rsidRPr="006F3D63" w:rsidRDefault="00655171" w:rsidP="006F3D63">
      <w:pPr>
        <w:pStyle w:val="ListParagraph"/>
        <w:rPr>
          <w:sz w:val="24"/>
          <w:szCs w:val="24"/>
        </w:rPr>
      </w:pPr>
    </w:p>
    <w:p w14:paraId="2E473503"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7CC98B01" w14:textId="77777777" w:rsidR="0075659F" w:rsidRDefault="0075659F" w:rsidP="009E6E35">
      <w:pPr>
        <w:spacing w:before="120"/>
        <w:ind w:left="284"/>
        <w:jc w:val="both"/>
        <w:rPr>
          <w:sz w:val="24"/>
          <w:szCs w:val="24"/>
        </w:rPr>
      </w:pPr>
    </w:p>
    <w:p w14:paraId="5AE69A2D" w14:textId="77777777" w:rsidR="006848A7" w:rsidRDefault="006848A7" w:rsidP="009E6E35">
      <w:pPr>
        <w:spacing w:before="120"/>
        <w:ind w:left="284"/>
        <w:jc w:val="both"/>
        <w:rPr>
          <w:sz w:val="24"/>
          <w:szCs w:val="24"/>
        </w:rPr>
      </w:pPr>
    </w:p>
    <w:p w14:paraId="5BB59114" w14:textId="77777777" w:rsidR="003B0ACF" w:rsidRDefault="00327225" w:rsidP="003B0ACF">
      <w:pPr>
        <w:jc w:val="center"/>
        <w:rPr>
          <w:b/>
          <w:sz w:val="24"/>
        </w:rPr>
      </w:pPr>
      <w:r w:rsidRPr="007B020E">
        <w:rPr>
          <w:b/>
          <w:sz w:val="24"/>
        </w:rPr>
        <w:t>Článek IV.</w:t>
      </w:r>
    </w:p>
    <w:p w14:paraId="5F8B9936" w14:textId="77777777" w:rsidR="009C6BAD" w:rsidRPr="008C7057" w:rsidRDefault="009C6BAD" w:rsidP="003B0ACF">
      <w:pPr>
        <w:jc w:val="center"/>
      </w:pPr>
      <w:r w:rsidRPr="008C7057">
        <w:rPr>
          <w:b/>
          <w:sz w:val="24"/>
        </w:rPr>
        <w:t>Limit</w:t>
      </w:r>
    </w:p>
    <w:p w14:paraId="09818A82" w14:textId="77777777"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Smluvní strany se dohodly, že </w:t>
      </w:r>
      <w:r w:rsidRPr="008C7057">
        <w:rPr>
          <w:b/>
          <w:sz w:val="24"/>
          <w:szCs w:val="24"/>
        </w:rPr>
        <w:t xml:space="preserve">Limit </w:t>
      </w:r>
      <w:r w:rsidRPr="008C7057">
        <w:rPr>
          <w:sz w:val="24"/>
          <w:szCs w:val="24"/>
        </w:rPr>
        <w:t xml:space="preserve">za specifikovaná období </w:t>
      </w:r>
      <w:r w:rsidR="002C6CB1" w:rsidRPr="008C7057">
        <w:rPr>
          <w:sz w:val="24"/>
          <w:szCs w:val="24"/>
        </w:rPr>
        <w:t xml:space="preserve">činí částky uvedené </w:t>
      </w:r>
      <w:r w:rsidRPr="008C7057">
        <w:rPr>
          <w:sz w:val="24"/>
          <w:szCs w:val="24"/>
        </w:rPr>
        <w:t xml:space="preserve">v Příloze č. </w:t>
      </w:r>
      <w:r w:rsidR="003B0ACF">
        <w:rPr>
          <w:sz w:val="24"/>
          <w:szCs w:val="24"/>
        </w:rPr>
        <w:t>1</w:t>
      </w:r>
      <w:r w:rsidR="008C7057" w:rsidRPr="008C7057">
        <w:rPr>
          <w:sz w:val="24"/>
          <w:szCs w:val="24"/>
        </w:rPr>
        <w:t xml:space="preserve"> </w:t>
      </w:r>
      <w:r w:rsidRPr="008C7057">
        <w:rPr>
          <w:sz w:val="24"/>
          <w:szCs w:val="24"/>
        </w:rPr>
        <w:t xml:space="preserve">této Smlouvy. </w:t>
      </w:r>
    </w:p>
    <w:p w14:paraId="49AB4131" w14:textId="77777777"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Při překročení Limitu poskytne </w:t>
      </w:r>
      <w:r w:rsidRPr="008C705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8C7057">
        <w:rPr>
          <w:sz w:val="24"/>
          <w:szCs w:val="24"/>
        </w:rPr>
        <w:t xml:space="preserve"> </w:t>
      </w:r>
      <w:r w:rsidR="003453FA">
        <w:rPr>
          <w:sz w:val="24"/>
          <w:szCs w:val="24"/>
        </w:rPr>
        <w:t>1</w:t>
      </w:r>
      <w:r w:rsidR="005C1F3A" w:rsidRPr="008C7057">
        <w:rPr>
          <w:sz w:val="24"/>
          <w:szCs w:val="24"/>
        </w:rPr>
        <w:t xml:space="preserve"> </w:t>
      </w:r>
      <w:r w:rsidRPr="008C7057">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49F0D5D5" w14:textId="77777777" w:rsidR="009C6BAD" w:rsidRPr="008C7057" w:rsidRDefault="009C6BAD" w:rsidP="009C6BAD">
      <w:pPr>
        <w:numPr>
          <w:ilvl w:val="0"/>
          <w:numId w:val="13"/>
        </w:numPr>
        <w:overflowPunct/>
        <w:autoSpaceDE/>
        <w:autoSpaceDN/>
        <w:adjustRightInd/>
        <w:spacing w:before="120"/>
        <w:ind w:left="284" w:hanging="284"/>
        <w:jc w:val="both"/>
        <w:textAlignment w:val="auto"/>
        <w:rPr>
          <w:sz w:val="24"/>
          <w:szCs w:val="24"/>
        </w:rPr>
      </w:pPr>
      <w:r w:rsidRPr="008C7057">
        <w:rPr>
          <w:sz w:val="24"/>
          <w:szCs w:val="24"/>
        </w:rPr>
        <w:t xml:space="preserve">Pro účely výpočtu celkového Limitu a poskytnutí Zpětné platby v souladu s Článkem II. a Článkem V. této Smlouvy je určující den, kdy byl Přípravek Pojišťovnou Poskytovateli uhrazen. </w:t>
      </w:r>
    </w:p>
    <w:p w14:paraId="37482ED6" w14:textId="77777777" w:rsidR="009C6BAD" w:rsidRDefault="009C6BAD" w:rsidP="00F10027">
      <w:pPr>
        <w:jc w:val="both"/>
        <w:rPr>
          <w:color w:val="4F81BD" w:themeColor="accent1"/>
          <w:sz w:val="24"/>
          <w:szCs w:val="24"/>
        </w:rPr>
      </w:pPr>
    </w:p>
    <w:p w14:paraId="67399524" w14:textId="77777777" w:rsidR="00985707" w:rsidRDefault="00985707" w:rsidP="00F10027">
      <w:pPr>
        <w:jc w:val="both"/>
        <w:rPr>
          <w:sz w:val="24"/>
          <w:szCs w:val="24"/>
        </w:rPr>
      </w:pPr>
    </w:p>
    <w:p w14:paraId="271B7845"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3E1C203"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66DCC9D9" w14:textId="77777777" w:rsidR="003B0ACF" w:rsidRDefault="003B0ACF" w:rsidP="007B020E">
      <w:pPr>
        <w:pStyle w:val="Stylpravidel"/>
        <w:tabs>
          <w:tab w:val="left" w:pos="381"/>
        </w:tabs>
        <w:spacing w:before="0" w:line="240" w:lineRule="auto"/>
        <w:ind w:left="3"/>
        <w:jc w:val="center"/>
        <w:rPr>
          <w:b/>
          <w:szCs w:val="24"/>
        </w:rPr>
      </w:pPr>
    </w:p>
    <w:p w14:paraId="3F388517" w14:textId="586B915F" w:rsidR="003453FA" w:rsidRPr="00F31C2C" w:rsidRDefault="009C6BAD" w:rsidP="003453FA">
      <w:pPr>
        <w:pStyle w:val="ListParagraph"/>
        <w:numPr>
          <w:ilvl w:val="0"/>
          <w:numId w:val="20"/>
        </w:numPr>
        <w:overflowPunct/>
        <w:autoSpaceDE/>
        <w:autoSpaceDN/>
        <w:adjustRightInd/>
        <w:spacing w:before="120"/>
        <w:jc w:val="both"/>
        <w:textAlignment w:val="auto"/>
        <w:rPr>
          <w:sz w:val="24"/>
        </w:rPr>
      </w:pPr>
      <w:r w:rsidRPr="003453FA">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15DD4879" w14:textId="4103F60C" w:rsidR="00CE72B5" w:rsidRPr="00F31C2C" w:rsidRDefault="009C6BAD" w:rsidP="00E7542E">
      <w:pPr>
        <w:pStyle w:val="ListParagraph"/>
        <w:numPr>
          <w:ilvl w:val="0"/>
          <w:numId w:val="20"/>
        </w:numPr>
        <w:overflowPunct/>
        <w:autoSpaceDE/>
        <w:autoSpaceDN/>
        <w:adjustRightInd/>
        <w:spacing w:before="120"/>
        <w:jc w:val="both"/>
        <w:textAlignment w:val="auto"/>
        <w:rPr>
          <w:sz w:val="24"/>
        </w:rPr>
      </w:pPr>
      <w:r w:rsidRPr="00F31C2C">
        <w:rPr>
          <w:sz w:val="24"/>
        </w:rPr>
        <w:t xml:space="preserve">Pojišťovna se zavazuje, že k zajištění průběžného přehledu o nákladech na léčbu hrazeným Přípravkem poskytne Držiteli </w:t>
      </w:r>
      <w:r w:rsidR="003453FA" w:rsidRPr="00F31C2C">
        <w:rPr>
          <w:sz w:val="24"/>
        </w:rPr>
        <w:t xml:space="preserve">prostřednictvím SZP ČR </w:t>
      </w:r>
      <w:r w:rsidRPr="00F31C2C">
        <w:rPr>
          <w:sz w:val="24"/>
        </w:rPr>
        <w:t xml:space="preserve">vždy po uplynutí kalendářního pololetí, přehled o celkových nákladech na léčbu Přípravkem, a to </w:t>
      </w:r>
      <w:r w:rsidR="0033584C" w:rsidRPr="00F31C2C">
        <w:rPr>
          <w:sz w:val="24"/>
        </w:rPr>
        <w:t xml:space="preserve">za měsíce leden až červen </w:t>
      </w:r>
      <w:r w:rsidRPr="00F31C2C">
        <w:rPr>
          <w:sz w:val="24"/>
        </w:rPr>
        <w:t xml:space="preserve">do 1. 10. příslušného kalendářního roku a za měsíce červenec až prosinec do 1. 4. následujícího kalendářního roku, a to na emailovou adresu </w:t>
      </w:r>
      <w:hyperlink r:id="rId8" w:history="1">
        <w:r w:rsidR="007232F7" w:rsidRPr="007232F7">
          <w:rPr>
            <w:rStyle w:val="Hyperlink"/>
            <w:color w:val="auto"/>
            <w:sz w:val="24"/>
            <w:highlight w:val="black"/>
          </w:rPr>
          <w:t>xxxxxxxxxxxxxxxx</w:t>
        </w:r>
      </w:hyperlink>
      <w:r w:rsidR="00143C62" w:rsidRPr="007232F7">
        <w:rPr>
          <w:sz w:val="24"/>
        </w:rPr>
        <w:t xml:space="preserve"> </w:t>
      </w:r>
    </w:p>
    <w:p w14:paraId="6531F8A3" w14:textId="77777777" w:rsidR="00CE72B5" w:rsidRPr="00CE72B5" w:rsidRDefault="009C6BAD" w:rsidP="005D753C">
      <w:pPr>
        <w:pStyle w:val="ListParagraph"/>
        <w:numPr>
          <w:ilvl w:val="0"/>
          <w:numId w:val="20"/>
        </w:numPr>
        <w:spacing w:before="120" w:after="120"/>
        <w:jc w:val="both"/>
        <w:rPr>
          <w:sz w:val="24"/>
          <w:szCs w:val="24"/>
        </w:rPr>
      </w:pPr>
      <w:r w:rsidRPr="00497C12">
        <w:rPr>
          <w:sz w:val="24"/>
          <w:szCs w:val="24"/>
        </w:rPr>
        <w:t xml:space="preserve">Zpětná platba bude Držitelem Pojišťovně uhrazena na základě Pojišťovnou vystavených faktur, a </w:t>
      </w:r>
      <w:r w:rsidRPr="00497C12">
        <w:rPr>
          <w:sz w:val="24"/>
        </w:rPr>
        <w:t xml:space="preserve">to jedenkrát za kalendářní rok. </w:t>
      </w:r>
      <w:r w:rsidRPr="00497C12">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p>
    <w:p w14:paraId="491C6546" w14:textId="4E76DE67" w:rsidR="009C6BAD" w:rsidRPr="00497C12" w:rsidRDefault="007232F7" w:rsidP="00CE72B5">
      <w:pPr>
        <w:pStyle w:val="ListParagraph"/>
        <w:spacing w:before="120" w:after="120"/>
        <w:ind w:left="360"/>
        <w:jc w:val="both"/>
        <w:rPr>
          <w:sz w:val="24"/>
          <w:szCs w:val="24"/>
        </w:rPr>
      </w:pPr>
      <w:r w:rsidRPr="007232F7">
        <w:rPr>
          <w:highlight w:val="black"/>
        </w:rPr>
        <w:t>xxxxxxxxxxxxxxxx</w:t>
      </w:r>
      <w:r w:rsidRPr="007232F7">
        <w:t xml:space="preserve"> </w:t>
      </w:r>
      <w:r w:rsidR="00143C62">
        <w:rPr>
          <w:sz w:val="24"/>
        </w:rPr>
        <w:t xml:space="preserve"> </w:t>
      </w:r>
    </w:p>
    <w:p w14:paraId="61660306" w14:textId="2CF0C0D9" w:rsidR="009C6BAD" w:rsidRPr="00814572" w:rsidRDefault="009C6BAD" w:rsidP="005D753C">
      <w:pPr>
        <w:numPr>
          <w:ilvl w:val="0"/>
          <w:numId w:val="20"/>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7232F7" w:rsidRPr="007232F7">
        <w:rPr>
          <w:highlight w:val="black"/>
        </w:rPr>
        <w:t>xxxxxxxxxxxxxxxx</w:t>
      </w:r>
      <w:r w:rsidR="00CE72B5">
        <w:rPr>
          <w:sz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218ED9CB" w14:textId="7DE0B834" w:rsidR="009C6BAD" w:rsidRDefault="009C6BAD" w:rsidP="005D753C">
      <w:pPr>
        <w:numPr>
          <w:ilvl w:val="0"/>
          <w:numId w:val="20"/>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w:t>
      </w:r>
      <w:r>
        <w:rPr>
          <w:sz w:val="24"/>
          <w:szCs w:val="24"/>
        </w:rPr>
        <w:lastRenderedPageBreak/>
        <w:t>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7232F7" w:rsidRPr="007232F7">
        <w:rPr>
          <w:highlight w:val="black"/>
        </w:rPr>
        <w:t>xxxxxxxxxxxxxxxx</w:t>
      </w:r>
    </w:p>
    <w:p w14:paraId="004607B5" w14:textId="2D150CCA" w:rsidR="002E6A26" w:rsidRPr="00702D05" w:rsidRDefault="002E6A26" w:rsidP="00F8753F">
      <w:pPr>
        <w:numPr>
          <w:ilvl w:val="0"/>
          <w:numId w:val="20"/>
        </w:numPr>
        <w:spacing w:before="120" w:after="120"/>
        <w:jc w:val="both"/>
        <w:rPr>
          <w:sz w:val="24"/>
          <w:szCs w:val="24"/>
        </w:rPr>
      </w:pPr>
      <w:r w:rsidRPr="00CE72B5">
        <w:rPr>
          <w:sz w:val="24"/>
          <w:szCs w:val="24"/>
        </w:rPr>
        <w:t>S</w:t>
      </w:r>
      <w:r w:rsidRPr="00CC7288">
        <w:rPr>
          <w:sz w:val="24"/>
          <w:szCs w:val="24"/>
        </w:rPr>
        <w:t xml:space="preserve">mluvní strany zároveň tímto vzájemně písemně potvrzují a činí nesporným, že práva a povinnosti vyplývající smluvním stranám ze smluvního vztahu ve smyslu textu této </w:t>
      </w:r>
      <w:r w:rsidRPr="00702D05">
        <w:rPr>
          <w:sz w:val="24"/>
          <w:szCs w:val="24"/>
        </w:rPr>
        <w:t xml:space="preserve">Smlouvy se mezi dotčenými smluvními stranami realizují již od </w:t>
      </w:r>
      <w:r w:rsidR="003453FA" w:rsidRPr="00702D05">
        <w:rPr>
          <w:sz w:val="24"/>
          <w:szCs w:val="24"/>
        </w:rPr>
        <w:t>1.</w:t>
      </w:r>
      <w:r w:rsidR="004773D1">
        <w:rPr>
          <w:sz w:val="24"/>
          <w:szCs w:val="24"/>
        </w:rPr>
        <w:t xml:space="preserve"> </w:t>
      </w:r>
      <w:r w:rsidR="00143C62">
        <w:rPr>
          <w:sz w:val="24"/>
          <w:szCs w:val="24"/>
        </w:rPr>
        <w:t>1</w:t>
      </w:r>
      <w:r w:rsidR="003453FA" w:rsidRPr="00702D05">
        <w:rPr>
          <w:sz w:val="24"/>
          <w:szCs w:val="24"/>
        </w:rPr>
        <w:t>.</w:t>
      </w:r>
      <w:r w:rsidR="004773D1">
        <w:rPr>
          <w:sz w:val="24"/>
          <w:szCs w:val="24"/>
        </w:rPr>
        <w:t xml:space="preserve"> </w:t>
      </w:r>
      <w:r w:rsidR="003453FA" w:rsidRPr="00702D05">
        <w:rPr>
          <w:sz w:val="24"/>
          <w:szCs w:val="24"/>
        </w:rPr>
        <w:t>2019</w:t>
      </w:r>
    </w:p>
    <w:p w14:paraId="19A25EC2" w14:textId="77777777" w:rsidR="005D753C" w:rsidRPr="00702D05" w:rsidRDefault="005D753C" w:rsidP="00702D05">
      <w:pPr>
        <w:numPr>
          <w:ilvl w:val="0"/>
          <w:numId w:val="20"/>
        </w:numPr>
        <w:spacing w:before="120" w:after="120"/>
        <w:jc w:val="both"/>
        <w:rPr>
          <w:sz w:val="24"/>
          <w:szCs w:val="24"/>
        </w:rPr>
      </w:pPr>
      <w:r w:rsidRPr="00702D05">
        <w:rPr>
          <w:sz w:val="24"/>
          <w:szCs w:val="24"/>
        </w:rPr>
        <w:t>Držitel tímto prohlašuje, že v případě, že Přípravku bude pravomocně přiznána trvalá úhrada, budou se na pacienty, kteří přejdou z dočasné úhrady na režim trvalé úhrady, uplatňovat stejné podmínky jako pro ostatní pacienty v rámci trvalé úhrady Přípravku.</w:t>
      </w:r>
    </w:p>
    <w:p w14:paraId="0519EE35" w14:textId="77777777" w:rsidR="009C6BAD" w:rsidRPr="00D269C2" w:rsidRDefault="009C6BAD" w:rsidP="005D753C">
      <w:pPr>
        <w:numPr>
          <w:ilvl w:val="0"/>
          <w:numId w:val="20"/>
        </w:numPr>
        <w:spacing w:before="120" w:after="120"/>
        <w:jc w:val="both"/>
        <w:rPr>
          <w:sz w:val="24"/>
          <w:szCs w:val="24"/>
        </w:rPr>
      </w:pPr>
      <w:r w:rsidRPr="00D269C2">
        <w:rPr>
          <w:sz w:val="24"/>
          <w:szCs w:val="24"/>
        </w:rPr>
        <w:t>Smluvní strany se zavazují, že bez zbytečného odkladu oznámí změnu kontaktní adresy.</w:t>
      </w:r>
    </w:p>
    <w:p w14:paraId="4ED40BCD" w14:textId="77777777" w:rsidR="00EA7525" w:rsidRDefault="00EA7525" w:rsidP="00814572">
      <w:pPr>
        <w:pStyle w:val="Stylpravidel"/>
        <w:tabs>
          <w:tab w:val="left" w:pos="381"/>
        </w:tabs>
        <w:spacing w:before="120" w:line="240" w:lineRule="auto"/>
        <w:ind w:left="3"/>
        <w:jc w:val="center"/>
        <w:rPr>
          <w:b/>
          <w:szCs w:val="24"/>
        </w:rPr>
      </w:pPr>
    </w:p>
    <w:p w14:paraId="37D58B60" w14:textId="77777777" w:rsidR="00EA7525" w:rsidRDefault="00EA7525" w:rsidP="00814572">
      <w:pPr>
        <w:pStyle w:val="Stylpravidel"/>
        <w:tabs>
          <w:tab w:val="left" w:pos="381"/>
        </w:tabs>
        <w:spacing w:before="120" w:line="240" w:lineRule="auto"/>
        <w:ind w:left="3"/>
        <w:jc w:val="center"/>
        <w:rPr>
          <w:b/>
          <w:szCs w:val="24"/>
        </w:rPr>
      </w:pPr>
    </w:p>
    <w:p w14:paraId="1650AE01"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03024D2" w14:textId="77777777" w:rsidR="00B44B70" w:rsidRPr="00814572" w:rsidRDefault="00D46E59" w:rsidP="00E56835">
      <w:pPr>
        <w:jc w:val="center"/>
        <w:rPr>
          <w:b/>
          <w:sz w:val="24"/>
          <w:szCs w:val="24"/>
        </w:rPr>
      </w:pPr>
      <w:r w:rsidRPr="00814572">
        <w:rPr>
          <w:b/>
          <w:sz w:val="24"/>
          <w:szCs w:val="24"/>
        </w:rPr>
        <w:t>Prohlášení</w:t>
      </w:r>
    </w:p>
    <w:p w14:paraId="42015891"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48AF8911" w14:textId="77777777" w:rsidR="00BE6063" w:rsidRPr="00814572" w:rsidRDefault="00BE6063" w:rsidP="00D92F6D">
      <w:pPr>
        <w:pStyle w:val="ListParagraph"/>
        <w:tabs>
          <w:tab w:val="left" w:pos="2947"/>
        </w:tabs>
        <w:spacing w:before="120"/>
        <w:ind w:left="283"/>
        <w:jc w:val="both"/>
        <w:rPr>
          <w:sz w:val="24"/>
          <w:szCs w:val="24"/>
        </w:rPr>
      </w:pPr>
    </w:p>
    <w:p w14:paraId="112A3B94" w14:textId="77777777" w:rsidR="006848A7" w:rsidRPr="007B020E" w:rsidRDefault="006848A7" w:rsidP="007B020E">
      <w:pPr>
        <w:pStyle w:val="ListParagraph"/>
        <w:spacing w:before="120"/>
        <w:ind w:left="283"/>
        <w:jc w:val="both"/>
      </w:pPr>
    </w:p>
    <w:p w14:paraId="1C3C4D8C"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5077B0DA"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1AC86F7E"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669F584" w14:textId="1B987934"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CC7288">
        <w:rPr>
          <w:sz w:val="24"/>
          <w:szCs w:val="24"/>
        </w:rPr>
        <w:t xml:space="preserve">ceně Přípravku pro Pojišťovnu a </w:t>
      </w:r>
      <w:r w:rsidR="0033584C">
        <w:rPr>
          <w:sz w:val="24"/>
          <w:szCs w:val="24"/>
        </w:rPr>
        <w:t>Limitaci</w:t>
      </w:r>
      <w:r w:rsidR="003C0481" w:rsidRPr="00CC7288">
        <w:rPr>
          <w:sz w:val="24"/>
          <w:szCs w:val="24"/>
        </w:rPr>
        <w:t xml:space="preserve">, na </w:t>
      </w:r>
      <w:r w:rsidR="003C0481" w:rsidRPr="00AE1E52">
        <w:rPr>
          <w:sz w:val="24"/>
          <w:szCs w:val="24"/>
        </w:rPr>
        <w:t>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79FC7A07" w14:textId="436E6EDF"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33584C">
        <w:rPr>
          <w:sz w:val="24"/>
          <w:szCs w:val="24"/>
        </w:rPr>
        <w:t>Limitace</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w:t>
      </w:r>
      <w:r w:rsidRPr="003C0481">
        <w:rPr>
          <w:sz w:val="24"/>
          <w:szCs w:val="24"/>
        </w:rPr>
        <w:lastRenderedPageBreak/>
        <w:t xml:space="preserve">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65E25DC5"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383438E4"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46775300"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6AB80E79"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3210323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326438C9"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49E33CB4"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D9C9C62"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w:t>
      </w:r>
      <w:r w:rsidRPr="00F960E5">
        <w:rPr>
          <w:sz w:val="24"/>
          <w:szCs w:val="24"/>
        </w:rPr>
        <w:lastRenderedPageBreak/>
        <w:t xml:space="preserve">smluvní strana zásilku nepřevezme či odmítne převzít, je zásilka považována za doručenou třetím dnem ode dne jejího odeslání.  </w:t>
      </w:r>
    </w:p>
    <w:p w14:paraId="6C283104" w14:textId="77777777" w:rsidR="00243B9F" w:rsidRDefault="00243B9F" w:rsidP="00243B9F">
      <w:pPr>
        <w:pStyle w:val="ListParagraph"/>
        <w:rPr>
          <w:sz w:val="24"/>
          <w:szCs w:val="24"/>
        </w:rPr>
      </w:pPr>
    </w:p>
    <w:p w14:paraId="5CED695A" w14:textId="77777777" w:rsidR="006848A7" w:rsidRPr="00F91C7D" w:rsidRDefault="006848A7" w:rsidP="00243B9F">
      <w:pPr>
        <w:pStyle w:val="ListParagraph"/>
        <w:rPr>
          <w:sz w:val="24"/>
          <w:szCs w:val="24"/>
        </w:rPr>
      </w:pPr>
    </w:p>
    <w:p w14:paraId="1AEF8820"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245F2B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007D2E13"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FC2048">
        <w:rPr>
          <w:sz w:val="24"/>
          <w:szCs w:val="24"/>
        </w:rPr>
        <w:t xml:space="preserve"> v českých korunách</w:t>
      </w:r>
      <w:r w:rsidRPr="004032F8">
        <w:rPr>
          <w:sz w:val="24"/>
        </w:rPr>
        <w:t>.</w:t>
      </w:r>
    </w:p>
    <w:p w14:paraId="5D5D4F6A" w14:textId="77777777" w:rsidR="007D0EB9" w:rsidRDefault="007D0EB9" w:rsidP="00100BFD">
      <w:pPr>
        <w:tabs>
          <w:tab w:val="left" w:pos="804"/>
        </w:tabs>
        <w:jc w:val="center"/>
        <w:rPr>
          <w:b/>
          <w:sz w:val="24"/>
          <w:szCs w:val="24"/>
        </w:rPr>
      </w:pPr>
    </w:p>
    <w:p w14:paraId="5FBC7E68" w14:textId="77777777" w:rsidR="007D0EB9" w:rsidRDefault="007D0EB9" w:rsidP="00100BFD">
      <w:pPr>
        <w:tabs>
          <w:tab w:val="left" w:pos="804"/>
        </w:tabs>
        <w:jc w:val="center"/>
        <w:rPr>
          <w:b/>
          <w:sz w:val="24"/>
          <w:szCs w:val="24"/>
        </w:rPr>
      </w:pPr>
    </w:p>
    <w:p w14:paraId="5D4A4C79"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06649EFE" w14:textId="77777777" w:rsidR="0023615E" w:rsidRPr="00814572" w:rsidRDefault="004F5386" w:rsidP="0023615E">
      <w:pPr>
        <w:jc w:val="center"/>
        <w:rPr>
          <w:b/>
          <w:sz w:val="24"/>
          <w:szCs w:val="24"/>
        </w:rPr>
      </w:pPr>
      <w:r>
        <w:rPr>
          <w:b/>
          <w:sz w:val="24"/>
          <w:szCs w:val="24"/>
        </w:rPr>
        <w:t>  Sankční ujednání</w:t>
      </w:r>
    </w:p>
    <w:p w14:paraId="5D34325D"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367D0D8D"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767DA60C"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4D5813AB"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46F763F5"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BC289DE" w14:textId="77777777" w:rsidR="008A4195" w:rsidRDefault="008A4195" w:rsidP="00F10027">
      <w:pPr>
        <w:rPr>
          <w:b/>
          <w:sz w:val="24"/>
          <w:szCs w:val="24"/>
        </w:rPr>
      </w:pPr>
    </w:p>
    <w:p w14:paraId="112FD7A7" w14:textId="77777777" w:rsidR="00F10027" w:rsidRPr="00814572" w:rsidRDefault="00F10027" w:rsidP="00F10027">
      <w:pPr>
        <w:rPr>
          <w:b/>
          <w:sz w:val="24"/>
          <w:szCs w:val="24"/>
        </w:rPr>
      </w:pPr>
    </w:p>
    <w:p w14:paraId="7370D883"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4B2F184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68C3D514" w14:textId="697C0F8B" w:rsidR="009C6BAD" w:rsidRDefault="009C6BAD" w:rsidP="009C6BAD">
      <w:pPr>
        <w:numPr>
          <w:ilvl w:val="0"/>
          <w:numId w:val="6"/>
        </w:numPr>
        <w:spacing w:before="120"/>
        <w:jc w:val="both"/>
        <w:rPr>
          <w:sz w:val="24"/>
        </w:rPr>
      </w:pPr>
      <w:r w:rsidRPr="00814572">
        <w:rPr>
          <w:sz w:val="24"/>
          <w:szCs w:val="24"/>
        </w:rPr>
        <w:t xml:space="preserve">Tato Smlouva se uzavírá na dobu </w:t>
      </w:r>
      <w:r w:rsidRPr="000E117C">
        <w:rPr>
          <w:sz w:val="24"/>
          <w:szCs w:val="24"/>
        </w:rPr>
        <w:t>určitou,</w:t>
      </w:r>
      <w:r w:rsidRPr="00D75BCF">
        <w:rPr>
          <w:sz w:val="24"/>
          <w:szCs w:val="24"/>
        </w:rPr>
        <w:t xml:space="preserve"> a </w:t>
      </w:r>
      <w:r w:rsidRPr="00D75BCF">
        <w:rPr>
          <w:sz w:val="24"/>
        </w:rPr>
        <w:t xml:space="preserve">to do </w:t>
      </w:r>
      <w:r w:rsidR="00EA59A3">
        <w:rPr>
          <w:sz w:val="24"/>
        </w:rPr>
        <w:t>31.</w:t>
      </w:r>
      <w:r w:rsidR="0033584C">
        <w:rPr>
          <w:sz w:val="24"/>
        </w:rPr>
        <w:t xml:space="preserve"> </w:t>
      </w:r>
      <w:r w:rsidR="00EA59A3">
        <w:rPr>
          <w:sz w:val="24"/>
        </w:rPr>
        <w:t>12.</w:t>
      </w:r>
      <w:r w:rsidR="0033584C">
        <w:rPr>
          <w:sz w:val="24"/>
        </w:rPr>
        <w:t xml:space="preserve"> </w:t>
      </w:r>
      <w:r w:rsidR="00EA59A3">
        <w:rPr>
          <w:sz w:val="24"/>
        </w:rPr>
        <w:t>2021</w:t>
      </w:r>
    </w:p>
    <w:p w14:paraId="3BD24652" w14:textId="77777777" w:rsidR="005D753C" w:rsidRPr="005D753C" w:rsidRDefault="005D753C" w:rsidP="005D753C">
      <w:pPr>
        <w:numPr>
          <w:ilvl w:val="0"/>
          <w:numId w:val="6"/>
        </w:numPr>
        <w:spacing w:before="120"/>
        <w:jc w:val="both"/>
        <w:rPr>
          <w:sz w:val="24"/>
          <w:szCs w:val="24"/>
        </w:rPr>
      </w:pPr>
      <w:r w:rsidRPr="005D753C">
        <w:rPr>
          <w:sz w:val="24"/>
          <w:szCs w:val="24"/>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14:paraId="0CE07A67" w14:textId="77777777" w:rsidR="00FF46FE" w:rsidRPr="000E117C" w:rsidRDefault="00986D47" w:rsidP="00FD084C">
      <w:pPr>
        <w:numPr>
          <w:ilvl w:val="0"/>
          <w:numId w:val="6"/>
        </w:numPr>
        <w:spacing w:before="120"/>
        <w:jc w:val="both"/>
        <w:rPr>
          <w:sz w:val="24"/>
          <w:szCs w:val="24"/>
        </w:rPr>
      </w:pPr>
      <w:r w:rsidRPr="000E117C">
        <w:rPr>
          <w:sz w:val="24"/>
          <w:szCs w:val="24"/>
        </w:rPr>
        <w:lastRenderedPageBreak/>
        <w:t xml:space="preserve">Tuto </w:t>
      </w:r>
      <w:r w:rsidR="00FF46FE" w:rsidRPr="000E117C">
        <w:rPr>
          <w:sz w:val="24"/>
          <w:szCs w:val="24"/>
        </w:rPr>
        <w:t>Smlouvu mohou smluvní strany vypovědět</w:t>
      </w:r>
      <w:r w:rsidR="00D2729A" w:rsidRPr="000E117C">
        <w:rPr>
          <w:sz w:val="24"/>
          <w:szCs w:val="24"/>
        </w:rPr>
        <w:t xml:space="preserve"> i</w:t>
      </w:r>
      <w:r w:rsidR="00FF46FE" w:rsidRPr="000E117C">
        <w:rPr>
          <w:sz w:val="24"/>
          <w:szCs w:val="24"/>
        </w:rPr>
        <w:t xml:space="preserve"> bez uvedení důvodu</w:t>
      </w:r>
      <w:r w:rsidR="0082607A" w:rsidRPr="000E117C">
        <w:rPr>
          <w:sz w:val="24"/>
          <w:szCs w:val="24"/>
        </w:rPr>
        <w:t xml:space="preserve"> i před ukončením její platnosti</w:t>
      </w:r>
      <w:r w:rsidR="00FF46FE" w:rsidRPr="000E117C">
        <w:rPr>
          <w:sz w:val="24"/>
          <w:szCs w:val="24"/>
        </w:rPr>
        <w:t xml:space="preserve">, výpovědní </w:t>
      </w:r>
      <w:r w:rsidR="00C04984" w:rsidRPr="000E117C">
        <w:rPr>
          <w:sz w:val="24"/>
          <w:szCs w:val="24"/>
        </w:rPr>
        <w:t xml:space="preserve">doba </w:t>
      </w:r>
      <w:r w:rsidR="00FF46FE" w:rsidRPr="000E117C">
        <w:rPr>
          <w:sz w:val="24"/>
          <w:szCs w:val="24"/>
        </w:rPr>
        <w:t xml:space="preserve">činí </w:t>
      </w:r>
      <w:r w:rsidR="00B241A8" w:rsidRPr="000E117C">
        <w:rPr>
          <w:sz w:val="24"/>
          <w:szCs w:val="24"/>
        </w:rPr>
        <w:t>6 měsíců</w:t>
      </w:r>
      <w:r w:rsidR="00FF46FE" w:rsidRPr="000E117C">
        <w:rPr>
          <w:sz w:val="24"/>
          <w:szCs w:val="24"/>
        </w:rPr>
        <w:t xml:space="preserve"> a počne běžet prvním dnem kalendářního měsíce následujícího po doručení písemné výpovědi druhé smluvní straně.</w:t>
      </w:r>
    </w:p>
    <w:p w14:paraId="1AC48741" w14:textId="77777777" w:rsidR="00453BF4" w:rsidRPr="000E117C" w:rsidRDefault="00BE51C5" w:rsidP="00FD084C">
      <w:pPr>
        <w:pStyle w:val="ListParagraph"/>
        <w:numPr>
          <w:ilvl w:val="0"/>
          <w:numId w:val="6"/>
        </w:numPr>
        <w:spacing w:before="120"/>
        <w:contextualSpacing w:val="0"/>
        <w:jc w:val="both"/>
        <w:rPr>
          <w:sz w:val="24"/>
          <w:szCs w:val="24"/>
        </w:rPr>
      </w:pPr>
      <w:r w:rsidRPr="000E117C">
        <w:rPr>
          <w:sz w:val="24"/>
          <w:szCs w:val="24"/>
        </w:rPr>
        <w:t xml:space="preserve">Smluvní strany jsou oprávněny tuto Smlouvu ukončit i před </w:t>
      </w:r>
      <w:r w:rsidR="009F1026" w:rsidRPr="000E117C">
        <w:rPr>
          <w:sz w:val="24"/>
          <w:szCs w:val="24"/>
        </w:rPr>
        <w:t>skončením její platnosti</w:t>
      </w:r>
      <w:r w:rsidRPr="000E117C">
        <w:rPr>
          <w:sz w:val="24"/>
          <w:szCs w:val="24"/>
        </w:rPr>
        <w:t xml:space="preserve"> dle odst. 1 tohoto </w:t>
      </w:r>
      <w:r w:rsidR="00F76BC8" w:rsidRPr="000E117C">
        <w:rPr>
          <w:sz w:val="24"/>
          <w:szCs w:val="24"/>
        </w:rPr>
        <w:t>č</w:t>
      </w:r>
      <w:r w:rsidRPr="000E117C">
        <w:rPr>
          <w:sz w:val="24"/>
          <w:szCs w:val="24"/>
        </w:rPr>
        <w:t xml:space="preserve">lánku, a to na základě oboustranné dohody o ukončení této Smlouvy. </w:t>
      </w:r>
    </w:p>
    <w:p w14:paraId="0085872F" w14:textId="77777777" w:rsidR="009F1026" w:rsidRPr="000E117C" w:rsidRDefault="009F1026" w:rsidP="00192421">
      <w:pPr>
        <w:pStyle w:val="ListParagraph"/>
        <w:spacing w:before="120"/>
        <w:ind w:left="283"/>
        <w:jc w:val="both"/>
        <w:rPr>
          <w:b/>
          <w:sz w:val="24"/>
          <w:szCs w:val="24"/>
        </w:rPr>
      </w:pPr>
    </w:p>
    <w:p w14:paraId="1D9FBCE4" w14:textId="77777777" w:rsidR="00F10027" w:rsidRDefault="00F10027" w:rsidP="00192421">
      <w:pPr>
        <w:pStyle w:val="ListParagraph"/>
        <w:spacing w:before="120"/>
        <w:ind w:left="283"/>
        <w:jc w:val="both"/>
        <w:rPr>
          <w:b/>
          <w:sz w:val="24"/>
          <w:szCs w:val="24"/>
        </w:rPr>
      </w:pPr>
    </w:p>
    <w:p w14:paraId="141E2DC1"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64CE098F"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4F519D3C"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0909E6B5" w14:textId="0C5905CC" w:rsidR="00CC7288" w:rsidRPr="00A45C91" w:rsidRDefault="00CC7288" w:rsidP="00CC7288">
      <w:pPr>
        <w:numPr>
          <w:ilvl w:val="0"/>
          <w:numId w:val="4"/>
        </w:numPr>
        <w:spacing w:before="120"/>
        <w:ind w:left="567"/>
        <w:jc w:val="both"/>
        <w:rPr>
          <w:sz w:val="24"/>
          <w:szCs w:val="24"/>
        </w:rPr>
      </w:pPr>
      <w:r w:rsidRPr="00A45C91">
        <w:rPr>
          <w:sz w:val="24"/>
          <w:szCs w:val="24"/>
        </w:rPr>
        <w:t xml:space="preserve">Pojišťovna platným výpisem z obchodního rejstříku vedeného u </w:t>
      </w:r>
      <w:r w:rsidR="00931A6D" w:rsidRPr="00BC59C4">
        <w:rPr>
          <w:sz w:val="24"/>
          <w:szCs w:val="24"/>
        </w:rPr>
        <w:t>Městsk</w:t>
      </w:r>
      <w:r w:rsidR="00931A6D">
        <w:rPr>
          <w:sz w:val="24"/>
          <w:szCs w:val="24"/>
        </w:rPr>
        <w:t>ého</w:t>
      </w:r>
      <w:r w:rsidR="00931A6D" w:rsidRPr="00BC59C4">
        <w:rPr>
          <w:sz w:val="24"/>
          <w:szCs w:val="24"/>
        </w:rPr>
        <w:t xml:space="preserve"> soud</w:t>
      </w:r>
      <w:r w:rsidR="00931A6D">
        <w:rPr>
          <w:sz w:val="24"/>
          <w:szCs w:val="24"/>
        </w:rPr>
        <w:t>u</w:t>
      </w:r>
      <w:r w:rsidR="00931A6D" w:rsidRPr="00BC59C4">
        <w:rPr>
          <w:sz w:val="24"/>
          <w:szCs w:val="24"/>
        </w:rPr>
        <w:t xml:space="preserve"> v Praze, oddíl</w:t>
      </w:r>
      <w:r w:rsidR="00931A6D">
        <w:rPr>
          <w:sz w:val="24"/>
          <w:szCs w:val="24"/>
        </w:rPr>
        <w:t xml:space="preserve"> </w:t>
      </w:r>
      <w:r w:rsidR="00931A6D" w:rsidRPr="00BC59C4">
        <w:rPr>
          <w:sz w:val="24"/>
          <w:szCs w:val="24"/>
        </w:rPr>
        <w:t xml:space="preserve">A, vložka </w:t>
      </w:r>
      <w:r w:rsidR="00931A6D">
        <w:rPr>
          <w:sz w:val="24"/>
          <w:szCs w:val="24"/>
        </w:rPr>
        <w:t>7541,</w:t>
      </w:r>
    </w:p>
    <w:p w14:paraId="5BE47469" w14:textId="77777777" w:rsidR="00CC7288" w:rsidRPr="00A45C91" w:rsidRDefault="00CC7288" w:rsidP="00CC7288">
      <w:pPr>
        <w:numPr>
          <w:ilvl w:val="0"/>
          <w:numId w:val="4"/>
        </w:numPr>
        <w:ind w:left="567"/>
        <w:jc w:val="both"/>
        <w:rPr>
          <w:sz w:val="24"/>
          <w:szCs w:val="24"/>
        </w:rPr>
      </w:pPr>
      <w:r w:rsidRPr="00A45C91">
        <w:rPr>
          <w:sz w:val="24"/>
          <w:szCs w:val="24"/>
        </w:rPr>
        <w:t xml:space="preserve">Držitel platným výpisem z obchodního rejstříku, vedeného u </w:t>
      </w:r>
      <w:r>
        <w:rPr>
          <w:sz w:val="24"/>
          <w:szCs w:val="24"/>
        </w:rPr>
        <w:t>Městského soudu v Praze, oddíl C, vložka 99837</w:t>
      </w:r>
      <w:r w:rsidRPr="00A45C91">
        <w:rPr>
          <w:sz w:val="24"/>
          <w:szCs w:val="24"/>
        </w:rPr>
        <w:t xml:space="preserve">, </w:t>
      </w:r>
    </w:p>
    <w:p w14:paraId="6652C4FF" w14:textId="1DB4FF75" w:rsidR="00CC7288" w:rsidRPr="00814572" w:rsidRDefault="00CC7288" w:rsidP="00CC7288">
      <w:pPr>
        <w:numPr>
          <w:ilvl w:val="0"/>
          <w:numId w:val="4"/>
        </w:numPr>
        <w:ind w:left="567"/>
        <w:jc w:val="both"/>
        <w:rPr>
          <w:sz w:val="24"/>
          <w:szCs w:val="24"/>
        </w:rPr>
      </w:pPr>
      <w:r w:rsidRPr="00814572">
        <w:rPr>
          <w:sz w:val="24"/>
          <w:szCs w:val="24"/>
        </w:rPr>
        <w:t xml:space="preserve">Za Pojišťovnu </w:t>
      </w:r>
      <w:r>
        <w:rPr>
          <w:sz w:val="24"/>
          <w:szCs w:val="24"/>
        </w:rPr>
        <w:t>je/</w:t>
      </w:r>
      <w:r w:rsidRPr="00814572">
        <w:rPr>
          <w:sz w:val="24"/>
          <w:szCs w:val="24"/>
        </w:rPr>
        <w:t>jsou zmocněni k jednání ve věci plnění této Smlouvy:</w:t>
      </w:r>
      <w:r w:rsidR="00931A6D" w:rsidRPr="00931A6D">
        <w:rPr>
          <w:sz w:val="24"/>
          <w:szCs w:val="24"/>
        </w:rPr>
        <w:t xml:space="preserve"> </w:t>
      </w:r>
      <w:r w:rsidR="009D6335" w:rsidRPr="007232F7">
        <w:rPr>
          <w:sz w:val="24"/>
          <w:szCs w:val="24"/>
          <w:highlight w:val="black"/>
        </w:rPr>
        <w:t>xx</w:t>
      </w:r>
      <w:r w:rsidR="009D6335">
        <w:rPr>
          <w:sz w:val="24"/>
          <w:szCs w:val="24"/>
          <w:highlight w:val="black"/>
        </w:rPr>
        <w:t xml:space="preserve"> </w:t>
      </w:r>
      <w:r w:rsidR="009D6335" w:rsidRPr="007232F7">
        <w:rPr>
          <w:sz w:val="24"/>
          <w:szCs w:val="24"/>
          <w:highlight w:val="black"/>
        </w:rPr>
        <w:t>xxxxxx</w:t>
      </w:r>
      <w:r w:rsidR="009D6335">
        <w:rPr>
          <w:sz w:val="24"/>
          <w:szCs w:val="24"/>
          <w:highlight w:val="black"/>
        </w:rPr>
        <w:t xml:space="preserve"> </w:t>
      </w:r>
      <w:r w:rsidR="009D6335" w:rsidRPr="007232F7">
        <w:rPr>
          <w:sz w:val="24"/>
          <w:szCs w:val="24"/>
          <w:highlight w:val="black"/>
        </w:rPr>
        <w:t>xxxxxx</w:t>
      </w:r>
      <w:r w:rsidR="009D6335">
        <w:rPr>
          <w:sz w:val="24"/>
          <w:szCs w:val="24"/>
          <w:highlight w:val="black"/>
        </w:rPr>
        <w:t xml:space="preserve"> </w:t>
      </w:r>
      <w:r w:rsidR="009D6335" w:rsidRPr="007232F7">
        <w:rPr>
          <w:sz w:val="24"/>
          <w:szCs w:val="24"/>
          <w:highlight w:val="black"/>
        </w:rPr>
        <w:t>x</w:t>
      </w:r>
      <w:r w:rsidR="009D6335">
        <w:rPr>
          <w:sz w:val="24"/>
          <w:szCs w:val="24"/>
          <w:highlight w:val="black"/>
        </w:rPr>
        <w:t>xx</w:t>
      </w:r>
      <w:r w:rsidR="009D6335">
        <w:rPr>
          <w:sz w:val="24"/>
          <w:szCs w:val="24"/>
          <w:highlight w:val="black"/>
        </w:rPr>
        <w:t xml:space="preserve">  </w:t>
      </w:r>
      <w:r w:rsidR="009D6335">
        <w:rPr>
          <w:sz w:val="24"/>
          <w:szCs w:val="24"/>
          <w:highlight w:val="black"/>
        </w:rPr>
        <w:t>xxx</w:t>
      </w:r>
      <w:r w:rsidR="009D6335" w:rsidRPr="007232F7">
        <w:rPr>
          <w:sz w:val="24"/>
          <w:szCs w:val="24"/>
          <w:highlight w:val="black"/>
        </w:rPr>
        <w:t>xxxx</w:t>
      </w:r>
      <w:r w:rsidR="00931A6D">
        <w:rPr>
          <w:sz w:val="24"/>
          <w:szCs w:val="24"/>
        </w:rPr>
        <w:t xml:space="preserve">, tel. </w:t>
      </w:r>
      <w:r w:rsidR="009D6335" w:rsidRPr="007232F7">
        <w:rPr>
          <w:sz w:val="24"/>
          <w:szCs w:val="24"/>
          <w:highlight w:val="black"/>
        </w:rPr>
        <w:t>X</w:t>
      </w:r>
      <w:r w:rsidR="009D6335" w:rsidRPr="007232F7">
        <w:rPr>
          <w:sz w:val="24"/>
          <w:szCs w:val="24"/>
          <w:highlight w:val="black"/>
        </w:rPr>
        <w:t>xxxxxx</w:t>
      </w:r>
      <w:r w:rsidR="009D6335">
        <w:rPr>
          <w:sz w:val="24"/>
          <w:szCs w:val="24"/>
          <w:highlight w:val="black"/>
        </w:rPr>
        <w:t>xxxxx</w:t>
      </w:r>
      <w:r w:rsidR="009D6335" w:rsidRPr="007232F7">
        <w:rPr>
          <w:sz w:val="24"/>
          <w:szCs w:val="24"/>
          <w:highlight w:val="black"/>
        </w:rPr>
        <w:t>xxxx</w:t>
      </w:r>
      <w:r w:rsidR="00931A6D">
        <w:rPr>
          <w:sz w:val="24"/>
          <w:szCs w:val="24"/>
        </w:rPr>
        <w:t>, e-mail:</w:t>
      </w:r>
      <w:r w:rsidR="009D6335" w:rsidRPr="001F50C8">
        <w:rPr>
          <w:b/>
          <w:sz w:val="24"/>
          <w:szCs w:val="24"/>
        </w:rPr>
        <w:t xml:space="preserve"> </w:t>
      </w:r>
      <w:r w:rsidR="009D6335" w:rsidRPr="007232F7">
        <w:rPr>
          <w:sz w:val="24"/>
          <w:szCs w:val="24"/>
          <w:highlight w:val="black"/>
        </w:rPr>
        <w:t>xxxxxxxxxxxx</w:t>
      </w:r>
      <w:r w:rsidR="009D6335">
        <w:rPr>
          <w:sz w:val="24"/>
          <w:szCs w:val="24"/>
          <w:highlight w:val="black"/>
        </w:rPr>
        <w:t>xxx</w:t>
      </w:r>
      <w:r w:rsidR="009D6335" w:rsidRPr="007232F7">
        <w:rPr>
          <w:sz w:val="24"/>
          <w:szCs w:val="24"/>
          <w:highlight w:val="black"/>
        </w:rPr>
        <w:t>xxxx</w:t>
      </w:r>
    </w:p>
    <w:p w14:paraId="105C5736" w14:textId="462C2618" w:rsidR="00CC7288" w:rsidRPr="00347DAC" w:rsidRDefault="00CC7288" w:rsidP="00CC7288">
      <w:pPr>
        <w:numPr>
          <w:ilvl w:val="0"/>
          <w:numId w:val="4"/>
        </w:numPr>
        <w:ind w:left="567"/>
        <w:jc w:val="both"/>
        <w:rPr>
          <w:sz w:val="24"/>
        </w:rPr>
      </w:pPr>
      <w:r w:rsidRPr="00814572">
        <w:rPr>
          <w:sz w:val="24"/>
          <w:szCs w:val="24"/>
        </w:rPr>
        <w:t xml:space="preserve">Za Držitele </w:t>
      </w:r>
      <w:r>
        <w:rPr>
          <w:sz w:val="24"/>
          <w:szCs w:val="24"/>
        </w:rPr>
        <w:t>je</w:t>
      </w:r>
      <w:r w:rsidRPr="00814572">
        <w:rPr>
          <w:sz w:val="24"/>
          <w:szCs w:val="24"/>
        </w:rPr>
        <w:t xml:space="preserve"> zmocněn k jednání ve věci plnění této Smlouvy:</w:t>
      </w:r>
      <w:r>
        <w:rPr>
          <w:sz w:val="24"/>
          <w:szCs w:val="24"/>
        </w:rPr>
        <w:t xml:space="preserve"> </w:t>
      </w:r>
      <w:r w:rsidR="007232F7" w:rsidRPr="007232F7">
        <w:rPr>
          <w:highlight w:val="black"/>
        </w:rPr>
        <w:t>xxxxxxxxxxxxxxxx</w:t>
      </w:r>
      <w:r>
        <w:rPr>
          <w:sz w:val="24"/>
          <w:szCs w:val="24"/>
        </w:rPr>
        <w:t xml:space="preserve">, email: </w:t>
      </w:r>
      <w:r w:rsidR="007232F7" w:rsidRPr="007232F7">
        <w:rPr>
          <w:highlight w:val="black"/>
        </w:rPr>
        <w:t>xxxxxxxxxxxxxxxx</w:t>
      </w:r>
      <w:r w:rsidR="007232F7">
        <w:rPr>
          <w:sz w:val="24"/>
          <w:szCs w:val="24"/>
        </w:rPr>
        <w:t xml:space="preserve"> </w:t>
      </w:r>
      <w:r>
        <w:rPr>
          <w:sz w:val="24"/>
          <w:szCs w:val="24"/>
        </w:rPr>
        <w:t xml:space="preserve">tel.: </w:t>
      </w:r>
      <w:r w:rsidR="007232F7" w:rsidRPr="007232F7">
        <w:rPr>
          <w:highlight w:val="black"/>
        </w:rPr>
        <w:t>xxxxxxxxxxxxxxxx</w:t>
      </w:r>
    </w:p>
    <w:p w14:paraId="418A6DA9" w14:textId="77777777" w:rsidR="005612F4" w:rsidRDefault="005612F4" w:rsidP="00F10027">
      <w:pPr>
        <w:jc w:val="center"/>
        <w:rPr>
          <w:b/>
          <w:sz w:val="24"/>
          <w:szCs w:val="24"/>
        </w:rPr>
      </w:pPr>
    </w:p>
    <w:p w14:paraId="769DCB53" w14:textId="77777777" w:rsidR="00F10027" w:rsidRDefault="00F10027" w:rsidP="00F10027">
      <w:pPr>
        <w:jc w:val="center"/>
        <w:rPr>
          <w:b/>
          <w:sz w:val="24"/>
          <w:szCs w:val="24"/>
        </w:rPr>
      </w:pPr>
    </w:p>
    <w:p w14:paraId="1E8E34A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50879EB3" w14:textId="77777777" w:rsidR="00FF46FE" w:rsidRPr="00814572" w:rsidRDefault="00FF46FE" w:rsidP="007A5F08">
      <w:pPr>
        <w:jc w:val="center"/>
        <w:rPr>
          <w:b/>
          <w:sz w:val="24"/>
          <w:szCs w:val="24"/>
        </w:rPr>
      </w:pPr>
      <w:r w:rsidRPr="00814572">
        <w:rPr>
          <w:b/>
          <w:sz w:val="24"/>
          <w:szCs w:val="24"/>
        </w:rPr>
        <w:t>Závěrečná ustanovení</w:t>
      </w:r>
    </w:p>
    <w:p w14:paraId="7DE0084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16AB528F"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458AF0AC"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7E3FBD37"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6E4AD2CD"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14:paraId="4785EAF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7952175"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2F318A21" w14:textId="56F9A17D" w:rsidR="00E869C8"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CC7288">
        <w:rPr>
          <w:sz w:val="24"/>
          <w:szCs w:val="24"/>
        </w:rPr>
        <w:t>O</w:t>
      </w:r>
      <w:r w:rsidRPr="00CC7288">
        <w:rPr>
          <w:sz w:val="24"/>
          <w:szCs w:val="24"/>
        </w:rPr>
        <w:t>bchodní tajemství</w:t>
      </w:r>
    </w:p>
    <w:p w14:paraId="1A8CDAF3"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28B85048" w14:textId="77777777" w:rsidR="00CE1E05" w:rsidRDefault="00CE1E05" w:rsidP="00CE1E05">
      <w:pPr>
        <w:spacing w:before="120"/>
        <w:ind w:left="283"/>
        <w:jc w:val="both"/>
        <w:rPr>
          <w:sz w:val="24"/>
          <w:szCs w:val="24"/>
        </w:rPr>
      </w:pPr>
    </w:p>
    <w:p w14:paraId="25E9F5D9" w14:textId="77777777" w:rsidR="00BE5900" w:rsidRPr="00814572" w:rsidRDefault="00BE5900" w:rsidP="007A5F08">
      <w:pPr>
        <w:tabs>
          <w:tab w:val="left" w:pos="5670"/>
        </w:tabs>
        <w:rPr>
          <w:sz w:val="24"/>
          <w:szCs w:val="24"/>
        </w:rPr>
      </w:pPr>
    </w:p>
    <w:p w14:paraId="6DD04301" w14:textId="77777777" w:rsidR="00F31C2C" w:rsidRDefault="00F31C2C" w:rsidP="00F31C2C">
      <w:pPr>
        <w:overflowPunct/>
        <w:autoSpaceDE/>
        <w:autoSpaceDN/>
        <w:adjustRightInd/>
        <w:spacing w:before="120"/>
        <w:jc w:val="both"/>
        <w:textAlignment w:val="auto"/>
        <w:rPr>
          <w:sz w:val="24"/>
        </w:rPr>
      </w:pPr>
    </w:p>
    <w:p w14:paraId="69A78176" w14:textId="1EBC251E" w:rsidR="00F31C2C" w:rsidRPr="002F6CB9" w:rsidRDefault="00F31C2C" w:rsidP="00F31C2C">
      <w:pPr>
        <w:tabs>
          <w:tab w:val="left" w:pos="5245"/>
        </w:tabs>
        <w:rPr>
          <w:sz w:val="24"/>
          <w:szCs w:val="24"/>
        </w:rPr>
      </w:pPr>
      <w:r w:rsidRPr="002F6CB9">
        <w:rPr>
          <w:sz w:val="24"/>
          <w:szCs w:val="24"/>
        </w:rPr>
        <w:t>V</w:t>
      </w:r>
      <w:r w:rsidR="00931A6D">
        <w:rPr>
          <w:sz w:val="24"/>
          <w:szCs w:val="24"/>
        </w:rPr>
        <w:t xml:space="preserve"> Mladé Boleslavi </w:t>
      </w:r>
      <w:r w:rsidRPr="002F6CB9">
        <w:rPr>
          <w:sz w:val="24"/>
          <w:szCs w:val="24"/>
        </w:rPr>
        <w:t xml:space="preserve">dne </w:t>
      </w:r>
      <w:r>
        <w:rPr>
          <w:sz w:val="24"/>
          <w:szCs w:val="24"/>
        </w:rPr>
        <w:t>……..…</w:t>
      </w:r>
      <w:r w:rsidRPr="002F6CB9">
        <w:rPr>
          <w:sz w:val="24"/>
          <w:szCs w:val="24"/>
        </w:rPr>
        <w:tab/>
        <w:t xml:space="preserve">V </w:t>
      </w:r>
      <w:r>
        <w:rPr>
          <w:sz w:val="24"/>
          <w:szCs w:val="24"/>
        </w:rPr>
        <w:t xml:space="preserve">Praze </w:t>
      </w:r>
      <w:r w:rsidRPr="002F6CB9">
        <w:rPr>
          <w:sz w:val="24"/>
          <w:szCs w:val="24"/>
        </w:rPr>
        <w:t>dne</w:t>
      </w:r>
      <w:r>
        <w:rPr>
          <w:sz w:val="24"/>
          <w:szCs w:val="24"/>
        </w:rPr>
        <w:t xml:space="preserve"> </w:t>
      </w:r>
      <w:r w:rsidRPr="002F6CB9">
        <w:rPr>
          <w:sz w:val="24"/>
          <w:szCs w:val="24"/>
        </w:rPr>
        <w:t xml:space="preserve"> </w:t>
      </w:r>
      <w:r w:rsidR="009D6335">
        <w:rPr>
          <w:sz w:val="24"/>
          <w:szCs w:val="24"/>
        </w:rPr>
        <w:t>6. 9. 2019</w:t>
      </w:r>
    </w:p>
    <w:p w14:paraId="5A1E6EB2" w14:textId="77777777" w:rsidR="00F31C2C" w:rsidRDefault="00F31C2C" w:rsidP="00F31C2C">
      <w:pPr>
        <w:tabs>
          <w:tab w:val="left" w:pos="5245"/>
        </w:tabs>
        <w:spacing w:before="120"/>
        <w:rPr>
          <w:sz w:val="24"/>
          <w:szCs w:val="24"/>
        </w:rPr>
      </w:pPr>
    </w:p>
    <w:p w14:paraId="5C8992E8" w14:textId="77777777" w:rsidR="00F31C2C" w:rsidRDefault="00F31C2C" w:rsidP="00F31C2C">
      <w:pPr>
        <w:tabs>
          <w:tab w:val="left" w:pos="5245"/>
        </w:tabs>
        <w:spacing w:before="120"/>
        <w:rPr>
          <w:sz w:val="24"/>
          <w:szCs w:val="24"/>
        </w:rPr>
      </w:pPr>
    </w:p>
    <w:p w14:paraId="24D5ABDE" w14:textId="77777777" w:rsidR="00F31C2C" w:rsidRDefault="00F31C2C" w:rsidP="00F31C2C">
      <w:pPr>
        <w:tabs>
          <w:tab w:val="left" w:pos="5245"/>
        </w:tabs>
        <w:spacing w:before="120"/>
        <w:rPr>
          <w:sz w:val="24"/>
          <w:szCs w:val="24"/>
        </w:rPr>
      </w:pPr>
    </w:p>
    <w:p w14:paraId="342F3878" w14:textId="77777777" w:rsidR="00F31C2C" w:rsidRDefault="00F31C2C" w:rsidP="00F31C2C">
      <w:pPr>
        <w:tabs>
          <w:tab w:val="left" w:pos="5245"/>
        </w:tabs>
        <w:spacing w:before="120"/>
        <w:rPr>
          <w:sz w:val="24"/>
          <w:szCs w:val="24"/>
        </w:rPr>
      </w:pPr>
    </w:p>
    <w:p w14:paraId="12961EC0" w14:textId="77777777" w:rsidR="00F31C2C" w:rsidRDefault="00F31C2C" w:rsidP="00F31C2C">
      <w:pPr>
        <w:tabs>
          <w:tab w:val="left" w:pos="5245"/>
        </w:tabs>
        <w:spacing w:before="120"/>
        <w:rPr>
          <w:sz w:val="24"/>
          <w:szCs w:val="24"/>
        </w:rPr>
      </w:pPr>
      <w:r>
        <w:rPr>
          <w:sz w:val="24"/>
          <w:szCs w:val="24"/>
        </w:rPr>
        <w:t>…………………………….</w:t>
      </w:r>
      <w:r>
        <w:rPr>
          <w:sz w:val="24"/>
          <w:szCs w:val="24"/>
        </w:rPr>
        <w:tab/>
        <w:t>…………………………….</w:t>
      </w:r>
    </w:p>
    <w:p w14:paraId="24266659" w14:textId="77777777" w:rsidR="00F31C2C" w:rsidRDefault="00F31C2C" w:rsidP="00F31C2C">
      <w:pPr>
        <w:tabs>
          <w:tab w:val="left" w:pos="5245"/>
        </w:tabs>
        <w:spacing w:before="120"/>
        <w:rPr>
          <w:sz w:val="24"/>
          <w:szCs w:val="24"/>
        </w:rPr>
      </w:pPr>
      <w:r w:rsidRPr="00931A6D">
        <w:rPr>
          <w:sz w:val="24"/>
          <w:szCs w:val="24"/>
        </w:rPr>
        <w:t>Za Pojišťovnu:</w:t>
      </w:r>
      <w:r w:rsidRPr="002F6CB9">
        <w:rPr>
          <w:sz w:val="24"/>
          <w:szCs w:val="24"/>
        </w:rPr>
        <w:t xml:space="preserve"> </w:t>
      </w:r>
      <w:r w:rsidRPr="002F6CB9">
        <w:rPr>
          <w:sz w:val="24"/>
          <w:szCs w:val="24"/>
        </w:rPr>
        <w:tab/>
        <w:t>Za Držitele:</w:t>
      </w:r>
    </w:p>
    <w:p w14:paraId="70311974" w14:textId="5B211266" w:rsidR="00F31C2C" w:rsidRDefault="00931A6D" w:rsidP="00F31C2C">
      <w:pPr>
        <w:tabs>
          <w:tab w:val="left" w:pos="5245"/>
        </w:tabs>
        <w:spacing w:before="120"/>
        <w:rPr>
          <w:sz w:val="24"/>
          <w:szCs w:val="24"/>
        </w:rPr>
      </w:pPr>
      <w:r>
        <w:rPr>
          <w:sz w:val="24"/>
          <w:szCs w:val="24"/>
        </w:rPr>
        <w:t>Ing. Darina Ulmanová, MBA</w:t>
      </w:r>
      <w:r w:rsidR="00F31C2C">
        <w:rPr>
          <w:sz w:val="24"/>
          <w:szCs w:val="24"/>
        </w:rPr>
        <w:tab/>
        <w:t>Ing. Jiří Šlesinger</w:t>
      </w:r>
      <w:r w:rsidR="00F31C2C">
        <w:rPr>
          <w:sz w:val="24"/>
          <w:szCs w:val="24"/>
        </w:rPr>
        <w:br/>
      </w:r>
      <w:r>
        <w:rPr>
          <w:sz w:val="24"/>
          <w:szCs w:val="24"/>
        </w:rPr>
        <w:t xml:space="preserve">ředitelka Zaměstnanecké pojišťovny Škoda </w:t>
      </w:r>
      <w:r w:rsidR="00F31C2C">
        <w:rPr>
          <w:sz w:val="24"/>
          <w:szCs w:val="24"/>
        </w:rPr>
        <w:tab/>
        <w:t>jednatel</w:t>
      </w:r>
      <w:r w:rsidR="00F31C2C">
        <w:rPr>
          <w:sz w:val="24"/>
          <w:szCs w:val="24"/>
        </w:rPr>
        <w:tab/>
      </w:r>
      <w:r w:rsidR="00F31C2C">
        <w:rPr>
          <w:sz w:val="24"/>
          <w:szCs w:val="24"/>
        </w:rPr>
        <w:br/>
      </w:r>
      <w:r w:rsidR="00F31C2C">
        <w:rPr>
          <w:sz w:val="24"/>
          <w:szCs w:val="24"/>
        </w:rPr>
        <w:tab/>
        <w:t>Janssen-Cilag s.r.o</w:t>
      </w:r>
    </w:p>
    <w:p w14:paraId="68C466FA" w14:textId="77777777" w:rsidR="00E34D2A" w:rsidRDefault="00E34D2A">
      <w:pPr>
        <w:overflowPunct/>
        <w:autoSpaceDE/>
        <w:autoSpaceDN/>
        <w:adjustRightInd/>
        <w:textAlignment w:val="auto"/>
        <w:rPr>
          <w:sz w:val="24"/>
          <w:szCs w:val="24"/>
        </w:rPr>
      </w:pPr>
      <w:r>
        <w:rPr>
          <w:sz w:val="24"/>
          <w:szCs w:val="24"/>
        </w:rPr>
        <w:br w:type="page"/>
      </w:r>
    </w:p>
    <w:p w14:paraId="51AF6A7F" w14:textId="77777777" w:rsidR="006F4769" w:rsidRPr="000E117C" w:rsidRDefault="00073BAE" w:rsidP="006F4769">
      <w:pPr>
        <w:tabs>
          <w:tab w:val="left" w:pos="5245"/>
        </w:tabs>
        <w:spacing w:before="120"/>
        <w:jc w:val="center"/>
        <w:rPr>
          <w:b/>
          <w:sz w:val="24"/>
          <w:szCs w:val="24"/>
        </w:rPr>
      </w:pPr>
      <w:r>
        <w:rPr>
          <w:b/>
          <w:sz w:val="24"/>
          <w:szCs w:val="24"/>
        </w:rPr>
        <w:lastRenderedPageBreak/>
        <w:t>O</w:t>
      </w:r>
      <w:r w:rsidR="006F4769" w:rsidRPr="000E117C">
        <w:rPr>
          <w:b/>
          <w:sz w:val="24"/>
          <w:szCs w:val="24"/>
        </w:rPr>
        <w:t>BCHODNÍ TAJEMSTVÍ</w:t>
      </w:r>
    </w:p>
    <w:p w14:paraId="519576A2" w14:textId="77777777" w:rsidR="006F4769" w:rsidRPr="002F6CB9" w:rsidRDefault="006F4769" w:rsidP="006F4769">
      <w:pPr>
        <w:pStyle w:val="BodyText"/>
        <w:spacing w:after="120"/>
        <w:rPr>
          <w:sz w:val="24"/>
          <w:szCs w:val="24"/>
        </w:rPr>
      </w:pPr>
      <w:r w:rsidRPr="00073BAE">
        <w:rPr>
          <w:sz w:val="24"/>
          <w:szCs w:val="24"/>
        </w:rPr>
        <w:t xml:space="preserve">PŘÍLOHA Č.  </w:t>
      </w:r>
      <w:r w:rsidR="00073BAE" w:rsidRPr="00073BAE">
        <w:rPr>
          <w:sz w:val="24"/>
          <w:szCs w:val="24"/>
        </w:rPr>
        <w:t>1</w:t>
      </w:r>
    </w:p>
    <w:p w14:paraId="402E48D3" w14:textId="77777777" w:rsidR="00CA56F6" w:rsidRDefault="006F4769" w:rsidP="001A1C7E">
      <w:pPr>
        <w:pStyle w:val="BodyText"/>
        <w:spacing w:before="0"/>
        <w:rPr>
          <w:highlight w:val="black"/>
        </w:rPr>
      </w:pPr>
      <w:r w:rsidRPr="002F6CB9">
        <w:rPr>
          <w:sz w:val="24"/>
          <w:szCs w:val="24"/>
        </w:rPr>
        <w:t xml:space="preserve">SMLOUVY O LIMITACI NÁKLADŮ SPOJENÝCH S HRAZENÍM LÉČIVÉHO PŘÍPRAVKU </w:t>
      </w:r>
      <w:r w:rsidR="007232F7" w:rsidRPr="007232F7">
        <w:rPr>
          <w:highlight w:val="black"/>
        </w:rPr>
        <w:t>xxx</w:t>
      </w:r>
      <w:r w:rsidR="007232F7">
        <w:rPr>
          <w:highlight w:val="black"/>
        </w:rPr>
        <w:t>xxxxxxx</w:t>
      </w:r>
    </w:p>
    <w:p w14:paraId="6DF4FF4A" w14:textId="4EA27855" w:rsidR="006F4769" w:rsidRPr="002F6CB9" w:rsidRDefault="007232F7" w:rsidP="001A1C7E">
      <w:pPr>
        <w:pStyle w:val="BodyText"/>
        <w:spacing w:before="0"/>
        <w:rPr>
          <w:sz w:val="24"/>
          <w:szCs w:val="24"/>
        </w:rPr>
      </w:pPr>
      <w:r>
        <w:rPr>
          <w:highlight w:val="black"/>
        </w:rPr>
        <w:t>x</w:t>
      </w:r>
      <w:r w:rsidR="00CA56F6">
        <w:rPr>
          <w:highlight w:val="black"/>
        </w:rPr>
        <w:t>XXXXXXXXXXXXXXXXXXXXXXXX</w:t>
      </w:r>
      <w:r w:rsidR="001A1C7E">
        <w:rPr>
          <w:highlight w:val="black"/>
        </w:rPr>
        <w:t>XX</w:t>
      </w:r>
      <w:r>
        <w:rPr>
          <w:highlight w:val="black"/>
        </w:rPr>
        <w:t>xxxx</w:t>
      </w:r>
      <w:r w:rsidRPr="007232F7">
        <w:rPr>
          <w:highlight w:val="black"/>
        </w:rPr>
        <w:t>xxxxxxxxxxxxx</w:t>
      </w:r>
    </w:p>
    <w:p w14:paraId="6AF29CF0" w14:textId="77777777"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787B821E" w14:textId="77777777" w:rsidR="006F4769" w:rsidRPr="002F6CB9" w:rsidRDefault="006F4769" w:rsidP="006F4769">
      <w:pPr>
        <w:pStyle w:val="BodyText"/>
        <w:spacing w:after="120"/>
        <w:rPr>
          <w:b w:val="0"/>
          <w:sz w:val="24"/>
          <w:szCs w:val="24"/>
        </w:rPr>
      </w:pPr>
    </w:p>
    <w:p w14:paraId="353BBE7F" w14:textId="77777777" w:rsidR="006F4769" w:rsidRPr="00727536" w:rsidRDefault="00727536" w:rsidP="00727536">
      <w:pPr>
        <w:pStyle w:val="ListParagraph"/>
        <w:numPr>
          <w:ilvl w:val="0"/>
          <w:numId w:val="16"/>
        </w:numPr>
        <w:tabs>
          <w:tab w:val="left" w:pos="5245"/>
        </w:tabs>
        <w:spacing w:before="120"/>
        <w:rPr>
          <w:sz w:val="24"/>
          <w:szCs w:val="24"/>
        </w:rPr>
      </w:pPr>
      <w:r>
        <w:rPr>
          <w:sz w:val="24"/>
          <w:szCs w:val="24"/>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72"/>
        <w:gridCol w:w="4536"/>
      </w:tblGrid>
      <w:tr w:rsidR="006F4769" w:rsidRPr="002F6CB9" w14:paraId="1E58C5B2" w14:textId="77777777" w:rsidTr="00DD3106">
        <w:trPr>
          <w:trHeight w:val="372"/>
        </w:trPr>
        <w:tc>
          <w:tcPr>
            <w:tcW w:w="1242" w:type="dxa"/>
            <w:shd w:val="clear" w:color="auto" w:fill="D9D9D9" w:themeFill="background1" w:themeFillShade="D9"/>
          </w:tcPr>
          <w:p w14:paraId="5007E2E1" w14:textId="77777777" w:rsidR="006F4769" w:rsidRPr="002F6CB9" w:rsidRDefault="006F4769" w:rsidP="00C778F3">
            <w:pPr>
              <w:tabs>
                <w:tab w:val="left" w:pos="5245"/>
              </w:tabs>
              <w:spacing w:before="120"/>
              <w:rPr>
                <w:b/>
              </w:rPr>
            </w:pPr>
            <w:r w:rsidRPr="002F6CB9">
              <w:rPr>
                <w:b/>
              </w:rPr>
              <w:t xml:space="preserve">Kód SÚKL </w:t>
            </w:r>
          </w:p>
        </w:tc>
        <w:tc>
          <w:tcPr>
            <w:tcW w:w="1872" w:type="dxa"/>
            <w:shd w:val="clear" w:color="auto" w:fill="D9D9D9" w:themeFill="background1" w:themeFillShade="D9"/>
          </w:tcPr>
          <w:p w14:paraId="5997BC49"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4536" w:type="dxa"/>
            <w:shd w:val="clear" w:color="auto" w:fill="D9D9D9" w:themeFill="background1" w:themeFillShade="D9"/>
          </w:tcPr>
          <w:p w14:paraId="2D1F2199" w14:textId="77777777" w:rsidR="006F4769" w:rsidRPr="002F6CB9" w:rsidRDefault="006F4769" w:rsidP="00C778F3">
            <w:pPr>
              <w:tabs>
                <w:tab w:val="left" w:pos="5245"/>
              </w:tabs>
              <w:spacing w:before="120"/>
              <w:rPr>
                <w:b/>
              </w:rPr>
            </w:pPr>
            <w:r w:rsidRPr="002F6CB9">
              <w:rPr>
                <w:b/>
              </w:rPr>
              <w:t xml:space="preserve">Doplněk názvu </w:t>
            </w:r>
          </w:p>
        </w:tc>
      </w:tr>
      <w:tr w:rsidR="00DD3106" w:rsidRPr="00DD3106" w14:paraId="72026C24" w14:textId="77777777" w:rsidTr="004773D1">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4EA512B5" w14:textId="7EE7B7DA" w:rsidR="00DD3106" w:rsidRPr="00DD3106" w:rsidRDefault="007232F7" w:rsidP="004773D1">
            <w:pPr>
              <w:tabs>
                <w:tab w:val="left" w:pos="5245"/>
              </w:tabs>
              <w:spacing w:before="120"/>
              <w:jc w:val="center"/>
              <w:rPr>
                <w:szCs w:val="24"/>
              </w:rPr>
            </w:pPr>
            <w:bookmarkStart w:id="0" w:name="_Hlk3893373"/>
            <w:r w:rsidRPr="007232F7">
              <w:rPr>
                <w:highlight w:val="black"/>
              </w:rPr>
              <w:t>xxxxxxxxx</w:t>
            </w:r>
          </w:p>
        </w:tc>
        <w:tc>
          <w:tcPr>
            <w:tcW w:w="1872" w:type="dxa"/>
            <w:tcBorders>
              <w:top w:val="single" w:sz="4" w:space="0" w:color="auto"/>
              <w:left w:val="single" w:sz="4" w:space="0" w:color="auto"/>
              <w:bottom w:val="single" w:sz="4" w:space="0" w:color="auto"/>
              <w:right w:val="single" w:sz="4" w:space="0" w:color="auto"/>
            </w:tcBorders>
            <w:vAlign w:val="center"/>
          </w:tcPr>
          <w:p w14:paraId="2DCB89D0" w14:textId="4D46C633" w:rsidR="00DD3106" w:rsidRPr="00DD3106" w:rsidRDefault="007232F7" w:rsidP="004773D1">
            <w:pPr>
              <w:tabs>
                <w:tab w:val="left" w:pos="5245"/>
              </w:tabs>
              <w:spacing w:before="120"/>
              <w:jc w:val="center"/>
            </w:pPr>
            <w:r w:rsidRPr="007232F7">
              <w:rPr>
                <w:highlight w:val="black"/>
              </w:rPr>
              <w:t>xxxxxxxxxxxxxxxx</w:t>
            </w:r>
          </w:p>
        </w:tc>
        <w:tc>
          <w:tcPr>
            <w:tcW w:w="4536" w:type="dxa"/>
            <w:tcBorders>
              <w:top w:val="single" w:sz="4" w:space="0" w:color="auto"/>
              <w:left w:val="single" w:sz="4" w:space="0" w:color="auto"/>
              <w:bottom w:val="single" w:sz="4" w:space="0" w:color="auto"/>
              <w:right w:val="single" w:sz="4" w:space="0" w:color="auto"/>
            </w:tcBorders>
            <w:vAlign w:val="center"/>
          </w:tcPr>
          <w:p w14:paraId="7472C527" w14:textId="22060F13" w:rsidR="00DD3106" w:rsidRPr="00DD3106" w:rsidRDefault="007232F7" w:rsidP="004773D1">
            <w:pPr>
              <w:tabs>
                <w:tab w:val="left" w:pos="5245"/>
              </w:tabs>
              <w:spacing w:before="120"/>
              <w:jc w:val="center"/>
            </w:pPr>
            <w:r w:rsidRPr="007232F7">
              <w:rPr>
                <w:highlight w:val="black"/>
              </w:rPr>
              <w:t>xxxxxxxxxxxxxxxx</w:t>
            </w:r>
          </w:p>
        </w:tc>
      </w:tr>
      <w:bookmarkEnd w:id="0"/>
    </w:tbl>
    <w:p w14:paraId="61FB8E66" w14:textId="77777777" w:rsidR="006F4769" w:rsidRPr="002F6CB9" w:rsidRDefault="006F4769" w:rsidP="006F4769">
      <w:pPr>
        <w:tabs>
          <w:tab w:val="left" w:pos="5245"/>
        </w:tabs>
        <w:spacing w:before="120"/>
        <w:rPr>
          <w:sz w:val="24"/>
          <w:szCs w:val="24"/>
        </w:rPr>
      </w:pPr>
    </w:p>
    <w:p w14:paraId="0A92B97F" w14:textId="41B51506" w:rsidR="00DD3106" w:rsidRDefault="006F4769" w:rsidP="00DD3106">
      <w:pPr>
        <w:tabs>
          <w:tab w:val="left" w:pos="5245"/>
        </w:tabs>
        <w:rPr>
          <w:sz w:val="24"/>
          <w:szCs w:val="24"/>
        </w:rPr>
      </w:pPr>
      <w:bookmarkStart w:id="1" w:name="_Hlk10026008"/>
      <w:r w:rsidRPr="008B6028">
        <w:rPr>
          <w:sz w:val="24"/>
          <w:szCs w:val="24"/>
        </w:rPr>
        <w:t>Limit</w:t>
      </w:r>
      <w:r w:rsidRPr="002F6CB9">
        <w:rPr>
          <w:sz w:val="24"/>
          <w:szCs w:val="24"/>
        </w:rPr>
        <w:t xml:space="preserve"> </w:t>
      </w:r>
      <w:r w:rsidR="00DD3106">
        <w:rPr>
          <w:sz w:val="24"/>
          <w:szCs w:val="24"/>
        </w:rPr>
        <w:t>pro</w:t>
      </w:r>
      <w:r w:rsidR="00423E83">
        <w:rPr>
          <w:sz w:val="24"/>
          <w:szCs w:val="24"/>
        </w:rPr>
        <w:t xml:space="preserve"> indikaci</w:t>
      </w:r>
      <w:r w:rsidR="00DD3106">
        <w:rPr>
          <w:sz w:val="24"/>
          <w:szCs w:val="24"/>
        </w:rPr>
        <w:t xml:space="preserve">: </w:t>
      </w:r>
    </w:p>
    <w:p w14:paraId="767B2138" w14:textId="3C87AD30" w:rsidR="00916D14" w:rsidRPr="002F6CB9" w:rsidRDefault="007232F7" w:rsidP="004773D1">
      <w:pPr>
        <w:tabs>
          <w:tab w:val="left" w:pos="5245"/>
        </w:tabs>
        <w:rPr>
          <w:sz w:val="24"/>
          <w:szCs w:val="24"/>
        </w:rPr>
      </w:pPr>
      <w:r w:rsidRPr="007232F7">
        <w:rPr>
          <w:highlight w:val="black"/>
        </w:rPr>
        <w:t>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 xxxxxxxxxxxxxxxx</w:t>
      </w:r>
    </w:p>
    <w:p w14:paraId="7BDD8730" w14:textId="7B08B07C" w:rsidR="007232F7" w:rsidRPr="007232F7" w:rsidRDefault="006F4769" w:rsidP="007232F7">
      <w:pPr>
        <w:numPr>
          <w:ilvl w:val="0"/>
          <w:numId w:val="14"/>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w:t>
      </w:r>
      <w:r w:rsidR="007232F7" w:rsidRPr="007232F7">
        <w:rPr>
          <w:highlight w:val="black"/>
        </w:rPr>
        <w:t>xxxxxxxxxxxx</w:t>
      </w:r>
      <w:r w:rsidR="007232F7">
        <w:rPr>
          <w:highlight w:val="black"/>
        </w:rPr>
        <w:t xml:space="preserve">  </w:t>
      </w:r>
      <w:r w:rsidR="007232F7" w:rsidRPr="007232F7">
        <w:rPr>
          <w:highlight w:val="black"/>
        </w:rPr>
        <w:t>xxxxxxx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xxxxxxxxx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xxxxxx</w:t>
      </w:r>
      <w:r w:rsidR="007232F7">
        <w:rPr>
          <w:highlight w:val="black"/>
        </w:rPr>
        <w:t xml:space="preserve"> </w:t>
      </w:r>
      <w:r w:rsidR="007232F7" w:rsidRPr="007232F7">
        <w:rPr>
          <w:highlight w:val="black"/>
        </w:rPr>
        <w:t>xxxxxxxxxxxxxxxxxxxxxxx</w:t>
      </w:r>
      <w:r w:rsidR="007232F7">
        <w:rPr>
          <w:highlight w:val="black"/>
        </w:rPr>
        <w:t xml:space="preserve">  </w:t>
      </w:r>
      <w:r w:rsidR="007232F7" w:rsidRPr="007232F7">
        <w:rPr>
          <w:highlight w:val="black"/>
        </w:rPr>
        <w:t>xxxxxxxxxxxxxxxxxxxxxxxxxxxxxxxxxxxxx</w:t>
      </w:r>
      <w:r w:rsidR="007232F7">
        <w:rPr>
          <w:highlight w:val="black"/>
        </w:rPr>
        <w:t xml:space="preserve"> </w:t>
      </w:r>
      <w:r w:rsidR="007232F7" w:rsidRPr="007232F7">
        <w:rPr>
          <w:highlight w:val="black"/>
        </w:rPr>
        <w:t>xxxxxxxxxxxxxxxxxxxxxxxxxxxx xxxxxxxxxxxxxxxx xxxxxxxxxxxxxxxx</w:t>
      </w:r>
    </w:p>
    <w:p w14:paraId="7193378C" w14:textId="77777777" w:rsidR="007232F7" w:rsidRPr="007232F7" w:rsidRDefault="006F4769" w:rsidP="007232F7">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w:t>
      </w:r>
      <w:r w:rsidR="007232F7" w:rsidRPr="007232F7">
        <w:rPr>
          <w:highlight w:val="black"/>
        </w:rPr>
        <w:t>xxxxxxxxxxxx</w:t>
      </w:r>
      <w:r w:rsidR="007232F7">
        <w:rPr>
          <w:highlight w:val="black"/>
        </w:rPr>
        <w:t xml:space="preserve">  </w:t>
      </w:r>
      <w:r w:rsidR="007232F7" w:rsidRPr="007232F7">
        <w:rPr>
          <w:highlight w:val="black"/>
        </w:rPr>
        <w:t>xxxxxxx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xxxxxxxxx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xxxxxx</w:t>
      </w:r>
      <w:r w:rsidR="007232F7">
        <w:rPr>
          <w:highlight w:val="black"/>
        </w:rPr>
        <w:t xml:space="preserve"> </w:t>
      </w:r>
      <w:r w:rsidR="007232F7" w:rsidRPr="007232F7">
        <w:rPr>
          <w:highlight w:val="black"/>
        </w:rPr>
        <w:t>xxxxxxxxxxxxxxxxxxxxxxx</w:t>
      </w:r>
      <w:r w:rsidR="007232F7">
        <w:rPr>
          <w:highlight w:val="black"/>
        </w:rPr>
        <w:t xml:space="preserve">  </w:t>
      </w:r>
      <w:r w:rsidR="007232F7" w:rsidRPr="007232F7">
        <w:rPr>
          <w:highlight w:val="black"/>
        </w:rPr>
        <w:t>xxxxxxxxxxxxxxxxxxxxxxxxxxxxxxxxxxxxx</w:t>
      </w:r>
      <w:r w:rsidR="007232F7">
        <w:rPr>
          <w:highlight w:val="black"/>
        </w:rPr>
        <w:t xml:space="preserve"> </w:t>
      </w:r>
      <w:r w:rsidR="007232F7" w:rsidRPr="007232F7">
        <w:rPr>
          <w:highlight w:val="black"/>
        </w:rPr>
        <w:t>xxxxxxxxxxxxxxxxxxxxxxxxxxxx xxxxxxxxxxxxxxxx xxxxxxxxxxxxxxxx</w:t>
      </w:r>
      <w:r w:rsidR="007232F7" w:rsidRPr="00D75BCF">
        <w:rPr>
          <w:b/>
          <w:sz w:val="24"/>
          <w:szCs w:val="24"/>
        </w:rPr>
        <w:t xml:space="preserve"> </w:t>
      </w:r>
    </w:p>
    <w:p w14:paraId="67D009E4" w14:textId="4F6ED548" w:rsidR="004773D1" w:rsidRPr="007232F7" w:rsidRDefault="006F4769" w:rsidP="007232F7">
      <w:pPr>
        <w:numPr>
          <w:ilvl w:val="0"/>
          <w:numId w:val="14"/>
        </w:numPr>
        <w:overflowPunct/>
        <w:autoSpaceDE/>
        <w:autoSpaceDN/>
        <w:adjustRightInd/>
        <w:spacing w:before="120"/>
        <w:jc w:val="both"/>
        <w:textAlignment w:val="auto"/>
        <w:rPr>
          <w:sz w:val="24"/>
          <w:szCs w:val="24"/>
        </w:rPr>
      </w:pPr>
      <w:r w:rsidRPr="00D75BCF">
        <w:rPr>
          <w:b/>
          <w:sz w:val="24"/>
          <w:szCs w:val="24"/>
        </w:rPr>
        <w:t>ve 3.</w:t>
      </w:r>
      <w:r>
        <w:rPr>
          <w:b/>
          <w:sz w:val="24"/>
          <w:szCs w:val="24"/>
        </w:rPr>
        <w:t xml:space="preserve"> </w:t>
      </w:r>
      <w:r w:rsidRPr="00D75BCF">
        <w:rPr>
          <w:b/>
          <w:sz w:val="24"/>
          <w:szCs w:val="24"/>
        </w:rPr>
        <w:t xml:space="preserve">roce, </w:t>
      </w:r>
      <w:r w:rsidR="007232F7" w:rsidRPr="007232F7">
        <w:rPr>
          <w:highlight w:val="black"/>
        </w:rPr>
        <w:t>xxxxxxxxxxxx</w:t>
      </w:r>
      <w:r w:rsidR="007232F7">
        <w:rPr>
          <w:highlight w:val="black"/>
        </w:rPr>
        <w:t xml:space="preserve">  </w:t>
      </w:r>
      <w:r w:rsidR="007232F7" w:rsidRPr="007232F7">
        <w:rPr>
          <w:highlight w:val="black"/>
        </w:rPr>
        <w:t>xxxxxxx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xxxxxxxxx</w:t>
      </w:r>
      <w:r w:rsidR="007232F7">
        <w:rPr>
          <w:highlight w:val="black"/>
        </w:rPr>
        <w:t xml:space="preserve">   </w:t>
      </w:r>
      <w:r w:rsidR="007232F7" w:rsidRPr="007232F7">
        <w:rPr>
          <w:highlight w:val="black"/>
        </w:rPr>
        <w:t>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w:t>
      </w:r>
      <w:r w:rsidR="007232F7">
        <w:rPr>
          <w:highlight w:val="black"/>
        </w:rPr>
        <w:t xml:space="preserve"> </w:t>
      </w:r>
      <w:r w:rsidR="007232F7" w:rsidRPr="007232F7">
        <w:rPr>
          <w:highlight w:val="black"/>
        </w:rPr>
        <w:t>xxxxxx</w:t>
      </w:r>
      <w:r w:rsidR="007232F7">
        <w:rPr>
          <w:highlight w:val="black"/>
        </w:rPr>
        <w:t xml:space="preserve"> </w:t>
      </w:r>
      <w:r w:rsidR="007232F7" w:rsidRPr="007232F7">
        <w:rPr>
          <w:highlight w:val="black"/>
        </w:rPr>
        <w:t>xxxxxxxxxxxxxxxxxxxxxxx</w:t>
      </w:r>
      <w:r w:rsidR="007232F7">
        <w:rPr>
          <w:highlight w:val="black"/>
        </w:rPr>
        <w:t xml:space="preserve">  </w:t>
      </w:r>
      <w:r w:rsidR="007232F7" w:rsidRPr="007232F7">
        <w:rPr>
          <w:highlight w:val="black"/>
        </w:rPr>
        <w:t>xxxxxxxxxxxxxxxxxxxxxxxxxxxxxxxxxxxxx</w:t>
      </w:r>
      <w:r w:rsidR="007232F7">
        <w:rPr>
          <w:highlight w:val="black"/>
        </w:rPr>
        <w:t xml:space="preserve"> </w:t>
      </w:r>
      <w:r w:rsidR="007232F7" w:rsidRPr="007232F7">
        <w:rPr>
          <w:highlight w:val="black"/>
        </w:rPr>
        <w:t>xxxxxxxxxxxxxxxxxxxxxxxxxxxx xxxxxxxxxxxxxxxx xxxxxxxxxxxxxxxx</w:t>
      </w:r>
    </w:p>
    <w:p w14:paraId="69F8F9C1" w14:textId="77777777" w:rsidR="007232F7" w:rsidRDefault="007232F7" w:rsidP="007232F7">
      <w:pPr>
        <w:overflowPunct/>
        <w:autoSpaceDE/>
        <w:autoSpaceDN/>
        <w:adjustRightInd/>
        <w:spacing w:before="120"/>
        <w:ind w:left="720"/>
        <w:jc w:val="both"/>
        <w:textAlignment w:val="auto"/>
        <w:rPr>
          <w:sz w:val="24"/>
          <w:szCs w:val="24"/>
        </w:rPr>
      </w:pPr>
    </w:p>
    <w:p w14:paraId="48F19ECF" w14:textId="0F924FB6" w:rsidR="004773D1" w:rsidRDefault="007232F7" w:rsidP="004773D1">
      <w:pPr>
        <w:overflowPunct/>
        <w:autoSpaceDE/>
        <w:autoSpaceDN/>
        <w:adjustRightInd/>
        <w:spacing w:before="120"/>
        <w:jc w:val="both"/>
        <w:textAlignment w:val="auto"/>
        <w:rPr>
          <w:sz w:val="24"/>
        </w:rPr>
      </w:pPr>
      <w:r w:rsidRPr="007232F7">
        <w:rPr>
          <w:highlight w:val="black"/>
        </w:rPr>
        <w:t>xxxxxxxxxxxx</w:t>
      </w:r>
      <w:r>
        <w:rPr>
          <w:highlight w:val="black"/>
        </w:rPr>
        <w:t xml:space="preserve">  </w:t>
      </w:r>
      <w:r w:rsidRPr="007232F7">
        <w:rPr>
          <w:highlight w:val="black"/>
        </w:rPr>
        <w:t>xxxxxxx</w:t>
      </w:r>
      <w:r>
        <w:rPr>
          <w:highlight w:val="black"/>
        </w:rPr>
        <w:t xml:space="preserve"> </w:t>
      </w:r>
      <w:r w:rsidRPr="007232F7">
        <w:rPr>
          <w:highlight w:val="black"/>
        </w:rPr>
        <w:t>xx</w:t>
      </w:r>
      <w:r>
        <w:rPr>
          <w:highlight w:val="black"/>
        </w:rPr>
        <w:t xml:space="preserve">  </w:t>
      </w:r>
      <w:r w:rsidRPr="007232F7">
        <w:rPr>
          <w:highlight w:val="black"/>
        </w:rPr>
        <w:t>xxxx</w:t>
      </w:r>
      <w:r>
        <w:rPr>
          <w:highlight w:val="black"/>
        </w:rPr>
        <w:t xml:space="preserve">  </w:t>
      </w:r>
      <w:r w:rsidRPr="007232F7">
        <w:rPr>
          <w:highlight w:val="black"/>
        </w:rPr>
        <w:t>x</w:t>
      </w:r>
      <w:r>
        <w:rPr>
          <w:highlight w:val="black"/>
        </w:rPr>
        <w:t xml:space="preserve"> </w:t>
      </w:r>
      <w:r w:rsidRPr="007232F7">
        <w:rPr>
          <w:highlight w:val="black"/>
        </w:rPr>
        <w:t>xxxxxxxxx</w:t>
      </w:r>
      <w:r>
        <w:rPr>
          <w:highlight w:val="black"/>
        </w:rPr>
        <w:t xml:space="preserve">   </w:t>
      </w:r>
      <w:r w:rsidRPr="007232F7">
        <w:rPr>
          <w:highlight w:val="black"/>
        </w:rPr>
        <w:t>x</w:t>
      </w:r>
      <w:r>
        <w:rPr>
          <w:highlight w:val="black"/>
        </w:rPr>
        <w:t xml:space="preserve"> </w:t>
      </w:r>
      <w:r w:rsidRPr="007232F7">
        <w:rPr>
          <w:highlight w:val="black"/>
        </w:rPr>
        <w:t>xx</w:t>
      </w:r>
      <w:r>
        <w:rPr>
          <w:highlight w:val="black"/>
        </w:rPr>
        <w:t xml:space="preserve">  </w:t>
      </w:r>
      <w:r w:rsidRPr="007232F7">
        <w:rPr>
          <w:highlight w:val="black"/>
        </w:rPr>
        <w:t>xx</w:t>
      </w:r>
      <w:r>
        <w:rPr>
          <w:highlight w:val="black"/>
        </w:rPr>
        <w:t xml:space="preserve"> </w:t>
      </w:r>
      <w:r w:rsidRPr="007232F7">
        <w:rPr>
          <w:highlight w:val="black"/>
        </w:rPr>
        <w:t>xxxxxx</w:t>
      </w:r>
      <w:r>
        <w:rPr>
          <w:highlight w:val="black"/>
        </w:rPr>
        <w:t xml:space="preserve"> </w:t>
      </w:r>
      <w:r w:rsidRPr="007232F7">
        <w:rPr>
          <w:highlight w:val="black"/>
        </w:rPr>
        <w:t>xxxxxxxxxxxxxxxxxxxxxxx</w:t>
      </w:r>
      <w:r>
        <w:rPr>
          <w:highlight w:val="black"/>
        </w:rPr>
        <w:t xml:space="preserve">  </w:t>
      </w:r>
      <w:r w:rsidRPr="007232F7">
        <w:rPr>
          <w:highlight w:val="black"/>
        </w:rPr>
        <w:t>xxxxxxxxxxxxxxxxxxxxxxxxxxxxxxxxxxxxx</w:t>
      </w:r>
      <w:r>
        <w:rPr>
          <w:highlight w:val="black"/>
        </w:rPr>
        <w:t xml:space="preserve"> </w:t>
      </w:r>
      <w:r w:rsidRPr="007232F7">
        <w:rPr>
          <w:highlight w:val="black"/>
        </w:rPr>
        <w:t>xxxxxxxxxxxxxxxxxxxxxxxxxxxx xxxxxxxxxxxxxxxx xxxxxxxxxxxxxxxx</w:t>
      </w:r>
    </w:p>
    <w:p w14:paraId="66824BBB" w14:textId="4097E157" w:rsidR="00F31C2C" w:rsidRDefault="00F31C2C" w:rsidP="004773D1">
      <w:pPr>
        <w:overflowPunct/>
        <w:autoSpaceDE/>
        <w:autoSpaceDN/>
        <w:adjustRightInd/>
        <w:spacing w:before="120"/>
        <w:jc w:val="both"/>
        <w:textAlignment w:val="auto"/>
        <w:rPr>
          <w:sz w:val="24"/>
        </w:rPr>
      </w:pPr>
    </w:p>
    <w:bookmarkEnd w:id="1"/>
    <w:p w14:paraId="56067A19" w14:textId="29648AD5" w:rsidR="006F4769" w:rsidRPr="002F6CB9" w:rsidRDefault="006F4769" w:rsidP="006F4769">
      <w:pPr>
        <w:tabs>
          <w:tab w:val="left" w:pos="5245"/>
        </w:tabs>
        <w:rPr>
          <w:sz w:val="24"/>
          <w:szCs w:val="24"/>
        </w:rPr>
      </w:pPr>
      <w:r w:rsidRPr="002F6CB9">
        <w:rPr>
          <w:sz w:val="24"/>
          <w:szCs w:val="24"/>
        </w:rPr>
        <w:t>V</w:t>
      </w:r>
      <w:r w:rsidR="00931A6D">
        <w:rPr>
          <w:sz w:val="24"/>
          <w:szCs w:val="24"/>
        </w:rPr>
        <w:t> Mladé Boleslavi</w:t>
      </w:r>
      <w:r w:rsidRPr="002F6CB9">
        <w:rPr>
          <w:sz w:val="24"/>
          <w:szCs w:val="24"/>
        </w:rPr>
        <w:t xml:space="preserve"> dne </w:t>
      </w:r>
      <w:r w:rsidR="00916D14">
        <w:rPr>
          <w:sz w:val="24"/>
          <w:szCs w:val="24"/>
        </w:rPr>
        <w:t>……..</w:t>
      </w:r>
      <w:r>
        <w:rPr>
          <w:sz w:val="24"/>
          <w:szCs w:val="24"/>
        </w:rPr>
        <w:t>…</w:t>
      </w:r>
      <w:r w:rsidRPr="002F6CB9">
        <w:rPr>
          <w:sz w:val="24"/>
          <w:szCs w:val="24"/>
        </w:rPr>
        <w:tab/>
        <w:t xml:space="preserve">V </w:t>
      </w:r>
      <w:r w:rsidR="005D753C">
        <w:rPr>
          <w:sz w:val="24"/>
          <w:szCs w:val="24"/>
        </w:rPr>
        <w:t xml:space="preserve">Praze </w:t>
      </w:r>
      <w:r w:rsidRPr="002F6CB9">
        <w:rPr>
          <w:sz w:val="24"/>
          <w:szCs w:val="24"/>
        </w:rPr>
        <w:t>dne</w:t>
      </w:r>
      <w:r>
        <w:rPr>
          <w:sz w:val="24"/>
          <w:szCs w:val="24"/>
        </w:rPr>
        <w:t xml:space="preserve"> </w:t>
      </w:r>
      <w:r w:rsidRPr="002F6CB9">
        <w:rPr>
          <w:sz w:val="24"/>
          <w:szCs w:val="24"/>
        </w:rPr>
        <w:t xml:space="preserve"> </w:t>
      </w:r>
      <w:r w:rsidR="009D6335">
        <w:rPr>
          <w:sz w:val="24"/>
          <w:szCs w:val="24"/>
        </w:rPr>
        <w:t>6. 9. 2019</w:t>
      </w:r>
    </w:p>
    <w:p w14:paraId="5186E65A" w14:textId="01D871B9" w:rsidR="006F4769" w:rsidRDefault="006F4769" w:rsidP="006F4769">
      <w:pPr>
        <w:tabs>
          <w:tab w:val="left" w:pos="5245"/>
        </w:tabs>
        <w:spacing w:before="120"/>
        <w:rPr>
          <w:sz w:val="24"/>
          <w:szCs w:val="24"/>
        </w:rPr>
      </w:pPr>
    </w:p>
    <w:p w14:paraId="678F8691" w14:textId="464A36DD" w:rsidR="00916D14" w:rsidRDefault="00916D14" w:rsidP="006F4769">
      <w:pPr>
        <w:tabs>
          <w:tab w:val="left" w:pos="5245"/>
        </w:tabs>
        <w:spacing w:before="120"/>
        <w:rPr>
          <w:sz w:val="24"/>
          <w:szCs w:val="24"/>
        </w:rPr>
      </w:pPr>
    </w:p>
    <w:p w14:paraId="55F83BD4" w14:textId="77777777" w:rsidR="00F31C2C" w:rsidRDefault="00F31C2C" w:rsidP="00F31C2C">
      <w:pPr>
        <w:tabs>
          <w:tab w:val="left" w:pos="5245"/>
        </w:tabs>
        <w:spacing w:before="120"/>
        <w:rPr>
          <w:sz w:val="24"/>
          <w:szCs w:val="24"/>
        </w:rPr>
      </w:pPr>
      <w:bookmarkStart w:id="2" w:name="_GoBack"/>
      <w:bookmarkEnd w:id="2"/>
      <w:r>
        <w:rPr>
          <w:sz w:val="24"/>
          <w:szCs w:val="24"/>
        </w:rPr>
        <w:t>…………………………….</w:t>
      </w:r>
      <w:r>
        <w:rPr>
          <w:sz w:val="24"/>
          <w:szCs w:val="24"/>
        </w:rPr>
        <w:tab/>
        <w:t>…………………………….</w:t>
      </w:r>
    </w:p>
    <w:p w14:paraId="3F3FD94C" w14:textId="77777777" w:rsidR="006F4769" w:rsidRDefault="006F4769" w:rsidP="00916D14">
      <w:pPr>
        <w:tabs>
          <w:tab w:val="left" w:pos="5245"/>
        </w:tabs>
        <w:spacing w:before="120"/>
        <w:rPr>
          <w:sz w:val="24"/>
          <w:szCs w:val="24"/>
        </w:rPr>
      </w:pPr>
      <w:r w:rsidRPr="00931A6D">
        <w:rPr>
          <w:sz w:val="24"/>
          <w:szCs w:val="24"/>
        </w:rPr>
        <w:t>Za Pojišťovnu:</w:t>
      </w:r>
      <w:r w:rsidRPr="002F6CB9">
        <w:rPr>
          <w:sz w:val="24"/>
          <w:szCs w:val="24"/>
        </w:rPr>
        <w:t xml:space="preserve"> </w:t>
      </w:r>
      <w:r w:rsidRPr="002F6CB9">
        <w:rPr>
          <w:sz w:val="24"/>
          <w:szCs w:val="24"/>
        </w:rPr>
        <w:tab/>
        <w:t>Za Držitele:</w:t>
      </w:r>
    </w:p>
    <w:p w14:paraId="572BBBDC" w14:textId="3B29404B" w:rsidR="005D753C" w:rsidRDefault="00931A6D" w:rsidP="00916D14">
      <w:pPr>
        <w:tabs>
          <w:tab w:val="left" w:pos="5245"/>
        </w:tabs>
        <w:spacing w:before="120"/>
        <w:rPr>
          <w:sz w:val="24"/>
          <w:szCs w:val="24"/>
        </w:rPr>
      </w:pPr>
      <w:r>
        <w:rPr>
          <w:sz w:val="24"/>
          <w:szCs w:val="24"/>
        </w:rPr>
        <w:t>Ing. Darina Ulmanová, MBA</w:t>
      </w:r>
      <w:r w:rsidR="005D753C">
        <w:rPr>
          <w:sz w:val="24"/>
          <w:szCs w:val="24"/>
        </w:rPr>
        <w:tab/>
        <w:t>Ing. Jiří Šlesinger</w:t>
      </w:r>
      <w:r w:rsidR="00916D14">
        <w:rPr>
          <w:sz w:val="24"/>
          <w:szCs w:val="24"/>
        </w:rPr>
        <w:br/>
      </w:r>
      <w:r>
        <w:rPr>
          <w:sz w:val="24"/>
          <w:szCs w:val="24"/>
        </w:rPr>
        <w:t>ředitelka Zaměstnanecké pojišťovny Škoda</w:t>
      </w:r>
      <w:r w:rsidR="005D753C">
        <w:rPr>
          <w:sz w:val="24"/>
          <w:szCs w:val="24"/>
        </w:rPr>
        <w:tab/>
        <w:t>jednatel</w:t>
      </w:r>
      <w:r w:rsidR="005D753C">
        <w:rPr>
          <w:sz w:val="24"/>
          <w:szCs w:val="24"/>
        </w:rPr>
        <w:tab/>
      </w:r>
      <w:r w:rsidR="00916D14">
        <w:rPr>
          <w:sz w:val="24"/>
          <w:szCs w:val="24"/>
        </w:rPr>
        <w:br/>
      </w:r>
      <w:r w:rsidR="00143C62">
        <w:rPr>
          <w:sz w:val="24"/>
          <w:szCs w:val="24"/>
        </w:rPr>
        <w:tab/>
      </w:r>
      <w:r w:rsidR="005D753C">
        <w:rPr>
          <w:sz w:val="24"/>
          <w:szCs w:val="24"/>
        </w:rPr>
        <w:t>Janssen-Cilag s.r.o</w:t>
      </w:r>
    </w:p>
    <w:sectPr w:rsidR="005D753C"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A976" w14:textId="77777777" w:rsidR="00503D41" w:rsidRDefault="00503D41">
      <w:r>
        <w:separator/>
      </w:r>
    </w:p>
  </w:endnote>
  <w:endnote w:type="continuationSeparator" w:id="0">
    <w:p w14:paraId="37BB6ADF" w14:textId="77777777" w:rsidR="00503D41" w:rsidRDefault="00503D41">
      <w:r>
        <w:continuationSeparator/>
      </w:r>
    </w:p>
  </w:endnote>
  <w:endnote w:type="continuationNotice" w:id="1">
    <w:p w14:paraId="0D34B99D" w14:textId="77777777" w:rsidR="00503D41" w:rsidRDefault="00503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E12D" w14:textId="73F394FE" w:rsidR="009E5FFE" w:rsidRDefault="00BA2FD6">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931A6D">
      <w:rPr>
        <w:rStyle w:val="PageNumber"/>
        <w:noProof/>
      </w:rPr>
      <w:t>11</w:t>
    </w:r>
    <w:r>
      <w:rPr>
        <w:rStyle w:val="PageNumber"/>
      </w:rPr>
      <w:fldChar w:fldCharType="end"/>
    </w:r>
  </w:p>
  <w:p w14:paraId="623F70E9"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198B3" w14:textId="77777777" w:rsidR="00503D41" w:rsidRDefault="00503D41">
      <w:r>
        <w:separator/>
      </w:r>
    </w:p>
  </w:footnote>
  <w:footnote w:type="continuationSeparator" w:id="0">
    <w:p w14:paraId="00AA17E7" w14:textId="77777777" w:rsidR="00503D41" w:rsidRDefault="00503D41">
      <w:r>
        <w:continuationSeparator/>
      </w:r>
    </w:p>
  </w:footnote>
  <w:footnote w:type="continuationNotice" w:id="1">
    <w:p w14:paraId="44633EA6" w14:textId="77777777" w:rsidR="00503D41" w:rsidRDefault="00503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EFE0"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21759D"/>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222800"/>
    <w:multiLevelType w:val="hybridMultilevel"/>
    <w:tmpl w:val="C1C8B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D6654"/>
    <w:multiLevelType w:val="hybridMultilevel"/>
    <w:tmpl w:val="C67028B6"/>
    <w:lvl w:ilvl="0" w:tplc="2CBA3D34">
      <w:start w:val="1"/>
      <w:numFmt w:val="decimal"/>
      <w:lvlText w:val="%1."/>
      <w:lvlJc w:val="left"/>
      <w:pPr>
        <w:tabs>
          <w:tab w:val="num" w:pos="0"/>
        </w:tabs>
        <w:ind w:left="283" w:hanging="28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2D1152"/>
    <w:multiLevelType w:val="hybridMultilevel"/>
    <w:tmpl w:val="39C0C9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F2660D0"/>
    <w:multiLevelType w:val="hybridMultilevel"/>
    <w:tmpl w:val="15A0FD96"/>
    <w:lvl w:ilvl="0" w:tplc="C112539C">
      <w:start w:val="1"/>
      <w:numFmt w:val="decimal"/>
      <w:lvlText w:val="%1."/>
      <w:lvlJc w:val="left"/>
      <w:pPr>
        <w:ind w:left="502"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9"/>
  </w:num>
  <w:num w:numId="2">
    <w:abstractNumId w:val="19"/>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4"/>
  </w:num>
  <w:num w:numId="8">
    <w:abstractNumId w:val="10"/>
  </w:num>
  <w:num w:numId="9">
    <w:abstractNumId w:val="11"/>
  </w:num>
  <w:num w:numId="10">
    <w:abstractNumId w:val="15"/>
  </w:num>
  <w:num w:numId="11">
    <w:abstractNumId w:val="12"/>
  </w:num>
  <w:num w:numId="12">
    <w:abstractNumId w:val="17"/>
  </w:num>
  <w:num w:numId="13">
    <w:abstractNumId w:val="6"/>
  </w:num>
  <w:num w:numId="14">
    <w:abstractNumId w:val="2"/>
  </w:num>
  <w:num w:numId="15">
    <w:abstractNumId w:val="18"/>
  </w:num>
  <w:num w:numId="16">
    <w:abstractNumId w:val="1"/>
  </w:num>
  <w:num w:numId="17">
    <w:abstractNumId w:val="13"/>
  </w:num>
  <w:num w:numId="18">
    <w:abstractNumId w:val="7"/>
  </w:num>
  <w:num w:numId="19">
    <w:abstractNumId w:val="16"/>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2898"/>
    <w:rsid w:val="00034E73"/>
    <w:rsid w:val="0003520E"/>
    <w:rsid w:val="00040502"/>
    <w:rsid w:val="000408A0"/>
    <w:rsid w:val="000443DD"/>
    <w:rsid w:val="00047E3D"/>
    <w:rsid w:val="00051396"/>
    <w:rsid w:val="00054275"/>
    <w:rsid w:val="0005778D"/>
    <w:rsid w:val="000642C0"/>
    <w:rsid w:val="00064789"/>
    <w:rsid w:val="000660C9"/>
    <w:rsid w:val="000706C4"/>
    <w:rsid w:val="00073BAE"/>
    <w:rsid w:val="00074803"/>
    <w:rsid w:val="00091628"/>
    <w:rsid w:val="00095CF5"/>
    <w:rsid w:val="000A2BE1"/>
    <w:rsid w:val="000A70F2"/>
    <w:rsid w:val="000C1708"/>
    <w:rsid w:val="000C4313"/>
    <w:rsid w:val="000C6732"/>
    <w:rsid w:val="000D35F1"/>
    <w:rsid w:val="000D4CB5"/>
    <w:rsid w:val="000D70FD"/>
    <w:rsid w:val="000E117C"/>
    <w:rsid w:val="000E16CE"/>
    <w:rsid w:val="000E21C9"/>
    <w:rsid w:val="000E4CFF"/>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3C62"/>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FFC"/>
    <w:rsid w:val="001857E7"/>
    <w:rsid w:val="001861B7"/>
    <w:rsid w:val="00191577"/>
    <w:rsid w:val="00191F1F"/>
    <w:rsid w:val="00192421"/>
    <w:rsid w:val="001925B7"/>
    <w:rsid w:val="001A1C74"/>
    <w:rsid w:val="001A1C7E"/>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361B"/>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84C"/>
    <w:rsid w:val="00335DF0"/>
    <w:rsid w:val="00337B37"/>
    <w:rsid w:val="00340443"/>
    <w:rsid w:val="003410DD"/>
    <w:rsid w:val="003414D5"/>
    <w:rsid w:val="00342AA3"/>
    <w:rsid w:val="003443C0"/>
    <w:rsid w:val="003453FA"/>
    <w:rsid w:val="00346DD6"/>
    <w:rsid w:val="00347DAC"/>
    <w:rsid w:val="00353E72"/>
    <w:rsid w:val="00354002"/>
    <w:rsid w:val="00354AA6"/>
    <w:rsid w:val="00354AC2"/>
    <w:rsid w:val="00366D55"/>
    <w:rsid w:val="003679D6"/>
    <w:rsid w:val="003701D9"/>
    <w:rsid w:val="003713A4"/>
    <w:rsid w:val="00372E8D"/>
    <w:rsid w:val="0037571E"/>
    <w:rsid w:val="00375839"/>
    <w:rsid w:val="0038189A"/>
    <w:rsid w:val="003818BB"/>
    <w:rsid w:val="00381DEF"/>
    <w:rsid w:val="00382438"/>
    <w:rsid w:val="00385AD9"/>
    <w:rsid w:val="00392054"/>
    <w:rsid w:val="00393BDC"/>
    <w:rsid w:val="003A07F1"/>
    <w:rsid w:val="003A5150"/>
    <w:rsid w:val="003A6809"/>
    <w:rsid w:val="003B04DA"/>
    <w:rsid w:val="003B0ACF"/>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2E80"/>
    <w:rsid w:val="003E5D1F"/>
    <w:rsid w:val="003E7A12"/>
    <w:rsid w:val="003E7DBF"/>
    <w:rsid w:val="003F0990"/>
    <w:rsid w:val="003F46BA"/>
    <w:rsid w:val="003F5CB0"/>
    <w:rsid w:val="003F79B2"/>
    <w:rsid w:val="00401A07"/>
    <w:rsid w:val="004032F8"/>
    <w:rsid w:val="00405912"/>
    <w:rsid w:val="00410C77"/>
    <w:rsid w:val="00411A41"/>
    <w:rsid w:val="004120D9"/>
    <w:rsid w:val="00412532"/>
    <w:rsid w:val="00413016"/>
    <w:rsid w:val="004210CF"/>
    <w:rsid w:val="00423E83"/>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773D1"/>
    <w:rsid w:val="00482FCD"/>
    <w:rsid w:val="004866BA"/>
    <w:rsid w:val="00491DC5"/>
    <w:rsid w:val="00493ACF"/>
    <w:rsid w:val="00494134"/>
    <w:rsid w:val="00497921"/>
    <w:rsid w:val="00497C12"/>
    <w:rsid w:val="004A53AD"/>
    <w:rsid w:val="004A6052"/>
    <w:rsid w:val="004A64ED"/>
    <w:rsid w:val="004A6C83"/>
    <w:rsid w:val="004A763F"/>
    <w:rsid w:val="004B6612"/>
    <w:rsid w:val="004B73CA"/>
    <w:rsid w:val="004C053B"/>
    <w:rsid w:val="004C366B"/>
    <w:rsid w:val="004C574A"/>
    <w:rsid w:val="004C76D2"/>
    <w:rsid w:val="004D365F"/>
    <w:rsid w:val="004D3B6E"/>
    <w:rsid w:val="004D698E"/>
    <w:rsid w:val="004E54CE"/>
    <w:rsid w:val="004E7104"/>
    <w:rsid w:val="004E7292"/>
    <w:rsid w:val="004F0B53"/>
    <w:rsid w:val="004F5386"/>
    <w:rsid w:val="004F5D4E"/>
    <w:rsid w:val="004F69B1"/>
    <w:rsid w:val="004F6CEC"/>
    <w:rsid w:val="004F6D06"/>
    <w:rsid w:val="005000A3"/>
    <w:rsid w:val="00500B57"/>
    <w:rsid w:val="00501EC8"/>
    <w:rsid w:val="0050281E"/>
    <w:rsid w:val="00503D41"/>
    <w:rsid w:val="005061BC"/>
    <w:rsid w:val="00510592"/>
    <w:rsid w:val="00510652"/>
    <w:rsid w:val="00511F8F"/>
    <w:rsid w:val="00513C72"/>
    <w:rsid w:val="00513F9D"/>
    <w:rsid w:val="00515067"/>
    <w:rsid w:val="00516739"/>
    <w:rsid w:val="005224E0"/>
    <w:rsid w:val="00525B2E"/>
    <w:rsid w:val="00530726"/>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1F3A"/>
    <w:rsid w:val="005C2323"/>
    <w:rsid w:val="005C2C30"/>
    <w:rsid w:val="005C2F62"/>
    <w:rsid w:val="005D055F"/>
    <w:rsid w:val="005D0D06"/>
    <w:rsid w:val="005D4451"/>
    <w:rsid w:val="005D753C"/>
    <w:rsid w:val="005D7948"/>
    <w:rsid w:val="005E0946"/>
    <w:rsid w:val="005E0B57"/>
    <w:rsid w:val="005F4583"/>
    <w:rsid w:val="005F6257"/>
    <w:rsid w:val="005F695D"/>
    <w:rsid w:val="005F69F9"/>
    <w:rsid w:val="00602E97"/>
    <w:rsid w:val="006032EA"/>
    <w:rsid w:val="006111E2"/>
    <w:rsid w:val="00612E82"/>
    <w:rsid w:val="00612F71"/>
    <w:rsid w:val="00613F22"/>
    <w:rsid w:val="0061576C"/>
    <w:rsid w:val="006158F5"/>
    <w:rsid w:val="00615B6F"/>
    <w:rsid w:val="00615FC0"/>
    <w:rsid w:val="006205D7"/>
    <w:rsid w:val="0062216F"/>
    <w:rsid w:val="00623190"/>
    <w:rsid w:val="006231DA"/>
    <w:rsid w:val="00624F9B"/>
    <w:rsid w:val="00627308"/>
    <w:rsid w:val="006279B0"/>
    <w:rsid w:val="00630315"/>
    <w:rsid w:val="006341A1"/>
    <w:rsid w:val="006359D0"/>
    <w:rsid w:val="0064007F"/>
    <w:rsid w:val="00640CBE"/>
    <w:rsid w:val="00643463"/>
    <w:rsid w:val="00646162"/>
    <w:rsid w:val="00646FEB"/>
    <w:rsid w:val="00647394"/>
    <w:rsid w:val="00647A87"/>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3731"/>
    <w:rsid w:val="006B4F15"/>
    <w:rsid w:val="006B7D1D"/>
    <w:rsid w:val="006C43E3"/>
    <w:rsid w:val="006C5EB2"/>
    <w:rsid w:val="006D0310"/>
    <w:rsid w:val="006D3EB2"/>
    <w:rsid w:val="006D4CA4"/>
    <w:rsid w:val="006E3D4E"/>
    <w:rsid w:val="006E4098"/>
    <w:rsid w:val="006F0B2A"/>
    <w:rsid w:val="006F1AA8"/>
    <w:rsid w:val="006F27BC"/>
    <w:rsid w:val="006F3D63"/>
    <w:rsid w:val="006F4769"/>
    <w:rsid w:val="006F795C"/>
    <w:rsid w:val="007014C3"/>
    <w:rsid w:val="0070181A"/>
    <w:rsid w:val="00702A0A"/>
    <w:rsid w:val="00702D05"/>
    <w:rsid w:val="00702E53"/>
    <w:rsid w:val="00703201"/>
    <w:rsid w:val="00706B4B"/>
    <w:rsid w:val="0071410F"/>
    <w:rsid w:val="007213E0"/>
    <w:rsid w:val="007232F7"/>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3550C"/>
    <w:rsid w:val="00843B69"/>
    <w:rsid w:val="00844DC8"/>
    <w:rsid w:val="00851A71"/>
    <w:rsid w:val="00851F7C"/>
    <w:rsid w:val="00853A24"/>
    <w:rsid w:val="008546FE"/>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028"/>
    <w:rsid w:val="008B65BF"/>
    <w:rsid w:val="008C1D04"/>
    <w:rsid w:val="008C4113"/>
    <w:rsid w:val="008C4E91"/>
    <w:rsid w:val="008C569A"/>
    <w:rsid w:val="008C7057"/>
    <w:rsid w:val="008C713B"/>
    <w:rsid w:val="008D3928"/>
    <w:rsid w:val="008D413E"/>
    <w:rsid w:val="008D5168"/>
    <w:rsid w:val="008E1AD7"/>
    <w:rsid w:val="008E1F26"/>
    <w:rsid w:val="008E4798"/>
    <w:rsid w:val="008E55B9"/>
    <w:rsid w:val="008E703B"/>
    <w:rsid w:val="008F13F9"/>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D14"/>
    <w:rsid w:val="00916E50"/>
    <w:rsid w:val="00921759"/>
    <w:rsid w:val="00922563"/>
    <w:rsid w:val="00931181"/>
    <w:rsid w:val="00931A6D"/>
    <w:rsid w:val="0093555F"/>
    <w:rsid w:val="00935EF0"/>
    <w:rsid w:val="0093622D"/>
    <w:rsid w:val="009400B3"/>
    <w:rsid w:val="00940E33"/>
    <w:rsid w:val="009414B4"/>
    <w:rsid w:val="009420B3"/>
    <w:rsid w:val="00947932"/>
    <w:rsid w:val="00947F39"/>
    <w:rsid w:val="00950421"/>
    <w:rsid w:val="00951C19"/>
    <w:rsid w:val="00951F8C"/>
    <w:rsid w:val="00962197"/>
    <w:rsid w:val="0096589C"/>
    <w:rsid w:val="00967E16"/>
    <w:rsid w:val="0097255E"/>
    <w:rsid w:val="009726B6"/>
    <w:rsid w:val="00975EBA"/>
    <w:rsid w:val="00976E01"/>
    <w:rsid w:val="0098234C"/>
    <w:rsid w:val="00982923"/>
    <w:rsid w:val="00982F2C"/>
    <w:rsid w:val="00983210"/>
    <w:rsid w:val="00984746"/>
    <w:rsid w:val="00985707"/>
    <w:rsid w:val="009865D4"/>
    <w:rsid w:val="00986D47"/>
    <w:rsid w:val="00987E59"/>
    <w:rsid w:val="009902E0"/>
    <w:rsid w:val="009912BA"/>
    <w:rsid w:val="00992327"/>
    <w:rsid w:val="009953D9"/>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335"/>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11A5"/>
    <w:rsid w:val="00A621EB"/>
    <w:rsid w:val="00A630B7"/>
    <w:rsid w:val="00A637AE"/>
    <w:rsid w:val="00A66F6A"/>
    <w:rsid w:val="00A70951"/>
    <w:rsid w:val="00A73946"/>
    <w:rsid w:val="00A81BD0"/>
    <w:rsid w:val="00A82654"/>
    <w:rsid w:val="00A8431C"/>
    <w:rsid w:val="00A8612A"/>
    <w:rsid w:val="00A87870"/>
    <w:rsid w:val="00A90D5F"/>
    <w:rsid w:val="00A91CEA"/>
    <w:rsid w:val="00A95CC3"/>
    <w:rsid w:val="00AA1639"/>
    <w:rsid w:val="00AA188A"/>
    <w:rsid w:val="00AA27C2"/>
    <w:rsid w:val="00AA2C14"/>
    <w:rsid w:val="00AA431E"/>
    <w:rsid w:val="00AB455B"/>
    <w:rsid w:val="00AB578E"/>
    <w:rsid w:val="00AB7424"/>
    <w:rsid w:val="00AC0119"/>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0FE"/>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7ABA"/>
    <w:rsid w:val="00BD0D00"/>
    <w:rsid w:val="00BD0F5D"/>
    <w:rsid w:val="00BD2F6D"/>
    <w:rsid w:val="00BD4C95"/>
    <w:rsid w:val="00BD6103"/>
    <w:rsid w:val="00BE0352"/>
    <w:rsid w:val="00BE2873"/>
    <w:rsid w:val="00BE3B3F"/>
    <w:rsid w:val="00BE4AC1"/>
    <w:rsid w:val="00BE51C5"/>
    <w:rsid w:val="00BE57B9"/>
    <w:rsid w:val="00BE5900"/>
    <w:rsid w:val="00BE6063"/>
    <w:rsid w:val="00BF0186"/>
    <w:rsid w:val="00BF207D"/>
    <w:rsid w:val="00BF6C8A"/>
    <w:rsid w:val="00BF6CCB"/>
    <w:rsid w:val="00C01EDF"/>
    <w:rsid w:val="00C0401B"/>
    <w:rsid w:val="00C04984"/>
    <w:rsid w:val="00C12529"/>
    <w:rsid w:val="00C220A5"/>
    <w:rsid w:val="00C2287D"/>
    <w:rsid w:val="00C24A16"/>
    <w:rsid w:val="00C26C23"/>
    <w:rsid w:val="00C33180"/>
    <w:rsid w:val="00C341EB"/>
    <w:rsid w:val="00C34F70"/>
    <w:rsid w:val="00C35324"/>
    <w:rsid w:val="00C35446"/>
    <w:rsid w:val="00C4183B"/>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A56F6"/>
    <w:rsid w:val="00CB11EA"/>
    <w:rsid w:val="00CB2DE2"/>
    <w:rsid w:val="00CB3161"/>
    <w:rsid w:val="00CB3A1B"/>
    <w:rsid w:val="00CB5CD0"/>
    <w:rsid w:val="00CB5D0E"/>
    <w:rsid w:val="00CB5D7E"/>
    <w:rsid w:val="00CC0646"/>
    <w:rsid w:val="00CC312F"/>
    <w:rsid w:val="00CC6E95"/>
    <w:rsid w:val="00CC7288"/>
    <w:rsid w:val="00CD4615"/>
    <w:rsid w:val="00CD4C3F"/>
    <w:rsid w:val="00CD6A3C"/>
    <w:rsid w:val="00CD7C3B"/>
    <w:rsid w:val="00CE1E05"/>
    <w:rsid w:val="00CE2906"/>
    <w:rsid w:val="00CE2BCC"/>
    <w:rsid w:val="00CE44E9"/>
    <w:rsid w:val="00CE5C52"/>
    <w:rsid w:val="00CE72B5"/>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69E3"/>
    <w:rsid w:val="00DA7DCF"/>
    <w:rsid w:val="00DB03CE"/>
    <w:rsid w:val="00DB1F54"/>
    <w:rsid w:val="00DB6597"/>
    <w:rsid w:val="00DC0A27"/>
    <w:rsid w:val="00DC5005"/>
    <w:rsid w:val="00DD1502"/>
    <w:rsid w:val="00DD28B0"/>
    <w:rsid w:val="00DD2AE0"/>
    <w:rsid w:val="00DD3106"/>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BF0"/>
    <w:rsid w:val="00E37E3A"/>
    <w:rsid w:val="00E429B2"/>
    <w:rsid w:val="00E4606C"/>
    <w:rsid w:val="00E47D00"/>
    <w:rsid w:val="00E55E7B"/>
    <w:rsid w:val="00E55F41"/>
    <w:rsid w:val="00E56835"/>
    <w:rsid w:val="00E62929"/>
    <w:rsid w:val="00E66325"/>
    <w:rsid w:val="00E7029B"/>
    <w:rsid w:val="00E71260"/>
    <w:rsid w:val="00E719BC"/>
    <w:rsid w:val="00E75CC6"/>
    <w:rsid w:val="00E7656F"/>
    <w:rsid w:val="00E82BFE"/>
    <w:rsid w:val="00E869C8"/>
    <w:rsid w:val="00E9727F"/>
    <w:rsid w:val="00EA26F3"/>
    <w:rsid w:val="00EA3097"/>
    <w:rsid w:val="00EA59A3"/>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C2C"/>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753F"/>
    <w:rsid w:val="00F903F9"/>
    <w:rsid w:val="00F92F1C"/>
    <w:rsid w:val="00F960E5"/>
    <w:rsid w:val="00FA0860"/>
    <w:rsid w:val="00FA104E"/>
    <w:rsid w:val="00FA5877"/>
    <w:rsid w:val="00FA705F"/>
    <w:rsid w:val="00FB1EF8"/>
    <w:rsid w:val="00FB32EC"/>
    <w:rsid w:val="00FB528F"/>
    <w:rsid w:val="00FB658B"/>
    <w:rsid w:val="00FB65FA"/>
    <w:rsid w:val="00FB770A"/>
    <w:rsid w:val="00FC0EF4"/>
    <w:rsid w:val="00FC197C"/>
    <w:rsid w:val="00FC2048"/>
    <w:rsid w:val="00FC3C9B"/>
    <w:rsid w:val="00FD084C"/>
    <w:rsid w:val="00FD3237"/>
    <w:rsid w:val="00FD3729"/>
    <w:rsid w:val="00FD4BAA"/>
    <w:rsid w:val="00FD4EF4"/>
    <w:rsid w:val="00FD7F57"/>
    <w:rsid w:val="00FF02AF"/>
    <w:rsid w:val="00FF2980"/>
    <w:rsid w:val="00FF3A59"/>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E2D44"/>
  <w15:docId w15:val="{ECFF262C-A741-484D-868D-46A718B6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BF0"/>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customStyle="1" w:styleId="Nevyeenzmnka1">
    <w:name w:val="Nevyřešená zmínka1"/>
    <w:basedOn w:val="DefaultParagraphFont"/>
    <w:uiPriority w:val="99"/>
    <w:semiHidden/>
    <w:unhideWhenUsed/>
    <w:rsid w:val="008C7057"/>
    <w:rPr>
      <w:color w:val="605E5C"/>
      <w:shd w:val="clear" w:color="auto" w:fill="E1DFDD"/>
    </w:rPr>
  </w:style>
  <w:style w:type="character" w:styleId="PlaceholderText">
    <w:name w:val="Placeholder Text"/>
    <w:basedOn w:val="DefaultParagraphFont"/>
    <w:uiPriority w:val="99"/>
    <w:semiHidden/>
    <w:rsid w:val="00CE72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lesing@its.jn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4288-B9BB-4DB0-89A0-5D633561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3656</Words>
  <Characters>20843</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Znojemska, Lucie [JACCZ]</cp:lastModifiedBy>
  <cp:revision>2</cp:revision>
  <cp:lastPrinted>2019-06-26T12:26:00Z</cp:lastPrinted>
  <dcterms:created xsi:type="dcterms:W3CDTF">2019-09-06T08:41:00Z</dcterms:created>
  <dcterms:modified xsi:type="dcterms:W3CDTF">2019-09-06T08:41:00Z</dcterms:modified>
</cp:coreProperties>
</file>