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44" w:rsidRPr="00DF2D9D" w:rsidRDefault="004104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F2D9D">
        <w:rPr>
          <w:b/>
          <w:sz w:val="24"/>
          <w:szCs w:val="24"/>
        </w:rPr>
        <w:t>SMLOUVA</w:t>
      </w:r>
    </w:p>
    <w:p w:rsidR="00410444" w:rsidRPr="00DF2D9D" w:rsidRDefault="005E2E12">
      <w:pPr>
        <w:jc w:val="center"/>
        <w:rPr>
          <w:b/>
          <w:sz w:val="24"/>
          <w:szCs w:val="24"/>
        </w:rPr>
      </w:pPr>
      <w:r w:rsidRPr="00DF2D9D">
        <w:rPr>
          <w:b/>
          <w:sz w:val="24"/>
          <w:szCs w:val="24"/>
        </w:rPr>
        <w:t>o</w:t>
      </w:r>
      <w:r w:rsidR="00410444" w:rsidRPr="00DF2D9D">
        <w:rPr>
          <w:b/>
          <w:sz w:val="24"/>
          <w:szCs w:val="24"/>
        </w:rPr>
        <w:t xml:space="preserve">  náj</w:t>
      </w:r>
      <w:r w:rsidR="00023C70" w:rsidRPr="00DF2D9D">
        <w:rPr>
          <w:b/>
          <w:sz w:val="24"/>
          <w:szCs w:val="24"/>
        </w:rPr>
        <w:t xml:space="preserve">mu </w:t>
      </w:r>
      <w:r w:rsidR="00655CFA" w:rsidRPr="00DF2D9D">
        <w:rPr>
          <w:b/>
          <w:sz w:val="24"/>
          <w:szCs w:val="24"/>
        </w:rPr>
        <w:t>prostoru sloužícího podnikání</w:t>
      </w:r>
      <w:r w:rsidR="00023C70" w:rsidRPr="00DF2D9D">
        <w:rPr>
          <w:b/>
          <w:sz w:val="24"/>
          <w:szCs w:val="24"/>
        </w:rPr>
        <w:t xml:space="preserve"> č.</w:t>
      </w:r>
      <w:r w:rsidR="00DF2D9D">
        <w:rPr>
          <w:b/>
          <w:sz w:val="24"/>
          <w:szCs w:val="24"/>
        </w:rPr>
        <w:t xml:space="preserve"> </w:t>
      </w:r>
      <w:r w:rsidR="00023C70" w:rsidRPr="00DF2D9D">
        <w:rPr>
          <w:b/>
          <w:sz w:val="24"/>
          <w:szCs w:val="24"/>
        </w:rPr>
        <w:t>101-201</w:t>
      </w:r>
      <w:r w:rsidR="009208B5">
        <w:rPr>
          <w:b/>
          <w:sz w:val="24"/>
          <w:szCs w:val="24"/>
        </w:rPr>
        <w:t>9</w:t>
      </w:r>
      <w:r w:rsidR="006C69B3" w:rsidRPr="00DF2D9D">
        <w:rPr>
          <w:b/>
          <w:sz w:val="24"/>
          <w:szCs w:val="24"/>
        </w:rPr>
        <w:t>/</w:t>
      </w:r>
      <w:r w:rsidR="001B3B5A" w:rsidRPr="00DF2D9D">
        <w:rPr>
          <w:b/>
          <w:sz w:val="24"/>
          <w:szCs w:val="24"/>
        </w:rPr>
        <w:t>20</w:t>
      </w:r>
      <w:r w:rsidR="009208B5">
        <w:rPr>
          <w:b/>
          <w:sz w:val="24"/>
          <w:szCs w:val="24"/>
        </w:rPr>
        <w:t>20</w:t>
      </w:r>
    </w:p>
    <w:p w:rsidR="00410444" w:rsidRPr="00DF2D9D" w:rsidRDefault="00410444">
      <w:pPr>
        <w:jc w:val="center"/>
        <w:rPr>
          <w:b/>
          <w:sz w:val="24"/>
          <w:szCs w:val="24"/>
        </w:rPr>
      </w:pPr>
    </w:p>
    <w:p w:rsidR="00D028CC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 I.</w:t>
      </w:r>
    </w:p>
    <w:p w:rsidR="00410444" w:rsidRPr="00DF2D9D" w:rsidRDefault="00410444">
      <w:pPr>
        <w:jc w:val="center"/>
        <w:rPr>
          <w:sz w:val="24"/>
          <w:szCs w:val="24"/>
          <w:u w:val="single"/>
        </w:rPr>
      </w:pPr>
      <w:r w:rsidRPr="00DF2D9D">
        <w:rPr>
          <w:sz w:val="24"/>
          <w:szCs w:val="24"/>
          <w:u w:val="single"/>
        </w:rPr>
        <w:t>Základní ustanovení</w:t>
      </w:r>
    </w:p>
    <w:p w:rsidR="00410444" w:rsidRPr="00DF2D9D" w:rsidRDefault="00410444">
      <w:pPr>
        <w:jc w:val="both"/>
        <w:rPr>
          <w:b/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b/>
          <w:sz w:val="24"/>
          <w:szCs w:val="24"/>
        </w:rPr>
        <w:t>Česká obec sokolská</w:t>
      </w:r>
      <w:r w:rsidR="006C69B3" w:rsidRPr="00DF2D9D">
        <w:rPr>
          <w:sz w:val="24"/>
          <w:szCs w:val="24"/>
        </w:rPr>
        <w:t xml:space="preserve">, </w:t>
      </w:r>
      <w:r w:rsidRPr="00DF2D9D">
        <w:rPr>
          <w:sz w:val="24"/>
          <w:szCs w:val="24"/>
        </w:rPr>
        <w:t>Újezd 40/450</w:t>
      </w:r>
      <w:r w:rsidR="006C69B3" w:rsidRPr="00DF2D9D">
        <w:rPr>
          <w:sz w:val="24"/>
          <w:szCs w:val="24"/>
        </w:rPr>
        <w:t xml:space="preserve">, </w:t>
      </w:r>
      <w:r w:rsidRPr="00DF2D9D">
        <w:rPr>
          <w:sz w:val="24"/>
          <w:szCs w:val="24"/>
        </w:rPr>
        <w:t>118 01 Praha 1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IČ: 00409537</w:t>
      </w:r>
      <w:r w:rsidR="00DF2D9D">
        <w:rPr>
          <w:sz w:val="24"/>
          <w:szCs w:val="24"/>
        </w:rPr>
        <w:t xml:space="preserve">, </w:t>
      </w:r>
      <w:r w:rsidRPr="00DF2D9D">
        <w:rPr>
          <w:sz w:val="24"/>
          <w:szCs w:val="24"/>
        </w:rPr>
        <w:t>DIČ:</w:t>
      </w:r>
      <w:r w:rsidRPr="00DF2D9D">
        <w:rPr>
          <w:sz w:val="24"/>
          <w:szCs w:val="24"/>
        </w:rPr>
        <w:tab/>
        <w:t>CZ00409537</w:t>
      </w:r>
    </w:p>
    <w:p w:rsidR="00655CFA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zastoupená: </w:t>
      </w:r>
      <w:r w:rsidRPr="00DF2D9D">
        <w:rPr>
          <w:sz w:val="24"/>
          <w:szCs w:val="24"/>
        </w:rPr>
        <w:tab/>
      </w:r>
      <w:r w:rsidR="006C69B3" w:rsidRPr="00DF2D9D">
        <w:rPr>
          <w:sz w:val="24"/>
          <w:szCs w:val="24"/>
        </w:rPr>
        <w:t xml:space="preserve">Ing. Oldřichem Lomeckým, </w:t>
      </w:r>
      <w:r w:rsidR="00DF2D9D">
        <w:rPr>
          <w:sz w:val="24"/>
          <w:szCs w:val="24"/>
        </w:rPr>
        <w:t xml:space="preserve"> </w:t>
      </w:r>
      <w:r w:rsidR="006C69B3" w:rsidRPr="00DF2D9D">
        <w:rPr>
          <w:sz w:val="24"/>
          <w:szCs w:val="24"/>
        </w:rPr>
        <w:t>I.</w:t>
      </w:r>
      <w:r w:rsidR="00DF2D9D">
        <w:rPr>
          <w:sz w:val="24"/>
          <w:szCs w:val="24"/>
        </w:rPr>
        <w:t xml:space="preserve"> </w:t>
      </w:r>
      <w:r w:rsidR="006C69B3" w:rsidRPr="00DF2D9D">
        <w:rPr>
          <w:sz w:val="24"/>
          <w:szCs w:val="24"/>
        </w:rPr>
        <w:t xml:space="preserve">místostarostou ČOS a </w:t>
      </w:r>
      <w:r w:rsidR="00DF2D9D">
        <w:rPr>
          <w:sz w:val="24"/>
          <w:szCs w:val="24"/>
        </w:rPr>
        <w:t>J</w:t>
      </w:r>
      <w:r w:rsidR="00FB2C32" w:rsidRPr="00DF2D9D">
        <w:rPr>
          <w:sz w:val="24"/>
          <w:szCs w:val="24"/>
        </w:rPr>
        <w:t>osefem Těšitelem</w:t>
      </w:r>
      <w:r w:rsidR="006C69B3" w:rsidRPr="00DF2D9D">
        <w:rPr>
          <w:sz w:val="24"/>
          <w:szCs w:val="24"/>
        </w:rPr>
        <w:t>, jednatelem ČO</w:t>
      </w:r>
      <w:r w:rsidR="00655CFA" w:rsidRPr="00DF2D9D">
        <w:rPr>
          <w:sz w:val="24"/>
          <w:szCs w:val="24"/>
        </w:rPr>
        <w:t xml:space="preserve">S  </w:t>
      </w:r>
    </w:p>
    <w:p w:rsidR="00222B2C" w:rsidRPr="00DF2D9D" w:rsidRDefault="00222B2C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jako pronajímatel na straně jedné (dále jen „pronajímatel“) a</w:t>
      </w:r>
    </w:p>
    <w:p w:rsidR="00410444" w:rsidRPr="00DF2D9D" w:rsidRDefault="00DF2D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14E" w:rsidRDefault="00776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UNIVERSITA KARLOVA </w:t>
      </w:r>
      <w:r w:rsidR="00DD5CA1">
        <w:rPr>
          <w:b/>
          <w:sz w:val="24"/>
          <w:szCs w:val="24"/>
        </w:rPr>
        <w:t xml:space="preserve">                          </w:t>
      </w:r>
    </w:p>
    <w:p w:rsidR="00410444" w:rsidRPr="00DF2D9D" w:rsidRDefault="00410444">
      <w:pPr>
        <w:jc w:val="both"/>
        <w:rPr>
          <w:b/>
          <w:sz w:val="24"/>
          <w:szCs w:val="24"/>
        </w:rPr>
      </w:pPr>
      <w:r w:rsidRPr="00DF2D9D">
        <w:rPr>
          <w:b/>
          <w:sz w:val="24"/>
          <w:szCs w:val="24"/>
        </w:rPr>
        <w:t>Fakulta tělesné výchovy a sportu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José </w:t>
      </w:r>
      <w:proofErr w:type="spellStart"/>
      <w:r w:rsidRPr="00DF2D9D">
        <w:rPr>
          <w:sz w:val="24"/>
          <w:szCs w:val="24"/>
        </w:rPr>
        <w:t>Martího</w:t>
      </w:r>
      <w:proofErr w:type="spellEnd"/>
      <w:r w:rsidRPr="00DF2D9D">
        <w:rPr>
          <w:sz w:val="24"/>
          <w:szCs w:val="24"/>
        </w:rPr>
        <w:t xml:space="preserve"> 31, 162 52 Praha 6 - Veleslavín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IČ:</w:t>
      </w:r>
      <w:r w:rsidR="00DF2D9D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00216208</w:t>
      </w:r>
      <w:r w:rsidR="00DF2D9D">
        <w:rPr>
          <w:sz w:val="24"/>
          <w:szCs w:val="24"/>
        </w:rPr>
        <w:t xml:space="preserve">, </w:t>
      </w:r>
      <w:r w:rsidRPr="00DF2D9D">
        <w:rPr>
          <w:sz w:val="24"/>
          <w:szCs w:val="24"/>
        </w:rPr>
        <w:t>DIČ:</w:t>
      </w:r>
      <w:r w:rsidRPr="00DF2D9D">
        <w:rPr>
          <w:sz w:val="24"/>
          <w:szCs w:val="24"/>
        </w:rPr>
        <w:tab/>
        <w:t>CZ00216208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zastoupena: </w:t>
      </w:r>
      <w:r w:rsidR="004319D2">
        <w:rPr>
          <w:sz w:val="24"/>
          <w:szCs w:val="24"/>
        </w:rPr>
        <w:t xml:space="preserve">Mgr. Danielem Jurákem, </w:t>
      </w:r>
      <w:r w:rsidR="007767CB">
        <w:rPr>
          <w:sz w:val="24"/>
          <w:szCs w:val="24"/>
        </w:rPr>
        <w:t xml:space="preserve">Ph.D., </w:t>
      </w:r>
      <w:r w:rsidR="004319D2">
        <w:rPr>
          <w:sz w:val="24"/>
          <w:szCs w:val="24"/>
        </w:rPr>
        <w:t>vedoucím</w:t>
      </w:r>
      <w:r w:rsidR="00C778C9" w:rsidRPr="00DF2D9D">
        <w:rPr>
          <w:sz w:val="24"/>
          <w:szCs w:val="24"/>
        </w:rPr>
        <w:t xml:space="preserve"> </w:t>
      </w:r>
      <w:proofErr w:type="spellStart"/>
      <w:r w:rsidR="007767CB">
        <w:rPr>
          <w:sz w:val="24"/>
          <w:szCs w:val="24"/>
        </w:rPr>
        <w:t>kadedry</w:t>
      </w:r>
      <w:proofErr w:type="spellEnd"/>
      <w:r w:rsidR="007767CB">
        <w:rPr>
          <w:sz w:val="24"/>
          <w:szCs w:val="24"/>
        </w:rPr>
        <w:t xml:space="preserve"> PS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nájemce na straně druhé (dále jen „nájemce“)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135BD7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uzavřel</w:t>
      </w:r>
      <w:r w:rsidR="005E2E12" w:rsidRPr="00DF2D9D">
        <w:rPr>
          <w:sz w:val="24"/>
          <w:szCs w:val="24"/>
        </w:rPr>
        <w:t xml:space="preserve">y </w:t>
      </w:r>
      <w:r w:rsidRPr="00DF2D9D">
        <w:rPr>
          <w:sz w:val="24"/>
          <w:szCs w:val="24"/>
        </w:rPr>
        <w:t xml:space="preserve">tuto smlouvu </w:t>
      </w:r>
      <w:r w:rsidR="000431CA" w:rsidRPr="00DF2D9D">
        <w:rPr>
          <w:sz w:val="24"/>
          <w:szCs w:val="24"/>
        </w:rPr>
        <w:t xml:space="preserve">o nájmu prostoru sloužícího podnikání </w:t>
      </w:r>
      <w:r w:rsidRPr="00DF2D9D">
        <w:rPr>
          <w:sz w:val="24"/>
          <w:szCs w:val="24"/>
        </w:rPr>
        <w:t>na základě ustanovení</w:t>
      </w:r>
      <w:r w:rsidR="00655CFA" w:rsidRPr="00DF2D9D">
        <w:rPr>
          <w:sz w:val="24"/>
          <w:szCs w:val="24"/>
        </w:rPr>
        <w:t xml:space="preserve"> § 2302 a násl.</w:t>
      </w:r>
      <w:r w:rsidRPr="00DF2D9D">
        <w:rPr>
          <w:sz w:val="24"/>
          <w:szCs w:val="24"/>
        </w:rPr>
        <w:t xml:space="preserve"> zákona č.</w:t>
      </w:r>
      <w:r w:rsidR="00655CFA" w:rsidRPr="00DF2D9D">
        <w:rPr>
          <w:sz w:val="24"/>
          <w:szCs w:val="24"/>
        </w:rPr>
        <w:t>89/2012</w:t>
      </w:r>
      <w:r w:rsidRPr="00DF2D9D">
        <w:rPr>
          <w:sz w:val="24"/>
          <w:szCs w:val="24"/>
        </w:rPr>
        <w:t xml:space="preserve"> Sb.</w:t>
      </w:r>
      <w:r w:rsidR="007B703E" w:rsidRPr="00DF2D9D">
        <w:rPr>
          <w:sz w:val="24"/>
          <w:szCs w:val="24"/>
        </w:rPr>
        <w:t>,</w:t>
      </w:r>
      <w:r w:rsidR="00655CFA" w:rsidRPr="00DF2D9D">
        <w:rPr>
          <w:sz w:val="24"/>
          <w:szCs w:val="24"/>
        </w:rPr>
        <w:t xml:space="preserve"> občansk</w:t>
      </w:r>
      <w:r w:rsidR="00A86026" w:rsidRPr="00DF2D9D">
        <w:rPr>
          <w:sz w:val="24"/>
          <w:szCs w:val="24"/>
        </w:rPr>
        <w:t>ý</w:t>
      </w:r>
      <w:r w:rsidR="00655CFA" w:rsidRPr="00DF2D9D">
        <w:rPr>
          <w:sz w:val="24"/>
          <w:szCs w:val="24"/>
        </w:rPr>
        <w:t xml:space="preserve"> zákoník</w:t>
      </w:r>
      <w:r w:rsidR="007B703E" w:rsidRPr="00DF2D9D">
        <w:rPr>
          <w:sz w:val="24"/>
          <w:szCs w:val="24"/>
        </w:rPr>
        <w:t>.</w:t>
      </w:r>
      <w:r w:rsidRPr="00DF2D9D">
        <w:rPr>
          <w:sz w:val="24"/>
          <w:szCs w:val="24"/>
        </w:rPr>
        <w:t xml:space="preserve"> </w:t>
      </w:r>
    </w:p>
    <w:p w:rsidR="00DF2D9D" w:rsidRDefault="00DF2D9D">
      <w:pPr>
        <w:jc w:val="both"/>
        <w:rPr>
          <w:sz w:val="24"/>
          <w:szCs w:val="24"/>
        </w:rPr>
      </w:pPr>
    </w:p>
    <w:p w:rsidR="00AB38A3" w:rsidRDefault="00AB38A3">
      <w:pPr>
        <w:jc w:val="both"/>
        <w:rPr>
          <w:sz w:val="24"/>
          <w:szCs w:val="24"/>
        </w:rPr>
      </w:pPr>
    </w:p>
    <w:p w:rsidR="00AB38A3" w:rsidRPr="00DF2D9D" w:rsidRDefault="00AB38A3">
      <w:pPr>
        <w:jc w:val="both"/>
        <w:rPr>
          <w:sz w:val="24"/>
          <w:szCs w:val="24"/>
        </w:rPr>
      </w:pPr>
    </w:p>
    <w:p w:rsidR="00410444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 II.</w:t>
      </w:r>
    </w:p>
    <w:p w:rsidR="00410444" w:rsidRPr="00DF2D9D" w:rsidRDefault="00410444">
      <w:pPr>
        <w:jc w:val="center"/>
        <w:rPr>
          <w:sz w:val="24"/>
          <w:szCs w:val="24"/>
          <w:u w:val="single"/>
        </w:rPr>
      </w:pPr>
      <w:r w:rsidRPr="00DF2D9D">
        <w:rPr>
          <w:sz w:val="24"/>
          <w:szCs w:val="24"/>
          <w:u w:val="single"/>
        </w:rPr>
        <w:t>Předmět nájmu</w:t>
      </w:r>
    </w:p>
    <w:p w:rsidR="00410444" w:rsidRPr="00DF2D9D" w:rsidRDefault="00410444">
      <w:pPr>
        <w:jc w:val="both"/>
        <w:rPr>
          <w:sz w:val="24"/>
          <w:szCs w:val="24"/>
          <w:u w:val="single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Pronajímatel jako vlastník  níže uvedené nemovitosti Újezd 40/450 v katastrálním území Malá Strana Praha 1, pronajímá nájemci k užívání nebytový prostor lokalizovaný v domě  takto: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410444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DF2D9D">
        <w:rPr>
          <w:sz w:val="24"/>
          <w:szCs w:val="24"/>
        </w:rPr>
        <w:t>objekt:  podlaží:</w:t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  <w:t>č.</w:t>
      </w:r>
      <w:r w:rsidR="00DF2D9D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místnosti:</w:t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  <w:t>výměra m2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 01</w:t>
      </w:r>
      <w:r w:rsidRPr="00DF2D9D">
        <w:rPr>
          <w:sz w:val="24"/>
          <w:szCs w:val="24"/>
        </w:rPr>
        <w:tab/>
        <w:t>přízemí</w:t>
      </w:r>
      <w:r w:rsidRPr="00DF2D9D">
        <w:rPr>
          <w:sz w:val="24"/>
          <w:szCs w:val="24"/>
        </w:rPr>
        <w:tab/>
      </w:r>
      <w:r w:rsidR="0019314E">
        <w:rPr>
          <w:sz w:val="24"/>
          <w:szCs w:val="24"/>
        </w:rPr>
        <w:t xml:space="preserve">            </w:t>
      </w:r>
      <w:r w:rsidRPr="00DF2D9D">
        <w:rPr>
          <w:sz w:val="24"/>
          <w:szCs w:val="24"/>
        </w:rPr>
        <w:tab/>
        <w:t>č. 41 (sklad 39)</w:t>
      </w:r>
      <w:r w:rsidRPr="00DF2D9D">
        <w:rPr>
          <w:sz w:val="24"/>
          <w:szCs w:val="24"/>
        </w:rPr>
        <w:tab/>
        <w:t>32,7 + 6,2</w:t>
      </w:r>
    </w:p>
    <w:p w:rsidR="009208B5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38,9 m"/>
        </w:smartTagPr>
        <w:r w:rsidRPr="00DF2D9D">
          <w:rPr>
            <w:sz w:val="24"/>
            <w:szCs w:val="24"/>
          </w:rPr>
          <w:t>38,9 m</w:t>
        </w:r>
      </w:smartTag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</w:p>
    <w:p w:rsidR="009208B5" w:rsidRDefault="009208B5">
      <w:pPr>
        <w:jc w:val="both"/>
        <w:rPr>
          <w:sz w:val="24"/>
          <w:szCs w:val="24"/>
        </w:rPr>
      </w:pPr>
    </w:p>
    <w:p w:rsidR="009208B5" w:rsidRDefault="009208B5">
      <w:pPr>
        <w:jc w:val="both"/>
        <w:rPr>
          <w:sz w:val="24"/>
          <w:szCs w:val="24"/>
        </w:rPr>
      </w:pPr>
    </w:p>
    <w:p w:rsidR="00135BD7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</w:p>
    <w:p w:rsidR="00AF60BB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</w:t>
      </w:r>
      <w:r w:rsidR="00DF2D9D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III.</w:t>
      </w:r>
    </w:p>
    <w:p w:rsidR="00410444" w:rsidRPr="00DF2D9D" w:rsidRDefault="00410444">
      <w:pPr>
        <w:jc w:val="center"/>
        <w:rPr>
          <w:sz w:val="24"/>
          <w:szCs w:val="24"/>
          <w:u w:val="single"/>
        </w:rPr>
      </w:pPr>
      <w:r w:rsidRPr="00DF2D9D">
        <w:rPr>
          <w:sz w:val="24"/>
          <w:szCs w:val="24"/>
          <w:u w:val="single"/>
        </w:rPr>
        <w:t>Obecné podmínky nájmu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Nájem předmětných nebytových prostor je úplatný za cenu uvedenou v čl. VI.</w:t>
      </w:r>
      <w:r w:rsidR="0038581B">
        <w:rPr>
          <w:rFonts w:ascii="Times New Roman" w:hAnsi="Times New Roman"/>
          <w:szCs w:val="24"/>
        </w:rPr>
        <w:t>.</w:t>
      </w:r>
    </w:p>
    <w:p w:rsidR="00410444" w:rsidRPr="00DF2D9D" w:rsidRDefault="00222B2C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 xml:space="preserve">Smlouva se </w:t>
      </w:r>
      <w:r w:rsidR="00410444" w:rsidRPr="00DF2D9D">
        <w:rPr>
          <w:rFonts w:ascii="Times New Roman" w:hAnsi="Times New Roman"/>
          <w:szCs w:val="24"/>
        </w:rPr>
        <w:t>uzaví</w:t>
      </w:r>
      <w:r w:rsidR="00023C70" w:rsidRPr="00DF2D9D">
        <w:rPr>
          <w:rFonts w:ascii="Times New Roman" w:hAnsi="Times New Roman"/>
          <w:szCs w:val="24"/>
        </w:rPr>
        <w:t xml:space="preserve">rá na dobu určitou </w:t>
      </w:r>
      <w:r w:rsidR="00023C70" w:rsidRPr="009208B5">
        <w:rPr>
          <w:rFonts w:ascii="Times New Roman" w:hAnsi="Times New Roman"/>
          <w:b/>
          <w:szCs w:val="24"/>
        </w:rPr>
        <w:t>od 1.</w:t>
      </w:r>
      <w:r w:rsidR="00DF2D9D" w:rsidRPr="009208B5">
        <w:rPr>
          <w:rFonts w:ascii="Times New Roman" w:hAnsi="Times New Roman"/>
          <w:b/>
          <w:szCs w:val="24"/>
        </w:rPr>
        <w:t xml:space="preserve"> </w:t>
      </w:r>
      <w:r w:rsidR="00023C70" w:rsidRPr="009208B5">
        <w:rPr>
          <w:rFonts w:ascii="Times New Roman" w:hAnsi="Times New Roman"/>
          <w:b/>
          <w:szCs w:val="24"/>
        </w:rPr>
        <w:t>9.</w:t>
      </w:r>
      <w:r w:rsidR="009208B5">
        <w:rPr>
          <w:rFonts w:ascii="Times New Roman" w:hAnsi="Times New Roman"/>
          <w:b/>
          <w:szCs w:val="24"/>
        </w:rPr>
        <w:t xml:space="preserve"> </w:t>
      </w:r>
      <w:r w:rsidR="00023C70" w:rsidRPr="009208B5">
        <w:rPr>
          <w:rFonts w:ascii="Times New Roman" w:hAnsi="Times New Roman"/>
          <w:b/>
          <w:szCs w:val="24"/>
        </w:rPr>
        <w:t>201</w:t>
      </w:r>
      <w:r w:rsidR="009208B5" w:rsidRPr="009208B5">
        <w:rPr>
          <w:rFonts w:ascii="Times New Roman" w:hAnsi="Times New Roman"/>
          <w:b/>
          <w:szCs w:val="24"/>
        </w:rPr>
        <w:t>9</w:t>
      </w:r>
      <w:r w:rsidR="002E5561" w:rsidRPr="009208B5">
        <w:rPr>
          <w:rFonts w:ascii="Times New Roman" w:hAnsi="Times New Roman"/>
          <w:b/>
          <w:szCs w:val="24"/>
        </w:rPr>
        <w:t xml:space="preserve"> do 31.</w:t>
      </w:r>
      <w:r w:rsidR="0038581B" w:rsidRPr="009208B5">
        <w:rPr>
          <w:rFonts w:ascii="Times New Roman" w:hAnsi="Times New Roman"/>
          <w:b/>
          <w:szCs w:val="24"/>
        </w:rPr>
        <w:t xml:space="preserve"> </w:t>
      </w:r>
      <w:r w:rsidR="002E5561" w:rsidRPr="009208B5">
        <w:rPr>
          <w:rFonts w:ascii="Times New Roman" w:hAnsi="Times New Roman"/>
          <w:b/>
          <w:szCs w:val="24"/>
        </w:rPr>
        <w:t>8.</w:t>
      </w:r>
      <w:r w:rsidR="009208B5">
        <w:rPr>
          <w:rFonts w:ascii="Times New Roman" w:hAnsi="Times New Roman"/>
          <w:b/>
          <w:szCs w:val="24"/>
        </w:rPr>
        <w:t xml:space="preserve"> </w:t>
      </w:r>
      <w:r w:rsidR="00233F4D" w:rsidRPr="009208B5">
        <w:rPr>
          <w:rFonts w:ascii="Times New Roman" w:hAnsi="Times New Roman"/>
          <w:b/>
          <w:szCs w:val="24"/>
        </w:rPr>
        <w:t>20</w:t>
      </w:r>
      <w:r w:rsidR="009208B5" w:rsidRPr="009208B5">
        <w:rPr>
          <w:rFonts w:ascii="Times New Roman" w:hAnsi="Times New Roman"/>
          <w:b/>
          <w:szCs w:val="24"/>
        </w:rPr>
        <w:t>20</w:t>
      </w:r>
      <w:r w:rsidRPr="00DF2D9D">
        <w:rPr>
          <w:rFonts w:ascii="Times New Roman" w:hAnsi="Times New Roman"/>
          <w:szCs w:val="24"/>
        </w:rPr>
        <w:t>.</w:t>
      </w:r>
    </w:p>
    <w:p w:rsidR="00410444" w:rsidRPr="00DF2D9D" w:rsidRDefault="0038581B" w:rsidP="0038581B">
      <w:pPr>
        <w:pStyle w:val="Zkladn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410444" w:rsidRPr="00DF2D9D">
        <w:rPr>
          <w:rFonts w:ascii="Times New Roman" w:hAnsi="Times New Roman"/>
          <w:szCs w:val="24"/>
        </w:rPr>
        <w:t xml:space="preserve">ýpovědní lhůta činí 3 měsíce a tato počíná běžet 1. dne měsíce následujícího po doručení výpovědi. Při neplnění platebních povinností nájemcem se výpovědní lhůta zkracuje na 1 měsíc. </w:t>
      </w:r>
    </w:p>
    <w:p w:rsidR="00410444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Předmětné prostory nájmu budou předány a převzaty protokolárně nejpozději první a poslední den nájmu.</w:t>
      </w:r>
    </w:p>
    <w:p w:rsidR="00DF2D9D" w:rsidRDefault="00DF2D9D">
      <w:pPr>
        <w:jc w:val="center"/>
        <w:rPr>
          <w:sz w:val="24"/>
          <w:szCs w:val="24"/>
        </w:rPr>
      </w:pPr>
    </w:p>
    <w:p w:rsidR="00DF2D9D" w:rsidRDefault="00DF2D9D">
      <w:pPr>
        <w:jc w:val="center"/>
        <w:rPr>
          <w:sz w:val="24"/>
          <w:szCs w:val="24"/>
        </w:rPr>
      </w:pPr>
    </w:p>
    <w:p w:rsidR="0038581B" w:rsidRDefault="0038581B">
      <w:pPr>
        <w:jc w:val="center"/>
        <w:rPr>
          <w:sz w:val="24"/>
          <w:szCs w:val="24"/>
        </w:rPr>
      </w:pPr>
    </w:p>
    <w:p w:rsidR="00AF60BB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</w:t>
      </w:r>
      <w:r w:rsidR="00DF2D9D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IV.</w:t>
      </w:r>
    </w:p>
    <w:p w:rsidR="00410444" w:rsidRPr="00DF2D9D" w:rsidRDefault="00410444">
      <w:pPr>
        <w:jc w:val="center"/>
        <w:rPr>
          <w:sz w:val="24"/>
          <w:szCs w:val="24"/>
          <w:u w:val="single"/>
        </w:rPr>
      </w:pPr>
      <w:r w:rsidRPr="00DF2D9D">
        <w:rPr>
          <w:sz w:val="24"/>
          <w:szCs w:val="24"/>
          <w:u w:val="single"/>
        </w:rPr>
        <w:t>Povinnosti nájemce</w:t>
      </w:r>
    </w:p>
    <w:p w:rsidR="00135BD7" w:rsidRPr="00DF2D9D" w:rsidRDefault="00135BD7">
      <w:pPr>
        <w:jc w:val="center"/>
        <w:rPr>
          <w:sz w:val="24"/>
          <w:szCs w:val="24"/>
          <w:u w:val="single"/>
        </w:rPr>
      </w:pPr>
    </w:p>
    <w:p w:rsidR="00410444" w:rsidRPr="00DF2D9D" w:rsidRDefault="00410444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Nájemce se zavazuje: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Užívat předmětný soubor nebytových prostor a péči řádného hospodáře.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Hradit svůj podíl provozních nákladů a běžné údržby, které budou podílově vyúčtovány v příslušných platebních obdobích.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Hradit plné provozní náklady u přímých a jiných telefonních linek do 10 dnů po fakturaci.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Bez zbytečného odkladu oznámit pronajímateli závady na objektu v pronaj</w:t>
      </w:r>
      <w:r w:rsidR="00233F4D" w:rsidRPr="00DF2D9D">
        <w:rPr>
          <w:rFonts w:ascii="Times New Roman" w:hAnsi="Times New Roman"/>
          <w:szCs w:val="24"/>
        </w:rPr>
        <w:t>at</w:t>
      </w:r>
      <w:r w:rsidRPr="00DF2D9D">
        <w:rPr>
          <w:rFonts w:ascii="Times New Roman" w:hAnsi="Times New Roman"/>
          <w:szCs w:val="24"/>
        </w:rPr>
        <w:t>ém prostoru a jeho technickém zařízení, které mohou způsobit následné škody, jejichž opravu má pronajímatel za povinnost provést a umožnit pronajímateli jejich provedení. Jinak nájemce odpovídá za následnou škodu, která by nesplněním této povinnosti vznikla. V tomto případě nájemce odstraní způsobenou škodu na vlastní náklad, jinak tak může učinit pronajímatel na náklad nájemce.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Hradit všechny škody vzniklé nad rámec běžného užívání.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Nepřekračovat dohodnutý instalovaný výkon spotřebičů nad rámec běžného užívání.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Používat pronajatý prostor jen k dohodnuté funkci a nepřenechávat jej třetí straně bez souhlasu pronajímatele.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Dodržovat stávající platné předpisy o požární ochraně, předpisy hygienické a bezpečnostní a to na vlastní náklad.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Neprovádět svévolně bez písemného souhlasu pronajímatele žádné stavební úpravy, na které se vztahuje stavební či ohlašovací povinnost.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Umožnit pronajímateli na jeho požádání neprodleně vstup do pronaj</w:t>
      </w:r>
      <w:r w:rsidR="00233F4D" w:rsidRPr="00DF2D9D">
        <w:rPr>
          <w:rFonts w:ascii="Times New Roman" w:hAnsi="Times New Roman"/>
          <w:szCs w:val="24"/>
        </w:rPr>
        <w:t>a</w:t>
      </w:r>
      <w:r w:rsidRPr="00DF2D9D">
        <w:rPr>
          <w:rFonts w:ascii="Times New Roman" w:hAnsi="Times New Roman"/>
          <w:szCs w:val="24"/>
        </w:rPr>
        <w:t xml:space="preserve">tých prostor za účelem zjištění stavu a způsobu využívání těchto prostor. 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Při ukončení nájmu plném či částečném předat protokolárně pronajímateli pronajaté prostory zpět vyklizené a uklizené ve stavu, v němž je převzal s přihlédnutím k běžnému opotřebení.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Oznámit neprodleně telefonní ústředně Tyršova domu jména a funkce pracovníků v pronajatých místnostech na vazbě linky pobočkové telefonní ústředny, ohlašovat změny v průběhu užívání pronaj</w:t>
      </w:r>
      <w:r w:rsidR="00233F4D" w:rsidRPr="00DF2D9D">
        <w:rPr>
          <w:rFonts w:ascii="Times New Roman" w:hAnsi="Times New Roman"/>
          <w:szCs w:val="24"/>
        </w:rPr>
        <w:t>a</w:t>
      </w:r>
      <w:r w:rsidRPr="00DF2D9D">
        <w:rPr>
          <w:rFonts w:ascii="Times New Roman" w:hAnsi="Times New Roman"/>
          <w:szCs w:val="24"/>
        </w:rPr>
        <w:t>tých prostor.</w:t>
      </w: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Uživatel zabezpečuje úrazové pojištění všech jím organizovaných cvičenců a cvičitelů a zjistí v zapůjčených prostorách dodržování bezpečnostních předpisů, včetně odborného dozoru.</w:t>
      </w:r>
    </w:p>
    <w:p w:rsidR="00135BD7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V případě mimořádných akcí ČOS je uživatel povinen zapůjčené prostory uvolnit.</w:t>
      </w:r>
    </w:p>
    <w:p w:rsidR="00B61A4D" w:rsidRPr="00DF2D9D" w:rsidRDefault="00B61A4D" w:rsidP="00D028CC">
      <w:pPr>
        <w:pStyle w:val="Zkladntext"/>
        <w:ind w:left="283"/>
        <w:jc w:val="both"/>
        <w:rPr>
          <w:rFonts w:ascii="Times New Roman" w:hAnsi="Times New Roman"/>
          <w:szCs w:val="24"/>
        </w:rPr>
      </w:pPr>
    </w:p>
    <w:p w:rsidR="00AF60BB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</w:t>
      </w:r>
      <w:r w:rsidR="0038581B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V.</w:t>
      </w:r>
    </w:p>
    <w:p w:rsidR="00410444" w:rsidRPr="00DF2D9D" w:rsidRDefault="00410444">
      <w:pPr>
        <w:pStyle w:val="Nadpis1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>Povinnosti pronajímatele</w:t>
      </w:r>
    </w:p>
    <w:p w:rsidR="00410444" w:rsidRPr="00DF2D9D" w:rsidRDefault="00410444">
      <w:pPr>
        <w:jc w:val="both"/>
        <w:rPr>
          <w:sz w:val="24"/>
          <w:szCs w:val="24"/>
          <w:u w:val="single"/>
        </w:rPr>
      </w:pPr>
    </w:p>
    <w:p w:rsidR="00410444" w:rsidRPr="00DF2D9D" w:rsidRDefault="00410444" w:rsidP="0038581B">
      <w:pPr>
        <w:rPr>
          <w:sz w:val="24"/>
          <w:szCs w:val="24"/>
        </w:rPr>
      </w:pPr>
      <w:r w:rsidRPr="00DF2D9D">
        <w:rPr>
          <w:sz w:val="24"/>
          <w:szCs w:val="24"/>
        </w:rPr>
        <w:t>Pronajímatel se zavazuje:</w:t>
      </w:r>
    </w:p>
    <w:p w:rsidR="00410444" w:rsidRPr="0038581B" w:rsidRDefault="00410444" w:rsidP="0038581B">
      <w:pPr>
        <w:rPr>
          <w:sz w:val="24"/>
          <w:szCs w:val="24"/>
        </w:rPr>
      </w:pPr>
      <w:r w:rsidRPr="0038581B">
        <w:rPr>
          <w:sz w:val="24"/>
          <w:szCs w:val="24"/>
        </w:rPr>
        <w:t>Předat pronajaté prostory vyklizené ke dni zahájení nájmu.</w:t>
      </w:r>
    </w:p>
    <w:p w:rsidR="00410444" w:rsidRPr="0038581B" w:rsidRDefault="00410444" w:rsidP="00D82948">
      <w:pPr>
        <w:jc w:val="both"/>
        <w:rPr>
          <w:sz w:val="24"/>
          <w:szCs w:val="24"/>
        </w:rPr>
      </w:pPr>
      <w:r w:rsidRPr="0038581B">
        <w:rPr>
          <w:sz w:val="24"/>
          <w:szCs w:val="24"/>
        </w:rPr>
        <w:t>Zabezpečovat řádnou funkci technických zařízení a dodávku tepla (podle obecně platných předpisů), el</w:t>
      </w:r>
      <w:r w:rsidR="009208B5">
        <w:rPr>
          <w:sz w:val="24"/>
          <w:szCs w:val="24"/>
        </w:rPr>
        <w:t xml:space="preserve">ektrické </w:t>
      </w:r>
      <w:r w:rsidRPr="0038581B">
        <w:rPr>
          <w:sz w:val="24"/>
          <w:szCs w:val="24"/>
        </w:rPr>
        <w:t>energie a vody v pronajatých prostorách.</w:t>
      </w:r>
    </w:p>
    <w:p w:rsidR="00410444" w:rsidRPr="0038581B" w:rsidRDefault="00410444" w:rsidP="00D82948">
      <w:pPr>
        <w:jc w:val="both"/>
        <w:rPr>
          <w:sz w:val="24"/>
          <w:szCs w:val="24"/>
        </w:rPr>
      </w:pPr>
      <w:r w:rsidRPr="0038581B">
        <w:rPr>
          <w:sz w:val="24"/>
          <w:szCs w:val="24"/>
        </w:rPr>
        <w:t xml:space="preserve">Zajišťovat běžný úklid společných prostor objektu, které nejsou součástí nájmu a jeho </w:t>
      </w:r>
      <w:r w:rsidR="00D82948">
        <w:rPr>
          <w:sz w:val="24"/>
          <w:szCs w:val="24"/>
        </w:rPr>
        <w:t>od</w:t>
      </w:r>
      <w:r w:rsidRPr="0038581B">
        <w:rPr>
          <w:sz w:val="24"/>
          <w:szCs w:val="24"/>
        </w:rPr>
        <w:t>dílové vyúčtování v provozních nákladech.</w:t>
      </w:r>
    </w:p>
    <w:p w:rsidR="00410444" w:rsidRPr="00DF2D9D" w:rsidRDefault="00410444" w:rsidP="00D82948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Zajišťovat úklid pronajatých prostorů podle požadavku nájemce, dohodnutý mezi nájemcem a správou budov pronajímatele při předávání pronaj</w:t>
      </w:r>
      <w:r w:rsidR="00233F4D" w:rsidRPr="00DF2D9D">
        <w:rPr>
          <w:sz w:val="24"/>
          <w:szCs w:val="24"/>
        </w:rPr>
        <w:t>a</w:t>
      </w:r>
      <w:r w:rsidRPr="00DF2D9D">
        <w:rPr>
          <w:sz w:val="24"/>
          <w:szCs w:val="24"/>
        </w:rPr>
        <w:t>tých prostor a jeho individuální vyúčtování do provozních nákladů.</w:t>
      </w:r>
    </w:p>
    <w:p w:rsidR="00410444" w:rsidRDefault="00410444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38581B" w:rsidRPr="00DF2D9D" w:rsidRDefault="0038581B">
      <w:pPr>
        <w:jc w:val="both"/>
        <w:rPr>
          <w:sz w:val="24"/>
          <w:szCs w:val="24"/>
        </w:rPr>
      </w:pPr>
    </w:p>
    <w:p w:rsidR="00410444" w:rsidRPr="00DF2D9D" w:rsidRDefault="00410444">
      <w:pPr>
        <w:jc w:val="center"/>
        <w:rPr>
          <w:sz w:val="24"/>
          <w:szCs w:val="24"/>
        </w:rPr>
      </w:pPr>
      <w:r w:rsidRPr="00DF2D9D">
        <w:rPr>
          <w:sz w:val="24"/>
          <w:szCs w:val="24"/>
        </w:rPr>
        <w:t>čl.</w:t>
      </w:r>
      <w:r w:rsidR="0038581B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VI.</w:t>
      </w:r>
    </w:p>
    <w:p w:rsidR="00410444" w:rsidRPr="00DD5CA1" w:rsidRDefault="00DD5CA1" w:rsidP="003605A4">
      <w:pPr>
        <w:pStyle w:val="Odstavecseseznamem"/>
        <w:rPr>
          <w:sz w:val="24"/>
          <w:szCs w:val="24"/>
          <w:u w:val="single"/>
        </w:rPr>
      </w:pPr>
      <w:r w:rsidRPr="00DD5CA1">
        <w:rPr>
          <w:sz w:val="24"/>
          <w:szCs w:val="24"/>
        </w:rPr>
        <w:t xml:space="preserve">                                </w:t>
      </w:r>
      <w:r w:rsidR="00410444" w:rsidRPr="00DD5CA1">
        <w:rPr>
          <w:sz w:val="24"/>
          <w:szCs w:val="24"/>
          <w:u w:val="single"/>
        </w:rPr>
        <w:t>Nájemné a placení provozních nákladů</w:t>
      </w:r>
    </w:p>
    <w:p w:rsidR="00410444" w:rsidRPr="00DD5CA1" w:rsidRDefault="00410444">
      <w:pPr>
        <w:jc w:val="both"/>
        <w:rPr>
          <w:sz w:val="24"/>
          <w:szCs w:val="24"/>
        </w:rPr>
      </w:pPr>
    </w:p>
    <w:p w:rsidR="00410444" w:rsidRPr="00DF2D9D" w:rsidRDefault="00410444" w:rsidP="0038581B">
      <w:pPr>
        <w:pStyle w:val="Zkladntext"/>
        <w:jc w:val="both"/>
        <w:rPr>
          <w:rFonts w:ascii="Times New Roman" w:hAnsi="Times New Roman"/>
          <w:szCs w:val="24"/>
        </w:rPr>
      </w:pPr>
      <w:r w:rsidRPr="00DF2D9D">
        <w:rPr>
          <w:rFonts w:ascii="Times New Roman" w:hAnsi="Times New Roman"/>
          <w:szCs w:val="24"/>
        </w:rPr>
        <w:t xml:space="preserve">Roční nájemné za </w:t>
      </w:r>
      <w:smartTag w:uri="urn:schemas-microsoft-com:office:smarttags" w:element="metricconverter">
        <w:smartTagPr>
          <w:attr w:name="ProductID" w:val="1 m2"/>
        </w:smartTagPr>
        <w:r w:rsidRPr="00DF2D9D">
          <w:rPr>
            <w:rFonts w:ascii="Times New Roman" w:hAnsi="Times New Roman"/>
            <w:szCs w:val="24"/>
          </w:rPr>
          <w:t>1 m2</w:t>
        </w:r>
      </w:smartTag>
      <w:r w:rsidRPr="00DF2D9D">
        <w:rPr>
          <w:rFonts w:ascii="Times New Roman" w:hAnsi="Times New Roman"/>
          <w:szCs w:val="24"/>
        </w:rPr>
        <w:t xml:space="preserve"> pronaj</w:t>
      </w:r>
      <w:r w:rsidR="00233F4D" w:rsidRPr="00DF2D9D">
        <w:rPr>
          <w:rFonts w:ascii="Times New Roman" w:hAnsi="Times New Roman"/>
          <w:szCs w:val="24"/>
        </w:rPr>
        <w:t>a</w:t>
      </w:r>
      <w:r w:rsidRPr="00DF2D9D">
        <w:rPr>
          <w:rFonts w:ascii="Times New Roman" w:hAnsi="Times New Roman"/>
          <w:szCs w:val="24"/>
        </w:rPr>
        <w:t>té plochy kanceláří se stanovuje na 1.000,- Kč/m2/rok.</w:t>
      </w:r>
    </w:p>
    <w:p w:rsidR="00410444" w:rsidRPr="00DF2D9D" w:rsidRDefault="00410444" w:rsidP="0038581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Provozní náklady budou hrazeny paušální částkou, která je sjednána na </w:t>
      </w:r>
      <w:r w:rsidR="00186BAE" w:rsidRPr="00DF2D9D">
        <w:rPr>
          <w:sz w:val="24"/>
          <w:szCs w:val="24"/>
        </w:rPr>
        <w:t>103,45</w:t>
      </w:r>
      <w:r w:rsidRPr="00DF2D9D">
        <w:rPr>
          <w:sz w:val="24"/>
          <w:szCs w:val="24"/>
        </w:rPr>
        <w:t xml:space="preserve"> Kč/m2/měsíc.</w:t>
      </w:r>
    </w:p>
    <w:p w:rsidR="00410444" w:rsidRPr="00DF2D9D" w:rsidRDefault="00410444" w:rsidP="0038581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Výše měsíční platby se stanovuje ve výši:</w:t>
      </w:r>
    </w:p>
    <w:p w:rsidR="00410444" w:rsidRPr="00DF2D9D" w:rsidRDefault="00410444">
      <w:pPr>
        <w:ind w:left="3540"/>
        <w:jc w:val="both"/>
        <w:rPr>
          <w:sz w:val="24"/>
          <w:szCs w:val="24"/>
        </w:rPr>
      </w:pPr>
      <w:r w:rsidRPr="00DF2D9D">
        <w:rPr>
          <w:sz w:val="24"/>
          <w:szCs w:val="24"/>
        </w:rPr>
        <w:t>pronaj</w:t>
      </w:r>
      <w:r w:rsidR="00233F4D" w:rsidRPr="00DF2D9D">
        <w:rPr>
          <w:sz w:val="24"/>
          <w:szCs w:val="24"/>
        </w:rPr>
        <w:t>a</w:t>
      </w:r>
      <w:r w:rsidRPr="00DF2D9D">
        <w:rPr>
          <w:sz w:val="24"/>
          <w:szCs w:val="24"/>
        </w:rPr>
        <w:t xml:space="preserve">tá  </w:t>
      </w:r>
      <w:r w:rsidR="00593025">
        <w:rPr>
          <w:sz w:val="24"/>
          <w:szCs w:val="24"/>
        </w:rPr>
        <w:t xml:space="preserve">     </w:t>
      </w:r>
      <w:r w:rsidRPr="00DF2D9D">
        <w:rPr>
          <w:sz w:val="24"/>
          <w:szCs w:val="24"/>
        </w:rPr>
        <w:t xml:space="preserve"> plocha m2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nájem                  </w:t>
      </w:r>
      <w:r w:rsidRPr="00DF2D9D">
        <w:rPr>
          <w:sz w:val="24"/>
          <w:szCs w:val="24"/>
        </w:rPr>
        <w:tab/>
      </w:r>
      <w:r w:rsidR="00593025">
        <w:rPr>
          <w:sz w:val="24"/>
          <w:szCs w:val="24"/>
        </w:rPr>
        <w:t xml:space="preserve">                        </w:t>
      </w:r>
      <w:smartTag w:uri="urn:schemas-microsoft-com:office:smarttags" w:element="metricconverter">
        <w:smartTagPr>
          <w:attr w:name="ProductID" w:val="38,9 m2"/>
        </w:smartTagPr>
        <w:r w:rsidRPr="00DF2D9D">
          <w:rPr>
            <w:sz w:val="24"/>
            <w:szCs w:val="24"/>
          </w:rPr>
          <w:t>38,9 m2</w:t>
        </w:r>
      </w:smartTag>
      <w:r w:rsidRPr="00DF2D9D">
        <w:rPr>
          <w:sz w:val="24"/>
          <w:szCs w:val="24"/>
        </w:rPr>
        <w:tab/>
        <w:t>3.241,70</w:t>
      </w:r>
      <w:r w:rsidR="00A60B33">
        <w:rPr>
          <w:sz w:val="24"/>
          <w:szCs w:val="24"/>
        </w:rPr>
        <w:t xml:space="preserve"> </w:t>
      </w: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provozní náklady</w:t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38,9 m2"/>
        </w:smartTagPr>
        <w:r w:rsidRPr="00DF2D9D">
          <w:rPr>
            <w:sz w:val="24"/>
            <w:szCs w:val="24"/>
          </w:rPr>
          <w:t>38,9 m2</w:t>
        </w:r>
      </w:smartTag>
      <w:r w:rsidRPr="00DF2D9D">
        <w:rPr>
          <w:sz w:val="24"/>
          <w:szCs w:val="24"/>
        </w:rPr>
        <w:t xml:space="preserve"> x </w:t>
      </w:r>
      <w:r w:rsidR="00186BAE" w:rsidRPr="00DF2D9D">
        <w:rPr>
          <w:sz w:val="24"/>
          <w:szCs w:val="24"/>
        </w:rPr>
        <w:t>103,45</w:t>
      </w:r>
      <w:r w:rsidRPr="00DF2D9D">
        <w:rPr>
          <w:sz w:val="24"/>
          <w:szCs w:val="24"/>
        </w:rPr>
        <w:tab/>
      </w:r>
      <w:r w:rsidR="00186BAE" w:rsidRPr="00DF2D9D">
        <w:rPr>
          <w:sz w:val="24"/>
          <w:szCs w:val="24"/>
        </w:rPr>
        <w:t>4.024</w:t>
      </w:r>
      <w:r w:rsidRPr="00DF2D9D">
        <w:rPr>
          <w:sz w:val="24"/>
          <w:szCs w:val="24"/>
        </w:rPr>
        <w:t>,-</w:t>
      </w:r>
      <w:r w:rsidR="00A60B33">
        <w:rPr>
          <w:sz w:val="24"/>
          <w:szCs w:val="24"/>
        </w:rPr>
        <w:t xml:space="preserve"> Kč </w:t>
      </w:r>
      <w:r w:rsidR="00593025">
        <w:rPr>
          <w:sz w:val="24"/>
          <w:szCs w:val="24"/>
        </w:rPr>
        <w:t>bez</w:t>
      </w:r>
      <w:r w:rsidR="00A60B33">
        <w:rPr>
          <w:sz w:val="24"/>
          <w:szCs w:val="24"/>
        </w:rPr>
        <w:t xml:space="preserve"> </w:t>
      </w:r>
      <w:r w:rsidR="00186BAE" w:rsidRPr="00DF2D9D">
        <w:rPr>
          <w:sz w:val="24"/>
          <w:szCs w:val="24"/>
        </w:rPr>
        <w:t xml:space="preserve"> DPH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8C4F39" w:rsidP="0038581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Pronájem bazénu </w:t>
      </w:r>
      <w:r w:rsidR="00AF60BB" w:rsidRPr="00DF2D9D">
        <w:rPr>
          <w:sz w:val="24"/>
          <w:szCs w:val="24"/>
        </w:rPr>
        <w:t>1.</w:t>
      </w:r>
      <w:r w:rsidR="007767CB">
        <w:rPr>
          <w:sz w:val="24"/>
          <w:szCs w:val="24"/>
        </w:rPr>
        <w:t>3</w:t>
      </w:r>
      <w:r w:rsidR="00AF60BB" w:rsidRPr="00DF2D9D">
        <w:rPr>
          <w:sz w:val="24"/>
          <w:szCs w:val="24"/>
        </w:rPr>
        <w:t>00</w:t>
      </w:r>
      <w:r w:rsidR="009D3F44" w:rsidRPr="00DF2D9D">
        <w:rPr>
          <w:sz w:val="24"/>
          <w:szCs w:val="24"/>
        </w:rPr>
        <w:t>,-Kč/hod.</w:t>
      </w:r>
      <w:r w:rsidR="0038581B">
        <w:rPr>
          <w:sz w:val="24"/>
          <w:szCs w:val="24"/>
        </w:rPr>
        <w:t xml:space="preserve"> bez </w:t>
      </w:r>
      <w:r w:rsidR="00410444" w:rsidRPr="00DF2D9D">
        <w:rPr>
          <w:sz w:val="24"/>
          <w:szCs w:val="24"/>
        </w:rPr>
        <w:t>DPH bude fakturován měsíčně dle ha</w:t>
      </w:r>
      <w:r w:rsidR="00023C70" w:rsidRPr="00DF2D9D">
        <w:rPr>
          <w:sz w:val="24"/>
          <w:szCs w:val="24"/>
        </w:rPr>
        <w:t>rmonogramu pro rok 201</w:t>
      </w:r>
      <w:r w:rsidR="00A60B33">
        <w:rPr>
          <w:sz w:val="24"/>
          <w:szCs w:val="24"/>
        </w:rPr>
        <w:t>9</w:t>
      </w:r>
      <w:r w:rsidR="002E5561" w:rsidRPr="00DF2D9D">
        <w:rPr>
          <w:sz w:val="24"/>
          <w:szCs w:val="24"/>
        </w:rPr>
        <w:t>/</w:t>
      </w:r>
      <w:r w:rsidR="003E04EF" w:rsidRPr="00DF2D9D">
        <w:rPr>
          <w:sz w:val="24"/>
          <w:szCs w:val="24"/>
        </w:rPr>
        <w:t>20</w:t>
      </w:r>
      <w:r w:rsidR="00A60B33">
        <w:rPr>
          <w:sz w:val="24"/>
          <w:szCs w:val="24"/>
        </w:rPr>
        <w:t>20</w:t>
      </w:r>
      <w:r w:rsidR="00410444" w:rsidRPr="00DF2D9D">
        <w:rPr>
          <w:sz w:val="24"/>
          <w:szCs w:val="24"/>
        </w:rPr>
        <w:t xml:space="preserve"> na základě zaslané faktury.</w:t>
      </w:r>
    </w:p>
    <w:p w:rsidR="00AF60BB" w:rsidRPr="00DF2D9D" w:rsidRDefault="00AF60BB" w:rsidP="00AF60BB">
      <w:pPr>
        <w:ind w:left="435"/>
        <w:jc w:val="both"/>
        <w:rPr>
          <w:sz w:val="24"/>
          <w:szCs w:val="24"/>
        </w:rPr>
      </w:pPr>
    </w:p>
    <w:p w:rsidR="00186BAE" w:rsidRPr="00DF2D9D" w:rsidRDefault="00A072AE" w:rsidP="00AF60BB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410444" w:rsidRPr="00DF2D9D">
        <w:rPr>
          <w:sz w:val="24"/>
          <w:szCs w:val="24"/>
        </w:rPr>
        <w:t>l.</w:t>
      </w:r>
      <w:r w:rsidR="0038581B">
        <w:rPr>
          <w:sz w:val="24"/>
          <w:szCs w:val="24"/>
        </w:rPr>
        <w:t xml:space="preserve"> </w:t>
      </w:r>
      <w:r w:rsidR="00410444" w:rsidRPr="00DF2D9D">
        <w:rPr>
          <w:sz w:val="24"/>
          <w:szCs w:val="24"/>
        </w:rPr>
        <w:t>VII</w:t>
      </w:r>
    </w:p>
    <w:p w:rsidR="00410444" w:rsidRPr="00DF2D9D" w:rsidRDefault="00AF60BB">
      <w:pPr>
        <w:jc w:val="center"/>
        <w:rPr>
          <w:sz w:val="24"/>
          <w:szCs w:val="24"/>
          <w:u w:val="single"/>
        </w:rPr>
      </w:pPr>
      <w:r w:rsidRPr="00DF2D9D">
        <w:rPr>
          <w:sz w:val="24"/>
          <w:szCs w:val="24"/>
          <w:u w:val="single"/>
        </w:rPr>
        <w:t>Z</w:t>
      </w:r>
      <w:r w:rsidR="00410444" w:rsidRPr="00DF2D9D">
        <w:rPr>
          <w:sz w:val="24"/>
          <w:szCs w:val="24"/>
          <w:u w:val="single"/>
        </w:rPr>
        <w:t>ávěrečná  a zvláštní ustanovení</w:t>
      </w:r>
    </w:p>
    <w:p w:rsidR="00410444" w:rsidRPr="00DF2D9D" w:rsidRDefault="00410444">
      <w:pPr>
        <w:jc w:val="both"/>
        <w:rPr>
          <w:sz w:val="24"/>
          <w:szCs w:val="24"/>
          <w:u w:val="single"/>
        </w:rPr>
      </w:pPr>
    </w:p>
    <w:p w:rsidR="00AF60BB" w:rsidRPr="00DF2D9D" w:rsidRDefault="00410444" w:rsidP="0038581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 xml:space="preserve">Tato smlouva nabývá účinnosti dnem podpisu obou stran, je vyhotovena ve 2 stejnopisech, z nichž jeden obdrží nájemce </w:t>
      </w:r>
      <w:r w:rsidR="00202649" w:rsidRPr="00DF2D9D">
        <w:rPr>
          <w:sz w:val="24"/>
          <w:szCs w:val="24"/>
        </w:rPr>
        <w:t>a druhý pronajímatel.</w:t>
      </w:r>
    </w:p>
    <w:p w:rsidR="00410444" w:rsidRPr="00DF2D9D" w:rsidRDefault="00410444" w:rsidP="0038581B">
      <w:pPr>
        <w:jc w:val="both"/>
        <w:rPr>
          <w:sz w:val="24"/>
          <w:szCs w:val="24"/>
          <w:u w:val="single"/>
        </w:rPr>
      </w:pPr>
      <w:r w:rsidRPr="00DF2D9D">
        <w:rPr>
          <w:sz w:val="24"/>
          <w:szCs w:val="24"/>
        </w:rPr>
        <w:t>Případné změny a doplňky této smlouvy mohou být sjednány pouze formou dodatku k této smlouvě.</w:t>
      </w:r>
    </w:p>
    <w:p w:rsidR="00AF60BB" w:rsidRPr="00DF2D9D" w:rsidRDefault="00410444" w:rsidP="0038581B">
      <w:pPr>
        <w:jc w:val="both"/>
        <w:rPr>
          <w:sz w:val="24"/>
          <w:szCs w:val="24"/>
          <w:u w:val="single"/>
        </w:rPr>
      </w:pPr>
      <w:r w:rsidRPr="00DF2D9D">
        <w:rPr>
          <w:sz w:val="24"/>
          <w:szCs w:val="24"/>
        </w:rPr>
        <w:t>Nájemce je seznámen se stavem pronajímaných místností a považuje je za způsobilé ke smluvním</w:t>
      </w:r>
      <w:r w:rsidR="001B3B5A" w:rsidRPr="00DF2D9D">
        <w:rPr>
          <w:sz w:val="24"/>
          <w:szCs w:val="24"/>
        </w:rPr>
        <w:t>u</w:t>
      </w:r>
      <w:r w:rsidRPr="00DF2D9D">
        <w:rPr>
          <w:sz w:val="24"/>
          <w:szCs w:val="24"/>
        </w:rPr>
        <w:t xml:space="preserve"> užívání od data uzavření smlouvy podle č</w:t>
      </w:r>
      <w:r w:rsidR="00202649" w:rsidRPr="00DF2D9D">
        <w:rPr>
          <w:sz w:val="24"/>
          <w:szCs w:val="24"/>
        </w:rPr>
        <w:t>l</w:t>
      </w:r>
      <w:r w:rsidRPr="00DF2D9D">
        <w:rPr>
          <w:sz w:val="24"/>
          <w:szCs w:val="24"/>
        </w:rPr>
        <w:t>. III/2.</w:t>
      </w:r>
    </w:p>
    <w:p w:rsidR="006C69B3" w:rsidRPr="00DF2D9D" w:rsidRDefault="00410444" w:rsidP="0038581B">
      <w:pPr>
        <w:jc w:val="both"/>
        <w:rPr>
          <w:sz w:val="24"/>
          <w:szCs w:val="24"/>
          <w:u w:val="single"/>
        </w:rPr>
      </w:pPr>
      <w:r w:rsidRPr="00DF2D9D">
        <w:rPr>
          <w:sz w:val="24"/>
          <w:szCs w:val="24"/>
        </w:rPr>
        <w:t>Zvláštní ustanovení:</w:t>
      </w:r>
    </w:p>
    <w:p w:rsidR="00410444" w:rsidRPr="00DF2D9D" w:rsidRDefault="00410444" w:rsidP="0038581B">
      <w:pPr>
        <w:jc w:val="both"/>
        <w:rPr>
          <w:sz w:val="24"/>
          <w:szCs w:val="24"/>
          <w:u w:val="single"/>
        </w:rPr>
      </w:pPr>
      <w:r w:rsidRPr="00DF2D9D">
        <w:rPr>
          <w:sz w:val="24"/>
          <w:szCs w:val="24"/>
        </w:rPr>
        <w:t>ČOS jako pronajímatel neodpovídá za škody, které by vznikly na movitých věcech, které nájemce umístí v</w:t>
      </w:r>
      <w:r w:rsidR="0038581B">
        <w:rPr>
          <w:sz w:val="24"/>
          <w:szCs w:val="24"/>
        </w:rPr>
        <w:t> </w:t>
      </w:r>
      <w:r w:rsidRPr="00DF2D9D">
        <w:rPr>
          <w:sz w:val="24"/>
          <w:szCs w:val="24"/>
        </w:rPr>
        <w:t>pronajatých</w:t>
      </w:r>
      <w:r w:rsidR="0038581B">
        <w:rPr>
          <w:sz w:val="24"/>
          <w:szCs w:val="24"/>
        </w:rPr>
        <w:t xml:space="preserve"> </w:t>
      </w:r>
      <w:r w:rsidRPr="00DF2D9D">
        <w:rPr>
          <w:sz w:val="24"/>
          <w:szCs w:val="24"/>
        </w:rPr>
        <w:t>prostor</w:t>
      </w:r>
      <w:r w:rsidR="001B3B5A" w:rsidRPr="00DF2D9D">
        <w:rPr>
          <w:sz w:val="24"/>
          <w:szCs w:val="24"/>
        </w:rPr>
        <w:t>á</w:t>
      </w:r>
      <w:r w:rsidRPr="00DF2D9D">
        <w:rPr>
          <w:sz w:val="24"/>
          <w:szCs w:val="24"/>
        </w:rPr>
        <w:t>ch. Nájemce se zavazuje, že na vlastní náklad sjedná pojištění těchto věcí.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Platnost této smlouvy stvrzují statutární zástupci smluvních stran svými podpisy.</w:t>
      </w:r>
    </w:p>
    <w:p w:rsidR="00135BD7" w:rsidRPr="00DF2D9D" w:rsidRDefault="00135BD7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V </w:t>
      </w:r>
      <w:r w:rsidR="00023C70" w:rsidRPr="00DF2D9D">
        <w:rPr>
          <w:sz w:val="24"/>
          <w:szCs w:val="24"/>
        </w:rPr>
        <w:t>Praze dne</w:t>
      </w:r>
      <w:r w:rsidR="0038581B">
        <w:rPr>
          <w:sz w:val="24"/>
          <w:szCs w:val="24"/>
        </w:rPr>
        <w:t xml:space="preserve"> </w:t>
      </w:r>
      <w:r w:rsidR="009E3893" w:rsidRPr="00DF2D9D">
        <w:rPr>
          <w:sz w:val="24"/>
          <w:szCs w:val="24"/>
        </w:rPr>
        <w:t>1.</w:t>
      </w:r>
      <w:r w:rsidR="0038581B">
        <w:rPr>
          <w:sz w:val="24"/>
          <w:szCs w:val="24"/>
        </w:rPr>
        <w:t xml:space="preserve"> 9</w:t>
      </w:r>
      <w:r w:rsidR="00023C70" w:rsidRPr="00DF2D9D">
        <w:rPr>
          <w:sz w:val="24"/>
          <w:szCs w:val="24"/>
        </w:rPr>
        <w:t>.</w:t>
      </w:r>
      <w:r w:rsidR="0038581B">
        <w:rPr>
          <w:sz w:val="24"/>
          <w:szCs w:val="24"/>
        </w:rPr>
        <w:t xml:space="preserve"> </w:t>
      </w:r>
      <w:r w:rsidR="00023C70" w:rsidRPr="00DF2D9D">
        <w:rPr>
          <w:sz w:val="24"/>
          <w:szCs w:val="24"/>
        </w:rPr>
        <w:t>201</w:t>
      </w:r>
      <w:r w:rsidR="00593025">
        <w:rPr>
          <w:sz w:val="24"/>
          <w:szCs w:val="24"/>
        </w:rPr>
        <w:t>9</w:t>
      </w:r>
      <w:r w:rsidR="002E5561" w:rsidRPr="00DF2D9D">
        <w:rPr>
          <w:sz w:val="24"/>
          <w:szCs w:val="24"/>
        </w:rPr>
        <w:tab/>
      </w:r>
      <w:r w:rsidR="002E5561" w:rsidRPr="00DF2D9D">
        <w:rPr>
          <w:sz w:val="24"/>
          <w:szCs w:val="24"/>
        </w:rPr>
        <w:tab/>
      </w:r>
      <w:r w:rsidR="002E5561" w:rsidRPr="00DF2D9D">
        <w:rPr>
          <w:sz w:val="24"/>
          <w:szCs w:val="24"/>
        </w:rPr>
        <w:tab/>
      </w:r>
      <w:r w:rsidR="002E5561" w:rsidRPr="00DF2D9D">
        <w:rPr>
          <w:sz w:val="24"/>
          <w:szCs w:val="24"/>
        </w:rPr>
        <w:tab/>
        <w:t xml:space="preserve">V Praze dne </w:t>
      </w:r>
      <w:r w:rsidR="009E3893" w:rsidRPr="00DF2D9D">
        <w:rPr>
          <w:sz w:val="24"/>
          <w:szCs w:val="24"/>
        </w:rPr>
        <w:t>1.</w:t>
      </w:r>
      <w:r w:rsidR="0038581B">
        <w:rPr>
          <w:sz w:val="24"/>
          <w:szCs w:val="24"/>
        </w:rPr>
        <w:t xml:space="preserve"> 9</w:t>
      </w:r>
      <w:r w:rsidR="002E5561" w:rsidRPr="00DF2D9D">
        <w:rPr>
          <w:sz w:val="24"/>
          <w:szCs w:val="24"/>
        </w:rPr>
        <w:t>.</w:t>
      </w:r>
      <w:r w:rsidR="0038581B">
        <w:rPr>
          <w:sz w:val="24"/>
          <w:szCs w:val="24"/>
        </w:rPr>
        <w:t xml:space="preserve"> 2</w:t>
      </w:r>
      <w:r w:rsidR="00023C70" w:rsidRPr="00DF2D9D">
        <w:rPr>
          <w:sz w:val="24"/>
          <w:szCs w:val="24"/>
        </w:rPr>
        <w:t>01</w:t>
      </w:r>
      <w:r w:rsidR="00593025">
        <w:rPr>
          <w:sz w:val="24"/>
          <w:szCs w:val="24"/>
        </w:rPr>
        <w:t>9</w:t>
      </w:r>
    </w:p>
    <w:p w:rsidR="00AF60BB" w:rsidRPr="00DF2D9D" w:rsidRDefault="00AF60BB">
      <w:pPr>
        <w:jc w:val="both"/>
        <w:rPr>
          <w:sz w:val="24"/>
          <w:szCs w:val="24"/>
        </w:rPr>
      </w:pPr>
    </w:p>
    <w:p w:rsidR="00410444" w:rsidRPr="00DF2D9D" w:rsidRDefault="00410444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Za pronajímatele:</w:t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</w:r>
      <w:r w:rsidRPr="00DF2D9D">
        <w:rPr>
          <w:sz w:val="24"/>
          <w:szCs w:val="24"/>
        </w:rPr>
        <w:tab/>
        <w:t>Za nájemce: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38581B" w:rsidRDefault="0038581B">
      <w:pPr>
        <w:jc w:val="both"/>
        <w:rPr>
          <w:sz w:val="24"/>
          <w:szCs w:val="24"/>
        </w:rPr>
      </w:pPr>
    </w:p>
    <w:p w:rsidR="00410444" w:rsidRPr="00DF2D9D" w:rsidRDefault="002E5561">
      <w:pPr>
        <w:jc w:val="both"/>
        <w:rPr>
          <w:sz w:val="24"/>
          <w:szCs w:val="24"/>
          <w:u w:val="single"/>
        </w:rPr>
      </w:pPr>
      <w:r w:rsidRPr="00DF2D9D">
        <w:rPr>
          <w:sz w:val="24"/>
          <w:szCs w:val="24"/>
        </w:rPr>
        <w:t>Ing. Oldřich Lomecký</w:t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  <w:r w:rsidR="007767CB">
        <w:rPr>
          <w:sz w:val="24"/>
          <w:szCs w:val="24"/>
        </w:rPr>
        <w:t>Mgr. Daniel Jurák, Ph.D.</w:t>
      </w:r>
      <w:r w:rsidR="00410444" w:rsidRPr="00DF2D9D">
        <w:rPr>
          <w:sz w:val="24"/>
          <w:szCs w:val="24"/>
        </w:rPr>
        <w:tab/>
      </w:r>
    </w:p>
    <w:p w:rsidR="00410444" w:rsidRPr="00DF2D9D" w:rsidRDefault="002E5561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I. místostarosta ČOS</w:t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  <w:r w:rsidR="00410444" w:rsidRPr="00DF2D9D">
        <w:rPr>
          <w:sz w:val="24"/>
          <w:szCs w:val="24"/>
        </w:rPr>
        <w:tab/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FF1248" w:rsidRPr="00DF2D9D" w:rsidRDefault="00FF1248">
      <w:pPr>
        <w:jc w:val="both"/>
        <w:rPr>
          <w:sz w:val="24"/>
          <w:szCs w:val="24"/>
        </w:rPr>
      </w:pPr>
    </w:p>
    <w:p w:rsidR="00135BD7" w:rsidRPr="00DF2D9D" w:rsidRDefault="00135BD7">
      <w:pPr>
        <w:jc w:val="both"/>
        <w:rPr>
          <w:sz w:val="24"/>
          <w:szCs w:val="24"/>
        </w:rPr>
      </w:pPr>
    </w:p>
    <w:p w:rsidR="0038581B" w:rsidRDefault="0038581B" w:rsidP="00AF60BB">
      <w:pPr>
        <w:jc w:val="both"/>
        <w:rPr>
          <w:sz w:val="24"/>
          <w:szCs w:val="24"/>
        </w:rPr>
      </w:pPr>
    </w:p>
    <w:p w:rsidR="0038581B" w:rsidRDefault="0038581B" w:rsidP="00AF60BB">
      <w:pPr>
        <w:jc w:val="both"/>
        <w:rPr>
          <w:sz w:val="24"/>
          <w:szCs w:val="24"/>
        </w:rPr>
      </w:pPr>
    </w:p>
    <w:p w:rsidR="00AF60BB" w:rsidRPr="00DF2D9D" w:rsidRDefault="00FB2C32" w:rsidP="00AF60B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Josef Těšitel</w:t>
      </w:r>
    </w:p>
    <w:p w:rsidR="00AF60BB" w:rsidRPr="00DF2D9D" w:rsidRDefault="00AF60BB" w:rsidP="00AF60BB">
      <w:pPr>
        <w:jc w:val="both"/>
        <w:rPr>
          <w:sz w:val="24"/>
          <w:szCs w:val="24"/>
        </w:rPr>
      </w:pPr>
      <w:r w:rsidRPr="00DF2D9D">
        <w:rPr>
          <w:sz w:val="24"/>
          <w:szCs w:val="24"/>
        </w:rPr>
        <w:t>jednatel ČOS</w:t>
      </w:r>
    </w:p>
    <w:p w:rsidR="00410444" w:rsidRPr="00DF2D9D" w:rsidRDefault="00410444">
      <w:pPr>
        <w:jc w:val="both"/>
        <w:rPr>
          <w:sz w:val="24"/>
          <w:szCs w:val="24"/>
        </w:rPr>
      </w:pPr>
    </w:p>
    <w:p w:rsidR="00FB2C32" w:rsidRPr="00DF2D9D" w:rsidRDefault="00FB2C32" w:rsidP="00FB2C32">
      <w:pPr>
        <w:rPr>
          <w:sz w:val="24"/>
          <w:szCs w:val="24"/>
        </w:rPr>
      </w:pPr>
    </w:p>
    <w:p w:rsidR="00432E90" w:rsidRDefault="00432E90" w:rsidP="00FB2C32">
      <w:pPr>
        <w:rPr>
          <w:sz w:val="24"/>
          <w:szCs w:val="24"/>
        </w:rPr>
      </w:pPr>
    </w:p>
    <w:p w:rsidR="00410444" w:rsidRPr="00DF2D9D" w:rsidRDefault="00FB2C32" w:rsidP="00FB2C32">
      <w:pPr>
        <w:rPr>
          <w:sz w:val="24"/>
          <w:szCs w:val="24"/>
        </w:rPr>
      </w:pPr>
      <w:r w:rsidRPr="00DF2D9D">
        <w:rPr>
          <w:sz w:val="24"/>
          <w:szCs w:val="24"/>
        </w:rPr>
        <w:t xml:space="preserve">Za správnost: </w:t>
      </w:r>
      <w:r w:rsidR="0038581B">
        <w:rPr>
          <w:sz w:val="24"/>
          <w:szCs w:val="24"/>
        </w:rPr>
        <w:t>Romana Dostálová</w:t>
      </w:r>
    </w:p>
    <w:sectPr w:rsidR="00410444" w:rsidRPr="00DF2D9D" w:rsidSect="0026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20" w:rsidRDefault="00117820" w:rsidP="00FB2C32">
      <w:r>
        <w:separator/>
      </w:r>
    </w:p>
  </w:endnote>
  <w:endnote w:type="continuationSeparator" w:id="0">
    <w:p w:rsidR="00117820" w:rsidRDefault="00117820" w:rsidP="00FB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4" w:rsidRDefault="00360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00429"/>
      <w:docPartObj>
        <w:docPartGallery w:val="Page Numbers (Bottom of Page)"/>
        <w:docPartUnique/>
      </w:docPartObj>
    </w:sdtPr>
    <w:sdtEndPr/>
    <w:sdtContent>
      <w:p w:rsidR="003605A4" w:rsidRDefault="003605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B6">
          <w:rPr>
            <w:noProof/>
          </w:rPr>
          <w:t>3</w:t>
        </w:r>
        <w:r>
          <w:fldChar w:fldCharType="end"/>
        </w:r>
      </w:p>
    </w:sdtContent>
  </w:sdt>
  <w:p w:rsidR="003605A4" w:rsidRDefault="003605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4" w:rsidRDefault="00360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20" w:rsidRDefault="00117820" w:rsidP="00FB2C32">
      <w:r>
        <w:separator/>
      </w:r>
    </w:p>
  </w:footnote>
  <w:footnote w:type="continuationSeparator" w:id="0">
    <w:p w:rsidR="00117820" w:rsidRDefault="00117820" w:rsidP="00FB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4" w:rsidRDefault="00360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4" w:rsidRDefault="003605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A4" w:rsidRDefault="00360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943"/>
    <w:multiLevelType w:val="hybridMultilevel"/>
    <w:tmpl w:val="76A03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797"/>
    <w:multiLevelType w:val="singleLevel"/>
    <w:tmpl w:val="58D088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EC34C97"/>
    <w:multiLevelType w:val="hybridMultilevel"/>
    <w:tmpl w:val="04AC7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EA7"/>
    <w:multiLevelType w:val="hybridMultilevel"/>
    <w:tmpl w:val="4AD649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C1D35"/>
    <w:multiLevelType w:val="hybridMultilevel"/>
    <w:tmpl w:val="693ECB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C3AB3"/>
    <w:multiLevelType w:val="singleLevel"/>
    <w:tmpl w:val="40D6C0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4B2D4DA3"/>
    <w:multiLevelType w:val="singleLevel"/>
    <w:tmpl w:val="295403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7" w15:restartNumberingAfterBreak="0">
    <w:nsid w:val="4F9B3317"/>
    <w:multiLevelType w:val="singleLevel"/>
    <w:tmpl w:val="61462E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59D3493B"/>
    <w:multiLevelType w:val="singleLevel"/>
    <w:tmpl w:val="295403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9" w15:restartNumberingAfterBreak="0">
    <w:nsid w:val="5B285509"/>
    <w:multiLevelType w:val="singleLevel"/>
    <w:tmpl w:val="295403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0" w15:restartNumberingAfterBreak="0">
    <w:nsid w:val="76317755"/>
    <w:multiLevelType w:val="singleLevel"/>
    <w:tmpl w:val="80D63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77171219"/>
    <w:multiLevelType w:val="singleLevel"/>
    <w:tmpl w:val="E8CC81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2" w15:restartNumberingAfterBreak="0">
    <w:nsid w:val="79E6412F"/>
    <w:multiLevelType w:val="singleLevel"/>
    <w:tmpl w:val="295403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9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8"/>
    <w:rsid w:val="00016E11"/>
    <w:rsid w:val="00023C70"/>
    <w:rsid w:val="000431CA"/>
    <w:rsid w:val="000A34E3"/>
    <w:rsid w:val="000E73BF"/>
    <w:rsid w:val="00117820"/>
    <w:rsid w:val="00135BD7"/>
    <w:rsid w:val="0017341D"/>
    <w:rsid w:val="00184C96"/>
    <w:rsid w:val="00186BAE"/>
    <w:rsid w:val="0019314E"/>
    <w:rsid w:val="001B3B5A"/>
    <w:rsid w:val="001F2204"/>
    <w:rsid w:val="00202649"/>
    <w:rsid w:val="00222B2C"/>
    <w:rsid w:val="00233F4D"/>
    <w:rsid w:val="00267A48"/>
    <w:rsid w:val="002B6D61"/>
    <w:rsid w:val="002D036C"/>
    <w:rsid w:val="002E5561"/>
    <w:rsid w:val="00321628"/>
    <w:rsid w:val="003605A4"/>
    <w:rsid w:val="0038581B"/>
    <w:rsid w:val="003E04EF"/>
    <w:rsid w:val="00401634"/>
    <w:rsid w:val="00410444"/>
    <w:rsid w:val="004319D2"/>
    <w:rsid w:val="00432E90"/>
    <w:rsid w:val="004B44B6"/>
    <w:rsid w:val="004B4B77"/>
    <w:rsid w:val="00520A07"/>
    <w:rsid w:val="0052525A"/>
    <w:rsid w:val="00571245"/>
    <w:rsid w:val="00593025"/>
    <w:rsid w:val="005971DA"/>
    <w:rsid w:val="005E2E12"/>
    <w:rsid w:val="00625056"/>
    <w:rsid w:val="00655CFA"/>
    <w:rsid w:val="00657415"/>
    <w:rsid w:val="00660F17"/>
    <w:rsid w:val="00663BC9"/>
    <w:rsid w:val="00677F5E"/>
    <w:rsid w:val="006C69B3"/>
    <w:rsid w:val="006D72FA"/>
    <w:rsid w:val="0072607D"/>
    <w:rsid w:val="007767CB"/>
    <w:rsid w:val="007B703E"/>
    <w:rsid w:val="00892E1E"/>
    <w:rsid w:val="008C4F39"/>
    <w:rsid w:val="009208B5"/>
    <w:rsid w:val="00984FD5"/>
    <w:rsid w:val="009D3F44"/>
    <w:rsid w:val="009E3893"/>
    <w:rsid w:val="00A072AE"/>
    <w:rsid w:val="00A60B33"/>
    <w:rsid w:val="00A84317"/>
    <w:rsid w:val="00A86026"/>
    <w:rsid w:val="00AB38A3"/>
    <w:rsid w:val="00AC40BB"/>
    <w:rsid w:val="00AF60BB"/>
    <w:rsid w:val="00B61A4D"/>
    <w:rsid w:val="00C331C7"/>
    <w:rsid w:val="00C402BA"/>
    <w:rsid w:val="00C778C9"/>
    <w:rsid w:val="00C958E0"/>
    <w:rsid w:val="00CA3759"/>
    <w:rsid w:val="00CD2353"/>
    <w:rsid w:val="00CD423C"/>
    <w:rsid w:val="00CE5BFC"/>
    <w:rsid w:val="00D028CC"/>
    <w:rsid w:val="00D6055B"/>
    <w:rsid w:val="00D82948"/>
    <w:rsid w:val="00DD5CA1"/>
    <w:rsid w:val="00DD6332"/>
    <w:rsid w:val="00DE7794"/>
    <w:rsid w:val="00DF2D9D"/>
    <w:rsid w:val="00E25495"/>
    <w:rsid w:val="00E867CF"/>
    <w:rsid w:val="00EA35F9"/>
    <w:rsid w:val="00EC7AFE"/>
    <w:rsid w:val="00F10B7F"/>
    <w:rsid w:val="00F63887"/>
    <w:rsid w:val="00FB2C32"/>
    <w:rsid w:val="00FC36DC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7AD0CE-D810-4818-95F6-E0A19602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A48"/>
  </w:style>
  <w:style w:type="paragraph" w:styleId="Nadpis1">
    <w:name w:val="heading 1"/>
    <w:basedOn w:val="Normln"/>
    <w:next w:val="Normln"/>
    <w:qFormat/>
    <w:rsid w:val="00267A48"/>
    <w:pPr>
      <w:keepNext/>
      <w:jc w:val="center"/>
      <w:outlineLvl w:val="0"/>
    </w:pPr>
    <w:rPr>
      <w:rFonts w:ascii="Courier New" w:hAnsi="Courier New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7A48"/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FB2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C32"/>
  </w:style>
  <w:style w:type="paragraph" w:styleId="Zpat">
    <w:name w:val="footer"/>
    <w:basedOn w:val="Normln"/>
    <w:link w:val="ZpatChar"/>
    <w:uiPriority w:val="99"/>
    <w:rsid w:val="00FB2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C32"/>
  </w:style>
  <w:style w:type="paragraph" w:styleId="Odstavecseseznamem">
    <w:name w:val="List Paragraph"/>
    <w:basedOn w:val="Normln"/>
    <w:uiPriority w:val="34"/>
    <w:qFormat/>
    <w:rsid w:val="0038581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60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Sokol COS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Víchová</dc:creator>
  <cp:keywords/>
  <cp:lastModifiedBy>Uživatel systému Windows</cp:lastModifiedBy>
  <cp:revision>2</cp:revision>
  <cp:lastPrinted>2019-09-06T10:09:00Z</cp:lastPrinted>
  <dcterms:created xsi:type="dcterms:W3CDTF">2019-09-06T11:26:00Z</dcterms:created>
  <dcterms:modified xsi:type="dcterms:W3CDTF">2019-09-06T11:26:00Z</dcterms:modified>
</cp:coreProperties>
</file>