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9385" w14:textId="130AF55D" w:rsidR="00FC3650" w:rsidRDefault="00FC3650" w:rsidP="006859D9">
      <w:pPr>
        <w:spacing w:after="0"/>
        <w:jc w:val="center"/>
        <w:rPr>
          <w:rFonts w:cstheme="minorHAnsi"/>
          <w:b/>
          <w:color w:val="000000"/>
          <w:sz w:val="36"/>
        </w:rPr>
      </w:pPr>
      <w:bookmarkStart w:id="0" w:name="_GoBack"/>
      <w:bookmarkEnd w:id="0"/>
      <w:r w:rsidRPr="006C107C">
        <w:rPr>
          <w:rFonts w:cstheme="minorHAnsi"/>
          <w:b/>
          <w:color w:val="000000"/>
          <w:sz w:val="36"/>
        </w:rPr>
        <w:t>Smlouva o poskytnutí poradenství</w:t>
      </w:r>
    </w:p>
    <w:p w14:paraId="2673B246" w14:textId="0157766A" w:rsidR="006859D9" w:rsidRDefault="006859D9" w:rsidP="006859D9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6859D9">
        <w:rPr>
          <w:rFonts w:cstheme="minorHAnsi"/>
          <w:b/>
          <w:color w:val="000000"/>
          <w:sz w:val="28"/>
          <w:szCs w:val="28"/>
        </w:rPr>
        <w:t>ev.č.</w:t>
      </w:r>
      <w:r>
        <w:rPr>
          <w:rFonts w:cstheme="minorHAnsi"/>
          <w:b/>
          <w:color w:val="000000"/>
          <w:sz w:val="28"/>
          <w:szCs w:val="28"/>
        </w:rPr>
        <w:t xml:space="preserve"> Zadavatele</w:t>
      </w:r>
      <w:r w:rsidRPr="006859D9">
        <w:rPr>
          <w:rFonts w:cstheme="minorHAnsi"/>
          <w:b/>
          <w:color w:val="000000"/>
          <w:sz w:val="28"/>
          <w:szCs w:val="28"/>
        </w:rPr>
        <w:t xml:space="preserve"> SD/2019/……..</w:t>
      </w:r>
    </w:p>
    <w:p w14:paraId="2CA31622" w14:textId="77777777" w:rsidR="006859D9" w:rsidRPr="006859D9" w:rsidRDefault="006859D9" w:rsidP="006859D9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</w:p>
    <w:p w14:paraId="2F8D124F" w14:textId="2B55BB9B" w:rsidR="00FC3650" w:rsidRPr="006C107C" w:rsidRDefault="00FC3650" w:rsidP="00AE3E40">
      <w:pPr>
        <w:spacing w:after="0" w:line="240" w:lineRule="auto"/>
        <w:jc w:val="center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uzavřená dle ustanovení § 2586 a</w:t>
      </w:r>
      <w:r w:rsidR="00B02F69" w:rsidRPr="006C107C">
        <w:rPr>
          <w:rFonts w:cstheme="minorHAnsi"/>
          <w:color w:val="000000"/>
        </w:rPr>
        <w:t xml:space="preserve"> </w:t>
      </w:r>
      <w:r w:rsidRPr="006C107C">
        <w:rPr>
          <w:rFonts w:cstheme="minorHAnsi"/>
          <w:color w:val="000000"/>
        </w:rPr>
        <w:t>n</w:t>
      </w:r>
      <w:r w:rsidR="00B02F69" w:rsidRPr="006C107C">
        <w:rPr>
          <w:rFonts w:cstheme="minorHAnsi"/>
          <w:color w:val="000000"/>
        </w:rPr>
        <w:t>ásledujících</w:t>
      </w:r>
      <w:r w:rsidRPr="006C107C">
        <w:rPr>
          <w:rFonts w:cstheme="minorHAnsi"/>
          <w:color w:val="000000"/>
        </w:rPr>
        <w:t xml:space="preserve"> </w:t>
      </w:r>
      <w:r w:rsidR="006859D9">
        <w:rPr>
          <w:rFonts w:cstheme="minorHAnsi"/>
          <w:color w:val="000000"/>
        </w:rPr>
        <w:t>z</w:t>
      </w:r>
      <w:r w:rsidRPr="006C107C">
        <w:rPr>
          <w:rFonts w:cstheme="minorHAnsi"/>
          <w:color w:val="000000"/>
        </w:rPr>
        <w:t>ákona č. 89/2012 Sb., občanský zákoník</w:t>
      </w:r>
    </w:p>
    <w:p w14:paraId="520434FE" w14:textId="77777777" w:rsidR="00FC3650" w:rsidRPr="006C107C" w:rsidRDefault="00FC3650" w:rsidP="00AE3E40">
      <w:pPr>
        <w:spacing w:after="0" w:line="240" w:lineRule="auto"/>
        <w:jc w:val="center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uzavřená mezi smluvními stranami, kterými jsou</w:t>
      </w:r>
    </w:p>
    <w:p w14:paraId="0671DB61" w14:textId="77777777" w:rsidR="00FC3650" w:rsidRPr="006C107C" w:rsidRDefault="00FC3650" w:rsidP="00FC3650">
      <w:pPr>
        <w:jc w:val="center"/>
        <w:rPr>
          <w:rFonts w:cstheme="minorHAnsi"/>
        </w:rPr>
      </w:pPr>
    </w:p>
    <w:p w14:paraId="58F9C951" w14:textId="65A8744D" w:rsidR="00FC3650" w:rsidRPr="00AF3CD6" w:rsidRDefault="00B27225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bookmarkStart w:id="1" w:name="_Hlk13565288"/>
      <w:r w:rsidRPr="00AF3CD6">
        <w:rPr>
          <w:rFonts w:cstheme="minorHAnsi"/>
          <w:color w:val="000000"/>
        </w:rPr>
        <w:t>Statutární město Jablonec nad Nisou</w:t>
      </w:r>
      <w:bookmarkEnd w:id="1"/>
      <w:r w:rsidRPr="00AF3CD6">
        <w:rPr>
          <w:rFonts w:cstheme="minorHAnsi"/>
          <w:color w:val="000000"/>
        </w:rPr>
        <w:t xml:space="preserve">, </w:t>
      </w:r>
      <w:r w:rsidR="00FC3650" w:rsidRPr="00AF3CD6">
        <w:rPr>
          <w:rFonts w:cstheme="minorHAnsi"/>
          <w:color w:val="000000"/>
        </w:rPr>
        <w:t xml:space="preserve">se sídlem </w:t>
      </w:r>
      <w:r w:rsidRPr="00AF3CD6">
        <w:rPr>
          <w:rFonts w:cstheme="minorHAnsi"/>
          <w:color w:val="000000"/>
        </w:rPr>
        <w:t>Mírové náměstí 19</w:t>
      </w:r>
      <w:r w:rsidR="00B30687" w:rsidRPr="00AF3CD6">
        <w:rPr>
          <w:rFonts w:cstheme="minorHAnsi"/>
          <w:color w:val="000000"/>
        </w:rPr>
        <w:t xml:space="preserve">, </w:t>
      </w:r>
      <w:r w:rsidRPr="00AF3CD6">
        <w:rPr>
          <w:rFonts w:cstheme="minorHAnsi"/>
          <w:color w:val="000000"/>
        </w:rPr>
        <w:t>466 01 Jablonec nad Nisou</w:t>
      </w:r>
    </w:p>
    <w:p w14:paraId="65175E0E" w14:textId="62E5F52E" w:rsidR="00FC3650" w:rsidRPr="00AF3CD6" w:rsidRDefault="00FC3650" w:rsidP="00AF3CD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AF3CD6">
        <w:rPr>
          <w:rFonts w:cstheme="minorHAnsi"/>
          <w:color w:val="000000"/>
        </w:rPr>
        <w:t xml:space="preserve">IČ: </w:t>
      </w:r>
      <w:r w:rsidR="00B27225" w:rsidRPr="00AF3CD6">
        <w:rPr>
          <w:rFonts w:cstheme="minorHAnsi"/>
          <w:color w:val="000000"/>
        </w:rPr>
        <w:t>00262340</w:t>
      </w:r>
    </w:p>
    <w:p w14:paraId="4C8027B0" w14:textId="2D9C9736" w:rsidR="00FC3650" w:rsidRDefault="00AF3CD6" w:rsidP="00B306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</w:rPr>
      </w:pPr>
      <w:r w:rsidRPr="00AF3CD6">
        <w:rPr>
          <w:rFonts w:cstheme="minorHAnsi"/>
          <w:color w:val="000000"/>
        </w:rPr>
        <w:t>z</w:t>
      </w:r>
      <w:r w:rsidR="00FC3650" w:rsidRPr="00AF3CD6">
        <w:rPr>
          <w:rFonts w:cstheme="minorHAnsi"/>
          <w:color w:val="000000"/>
        </w:rPr>
        <w:t>astoupená</w:t>
      </w:r>
      <w:r w:rsidRPr="00AF3CD6">
        <w:rPr>
          <w:rFonts w:cstheme="minorHAnsi"/>
          <w:color w:val="000000"/>
        </w:rPr>
        <w:t xml:space="preserve"> primátorem Bc. Milanem Kroupou</w:t>
      </w:r>
    </w:p>
    <w:p w14:paraId="6B61B2E7" w14:textId="77777777" w:rsidR="00AF3CD6" w:rsidRPr="006C107C" w:rsidRDefault="00AF3CD6" w:rsidP="00B306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</w:p>
    <w:p w14:paraId="6B7F6B4B" w14:textId="77777777" w:rsidR="00FC3650" w:rsidRPr="006C107C" w:rsidRDefault="00FC365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>(dále jen „Zadavatel“)</w:t>
      </w:r>
    </w:p>
    <w:p w14:paraId="12440CB7" w14:textId="77777777" w:rsidR="00FC3650" w:rsidRPr="006C107C" w:rsidRDefault="00FC3650" w:rsidP="00FC3650">
      <w:pPr>
        <w:jc w:val="center"/>
        <w:rPr>
          <w:rFonts w:cstheme="minorHAnsi"/>
        </w:rPr>
      </w:pPr>
    </w:p>
    <w:p w14:paraId="57A894AE" w14:textId="77777777" w:rsidR="00FC3650" w:rsidRPr="006C107C" w:rsidRDefault="00FC3650" w:rsidP="00FC3650">
      <w:pPr>
        <w:jc w:val="center"/>
        <w:rPr>
          <w:rFonts w:cstheme="minorHAnsi"/>
        </w:rPr>
      </w:pPr>
      <w:r w:rsidRPr="006C107C">
        <w:rPr>
          <w:rFonts w:cstheme="minorHAnsi"/>
        </w:rPr>
        <w:t>a</w:t>
      </w:r>
    </w:p>
    <w:p w14:paraId="795CCCFF" w14:textId="77777777" w:rsidR="001A31D8" w:rsidRPr="006C107C" w:rsidRDefault="001A31D8" w:rsidP="001A31D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</w:rPr>
      </w:pPr>
    </w:p>
    <w:p w14:paraId="78314127" w14:textId="77777777" w:rsidR="00FC3650" w:rsidRPr="006C107C" w:rsidRDefault="001A31D8" w:rsidP="001A31D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>IR Audit s.r.o.</w:t>
      </w:r>
    </w:p>
    <w:p w14:paraId="149D7260" w14:textId="77777777" w:rsidR="00FC3650" w:rsidRPr="006C107C" w:rsidRDefault="00FC365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 xml:space="preserve">se sídlem </w:t>
      </w:r>
      <w:r w:rsidR="00E7545F" w:rsidRPr="006C107C">
        <w:rPr>
          <w:rFonts w:cstheme="minorHAnsi"/>
          <w:color w:val="000000"/>
        </w:rPr>
        <w:t>5. května 804/72, Nusle, 140 00 Praha 4</w:t>
      </w:r>
    </w:p>
    <w:p w14:paraId="7739946E" w14:textId="02C9A836" w:rsidR="00FC3650" w:rsidRPr="006C107C" w:rsidRDefault="00FC365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 xml:space="preserve">IČ: </w:t>
      </w:r>
      <w:r w:rsidR="00E7545F" w:rsidRPr="006C107C">
        <w:rPr>
          <w:rFonts w:cstheme="minorHAnsi"/>
          <w:color w:val="000000"/>
        </w:rPr>
        <w:t>06617778</w:t>
      </w:r>
    </w:p>
    <w:p w14:paraId="77002BB4" w14:textId="77777777" w:rsidR="00FC3650" w:rsidRPr="006C107C" w:rsidRDefault="00FC365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 xml:space="preserve">zapsána v obchodním rejstříku vedeném u </w:t>
      </w:r>
      <w:r w:rsidR="00E7545F" w:rsidRPr="006C107C">
        <w:rPr>
          <w:rFonts w:cstheme="minorHAnsi"/>
          <w:color w:val="000000"/>
        </w:rPr>
        <w:t>Městského soudu v Praze</w:t>
      </w:r>
      <w:r w:rsidRPr="006C107C">
        <w:rPr>
          <w:rFonts w:cstheme="minorHAnsi"/>
          <w:color w:val="000000"/>
        </w:rPr>
        <w:t xml:space="preserve">, oddíl C, vložka </w:t>
      </w:r>
      <w:r w:rsidR="00E7545F" w:rsidRPr="006C107C">
        <w:rPr>
          <w:rFonts w:cstheme="minorHAnsi"/>
          <w:color w:val="000000"/>
        </w:rPr>
        <w:t>285545</w:t>
      </w:r>
    </w:p>
    <w:p w14:paraId="5C99A062" w14:textId="77777777" w:rsidR="00FC3650" w:rsidRPr="006C107C" w:rsidRDefault="00FC365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 xml:space="preserve">zastoupená jednatelem Ing. </w:t>
      </w:r>
      <w:r w:rsidR="00E7545F" w:rsidRPr="006C107C">
        <w:rPr>
          <w:rFonts w:cstheme="minorHAnsi"/>
          <w:color w:val="000000"/>
        </w:rPr>
        <w:t>Radovanem Odstrčilem</w:t>
      </w:r>
    </w:p>
    <w:p w14:paraId="0CAAC385" w14:textId="77777777" w:rsidR="00FC3650" w:rsidRPr="006C107C" w:rsidRDefault="00FC3650" w:rsidP="00FC3650">
      <w:pPr>
        <w:jc w:val="center"/>
        <w:rPr>
          <w:rFonts w:cstheme="minorHAnsi"/>
        </w:rPr>
      </w:pPr>
    </w:p>
    <w:p w14:paraId="0E1B78B8" w14:textId="77777777" w:rsidR="00FC3650" w:rsidRPr="006C107C" w:rsidRDefault="00FC3650" w:rsidP="00FC3650">
      <w:pPr>
        <w:jc w:val="center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(dále jen “Poradce”)</w:t>
      </w:r>
    </w:p>
    <w:p w14:paraId="4EF2F58C" w14:textId="77777777" w:rsidR="00FC3650" w:rsidRPr="006C107C" w:rsidRDefault="00FC3650" w:rsidP="00FC3650">
      <w:pPr>
        <w:jc w:val="center"/>
        <w:rPr>
          <w:rFonts w:cstheme="minorHAnsi"/>
        </w:rPr>
      </w:pPr>
    </w:p>
    <w:p w14:paraId="59C2D95E" w14:textId="77777777" w:rsidR="00FC3650" w:rsidRPr="006C107C" w:rsidRDefault="00FC365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>Článek I.</w:t>
      </w:r>
    </w:p>
    <w:p w14:paraId="2319DF5D" w14:textId="77777777" w:rsidR="00FC3650" w:rsidRPr="006C107C" w:rsidRDefault="00FC365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>Předmět smlouvy</w:t>
      </w:r>
    </w:p>
    <w:p w14:paraId="329AC20F" w14:textId="77777777" w:rsidR="00FC3650" w:rsidRPr="006C107C" w:rsidRDefault="00FC3650" w:rsidP="00FC3650">
      <w:pPr>
        <w:jc w:val="center"/>
        <w:rPr>
          <w:rFonts w:cstheme="minorHAnsi"/>
        </w:rPr>
      </w:pPr>
    </w:p>
    <w:p w14:paraId="60A8695D" w14:textId="4B6037AE" w:rsidR="00F53B68" w:rsidRPr="006C107C" w:rsidRDefault="00FC3650" w:rsidP="00F53B6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 xml:space="preserve">Poradce se zavazuje poskytnout Zadavateli za podmínek vymezených touto smlouvou odborné </w:t>
      </w:r>
      <w:r w:rsidR="00F53B68" w:rsidRPr="006C107C">
        <w:rPr>
          <w:rFonts w:cstheme="minorHAnsi"/>
          <w:color w:val="000000"/>
        </w:rPr>
        <w:t xml:space="preserve">poradenství v oboru interního auditu. Na základě této smlouvy se tak Poradce zavazuje pro Zadavatele provést činnost spočívající v:  </w:t>
      </w:r>
    </w:p>
    <w:p w14:paraId="00160F0C" w14:textId="77777777" w:rsidR="00F53B68" w:rsidRPr="006C107C" w:rsidRDefault="00F53B68" w:rsidP="00F53B6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240E5221" w14:textId="3D9C12DF" w:rsidR="00F53B68" w:rsidRPr="003623FF" w:rsidRDefault="002A6805" w:rsidP="003623FF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C107C">
        <w:rPr>
          <w:rFonts w:cstheme="minorHAnsi"/>
          <w:b/>
          <w:bCs/>
          <w:color w:val="000000"/>
          <w:sz w:val="24"/>
          <w:szCs w:val="24"/>
        </w:rPr>
        <w:t>Provedení auditu, jehož cílem je prověření hospodaření a nakládání s</w:t>
      </w:r>
      <w:r w:rsidR="00243E86" w:rsidRPr="006C107C">
        <w:rPr>
          <w:rFonts w:cstheme="minorHAnsi"/>
          <w:b/>
          <w:bCs/>
          <w:color w:val="000000"/>
          <w:sz w:val="24"/>
          <w:szCs w:val="24"/>
        </w:rPr>
        <w:t> </w:t>
      </w:r>
      <w:r w:rsidRPr="006C107C">
        <w:rPr>
          <w:rFonts w:cstheme="minorHAnsi"/>
          <w:b/>
          <w:bCs/>
          <w:color w:val="000000"/>
          <w:sz w:val="24"/>
          <w:szCs w:val="24"/>
        </w:rPr>
        <w:t>majetkem</w:t>
      </w:r>
      <w:r w:rsidR="00243E86" w:rsidRPr="006C10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12963" w:rsidRPr="006C107C">
        <w:rPr>
          <w:rFonts w:cstheme="minorHAnsi"/>
          <w:b/>
          <w:bCs/>
          <w:color w:val="000000"/>
          <w:sz w:val="24"/>
          <w:szCs w:val="24"/>
        </w:rPr>
        <w:br/>
      </w:r>
      <w:r w:rsidRPr="006C107C">
        <w:rPr>
          <w:rFonts w:cstheme="minorHAnsi"/>
          <w:b/>
          <w:bCs/>
          <w:color w:val="000000"/>
          <w:sz w:val="24"/>
          <w:szCs w:val="24"/>
        </w:rPr>
        <w:t xml:space="preserve">ve správě společnosti </w:t>
      </w:r>
      <w:r w:rsidR="003623FF" w:rsidRPr="003623FF">
        <w:rPr>
          <w:rFonts w:cstheme="minorHAnsi"/>
          <w:b/>
          <w:bCs/>
          <w:color w:val="000000"/>
          <w:sz w:val="24"/>
          <w:szCs w:val="24"/>
        </w:rPr>
        <w:t>SPORT Jablonec nad Nisou, s.r.o.</w:t>
      </w:r>
      <w:r w:rsidRPr="003623FF">
        <w:rPr>
          <w:rFonts w:cstheme="minorHAnsi"/>
          <w:b/>
          <w:bCs/>
          <w:color w:val="000000"/>
          <w:sz w:val="24"/>
          <w:szCs w:val="24"/>
        </w:rPr>
        <w:t xml:space="preserve"> za roky 2014 – 2018 s</w:t>
      </w:r>
      <w:r w:rsidR="00243E86" w:rsidRPr="003623FF">
        <w:rPr>
          <w:rFonts w:cstheme="minorHAnsi"/>
          <w:b/>
          <w:bCs/>
          <w:color w:val="000000"/>
          <w:sz w:val="24"/>
          <w:szCs w:val="24"/>
        </w:rPr>
        <w:t> </w:t>
      </w:r>
      <w:r w:rsidRPr="003623FF">
        <w:rPr>
          <w:rFonts w:cstheme="minorHAnsi"/>
          <w:b/>
          <w:bCs/>
          <w:color w:val="000000"/>
          <w:sz w:val="24"/>
          <w:szCs w:val="24"/>
        </w:rPr>
        <w:t>prvky</w:t>
      </w:r>
      <w:r w:rsidR="00243E86" w:rsidRPr="003623F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623FF">
        <w:rPr>
          <w:rFonts w:cstheme="minorHAnsi"/>
          <w:b/>
          <w:bCs/>
          <w:color w:val="000000"/>
          <w:sz w:val="24"/>
          <w:szCs w:val="24"/>
        </w:rPr>
        <w:t>forenzního auditu pro posouzení ekonomické výhodnosti a hospodárnosti</w:t>
      </w:r>
      <w:r w:rsidR="00243E86" w:rsidRPr="003623F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623FF">
        <w:rPr>
          <w:rFonts w:cstheme="minorHAnsi"/>
          <w:b/>
          <w:bCs/>
          <w:color w:val="000000"/>
          <w:sz w:val="24"/>
          <w:szCs w:val="24"/>
        </w:rPr>
        <w:t>vynakládaných prostředků a příprava doporučení pro zefektivnění řízení</w:t>
      </w:r>
      <w:r w:rsidR="00243E86" w:rsidRPr="003623F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623FF">
        <w:rPr>
          <w:rFonts w:cstheme="minorHAnsi"/>
          <w:b/>
          <w:bCs/>
          <w:color w:val="000000"/>
          <w:sz w:val="24"/>
          <w:szCs w:val="24"/>
        </w:rPr>
        <w:t>společnosti</w:t>
      </w:r>
      <w:r w:rsidR="00736566" w:rsidRPr="003623FF">
        <w:rPr>
          <w:rFonts w:cstheme="minorHAnsi"/>
          <w:b/>
          <w:bCs/>
          <w:color w:val="000000"/>
          <w:sz w:val="24"/>
          <w:szCs w:val="24"/>
        </w:rPr>
        <w:t>.</w:t>
      </w:r>
    </w:p>
    <w:p w14:paraId="14765A51" w14:textId="77777777" w:rsidR="00243E86" w:rsidRPr="006C107C" w:rsidRDefault="00243E86" w:rsidP="00243E86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  <w:b/>
          <w:bCs/>
          <w:color w:val="000000"/>
        </w:rPr>
      </w:pPr>
    </w:p>
    <w:p w14:paraId="47A389A9" w14:textId="523B109D" w:rsidR="00243E86" w:rsidRPr="006C107C" w:rsidRDefault="00736566" w:rsidP="00494145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C107C">
        <w:rPr>
          <w:rFonts w:cstheme="minorHAnsi"/>
          <w:b/>
          <w:bCs/>
          <w:color w:val="000000"/>
          <w:sz w:val="24"/>
          <w:szCs w:val="24"/>
        </w:rPr>
        <w:t>V</w:t>
      </w:r>
      <w:r w:rsidR="00243E86" w:rsidRPr="006C107C">
        <w:rPr>
          <w:rFonts w:cstheme="minorHAnsi"/>
          <w:b/>
          <w:bCs/>
          <w:color w:val="000000"/>
          <w:sz w:val="24"/>
          <w:szCs w:val="24"/>
        </w:rPr>
        <w:t xml:space="preserve">ýstupem </w:t>
      </w:r>
      <w:r w:rsidRPr="006C107C">
        <w:rPr>
          <w:rFonts w:cstheme="minorHAnsi"/>
          <w:b/>
          <w:bCs/>
          <w:color w:val="000000"/>
          <w:sz w:val="24"/>
          <w:szCs w:val="24"/>
        </w:rPr>
        <w:t xml:space="preserve">auditu </w:t>
      </w:r>
      <w:r w:rsidR="00243E86" w:rsidRPr="006C107C">
        <w:rPr>
          <w:rFonts w:cstheme="minorHAnsi"/>
          <w:b/>
          <w:bCs/>
          <w:color w:val="000000"/>
          <w:sz w:val="24"/>
          <w:szCs w:val="24"/>
        </w:rPr>
        <w:t xml:space="preserve">bude písemná </w:t>
      </w:r>
      <w:r w:rsidRPr="006C107C">
        <w:rPr>
          <w:rFonts w:cstheme="minorHAnsi"/>
          <w:b/>
          <w:bCs/>
          <w:color w:val="000000"/>
          <w:sz w:val="24"/>
          <w:szCs w:val="24"/>
        </w:rPr>
        <w:t xml:space="preserve">auditorská </w:t>
      </w:r>
      <w:r w:rsidR="00243E86" w:rsidRPr="006C107C">
        <w:rPr>
          <w:rFonts w:cstheme="minorHAnsi"/>
          <w:b/>
          <w:bCs/>
          <w:color w:val="000000"/>
          <w:sz w:val="24"/>
          <w:szCs w:val="24"/>
        </w:rPr>
        <w:t>zpráva o zjištěních z provedeného auditu, včetně navržených opatření na zvýšení efektivity společnosti</w:t>
      </w:r>
      <w:r w:rsidR="00647DE9" w:rsidRPr="006C107C">
        <w:rPr>
          <w:rFonts w:cstheme="minorHAnsi"/>
          <w:b/>
          <w:bCs/>
          <w:color w:val="000000"/>
          <w:sz w:val="24"/>
          <w:szCs w:val="24"/>
        </w:rPr>
        <w:t xml:space="preserve"> (dále také auditorská zpráva)</w:t>
      </w:r>
      <w:r w:rsidR="00243E86" w:rsidRPr="006C107C">
        <w:rPr>
          <w:rFonts w:cstheme="minorHAnsi"/>
          <w:b/>
          <w:bCs/>
          <w:color w:val="000000"/>
          <w:sz w:val="24"/>
          <w:szCs w:val="24"/>
        </w:rPr>
        <w:t>.</w:t>
      </w:r>
    </w:p>
    <w:p w14:paraId="210FE0F3" w14:textId="77777777" w:rsidR="00243E86" w:rsidRPr="006C107C" w:rsidRDefault="00243E86" w:rsidP="00243E86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  <w:b/>
          <w:bCs/>
          <w:color w:val="000000"/>
        </w:rPr>
      </w:pPr>
    </w:p>
    <w:p w14:paraId="2F444195" w14:textId="4417C3B5" w:rsidR="00D0025C" w:rsidRPr="006C107C" w:rsidRDefault="00F53B68" w:rsidP="00D002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Obsah činnosti je dále blíže vymezen v čl. II. odst. 1 této smlouvy</w:t>
      </w:r>
      <w:r w:rsidR="00FC3650" w:rsidRPr="006C107C">
        <w:rPr>
          <w:rFonts w:cstheme="minorHAnsi"/>
          <w:color w:val="000000"/>
        </w:rPr>
        <w:t>, a to v rozsahu níže stanoveném.</w:t>
      </w:r>
      <w:r w:rsidR="00F16EA2" w:rsidRPr="006C107C">
        <w:rPr>
          <w:rFonts w:cstheme="minorHAnsi"/>
          <w:color w:val="000000"/>
        </w:rPr>
        <w:t xml:space="preserve"> </w:t>
      </w:r>
    </w:p>
    <w:p w14:paraId="2EA5E47E" w14:textId="77777777" w:rsidR="00D0025C" w:rsidRPr="006C107C" w:rsidRDefault="00D0025C" w:rsidP="00D002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5D31DB20" w14:textId="06E0909A" w:rsidR="00720123" w:rsidRPr="006C107C" w:rsidRDefault="00D0025C" w:rsidP="00647DE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 xml:space="preserve">Smluvní </w:t>
      </w:r>
      <w:r w:rsidR="00AF3CD6" w:rsidRPr="006C107C">
        <w:rPr>
          <w:rFonts w:cstheme="minorHAnsi"/>
          <w:color w:val="000000"/>
        </w:rPr>
        <w:t>strany touto smlouvou sjednávají, že Poradce provede</w:t>
      </w:r>
      <w:r w:rsidRPr="006C107C">
        <w:rPr>
          <w:rFonts w:cstheme="minorHAnsi"/>
          <w:color w:val="000000"/>
        </w:rPr>
        <w:t xml:space="preserve"> činnost (audit) a předá její výsledky formulované v auditorské zprávě v sídle Zadavatele</w:t>
      </w:r>
      <w:r w:rsidR="00647DE9" w:rsidRPr="006C107C">
        <w:rPr>
          <w:rFonts w:cstheme="minorHAnsi"/>
          <w:color w:val="000000"/>
        </w:rPr>
        <w:t>.</w:t>
      </w:r>
      <w:r w:rsidRPr="006C107C">
        <w:rPr>
          <w:rFonts w:cstheme="minorHAnsi"/>
          <w:color w:val="000000"/>
        </w:rPr>
        <w:t xml:space="preserve"> </w:t>
      </w:r>
      <w:r w:rsidR="00647DE9" w:rsidRPr="006C107C">
        <w:rPr>
          <w:rFonts w:cstheme="minorHAnsi"/>
          <w:color w:val="000000"/>
        </w:rPr>
        <w:t xml:space="preserve">Termín předložení písemných závěrů z provedeného auditu je nejpozději do 8 týdnů od data uzavření smlouvy. </w:t>
      </w:r>
    </w:p>
    <w:p w14:paraId="6F130850" w14:textId="77777777" w:rsidR="00720123" w:rsidRPr="006C107C" w:rsidRDefault="00720123" w:rsidP="00720123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1D7D9B40" w14:textId="13C7078F" w:rsidR="00D0025C" w:rsidRPr="003623FF" w:rsidRDefault="00647DE9" w:rsidP="003623F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lastRenderedPageBreak/>
        <w:t xml:space="preserve">Místem plnění </w:t>
      </w:r>
      <w:r w:rsidR="00137207" w:rsidRPr="006C107C">
        <w:rPr>
          <w:rFonts w:cstheme="minorHAnsi"/>
          <w:color w:val="000000"/>
        </w:rPr>
        <w:t>smlouvy</w:t>
      </w:r>
      <w:r w:rsidRPr="006C107C">
        <w:rPr>
          <w:rFonts w:cstheme="minorHAnsi"/>
          <w:color w:val="000000"/>
        </w:rPr>
        <w:t xml:space="preserve"> je sídlo společnosti </w:t>
      </w:r>
      <w:r w:rsidR="003623FF" w:rsidRPr="003623FF">
        <w:rPr>
          <w:rFonts w:cstheme="minorHAnsi"/>
          <w:color w:val="000000"/>
        </w:rPr>
        <w:tab/>
        <w:t>SPORT Jablonec nad Nisou, s.r.o.</w:t>
      </w:r>
      <w:r w:rsidRPr="003623FF">
        <w:rPr>
          <w:rFonts w:cstheme="minorHAnsi"/>
          <w:color w:val="000000"/>
        </w:rPr>
        <w:t xml:space="preserve"> a </w:t>
      </w:r>
      <w:r w:rsidR="00AF3CD6">
        <w:rPr>
          <w:rFonts w:cstheme="minorHAnsi"/>
          <w:color w:val="000000"/>
        </w:rPr>
        <w:t>Magistrát</w:t>
      </w:r>
      <w:r w:rsidRPr="003623FF">
        <w:rPr>
          <w:rFonts w:cstheme="minorHAnsi"/>
          <w:color w:val="000000"/>
        </w:rPr>
        <w:t xml:space="preserve"> Jablonec nad Nisou.</w:t>
      </w:r>
    </w:p>
    <w:p w14:paraId="3BB51129" w14:textId="77777777" w:rsidR="00D0025C" w:rsidRPr="006C107C" w:rsidRDefault="00D0025C" w:rsidP="00D002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0A0595BD" w14:textId="0DB43C67" w:rsidR="00D0025C" w:rsidRPr="006C107C" w:rsidRDefault="00D0025C" w:rsidP="00D0025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Zadavatel se zavazuje za provedení činnosti na základě této smlouvy zaplatit Poradci odměnu ve výši a za podmínek sjednaných v čl. III. této smlouvy.</w:t>
      </w:r>
    </w:p>
    <w:p w14:paraId="690903EA" w14:textId="77777777" w:rsidR="00FC3650" w:rsidRPr="006C107C" w:rsidRDefault="00FC3650" w:rsidP="00FC3650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</w:p>
    <w:p w14:paraId="6045806E" w14:textId="77777777" w:rsidR="00647DE9" w:rsidRPr="006C107C" w:rsidRDefault="00647DE9" w:rsidP="002A6805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  <w:color w:val="000000"/>
        </w:rPr>
      </w:pPr>
    </w:p>
    <w:p w14:paraId="682ECE3C" w14:textId="3BB66B77" w:rsidR="002A6805" w:rsidRPr="006C107C" w:rsidRDefault="002A6805" w:rsidP="002A6805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Článek II.</w:t>
      </w:r>
    </w:p>
    <w:p w14:paraId="762D239C" w14:textId="69524843" w:rsidR="002A6805" w:rsidRPr="006C107C" w:rsidRDefault="002A6805" w:rsidP="002A6805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 xml:space="preserve">Obsah činnosti, podmínky činnosti Poradce, práva a povinnosti </w:t>
      </w:r>
      <w:r w:rsidR="00955DE5" w:rsidRPr="006C107C">
        <w:rPr>
          <w:rFonts w:cstheme="minorHAnsi"/>
          <w:color w:val="000000"/>
        </w:rPr>
        <w:t xml:space="preserve">smluvních </w:t>
      </w:r>
      <w:r w:rsidRPr="006C107C">
        <w:rPr>
          <w:rFonts w:cstheme="minorHAnsi"/>
          <w:color w:val="000000"/>
        </w:rPr>
        <w:t>stran</w:t>
      </w:r>
    </w:p>
    <w:p w14:paraId="18374F54" w14:textId="77777777" w:rsidR="002A6805" w:rsidRPr="006C107C" w:rsidRDefault="002A6805" w:rsidP="00E7545F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19E80E23" w14:textId="3A24D7ED" w:rsidR="00E7545F" w:rsidRPr="003623FF" w:rsidRDefault="00FC3650" w:rsidP="003623F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Poradce se zavazuje provést</w:t>
      </w:r>
      <w:r w:rsidR="00647DE9" w:rsidRPr="006C107C">
        <w:rPr>
          <w:rFonts w:cstheme="minorHAnsi"/>
          <w:color w:val="000000"/>
        </w:rPr>
        <w:t xml:space="preserve"> jako součást auditu</w:t>
      </w:r>
      <w:r w:rsidR="003623FF">
        <w:rPr>
          <w:rFonts w:cstheme="minorHAnsi"/>
          <w:color w:val="000000"/>
        </w:rPr>
        <w:t xml:space="preserve"> společnosti </w:t>
      </w:r>
      <w:r w:rsidR="003623FF" w:rsidRPr="003623FF">
        <w:rPr>
          <w:rFonts w:cstheme="minorHAnsi"/>
          <w:color w:val="000000"/>
        </w:rPr>
        <w:t>SPORT Jablonec nad Nisou, s.r.o.</w:t>
      </w:r>
      <w:r w:rsidR="00E7545F" w:rsidRPr="003623FF">
        <w:rPr>
          <w:rFonts w:cstheme="minorHAnsi"/>
          <w:color w:val="000000"/>
        </w:rPr>
        <w:t>:</w:t>
      </w:r>
    </w:p>
    <w:p w14:paraId="76731E4B" w14:textId="77777777" w:rsidR="00AE3E40" w:rsidRPr="006C107C" w:rsidRDefault="00AE3E40" w:rsidP="00E7545F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570425D0" w14:textId="44A86D64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Prověření dodržování právních předpisů při hospodaření s prostředky a majetkem a dále prověření efektivity, hospodárnosti a účelnosti použití prostředků a zdrojů, prověření použití prostředků a majetku jen k účelům nezbytných potřeb.</w:t>
      </w:r>
    </w:p>
    <w:p w14:paraId="7ECC0633" w14:textId="5FE676F5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Identifikace a ověření nestandardních, neobvyklých nebo nepřiměřených operací, transakcí, smluv, které mohly ovlivnit či zatížit hospodaření obchodní společnosti.</w:t>
      </w:r>
    </w:p>
    <w:p w14:paraId="2A06C89C" w14:textId="3C9B3D23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Ověření účelného, efektivního a hospodárného nakládání s majetkem včetně majetku, který má obchodní společnost v nájmu či v podnájmu.</w:t>
      </w:r>
    </w:p>
    <w:p w14:paraId="68320A1A" w14:textId="525DE580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Ověření účelného, efektivního a hospodárného vynakládání investičních a provozních prostředků, ověření vynakládání s ohledem na nezbytnost pouze k účelům nezbytných potřeb.</w:t>
      </w:r>
    </w:p>
    <w:p w14:paraId="62BA8506" w14:textId="42CAB8E5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Ověření systému zadávání veřejných zakázek.</w:t>
      </w:r>
    </w:p>
    <w:p w14:paraId="6FA82209" w14:textId="56F707AB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Identifikace a konkrétní vyčíslení (kalkulace či expertní odhad) možné ztráty na majetku, zejména škody skutečné a ušlého zisku.</w:t>
      </w:r>
    </w:p>
    <w:p w14:paraId="32852BD5" w14:textId="11902816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Ověření, zda obchodní společnost svým jednáním (či opomenutím) nepoškozovala majetek a neodůvodněně nesnižovala jeho rozsah a hodnotu anebo výnos z tohoto majetku.</w:t>
      </w:r>
    </w:p>
    <w:p w14:paraId="2C4133EB" w14:textId="328FC255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Šetření zaměřené na možné případy zpronevěry, účetních podvodů, hospodářské kriminality či jiné trestné činnosti související s předmětem veřejné zakázky.</w:t>
      </w:r>
    </w:p>
    <w:p w14:paraId="0BB86F00" w14:textId="7076795A" w:rsidR="002A6805" w:rsidRPr="006C107C" w:rsidRDefault="002A6805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Identifikac</w:t>
      </w:r>
      <w:r w:rsidR="00647DE9" w:rsidRPr="006C107C">
        <w:rPr>
          <w:rFonts w:cstheme="minorHAnsi"/>
          <w:color w:val="000000"/>
        </w:rPr>
        <w:t>i</w:t>
      </w:r>
      <w:r w:rsidRPr="006C107C">
        <w:rPr>
          <w:rFonts w:cstheme="minorHAnsi"/>
          <w:color w:val="000000"/>
        </w:rPr>
        <w:t xml:space="preserve"> odpovědných osob podílejících se, organizujících, uskutečňujících či jinak se podílejících na případných nesouladných postupech.</w:t>
      </w:r>
    </w:p>
    <w:p w14:paraId="02382F2A" w14:textId="11294D77" w:rsidR="002A6805" w:rsidRPr="006C107C" w:rsidRDefault="00647DE9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Posou</w:t>
      </w:r>
      <w:r w:rsidR="00736566" w:rsidRPr="006C107C">
        <w:rPr>
          <w:rFonts w:cstheme="minorHAnsi"/>
          <w:color w:val="000000"/>
        </w:rPr>
        <w:t>zení</w:t>
      </w:r>
      <w:r w:rsidRPr="006C107C">
        <w:rPr>
          <w:rFonts w:cstheme="minorHAnsi"/>
          <w:color w:val="000000"/>
        </w:rPr>
        <w:t xml:space="preserve"> m</w:t>
      </w:r>
      <w:r w:rsidR="002A6805" w:rsidRPr="006C107C">
        <w:rPr>
          <w:rFonts w:cstheme="minorHAnsi"/>
          <w:color w:val="000000"/>
        </w:rPr>
        <w:t>ožnost</w:t>
      </w:r>
      <w:r w:rsidR="00736566" w:rsidRPr="006C107C">
        <w:rPr>
          <w:rFonts w:cstheme="minorHAnsi"/>
          <w:color w:val="000000"/>
        </w:rPr>
        <w:t>i</w:t>
      </w:r>
      <w:r w:rsidR="002A6805" w:rsidRPr="006C107C">
        <w:rPr>
          <w:rFonts w:cstheme="minorHAnsi"/>
          <w:color w:val="000000"/>
        </w:rPr>
        <w:t xml:space="preserve"> snížení nákladů obchodní společnosti při zachování kvality poskytovaných služeb, doporučení na úpravu smluvních vztahů.</w:t>
      </w:r>
    </w:p>
    <w:p w14:paraId="40761FAC" w14:textId="3F2A71DF" w:rsidR="002A6805" w:rsidRPr="006C107C" w:rsidRDefault="00647DE9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Formulovat n</w:t>
      </w:r>
      <w:r w:rsidR="002A6805" w:rsidRPr="006C107C">
        <w:rPr>
          <w:rFonts w:cstheme="minorHAnsi"/>
          <w:color w:val="000000"/>
        </w:rPr>
        <w:t>ávrhy na zvýšení příjmů společnosti, doporučení na úpravu smluvních vztahů.</w:t>
      </w:r>
    </w:p>
    <w:p w14:paraId="0EA9D2EB" w14:textId="3B96293D" w:rsidR="002A6805" w:rsidRPr="006C107C" w:rsidRDefault="00647DE9" w:rsidP="002A6805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Formulovat d</w:t>
      </w:r>
      <w:r w:rsidR="002A6805" w:rsidRPr="006C107C">
        <w:rPr>
          <w:rFonts w:cstheme="minorHAnsi"/>
          <w:color w:val="000000"/>
        </w:rPr>
        <w:t>oporučení v oblasti dostatečnosti personálních kapacit, popř. personálních</w:t>
      </w:r>
    </w:p>
    <w:p w14:paraId="068B0275" w14:textId="77777777" w:rsidR="00647DE9" w:rsidRPr="006C107C" w:rsidRDefault="002A6805" w:rsidP="00647DE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změn ve společnosti.</w:t>
      </w:r>
    </w:p>
    <w:p w14:paraId="0AD66E56" w14:textId="32E4D77D" w:rsidR="00647DE9" w:rsidRPr="006C107C" w:rsidRDefault="00647DE9" w:rsidP="00647DE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Návrh změn vztahu mezi společností a vlastníkem pro zvýšení efektivity vynakládaných prostředků ze strany vlastníka.</w:t>
      </w:r>
    </w:p>
    <w:p w14:paraId="5F538E84" w14:textId="6FDDF9A9" w:rsidR="00647DE9" w:rsidRPr="006C107C" w:rsidRDefault="00647DE9" w:rsidP="00647DE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Ověř</w:t>
      </w:r>
      <w:r w:rsidR="00736566" w:rsidRPr="006C107C">
        <w:rPr>
          <w:rFonts w:cstheme="minorHAnsi"/>
          <w:color w:val="000000"/>
        </w:rPr>
        <w:t>ení</w:t>
      </w:r>
      <w:r w:rsidRPr="006C107C">
        <w:rPr>
          <w:rFonts w:cstheme="minorHAnsi"/>
          <w:color w:val="000000"/>
        </w:rPr>
        <w:t xml:space="preserve"> nastaven</w:t>
      </w:r>
      <w:r w:rsidR="00736566" w:rsidRPr="006C107C">
        <w:rPr>
          <w:rFonts w:cstheme="minorHAnsi"/>
          <w:color w:val="000000"/>
        </w:rPr>
        <w:t>ého</w:t>
      </w:r>
      <w:r w:rsidRPr="006C107C">
        <w:rPr>
          <w:rFonts w:cstheme="minorHAnsi"/>
          <w:color w:val="000000"/>
        </w:rPr>
        <w:t xml:space="preserve"> a aplikovan</w:t>
      </w:r>
      <w:r w:rsidR="00736566" w:rsidRPr="006C107C">
        <w:rPr>
          <w:rFonts w:cstheme="minorHAnsi"/>
          <w:color w:val="000000"/>
        </w:rPr>
        <w:t>ého</w:t>
      </w:r>
      <w:r w:rsidRPr="006C107C">
        <w:rPr>
          <w:rFonts w:cstheme="minorHAnsi"/>
          <w:color w:val="000000"/>
        </w:rPr>
        <w:t xml:space="preserve"> systém</w:t>
      </w:r>
      <w:r w:rsidR="00736566" w:rsidRPr="006C107C">
        <w:rPr>
          <w:rFonts w:cstheme="minorHAnsi"/>
          <w:color w:val="000000"/>
        </w:rPr>
        <w:t>u</w:t>
      </w:r>
      <w:r w:rsidRPr="006C107C">
        <w:rPr>
          <w:rFonts w:cstheme="minorHAnsi"/>
          <w:color w:val="000000"/>
        </w:rPr>
        <w:t xml:space="preserve"> řízení rizik.</w:t>
      </w:r>
    </w:p>
    <w:p w14:paraId="238F3D6A" w14:textId="1AA39844" w:rsidR="00647DE9" w:rsidRPr="006C107C" w:rsidRDefault="00647DE9" w:rsidP="00647DE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Ověř</w:t>
      </w:r>
      <w:r w:rsidR="00736566" w:rsidRPr="006C107C">
        <w:rPr>
          <w:rFonts w:cstheme="minorHAnsi"/>
          <w:color w:val="000000"/>
        </w:rPr>
        <w:t>ení</w:t>
      </w:r>
      <w:r w:rsidRPr="006C107C">
        <w:rPr>
          <w:rFonts w:cstheme="minorHAnsi"/>
          <w:color w:val="000000"/>
        </w:rPr>
        <w:t xml:space="preserve"> systém</w:t>
      </w:r>
      <w:r w:rsidR="00736566" w:rsidRPr="006C107C">
        <w:rPr>
          <w:rFonts w:cstheme="minorHAnsi"/>
          <w:color w:val="000000"/>
        </w:rPr>
        <w:t>u</w:t>
      </w:r>
      <w:r w:rsidRPr="006C107C">
        <w:rPr>
          <w:rFonts w:cstheme="minorHAnsi"/>
          <w:color w:val="000000"/>
        </w:rPr>
        <w:t xml:space="preserve"> prevence podvodného jednání.</w:t>
      </w:r>
    </w:p>
    <w:p w14:paraId="4933CEB8" w14:textId="0DB6472A" w:rsidR="00647DE9" w:rsidRPr="006C107C" w:rsidRDefault="00647DE9" w:rsidP="00647DE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Poso</w:t>
      </w:r>
      <w:r w:rsidR="00736566" w:rsidRPr="006C107C">
        <w:rPr>
          <w:rFonts w:cstheme="minorHAnsi"/>
          <w:color w:val="000000"/>
        </w:rPr>
        <w:t>uzení</w:t>
      </w:r>
      <w:r w:rsidRPr="006C107C">
        <w:rPr>
          <w:rFonts w:cstheme="minorHAnsi"/>
          <w:color w:val="000000"/>
        </w:rPr>
        <w:t xml:space="preserve"> řídicí</w:t>
      </w:r>
      <w:r w:rsidR="00736566" w:rsidRPr="006C107C">
        <w:rPr>
          <w:rFonts w:cstheme="minorHAnsi"/>
          <w:color w:val="000000"/>
        </w:rPr>
        <w:t>ho</w:t>
      </w:r>
      <w:r w:rsidRPr="006C107C">
        <w:rPr>
          <w:rFonts w:cstheme="minorHAnsi"/>
          <w:color w:val="000000"/>
        </w:rPr>
        <w:t xml:space="preserve"> a kontrolní</w:t>
      </w:r>
      <w:r w:rsidR="00736566" w:rsidRPr="006C107C">
        <w:rPr>
          <w:rFonts w:cstheme="minorHAnsi"/>
          <w:color w:val="000000"/>
        </w:rPr>
        <w:t xml:space="preserve">ho </w:t>
      </w:r>
      <w:r w:rsidRPr="006C107C">
        <w:rPr>
          <w:rFonts w:cstheme="minorHAnsi"/>
          <w:color w:val="000000"/>
        </w:rPr>
        <w:t>systém</w:t>
      </w:r>
      <w:r w:rsidR="00736566" w:rsidRPr="006C107C">
        <w:rPr>
          <w:rFonts w:cstheme="minorHAnsi"/>
          <w:color w:val="000000"/>
        </w:rPr>
        <w:t>u</w:t>
      </w:r>
      <w:r w:rsidRPr="006C107C">
        <w:rPr>
          <w:rFonts w:cstheme="minorHAnsi"/>
          <w:color w:val="000000"/>
        </w:rPr>
        <w:t xml:space="preserve"> společnosti.</w:t>
      </w:r>
    </w:p>
    <w:p w14:paraId="3D7FD5CC" w14:textId="27FE5FE6" w:rsidR="00FC3650" w:rsidRPr="006C107C" w:rsidRDefault="00736566" w:rsidP="00647DE9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Posouzení</w:t>
      </w:r>
      <w:r w:rsidR="00647DE9" w:rsidRPr="006C107C">
        <w:rPr>
          <w:rFonts w:cstheme="minorHAnsi"/>
          <w:color w:val="000000"/>
        </w:rPr>
        <w:t xml:space="preserve"> Corporate Governance ve společnosti.</w:t>
      </w:r>
    </w:p>
    <w:p w14:paraId="6C39D5CA" w14:textId="77777777" w:rsidR="00AE3E40" w:rsidRPr="006C107C" w:rsidRDefault="00AE3E4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14:paraId="01CB88B1" w14:textId="77777777" w:rsidR="00AE3E40" w:rsidRPr="006C107C" w:rsidRDefault="00AE3E40" w:rsidP="00FC36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14:paraId="7847ADC3" w14:textId="77777777" w:rsidR="00FC3650" w:rsidRPr="006C107C" w:rsidRDefault="00FC3650" w:rsidP="0013720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Poradce prohlašuje a Zadavatel bere na vědomí, že při poradenství dle této smlouvy bude Poradce používat tyto metody auditu:</w:t>
      </w:r>
    </w:p>
    <w:p w14:paraId="70E20C46" w14:textId="77777777" w:rsidR="00AE3E40" w:rsidRPr="006C107C" w:rsidRDefault="00AE3E40" w:rsidP="00AE3E40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</w:p>
    <w:p w14:paraId="2AFDC2B5" w14:textId="6EAEA9DE" w:rsidR="00FC3650" w:rsidRPr="006C107C" w:rsidRDefault="00FC3650" w:rsidP="00955DE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Analýza dokumentace – zejména organizační normy a údaje o jednotlivých činnostech</w:t>
      </w:r>
      <w:r w:rsidR="00261632" w:rsidRPr="006C107C">
        <w:rPr>
          <w:rFonts w:cstheme="minorHAnsi"/>
          <w:color w:val="000000"/>
        </w:rPr>
        <w:t>,</w:t>
      </w:r>
      <w:r w:rsidR="00647DE9" w:rsidRPr="006C107C">
        <w:rPr>
          <w:rFonts w:cstheme="minorHAnsi"/>
          <w:color w:val="000000"/>
        </w:rPr>
        <w:t xml:space="preserve"> smluvní dokumentace,</w:t>
      </w:r>
      <w:r w:rsidR="00261632" w:rsidRPr="006C107C">
        <w:rPr>
          <w:rFonts w:cstheme="minorHAnsi"/>
          <w:color w:val="000000"/>
        </w:rPr>
        <w:t xml:space="preserve"> </w:t>
      </w:r>
      <w:r w:rsidR="00261632" w:rsidRPr="006C107C">
        <w:rPr>
          <w:rFonts w:cstheme="minorHAnsi"/>
        </w:rPr>
        <w:t>IT prostředí</w:t>
      </w:r>
      <w:r w:rsidR="00AE3E40" w:rsidRPr="006C107C">
        <w:rPr>
          <w:rFonts w:cstheme="minorHAnsi"/>
        </w:rPr>
        <w:t>.</w:t>
      </w:r>
    </w:p>
    <w:p w14:paraId="6423552C" w14:textId="492291F8" w:rsidR="00FC3650" w:rsidRPr="006C107C" w:rsidRDefault="00FC3650" w:rsidP="00955DE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1134" w:hanging="436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lastRenderedPageBreak/>
        <w:t>Řízené rozhovory</w:t>
      </w:r>
      <w:r w:rsidR="00261632" w:rsidRPr="006C107C">
        <w:rPr>
          <w:rFonts w:cstheme="minorHAnsi"/>
          <w:color w:val="000000"/>
        </w:rPr>
        <w:t xml:space="preserve">, </w:t>
      </w:r>
      <w:r w:rsidR="00261632" w:rsidRPr="006C107C">
        <w:rPr>
          <w:rFonts w:cstheme="minorHAnsi"/>
        </w:rPr>
        <w:t>mj. i s cílem identifikovat práci s</w:t>
      </w:r>
      <w:r w:rsidR="00955DE5" w:rsidRPr="006C107C">
        <w:rPr>
          <w:rFonts w:cstheme="minorHAnsi"/>
        </w:rPr>
        <w:t> informacemi a</w:t>
      </w:r>
      <w:r w:rsidR="00261632" w:rsidRPr="006C107C">
        <w:rPr>
          <w:rFonts w:cstheme="minorHAnsi"/>
        </w:rPr>
        <w:t> daty, která by případně nebyla</w:t>
      </w:r>
      <w:r w:rsidR="00955DE5" w:rsidRPr="006C107C">
        <w:rPr>
          <w:rFonts w:cstheme="minorHAnsi"/>
        </w:rPr>
        <w:t xml:space="preserve"> </w:t>
      </w:r>
      <w:r w:rsidR="00261632" w:rsidRPr="006C107C">
        <w:rPr>
          <w:rFonts w:cstheme="minorHAnsi"/>
        </w:rPr>
        <w:t>pokryta interní dokumentací</w:t>
      </w:r>
      <w:r w:rsidR="00AE3E40" w:rsidRPr="006C107C">
        <w:rPr>
          <w:rFonts w:cstheme="minorHAnsi"/>
        </w:rPr>
        <w:t>.</w:t>
      </w:r>
    </w:p>
    <w:p w14:paraId="3A875466" w14:textId="77777777" w:rsidR="00FC3650" w:rsidRPr="006C107C" w:rsidRDefault="00FC3650" w:rsidP="00955DE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 xml:space="preserve">Analýza, organizačních, personálních a </w:t>
      </w:r>
      <w:r w:rsidR="00261632" w:rsidRPr="006C107C">
        <w:rPr>
          <w:rFonts w:cstheme="minorHAnsi"/>
          <w:color w:val="000000"/>
        </w:rPr>
        <w:t xml:space="preserve">dalších </w:t>
      </w:r>
      <w:r w:rsidRPr="006C107C">
        <w:rPr>
          <w:rFonts w:cstheme="minorHAnsi"/>
          <w:color w:val="000000"/>
        </w:rPr>
        <w:t>podpůrných údajů</w:t>
      </w:r>
      <w:r w:rsidR="00AE3E40" w:rsidRPr="006C107C">
        <w:rPr>
          <w:rFonts w:cstheme="minorHAnsi"/>
          <w:color w:val="000000"/>
        </w:rPr>
        <w:t>.</w:t>
      </w:r>
    </w:p>
    <w:p w14:paraId="74BD979B" w14:textId="77777777" w:rsidR="00FC3650" w:rsidRPr="006C107C" w:rsidRDefault="00FC3650" w:rsidP="00FC3650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</w:p>
    <w:p w14:paraId="286E0B3F" w14:textId="701823EE" w:rsidR="00B36B4C" w:rsidRPr="006C107C" w:rsidRDefault="00FC3650" w:rsidP="0013720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Zadavatel se zavazuje za poradenství poskytnuté na základě této smlouvy zaplatit Poradci odměnu ve výši za podmínek sjednaných v čl. III. této smlouvy.</w:t>
      </w:r>
    </w:p>
    <w:p w14:paraId="53A6D3B5" w14:textId="77777777" w:rsidR="00FC3650" w:rsidRPr="006C107C" w:rsidRDefault="00FC3650" w:rsidP="00955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14:paraId="4214AC95" w14:textId="27890131" w:rsidR="00FC3650" w:rsidRPr="006C107C" w:rsidRDefault="00724C49" w:rsidP="0013720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Poradce je povinen zahájit poradenství dle této smlouvy ihned po jejím uzavření. Poradce se zavazuje provést poradenství</w:t>
      </w:r>
      <w:r w:rsidR="00736566" w:rsidRPr="006C107C">
        <w:rPr>
          <w:rFonts w:cstheme="minorHAnsi"/>
          <w:color w:val="000000"/>
        </w:rPr>
        <w:t xml:space="preserve">, přičemž termín předložení písemných závěrů z provedeného auditu je nejpozději do 8 týdnů od data uzavření smlouvy, kdy je </w:t>
      </w:r>
      <w:r w:rsidRPr="006C107C">
        <w:rPr>
          <w:rFonts w:cstheme="minorHAnsi"/>
          <w:color w:val="000000"/>
        </w:rPr>
        <w:t>Poradce povinen poskytnout Zadavateli výstupy dle článku I. odst. 2 této smlouvy.</w:t>
      </w:r>
    </w:p>
    <w:p w14:paraId="4B053F03" w14:textId="77777777" w:rsidR="00724C49" w:rsidRPr="006C107C" w:rsidRDefault="00724C49" w:rsidP="00955DE5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234F2DD5" w14:textId="77777777" w:rsidR="00724C49" w:rsidRPr="006C107C" w:rsidRDefault="00724C49" w:rsidP="0013720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 xml:space="preserve">Poradce je povinen provést poradenství v rozsahu dle této smlouvy s vynaložením všech svých nejlepších odborných znalostí a schopností tak, aby co nejvíce vyhovovalo jemu známým potřebám Zadavatele, a to vždy s cílem dosažení co největšího </w:t>
      </w:r>
      <w:r w:rsidR="00B02F69" w:rsidRPr="006C107C">
        <w:rPr>
          <w:rFonts w:cstheme="minorHAnsi"/>
          <w:color w:val="000000"/>
        </w:rPr>
        <w:t xml:space="preserve">užitku </w:t>
      </w:r>
      <w:r w:rsidRPr="006C107C">
        <w:rPr>
          <w:rFonts w:cstheme="minorHAnsi"/>
          <w:color w:val="000000"/>
        </w:rPr>
        <w:t>Zadavatele v rámci platné legislativy.</w:t>
      </w:r>
    </w:p>
    <w:p w14:paraId="2F9E12C1" w14:textId="77777777" w:rsidR="00724C49" w:rsidRPr="006C107C" w:rsidRDefault="00724C49" w:rsidP="00955DE5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30FC5593" w14:textId="6A413F73" w:rsidR="00724C49" w:rsidRPr="006C107C" w:rsidRDefault="00724C49" w:rsidP="0013720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Zadavatel je povinen poskytnout Poradci veškeré informace a podklady potřebné k řádnému provedení poradenství dle této smlouvy</w:t>
      </w:r>
      <w:r w:rsidR="00B02F69" w:rsidRPr="006C107C">
        <w:rPr>
          <w:rFonts w:cstheme="minorHAnsi"/>
          <w:color w:val="000000"/>
        </w:rPr>
        <w:t xml:space="preserve"> řádně a včas</w:t>
      </w:r>
      <w:r w:rsidRPr="006C107C">
        <w:rPr>
          <w:rFonts w:cstheme="minorHAnsi"/>
          <w:color w:val="000000"/>
        </w:rPr>
        <w:t>, a ty na žádost Poradce doplnit či upřesnit, umožnit Poradci jednání s jeho zaměstnanci a přístup k věcem a prostorám, vše v rozsahu nutném či užitečném pro řádné vykonání zadání.</w:t>
      </w:r>
      <w:r w:rsidR="00A735AE" w:rsidRPr="006C107C">
        <w:rPr>
          <w:rFonts w:cstheme="minorHAnsi"/>
          <w:color w:val="000000"/>
        </w:rPr>
        <w:t xml:space="preserve"> </w:t>
      </w:r>
    </w:p>
    <w:p w14:paraId="642C0474" w14:textId="77777777" w:rsidR="00955DE5" w:rsidRPr="006C107C" w:rsidRDefault="00955DE5" w:rsidP="00955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</w:p>
    <w:p w14:paraId="5B6BA3AB" w14:textId="105FAFB8" w:rsidR="00724C49" w:rsidRPr="006C107C" w:rsidRDefault="00724C49" w:rsidP="0013720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 xml:space="preserve">Pokud si je Poradce vědom toho, že by pokyny Zadavatele mohly vést k poskytnutí zavádějících, neužitečných či zkreslujících informací, nebo pokud takovou okolnost zjistí dodatečně, je oprávněn </w:t>
      </w:r>
      <w:r w:rsidR="00AE6D59" w:rsidRPr="006C107C">
        <w:rPr>
          <w:rFonts w:cstheme="minorHAnsi"/>
          <w:color w:val="000000"/>
        </w:rPr>
        <w:t xml:space="preserve">upozornit Zadavatele na tuto skutečnost s uvedením případných souvisejících rizik a s návrhem řešení. Pokud nedojde ze strany Zadavatele </w:t>
      </w:r>
      <w:r w:rsidR="00322AFD" w:rsidRPr="006C107C">
        <w:rPr>
          <w:rFonts w:cstheme="minorHAnsi"/>
          <w:color w:val="000000"/>
        </w:rPr>
        <w:t xml:space="preserve">v přiměřené době </w:t>
      </w:r>
      <w:r w:rsidR="00AE6D59" w:rsidRPr="006C107C">
        <w:rPr>
          <w:rFonts w:cstheme="minorHAnsi"/>
          <w:color w:val="000000"/>
        </w:rPr>
        <w:t xml:space="preserve">k nápravě, </w:t>
      </w:r>
      <w:r w:rsidR="003B4A86" w:rsidRPr="006C107C">
        <w:rPr>
          <w:rFonts w:cstheme="minorHAnsi"/>
          <w:color w:val="000000"/>
        </w:rPr>
        <w:t xml:space="preserve">je poradce oprávněn </w:t>
      </w:r>
      <w:r w:rsidRPr="006C107C">
        <w:rPr>
          <w:rFonts w:cstheme="minorHAnsi"/>
          <w:color w:val="000000"/>
        </w:rPr>
        <w:t>činnost podle uzavřené smlouvy odmítnout</w:t>
      </w:r>
      <w:r w:rsidR="00322AFD" w:rsidRPr="006C107C">
        <w:rPr>
          <w:rFonts w:cstheme="minorHAnsi"/>
          <w:color w:val="000000"/>
        </w:rPr>
        <w:t>.</w:t>
      </w:r>
      <w:r w:rsidRPr="006C107C">
        <w:rPr>
          <w:rFonts w:cstheme="minorHAnsi"/>
          <w:color w:val="000000"/>
        </w:rPr>
        <w:t xml:space="preserve"> </w:t>
      </w:r>
    </w:p>
    <w:p w14:paraId="4B72CAF6" w14:textId="77777777" w:rsidR="00724C49" w:rsidRPr="006C107C" w:rsidRDefault="00724C49" w:rsidP="00955DE5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0DE1122B" w14:textId="1E926AF9" w:rsidR="00F573A8" w:rsidRPr="006C107C" w:rsidRDefault="00724C49" w:rsidP="0013720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Poradce se zavazuje nesdělit ani jinak nezpřístupnit třetím osobám jakékoliv dokumenty, údaje neb</w:t>
      </w:r>
      <w:r w:rsidR="003741E9" w:rsidRPr="006C107C">
        <w:rPr>
          <w:rFonts w:cstheme="minorHAnsi"/>
          <w:color w:val="000000"/>
        </w:rPr>
        <w:t xml:space="preserve">o informace, které získal nebo se kterými byl seznámen při plnění této smlouvy. </w:t>
      </w:r>
    </w:p>
    <w:p w14:paraId="721E9823" w14:textId="77777777" w:rsidR="00955DE5" w:rsidRPr="006C107C" w:rsidRDefault="00955DE5" w:rsidP="00955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</w:p>
    <w:p w14:paraId="03EDAE94" w14:textId="77777777" w:rsidR="00724C49" w:rsidRPr="006C107C" w:rsidRDefault="00724C49" w:rsidP="00137207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Smluvní strany si sjednávají tyto kontaktní osoby:</w:t>
      </w:r>
    </w:p>
    <w:p w14:paraId="504F2148" w14:textId="77777777" w:rsidR="00B02F69" w:rsidRPr="006C107C" w:rsidRDefault="00B02F6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  <w:color w:val="000000"/>
        </w:rPr>
      </w:pPr>
    </w:p>
    <w:p w14:paraId="06BCA5DF" w14:textId="03502DC7" w:rsidR="00724C49" w:rsidRPr="00AF3CD6" w:rsidRDefault="00724C4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</w:rPr>
      </w:pPr>
      <w:r w:rsidRPr="00AF3CD6">
        <w:rPr>
          <w:rFonts w:cstheme="minorHAnsi"/>
          <w:color w:val="000000"/>
        </w:rPr>
        <w:t xml:space="preserve">Zadavatel: </w:t>
      </w:r>
      <w:r w:rsidR="00AF3CD6" w:rsidRPr="00AF3CD6">
        <w:rPr>
          <w:rFonts w:cstheme="minorHAnsi"/>
          <w:color w:val="000000"/>
        </w:rPr>
        <w:t>Jiří Kučera</w:t>
      </w:r>
    </w:p>
    <w:p w14:paraId="0E33FFE8" w14:textId="0969258C" w:rsidR="00724C49" w:rsidRPr="00AF3CD6" w:rsidRDefault="00724C4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</w:rPr>
      </w:pPr>
      <w:r w:rsidRPr="00AF3CD6">
        <w:rPr>
          <w:rFonts w:cstheme="minorHAnsi"/>
          <w:color w:val="000000"/>
        </w:rPr>
        <w:t xml:space="preserve">e-mail: </w:t>
      </w:r>
      <w:hyperlink r:id="rId9" w:history="1">
        <w:r w:rsidR="00AF3CD6" w:rsidRPr="00CC538E">
          <w:rPr>
            <w:rStyle w:val="Hypertextovodkaz"/>
            <w:rFonts w:cstheme="minorHAnsi"/>
          </w:rPr>
          <w:t>kucera@mestojablonec.cz</w:t>
        </w:r>
      </w:hyperlink>
      <w:r w:rsidR="00AF3CD6">
        <w:rPr>
          <w:rFonts w:cstheme="minorHAnsi"/>
          <w:color w:val="000000"/>
        </w:rPr>
        <w:t xml:space="preserve"> </w:t>
      </w:r>
    </w:p>
    <w:p w14:paraId="7BED1AFA" w14:textId="19DE4266" w:rsidR="00724C49" w:rsidRPr="00AF3CD6" w:rsidRDefault="00724C4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</w:rPr>
      </w:pPr>
      <w:r w:rsidRPr="00AF3CD6">
        <w:rPr>
          <w:rFonts w:cstheme="minorHAnsi"/>
          <w:color w:val="000000"/>
        </w:rPr>
        <w:t xml:space="preserve">tel. </w:t>
      </w:r>
      <w:r w:rsidR="00AF3CD6" w:rsidRPr="00AF3CD6">
        <w:rPr>
          <w:rFonts w:cstheme="minorHAnsi"/>
          <w:color w:val="000000"/>
        </w:rPr>
        <w:t>777 145 081</w:t>
      </w:r>
    </w:p>
    <w:p w14:paraId="5230F5C2" w14:textId="77777777" w:rsidR="00724C49" w:rsidRPr="006C107C" w:rsidRDefault="00724C4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</w:rPr>
      </w:pPr>
      <w:r w:rsidRPr="00AF3CD6">
        <w:rPr>
          <w:rFonts w:cstheme="minorHAnsi"/>
          <w:color w:val="000000"/>
        </w:rPr>
        <w:t>adresa shodná s místem Zadavatele</w:t>
      </w:r>
    </w:p>
    <w:p w14:paraId="3B5106F1" w14:textId="77777777" w:rsidR="00BA06E0" w:rsidRPr="006C107C" w:rsidRDefault="00BA06E0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  <w:color w:val="000000"/>
        </w:rPr>
      </w:pPr>
    </w:p>
    <w:p w14:paraId="2E8421DF" w14:textId="77777777" w:rsidR="00724C49" w:rsidRPr="006C107C" w:rsidRDefault="00724C4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</w:rPr>
      </w:pPr>
      <w:r w:rsidRPr="006C107C">
        <w:rPr>
          <w:rFonts w:cstheme="minorHAnsi"/>
          <w:color w:val="000000"/>
        </w:rPr>
        <w:t xml:space="preserve">Poradce: Ing. </w:t>
      </w:r>
      <w:r w:rsidR="00BA06E0" w:rsidRPr="006C107C">
        <w:rPr>
          <w:rFonts w:cstheme="minorHAnsi"/>
          <w:color w:val="000000"/>
        </w:rPr>
        <w:t>Radovan Odstrčil</w:t>
      </w:r>
      <w:r w:rsidRPr="006C107C">
        <w:rPr>
          <w:rFonts w:cstheme="minorHAnsi"/>
          <w:color w:val="000000"/>
        </w:rPr>
        <w:t xml:space="preserve"> </w:t>
      </w:r>
    </w:p>
    <w:p w14:paraId="1E142515" w14:textId="77777777" w:rsidR="00724C49" w:rsidRPr="006C107C" w:rsidRDefault="00724C4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 xml:space="preserve">e-mail: </w:t>
      </w:r>
      <w:hyperlink r:id="rId10" w:history="1">
        <w:r w:rsidR="00B02F69" w:rsidRPr="006C107C">
          <w:rPr>
            <w:rStyle w:val="Hypertextovodkaz"/>
            <w:rFonts w:cstheme="minorHAnsi"/>
          </w:rPr>
          <w:t>radovan.odstrcil@iraudit.cz</w:t>
        </w:r>
      </w:hyperlink>
    </w:p>
    <w:p w14:paraId="05DF4B88" w14:textId="77777777" w:rsidR="00B02F69" w:rsidRPr="006C107C" w:rsidRDefault="00B02F6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</w:rPr>
      </w:pPr>
      <w:r w:rsidRPr="006C107C">
        <w:rPr>
          <w:rFonts w:cstheme="minorHAnsi"/>
          <w:color w:val="000000"/>
        </w:rPr>
        <w:t>tel. 724</w:t>
      </w:r>
      <w:r w:rsidR="000F61FB" w:rsidRPr="006C107C">
        <w:rPr>
          <w:rFonts w:cstheme="minorHAnsi"/>
          <w:color w:val="000000"/>
        </w:rPr>
        <w:t> </w:t>
      </w:r>
      <w:r w:rsidRPr="006C107C">
        <w:rPr>
          <w:rFonts w:cstheme="minorHAnsi"/>
          <w:color w:val="000000"/>
        </w:rPr>
        <w:t>602</w:t>
      </w:r>
      <w:r w:rsidR="000F61FB" w:rsidRPr="006C107C">
        <w:rPr>
          <w:rFonts w:cstheme="minorHAnsi"/>
          <w:color w:val="000000"/>
        </w:rPr>
        <w:t xml:space="preserve"> </w:t>
      </w:r>
      <w:r w:rsidRPr="006C107C">
        <w:rPr>
          <w:rFonts w:cstheme="minorHAnsi"/>
          <w:color w:val="000000"/>
        </w:rPr>
        <w:t>021</w:t>
      </w:r>
    </w:p>
    <w:p w14:paraId="62615D05" w14:textId="77777777" w:rsidR="00724C49" w:rsidRPr="006C107C" w:rsidRDefault="00724C4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adresa shodná s místem podnikání Poradce</w:t>
      </w:r>
    </w:p>
    <w:p w14:paraId="4C3A86FF" w14:textId="77777777" w:rsidR="00F639FC" w:rsidRPr="006C107C" w:rsidRDefault="00F639FC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</w:rPr>
      </w:pPr>
    </w:p>
    <w:p w14:paraId="7C59B9FA" w14:textId="77777777" w:rsidR="00724C49" w:rsidRPr="006C107C" w:rsidRDefault="00724C49" w:rsidP="00724C49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</w:p>
    <w:p w14:paraId="1940A7C1" w14:textId="77777777" w:rsidR="00724C49" w:rsidRPr="006C107C" w:rsidRDefault="00724C49" w:rsidP="00724C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>Článek III.</w:t>
      </w:r>
    </w:p>
    <w:p w14:paraId="60705B5F" w14:textId="77777777" w:rsidR="00724C49" w:rsidRPr="006C107C" w:rsidRDefault="00724C49" w:rsidP="00724C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Odměna</w:t>
      </w:r>
    </w:p>
    <w:p w14:paraId="516E378F" w14:textId="77777777" w:rsidR="00724C49" w:rsidRPr="006C107C" w:rsidRDefault="00724C49" w:rsidP="00724C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</w:p>
    <w:p w14:paraId="0C563FF2" w14:textId="4810244C" w:rsidR="00724C49" w:rsidRPr="006C107C" w:rsidRDefault="00724C49" w:rsidP="00647DE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 xml:space="preserve">Smluvní strany se dohodly na odměně za plnění dle této smlouvy ve výši </w:t>
      </w:r>
      <w:r w:rsidR="002A6805" w:rsidRPr="006C107C">
        <w:rPr>
          <w:rFonts w:cstheme="minorHAnsi"/>
          <w:color w:val="000000"/>
        </w:rPr>
        <w:t>23</w:t>
      </w:r>
      <w:r w:rsidR="002B1C0F">
        <w:rPr>
          <w:rFonts w:cstheme="minorHAnsi"/>
          <w:color w:val="000000"/>
        </w:rPr>
        <w:t>0</w:t>
      </w:r>
      <w:r w:rsidRPr="006C107C">
        <w:rPr>
          <w:rFonts w:cstheme="minorHAnsi"/>
          <w:color w:val="000000"/>
        </w:rPr>
        <w:t xml:space="preserve">.000,- Kč (slovy: </w:t>
      </w:r>
      <w:r w:rsidR="00137207" w:rsidRPr="006C107C">
        <w:rPr>
          <w:rFonts w:cstheme="minorHAnsi"/>
          <w:color w:val="000000"/>
        </w:rPr>
        <w:t>dvěstětřicettisíc</w:t>
      </w:r>
      <w:r w:rsidR="00261632" w:rsidRPr="006C107C">
        <w:rPr>
          <w:rFonts w:cstheme="minorHAnsi"/>
          <w:color w:val="000000"/>
        </w:rPr>
        <w:t xml:space="preserve"> </w:t>
      </w:r>
      <w:r w:rsidRPr="006C107C">
        <w:rPr>
          <w:rFonts w:cstheme="minorHAnsi"/>
          <w:color w:val="000000"/>
        </w:rPr>
        <w:t>korun českých).</w:t>
      </w:r>
      <w:r w:rsidR="00322AFD" w:rsidRPr="006C107C">
        <w:rPr>
          <w:rFonts w:cstheme="minorHAnsi"/>
          <w:color w:val="000000"/>
        </w:rPr>
        <w:t xml:space="preserve"> Poradce není plátcem DPH.</w:t>
      </w:r>
      <w:r w:rsidR="00647DE9" w:rsidRPr="006C107C">
        <w:rPr>
          <w:rFonts w:cstheme="minorHAnsi"/>
          <w:color w:val="000000"/>
        </w:rPr>
        <w:t xml:space="preserve"> Výše odměny je stanovena jako nejvýše přípustná, nepřekročitelná a aktuální pro realizaci zakázky v daném místě a čase.</w:t>
      </w:r>
    </w:p>
    <w:p w14:paraId="1D2067A2" w14:textId="77777777" w:rsidR="002859EF" w:rsidRPr="006C107C" w:rsidRDefault="002859EF" w:rsidP="002859EF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7F3471D6" w14:textId="77777777" w:rsidR="0069475C" w:rsidRPr="006C107C" w:rsidRDefault="0069475C" w:rsidP="006947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1A002398" w14:textId="442F0F68" w:rsidR="00724C49" w:rsidRPr="006C107C" w:rsidRDefault="00724C49" w:rsidP="006A25F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lastRenderedPageBreak/>
        <w:t>Zadavatel se zavazuje uhradit celkovou odměnu uvedenou v článku III. odst.</w:t>
      </w:r>
      <w:r w:rsidR="00B02F69" w:rsidRPr="006C107C">
        <w:rPr>
          <w:rFonts w:cstheme="minorHAnsi"/>
          <w:color w:val="000000"/>
        </w:rPr>
        <w:t xml:space="preserve"> </w:t>
      </w:r>
      <w:r w:rsidRPr="006C107C">
        <w:rPr>
          <w:rFonts w:cstheme="minorHAnsi"/>
          <w:color w:val="000000"/>
        </w:rPr>
        <w:t xml:space="preserve">1 na základě faktury vystavené Poradcem se lhůtou splatnosti v délce </w:t>
      </w:r>
      <w:r w:rsidR="00BA06E0" w:rsidRPr="006C107C">
        <w:rPr>
          <w:rFonts w:cstheme="minorHAnsi"/>
          <w:color w:val="000000"/>
        </w:rPr>
        <w:t>15</w:t>
      </w:r>
      <w:r w:rsidR="00261632" w:rsidRPr="006C107C">
        <w:rPr>
          <w:rFonts w:cstheme="minorHAnsi"/>
          <w:color w:val="000000"/>
        </w:rPr>
        <w:t xml:space="preserve"> </w:t>
      </w:r>
      <w:r w:rsidRPr="006C107C">
        <w:rPr>
          <w:rFonts w:cstheme="minorHAnsi"/>
          <w:color w:val="000000"/>
        </w:rPr>
        <w:t>kalendářních dnů od doručení faktury Zadavateli.</w:t>
      </w:r>
      <w:r w:rsidR="00322AFD" w:rsidRPr="006C107C">
        <w:rPr>
          <w:rFonts w:cstheme="minorHAnsi"/>
          <w:color w:val="000000"/>
        </w:rPr>
        <w:t xml:space="preserve"> Faktura pro úhradu ceny bude vystavena po provedení </w:t>
      </w:r>
      <w:r w:rsidR="00955DE5" w:rsidRPr="006C107C">
        <w:rPr>
          <w:rFonts w:cstheme="minorHAnsi"/>
          <w:color w:val="000000"/>
        </w:rPr>
        <w:t>auditu</w:t>
      </w:r>
      <w:r w:rsidR="00CD2ADF" w:rsidRPr="006C107C">
        <w:rPr>
          <w:rFonts w:cstheme="minorHAnsi"/>
          <w:color w:val="000000"/>
        </w:rPr>
        <w:t xml:space="preserve"> </w:t>
      </w:r>
      <w:r w:rsidR="00955DE5" w:rsidRPr="006C107C">
        <w:rPr>
          <w:rFonts w:cstheme="minorHAnsi"/>
          <w:color w:val="000000"/>
        </w:rPr>
        <w:t xml:space="preserve">a předání auditorské zprávy </w:t>
      </w:r>
      <w:r w:rsidR="00CD2ADF" w:rsidRPr="006C107C">
        <w:rPr>
          <w:rFonts w:cstheme="minorHAnsi"/>
          <w:color w:val="000000"/>
        </w:rPr>
        <w:t>ze strany Poradce</w:t>
      </w:r>
      <w:r w:rsidR="00322AFD" w:rsidRPr="006C107C">
        <w:rPr>
          <w:rFonts w:cstheme="minorHAnsi"/>
          <w:color w:val="000000"/>
        </w:rPr>
        <w:t>.</w:t>
      </w:r>
      <w:r w:rsidR="006A25F0" w:rsidRPr="006C107C">
        <w:rPr>
          <w:rFonts w:cstheme="minorHAnsi"/>
          <w:color w:val="000000"/>
        </w:rPr>
        <w:t xml:space="preserve"> Pokud by Poradce nedodal </w:t>
      </w:r>
      <w:r w:rsidR="00CD2ADF" w:rsidRPr="006C107C">
        <w:rPr>
          <w:rFonts w:cstheme="minorHAnsi"/>
          <w:color w:val="000000"/>
        </w:rPr>
        <w:t xml:space="preserve">dohodnuté </w:t>
      </w:r>
      <w:r w:rsidR="006A25F0" w:rsidRPr="006C107C">
        <w:rPr>
          <w:rFonts w:cstheme="minorHAnsi"/>
          <w:color w:val="000000"/>
        </w:rPr>
        <w:t>služby řádně a včas, pak Zadavatel není povinen uhradit cen</w:t>
      </w:r>
      <w:r w:rsidR="009C0728" w:rsidRPr="006C107C">
        <w:rPr>
          <w:rFonts w:cstheme="minorHAnsi"/>
          <w:color w:val="000000"/>
        </w:rPr>
        <w:t xml:space="preserve">u </w:t>
      </w:r>
      <w:r w:rsidR="006A25F0" w:rsidRPr="006C107C">
        <w:rPr>
          <w:rFonts w:cstheme="minorHAnsi"/>
          <w:color w:val="000000"/>
        </w:rPr>
        <w:t>do doby, než bude zjednána náprava.</w:t>
      </w:r>
    </w:p>
    <w:p w14:paraId="126233A5" w14:textId="77777777" w:rsidR="0069475C" w:rsidRPr="006C107C" w:rsidRDefault="0069475C" w:rsidP="0069475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</w:p>
    <w:p w14:paraId="5C6407F9" w14:textId="77777777" w:rsidR="00724C49" w:rsidRPr="006C107C" w:rsidRDefault="00724C49" w:rsidP="0069475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Výše dohodnutá odměna zahrnuje veškeré náklady Poradce na plnění dle této smlouvy.</w:t>
      </w:r>
    </w:p>
    <w:p w14:paraId="0492BCCB" w14:textId="77777777" w:rsidR="0069475C" w:rsidRPr="006C107C" w:rsidRDefault="0069475C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</w:p>
    <w:p w14:paraId="0C61695A" w14:textId="7F559A9A" w:rsidR="00724C49" w:rsidRPr="006C107C" w:rsidRDefault="00724C49" w:rsidP="0069475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 xml:space="preserve">Sjednává se </w:t>
      </w:r>
      <w:r w:rsidR="004E4852" w:rsidRPr="006C107C">
        <w:rPr>
          <w:rFonts w:cstheme="minorHAnsi"/>
          <w:color w:val="000000"/>
        </w:rPr>
        <w:t>zákonný</w:t>
      </w:r>
      <w:r w:rsidRPr="006C107C">
        <w:rPr>
          <w:rFonts w:cstheme="minorHAnsi"/>
          <w:color w:val="000000"/>
        </w:rPr>
        <w:t xml:space="preserve"> úrok z prodlení se splacením odměny Poradce z dlužné částky</w:t>
      </w:r>
      <w:r w:rsidR="009A6405" w:rsidRPr="006C107C">
        <w:rPr>
          <w:rFonts w:cstheme="minorHAnsi"/>
          <w:color w:val="000000"/>
        </w:rPr>
        <w:t xml:space="preserve"> dle platné legislativy, a to</w:t>
      </w:r>
      <w:r w:rsidRPr="006C107C">
        <w:rPr>
          <w:rFonts w:cstheme="minorHAnsi"/>
          <w:color w:val="000000"/>
        </w:rPr>
        <w:t xml:space="preserve"> za každý den prodlení.</w:t>
      </w:r>
    </w:p>
    <w:p w14:paraId="10135E9E" w14:textId="77777777" w:rsidR="00C90817" w:rsidRPr="006C107C" w:rsidRDefault="00C90817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</w:p>
    <w:p w14:paraId="52217A5C" w14:textId="77777777" w:rsidR="0069475C" w:rsidRPr="006C107C" w:rsidRDefault="0069475C" w:rsidP="0069475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Smluvní strany se pro případ prodlení Poradce s plněním ve lhůtách dle čl. II odst. 1 této</w:t>
      </w:r>
      <w:r w:rsidRPr="006C107C">
        <w:rPr>
          <w:rFonts w:cstheme="minorHAnsi"/>
        </w:rPr>
        <w:t xml:space="preserve"> s</w:t>
      </w:r>
      <w:r w:rsidRPr="006C107C">
        <w:rPr>
          <w:rFonts w:cstheme="minorHAnsi"/>
          <w:color w:val="000000"/>
        </w:rPr>
        <w:t xml:space="preserve">mlouvy dohodly na smluvní pokutě ve výši </w:t>
      </w:r>
      <w:r w:rsidR="00261632" w:rsidRPr="006C107C">
        <w:rPr>
          <w:rFonts w:cstheme="minorHAnsi"/>
          <w:color w:val="000000"/>
        </w:rPr>
        <w:t>0,3</w:t>
      </w:r>
      <w:r w:rsidR="00B02F69" w:rsidRPr="006C107C">
        <w:rPr>
          <w:rFonts w:cstheme="minorHAnsi"/>
          <w:color w:val="000000"/>
        </w:rPr>
        <w:t xml:space="preserve"> </w:t>
      </w:r>
      <w:r w:rsidRPr="006C107C">
        <w:rPr>
          <w:rFonts w:cstheme="minorHAnsi"/>
          <w:color w:val="000000"/>
        </w:rPr>
        <w:t>% z odměny dle čl. III odst. 1 této smlouvy,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a to za každý započatý den prodlení.</w:t>
      </w:r>
    </w:p>
    <w:p w14:paraId="696006A4" w14:textId="77777777" w:rsidR="00F16EA2" w:rsidRPr="006C107C" w:rsidRDefault="00F16EA2" w:rsidP="00F16EA2">
      <w:pPr>
        <w:pStyle w:val="Odstavecseseznamem"/>
        <w:rPr>
          <w:rFonts w:cstheme="minorHAnsi"/>
        </w:rPr>
      </w:pPr>
    </w:p>
    <w:p w14:paraId="240B0CF4" w14:textId="77777777" w:rsidR="0069475C" w:rsidRPr="006C107C" w:rsidRDefault="0069475C" w:rsidP="006947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56FCAD01" w14:textId="77777777" w:rsidR="0069475C" w:rsidRPr="006C107C" w:rsidRDefault="0069475C" w:rsidP="006947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3685DA54" w14:textId="77777777" w:rsidR="0069475C" w:rsidRPr="006C107C" w:rsidRDefault="0069475C" w:rsidP="0069475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>Článek IV.</w:t>
      </w:r>
    </w:p>
    <w:p w14:paraId="48158F9F" w14:textId="77777777" w:rsidR="0069475C" w:rsidRPr="006C107C" w:rsidRDefault="0069475C" w:rsidP="0069475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Platnost a trvání smlouvy</w:t>
      </w:r>
    </w:p>
    <w:p w14:paraId="7E33AF0F" w14:textId="77777777" w:rsidR="0069475C" w:rsidRPr="006C107C" w:rsidRDefault="0069475C" w:rsidP="0069475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</w:p>
    <w:p w14:paraId="1FCFCCA9" w14:textId="77777777" w:rsidR="0069475C" w:rsidRPr="006C107C" w:rsidRDefault="0069475C" w:rsidP="0069475C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Tato smlouva nabývá platnosti a účinnosti podpisem obou smluvních stran, pokud zvláštní právní předpis nestanoví jinak.</w:t>
      </w:r>
    </w:p>
    <w:p w14:paraId="01EB2CC4" w14:textId="77777777" w:rsidR="00724C49" w:rsidRPr="006C107C" w:rsidRDefault="00724C49" w:rsidP="006947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</w:p>
    <w:p w14:paraId="3621059D" w14:textId="77777777" w:rsidR="0069475C" w:rsidRPr="006C107C" w:rsidRDefault="0069475C" w:rsidP="0069475C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Účinnost této smlouvy končí:</w:t>
      </w:r>
    </w:p>
    <w:p w14:paraId="2BE12A89" w14:textId="77777777" w:rsidR="0069475C" w:rsidRPr="006C107C" w:rsidRDefault="0069475C" w:rsidP="0069475C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písemnou dohodou stran, nebo</w:t>
      </w:r>
    </w:p>
    <w:p w14:paraId="782993B8" w14:textId="77777777" w:rsidR="0069475C" w:rsidRPr="006C107C" w:rsidRDefault="0069475C" w:rsidP="0069475C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odstoupením od smlouvy kteroukoliv ze smluvních stran z důvodu porušení této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smlouvy druhou stranou. Pro porušení povinností a odstoupení od smlouvy platí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ust. § 2001 a násl. zákona č. 89/2012 Sb., občanský zákoník. Písemné prohlášení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o odstoupení je nutno zaslat druhé straně na poslední známou adresu jejího sídla,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v pochybnostech na adresu sídla uvedenou v této smlouvě. Odstoupení od smlouvy nabývá účinnosti dnem doručení tohoto prohlášení druhé straně,</w:t>
      </w:r>
    </w:p>
    <w:p w14:paraId="6E1504C2" w14:textId="77777777" w:rsidR="0069475C" w:rsidRPr="006C107C" w:rsidRDefault="0069475C" w:rsidP="0069475C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písemnou výpovědí kterékoli ze smluvních stran, a to i bez udání důvodu, s výpovědní lhůtou 1 měsíce počínaje prvním dnem měsíce následujícího po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doručení výpovědi druhé smluvní straně, nebo</w:t>
      </w:r>
      <w:r w:rsidR="00AE3E40" w:rsidRPr="006C107C">
        <w:rPr>
          <w:rFonts w:cstheme="minorHAnsi"/>
          <w:color w:val="000000"/>
        </w:rPr>
        <w:t>,</w:t>
      </w:r>
    </w:p>
    <w:p w14:paraId="00469E90" w14:textId="77777777" w:rsidR="0069475C" w:rsidRPr="006C107C" w:rsidRDefault="0069475C" w:rsidP="0069475C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zánikem jedné ze smluvních stran, případně ztrátou podnikatelského oprávnění.</w:t>
      </w:r>
    </w:p>
    <w:p w14:paraId="303DA0AD" w14:textId="77777777" w:rsidR="00724C49" w:rsidRPr="006C107C" w:rsidRDefault="00724C49" w:rsidP="006947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</w:p>
    <w:p w14:paraId="4749E6B0" w14:textId="77777777" w:rsidR="0069475C" w:rsidRPr="006C107C" w:rsidRDefault="0069475C" w:rsidP="006947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</w:p>
    <w:p w14:paraId="7923CDFE" w14:textId="77777777" w:rsidR="0069475C" w:rsidRPr="006C107C" w:rsidRDefault="0069475C" w:rsidP="0069475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bookmarkStart w:id="2" w:name="_Hlk510775882"/>
      <w:r w:rsidRPr="006C107C">
        <w:rPr>
          <w:rFonts w:cstheme="minorHAnsi"/>
          <w:color w:val="000000"/>
        </w:rPr>
        <w:t>Článek V.</w:t>
      </w:r>
    </w:p>
    <w:p w14:paraId="6DA2843A" w14:textId="77777777" w:rsidR="0069475C" w:rsidRPr="006C107C" w:rsidRDefault="0069475C" w:rsidP="0069475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</w:rPr>
      </w:pPr>
      <w:r w:rsidRPr="006C107C">
        <w:rPr>
          <w:rFonts w:cstheme="minorHAnsi"/>
          <w:color w:val="000000"/>
        </w:rPr>
        <w:t>Závěrečná ustanovení</w:t>
      </w:r>
      <w:bookmarkEnd w:id="2"/>
    </w:p>
    <w:p w14:paraId="0EB7A820" w14:textId="77777777" w:rsidR="0069475C" w:rsidRPr="006C107C" w:rsidRDefault="0069475C" w:rsidP="006947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</w:rPr>
      </w:pPr>
    </w:p>
    <w:p w14:paraId="58F97B03" w14:textId="069EC552" w:rsidR="00A12963" w:rsidRPr="006C107C" w:rsidRDefault="00A12963" w:rsidP="0069475C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Poradce bere na vědomí, že zadavatel je osobou povinnou dle zákona č. 340/2015, o registru smluv. Poradce tímto výslovně uděluje souhlas s uveřejněním této smlouvy v registru smluv.</w:t>
      </w:r>
    </w:p>
    <w:p w14:paraId="2DE9DB7F" w14:textId="77777777" w:rsidR="00A12963" w:rsidRPr="006C107C" w:rsidRDefault="00A12963" w:rsidP="00A12963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</w:p>
    <w:p w14:paraId="052E7791" w14:textId="77777777" w:rsidR="0069475C" w:rsidRPr="006C107C" w:rsidRDefault="0069475C" w:rsidP="0069475C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Pokud se stane některé ujednání této smlouvy neplatným z důvodu rozporu s právním řádem,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nemá to vliv na platnost ostatních ujednání této smlouvy, pokud by tím nebyl znemožněn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nebo zásadně změněn účel této smlouvy. Strany se zavazují do jednoho měsíce po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konstatování neplatnosti některého ujednání nahradit jej ujednáním platným, které bude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vystihovat smysl ujednání neplatného s přihlédnutím k účelu této smlouvy a oprávněným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zájmům obou stran.</w:t>
      </w:r>
    </w:p>
    <w:p w14:paraId="62ADAF12" w14:textId="77777777" w:rsidR="0069475C" w:rsidRPr="006C107C" w:rsidRDefault="0069475C" w:rsidP="00A12963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3C2224A0" w14:textId="77777777" w:rsidR="0069475C" w:rsidRPr="006C107C" w:rsidRDefault="0069475C" w:rsidP="00C90817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Tuto smlouvu lze měnit nebo doplňovat pouze písemnými, vzestupně číslovanými dodatky, podepsanými oběma smluvními stranami. Změny nebo nová ujednání, obsažená v</w:t>
      </w:r>
      <w:r w:rsidR="00BA06E0" w:rsidRPr="006C107C">
        <w:rPr>
          <w:rFonts w:cstheme="minorHAnsi"/>
          <w:color w:val="000000"/>
        </w:rPr>
        <w:t> </w:t>
      </w:r>
      <w:r w:rsidRPr="006C107C">
        <w:rPr>
          <w:rFonts w:cstheme="minorHAnsi"/>
          <w:color w:val="000000"/>
        </w:rPr>
        <w:t>těchto</w:t>
      </w:r>
      <w:r w:rsidR="00BA06E0" w:rsidRPr="006C107C">
        <w:rPr>
          <w:rFonts w:cstheme="minorHAnsi"/>
          <w:color w:val="000000"/>
        </w:rPr>
        <w:t xml:space="preserve"> </w:t>
      </w:r>
      <w:r w:rsidRPr="006C107C">
        <w:rPr>
          <w:rFonts w:cstheme="minorHAnsi"/>
          <w:color w:val="000000"/>
        </w:rPr>
        <w:t>dodatcích, nabývají účinnosti podpisem oběma smluvními stranami, není-li dohodnuto jinak či nestanoví-li jinak zvláštní právní předpis. Dodatky tvoří nedílnou součást této smlouvy.</w:t>
      </w:r>
    </w:p>
    <w:p w14:paraId="04E3D4DC" w14:textId="77777777" w:rsidR="0069475C" w:rsidRPr="006C107C" w:rsidRDefault="0069475C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14:paraId="7B2C8EAF" w14:textId="5460AD4D" w:rsidR="00C90817" w:rsidRPr="006C107C" w:rsidRDefault="00A12963" w:rsidP="00A12963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Tato smlouva se vyhotovuje ve dvou vyhotoveních, z nichž každé má platnost originálu. Každá smluvní strana obdrží po podpisu oběma smluvními stranami jedno vyhotovení.</w:t>
      </w:r>
    </w:p>
    <w:p w14:paraId="363E7ECF" w14:textId="77777777" w:rsidR="00A12963" w:rsidRPr="006C107C" w:rsidRDefault="00A12963" w:rsidP="00A1296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</w:p>
    <w:p w14:paraId="0246BDE2" w14:textId="4BA6374B" w:rsidR="00A12963" w:rsidRPr="006C107C" w:rsidRDefault="00A12963" w:rsidP="00A12963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Přílohami této smlouvy jsou:</w:t>
      </w:r>
    </w:p>
    <w:p w14:paraId="294E5F13" w14:textId="77777777" w:rsidR="00A12963" w:rsidRPr="006C107C" w:rsidRDefault="00A12963" w:rsidP="00A12963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cstheme="minorHAnsi"/>
          <w:color w:val="000000"/>
        </w:rPr>
      </w:pPr>
    </w:p>
    <w:p w14:paraId="1BE536BF" w14:textId="42A40486" w:rsidR="00A12963" w:rsidRPr="006C107C" w:rsidRDefault="00A12963" w:rsidP="00A1296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6" w:firstLine="283"/>
        <w:jc w:val="both"/>
        <w:rPr>
          <w:rFonts w:cstheme="minorHAnsi"/>
          <w:color w:val="000000"/>
        </w:rPr>
      </w:pPr>
      <w:r w:rsidRPr="006C107C">
        <w:rPr>
          <w:rFonts w:cstheme="minorHAnsi"/>
          <w:color w:val="000000"/>
        </w:rPr>
        <w:t>Příloha č. 1 - cenová nabídka. Tato příloha tvoří nedílnou součást smlouvy.</w:t>
      </w:r>
    </w:p>
    <w:p w14:paraId="0126B93D" w14:textId="77777777" w:rsidR="00A12963" w:rsidRPr="006C107C" w:rsidRDefault="00A12963" w:rsidP="00A1296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</w:p>
    <w:p w14:paraId="776AD7B7" w14:textId="77777777" w:rsidR="0069475C" w:rsidRPr="006C107C" w:rsidRDefault="0069475C" w:rsidP="0069475C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  <w:r w:rsidRPr="006C107C">
        <w:rPr>
          <w:rFonts w:cstheme="minorHAnsi"/>
          <w:color w:val="000000"/>
        </w:rPr>
        <w:t>Smluvní strany prohlašují, že obsah této smlouvy odpovídá jejich pravé, vážné a svobodné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vůli, není uzavírána v tísni za nápadně nevýhodných podmínek a na důkaz toho připojují své</w:t>
      </w:r>
      <w:r w:rsidRPr="006C107C">
        <w:rPr>
          <w:rFonts w:cstheme="minorHAnsi"/>
        </w:rPr>
        <w:t xml:space="preserve"> </w:t>
      </w:r>
      <w:r w:rsidRPr="006C107C">
        <w:rPr>
          <w:rFonts w:cstheme="minorHAnsi"/>
          <w:color w:val="000000"/>
        </w:rPr>
        <w:t>podpisy.</w:t>
      </w:r>
    </w:p>
    <w:p w14:paraId="58E28954" w14:textId="77777777" w:rsidR="00AE3E40" w:rsidRPr="006C107C" w:rsidRDefault="00AE3E40" w:rsidP="00AE3E40">
      <w:pPr>
        <w:pStyle w:val="Odstavecseseznamem"/>
        <w:rPr>
          <w:rFonts w:cstheme="minorHAnsi"/>
        </w:rPr>
      </w:pPr>
    </w:p>
    <w:p w14:paraId="05BB537B" w14:textId="77777777" w:rsidR="00AE3E40" w:rsidRPr="006C107C" w:rsidRDefault="00AE3E40" w:rsidP="00AE3E40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</w:p>
    <w:p w14:paraId="7E7E41BD" w14:textId="77777777" w:rsidR="00AE3E40" w:rsidRPr="006C107C" w:rsidRDefault="00AE3E40" w:rsidP="00AE3E40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</w:p>
    <w:p w14:paraId="4CACE85F" w14:textId="77777777" w:rsidR="00AE3E40" w:rsidRPr="006C107C" w:rsidRDefault="00AE3E40" w:rsidP="00AE3E40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theme="minorHAnsi"/>
        </w:rPr>
      </w:pPr>
    </w:p>
    <w:p w14:paraId="205B4FF7" w14:textId="77777777" w:rsidR="0069475C" w:rsidRPr="006C107C" w:rsidRDefault="0069475C" w:rsidP="006947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</w:rPr>
      </w:pPr>
    </w:p>
    <w:p w14:paraId="6A178D32" w14:textId="43F66ED0" w:rsidR="00C90817" w:rsidRPr="006C107C" w:rsidRDefault="00AE3E40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6C107C">
        <w:rPr>
          <w:rFonts w:cstheme="minorHAnsi"/>
          <w:color w:val="000000"/>
        </w:rPr>
        <w:t xml:space="preserve">     </w:t>
      </w:r>
      <w:r w:rsidR="00261632" w:rsidRPr="006C107C">
        <w:rPr>
          <w:rFonts w:cstheme="minorHAnsi"/>
          <w:color w:val="000000"/>
        </w:rPr>
        <w:t>V</w:t>
      </w:r>
      <w:r w:rsidR="00F85C82">
        <w:rPr>
          <w:rFonts w:cstheme="minorHAnsi"/>
          <w:color w:val="000000"/>
        </w:rPr>
        <w:t> </w:t>
      </w:r>
      <w:r w:rsidR="00261632" w:rsidRPr="006C107C">
        <w:rPr>
          <w:rFonts w:cstheme="minorHAnsi"/>
          <w:color w:val="000000"/>
        </w:rPr>
        <w:t>Praze</w:t>
      </w:r>
      <w:r w:rsidR="00F85C82">
        <w:rPr>
          <w:rFonts w:cstheme="minorHAnsi"/>
          <w:color w:val="000000"/>
        </w:rPr>
        <w:t xml:space="preserve">, </w:t>
      </w:r>
      <w:r w:rsidR="00261632" w:rsidRPr="006C107C">
        <w:rPr>
          <w:rFonts w:cstheme="minorHAnsi"/>
          <w:color w:val="000000"/>
        </w:rPr>
        <w:t xml:space="preserve"> dne</w:t>
      </w:r>
      <w:r w:rsidR="00C90817" w:rsidRPr="006C107C">
        <w:rPr>
          <w:rFonts w:cstheme="minorHAnsi"/>
          <w:color w:val="000000"/>
        </w:rPr>
        <w:tab/>
      </w:r>
      <w:r w:rsidR="005D1D80">
        <w:rPr>
          <w:rFonts w:cstheme="minorHAnsi"/>
          <w:color w:val="000000"/>
        </w:rPr>
        <w:t xml:space="preserve"> 30.8.2019</w:t>
      </w:r>
      <w:r w:rsidR="00C90817" w:rsidRPr="006C107C">
        <w:rPr>
          <w:rFonts w:cstheme="minorHAnsi"/>
          <w:color w:val="000000"/>
        </w:rPr>
        <w:tab/>
      </w:r>
      <w:r w:rsidRPr="006C107C">
        <w:rPr>
          <w:rFonts w:cstheme="minorHAnsi"/>
          <w:color w:val="000000"/>
        </w:rPr>
        <w:t xml:space="preserve">                       </w:t>
      </w:r>
      <w:r w:rsidR="00F85C82">
        <w:rPr>
          <w:rFonts w:cstheme="minorHAnsi"/>
          <w:color w:val="000000"/>
        </w:rPr>
        <w:tab/>
      </w:r>
      <w:r w:rsidR="00F85C82">
        <w:rPr>
          <w:rFonts w:cstheme="minorHAnsi"/>
          <w:color w:val="000000"/>
        </w:rPr>
        <w:tab/>
      </w:r>
      <w:r w:rsidR="00C90817" w:rsidRPr="006C107C">
        <w:rPr>
          <w:rFonts w:cstheme="minorHAnsi"/>
          <w:color w:val="000000"/>
        </w:rPr>
        <w:t>V</w:t>
      </w:r>
      <w:r w:rsidR="009C0728" w:rsidRPr="006C107C">
        <w:rPr>
          <w:rFonts w:cstheme="minorHAnsi"/>
          <w:color w:val="000000"/>
        </w:rPr>
        <w:t> Jablonci nad Nisou</w:t>
      </w:r>
      <w:r w:rsidR="00C90817" w:rsidRPr="006C107C">
        <w:rPr>
          <w:rFonts w:cstheme="minorHAnsi"/>
          <w:color w:val="000000"/>
        </w:rPr>
        <w:t xml:space="preserve">, dne </w:t>
      </w:r>
      <w:r w:rsidR="005D1D80">
        <w:rPr>
          <w:rFonts w:cstheme="minorHAnsi"/>
          <w:color w:val="000000"/>
        </w:rPr>
        <w:t>2.9.2019</w:t>
      </w:r>
    </w:p>
    <w:p w14:paraId="2490A888" w14:textId="77777777" w:rsidR="00C90817" w:rsidRPr="006C107C" w:rsidRDefault="00C90817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</w:p>
    <w:p w14:paraId="5C9E3C6D" w14:textId="77777777" w:rsidR="00AE3E40" w:rsidRPr="006C107C" w:rsidRDefault="00AE3E40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</w:rPr>
      </w:pPr>
    </w:p>
    <w:p w14:paraId="3D810554" w14:textId="77777777" w:rsidR="00AE3E40" w:rsidRPr="006C107C" w:rsidRDefault="00AE3E40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</w:rPr>
      </w:pPr>
    </w:p>
    <w:p w14:paraId="19B6384A" w14:textId="1D0680B2" w:rsidR="00C90817" w:rsidRPr="006C107C" w:rsidRDefault="00C90817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6C107C">
        <w:rPr>
          <w:rFonts w:cstheme="minorHAnsi"/>
          <w:color w:val="000000"/>
        </w:rPr>
        <w:t>.....................................................                                 .....................................................</w:t>
      </w:r>
      <w:r w:rsidR="00137207" w:rsidRPr="006C107C">
        <w:rPr>
          <w:rFonts w:cstheme="minorHAnsi"/>
          <w:color w:val="000000"/>
        </w:rPr>
        <w:t>..........</w:t>
      </w:r>
    </w:p>
    <w:p w14:paraId="7E9A4160" w14:textId="56B31E18" w:rsidR="00C90817" w:rsidRPr="006C107C" w:rsidRDefault="00C90817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6C107C">
        <w:rPr>
          <w:rFonts w:cstheme="minorHAnsi"/>
          <w:color w:val="000000"/>
        </w:rPr>
        <w:t xml:space="preserve">           </w:t>
      </w:r>
      <w:r w:rsidR="003623FF">
        <w:rPr>
          <w:rFonts w:cstheme="minorHAnsi"/>
          <w:color w:val="000000"/>
        </w:rPr>
        <w:t xml:space="preserve">    </w:t>
      </w:r>
      <w:r w:rsidR="00BA06E0" w:rsidRPr="006C107C">
        <w:rPr>
          <w:rFonts w:cstheme="minorHAnsi"/>
          <w:color w:val="000000"/>
        </w:rPr>
        <w:t>IR Audit</w:t>
      </w:r>
      <w:r w:rsidRPr="006C107C">
        <w:rPr>
          <w:rFonts w:cstheme="minorHAnsi"/>
          <w:color w:val="000000"/>
        </w:rPr>
        <w:t xml:space="preserve"> s.r.o. </w:t>
      </w:r>
      <w:r w:rsidRPr="006C107C">
        <w:rPr>
          <w:rFonts w:cstheme="minorHAnsi"/>
          <w:color w:val="000000"/>
        </w:rPr>
        <w:tab/>
      </w:r>
      <w:r w:rsidRPr="006C107C">
        <w:rPr>
          <w:rFonts w:cstheme="minorHAnsi"/>
          <w:color w:val="000000"/>
        </w:rPr>
        <w:tab/>
      </w:r>
      <w:r w:rsidRPr="006C107C">
        <w:rPr>
          <w:rFonts w:cstheme="minorHAnsi"/>
          <w:color w:val="000000"/>
        </w:rPr>
        <w:tab/>
      </w:r>
      <w:r w:rsidRPr="006C107C">
        <w:rPr>
          <w:rFonts w:cstheme="minorHAnsi"/>
          <w:color w:val="000000"/>
        </w:rPr>
        <w:tab/>
      </w:r>
      <w:r w:rsidR="00F204CC" w:rsidRPr="006C107C">
        <w:rPr>
          <w:rFonts w:cstheme="minorHAnsi"/>
          <w:color w:val="000000"/>
        </w:rPr>
        <w:t xml:space="preserve">           </w:t>
      </w:r>
      <w:r w:rsidR="00137207" w:rsidRPr="006C107C">
        <w:rPr>
          <w:rFonts w:cstheme="minorHAnsi"/>
          <w:color w:val="000000"/>
        </w:rPr>
        <w:t>Statutární město Jablonec nad Nisou</w:t>
      </w:r>
    </w:p>
    <w:p w14:paraId="7ECAFF8D" w14:textId="25D3BD88" w:rsidR="00C90817" w:rsidRPr="006C107C" w:rsidRDefault="00F639FC" w:rsidP="00B306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6C107C">
        <w:rPr>
          <w:rFonts w:cstheme="minorHAnsi"/>
          <w:color w:val="000000"/>
        </w:rPr>
        <w:t xml:space="preserve">  </w:t>
      </w:r>
      <w:r w:rsidR="00C90817" w:rsidRPr="006C107C">
        <w:rPr>
          <w:rFonts w:cstheme="minorHAnsi"/>
          <w:color w:val="000000"/>
        </w:rPr>
        <w:t xml:space="preserve">     </w:t>
      </w:r>
      <w:r w:rsidR="00BA06E0" w:rsidRPr="006C107C">
        <w:rPr>
          <w:rFonts w:cstheme="minorHAnsi"/>
          <w:color w:val="000000"/>
        </w:rPr>
        <w:t>Radovan Odstrčil</w:t>
      </w:r>
      <w:r w:rsidR="00311C73" w:rsidRPr="006C107C">
        <w:rPr>
          <w:rFonts w:cstheme="minorHAnsi"/>
          <w:color w:val="000000"/>
        </w:rPr>
        <w:t>, Ing.</w:t>
      </w:r>
      <w:r w:rsidR="00B30687" w:rsidRPr="006C107C">
        <w:rPr>
          <w:rFonts w:cstheme="minorHAnsi"/>
        </w:rPr>
        <w:tab/>
      </w:r>
      <w:r w:rsidRPr="006C107C">
        <w:rPr>
          <w:rFonts w:cstheme="minorHAnsi"/>
        </w:rPr>
        <w:t xml:space="preserve">                 </w:t>
      </w:r>
      <w:r w:rsidR="00B30687" w:rsidRPr="006C107C">
        <w:rPr>
          <w:rFonts w:cstheme="minorHAnsi"/>
        </w:rPr>
        <w:tab/>
      </w:r>
      <w:r w:rsidR="00B30687" w:rsidRPr="006C107C">
        <w:rPr>
          <w:rFonts w:cstheme="minorHAnsi"/>
        </w:rPr>
        <w:tab/>
      </w:r>
      <w:r w:rsidR="00311C73" w:rsidRPr="006C107C">
        <w:rPr>
          <w:rFonts w:cstheme="minorHAnsi"/>
        </w:rPr>
        <w:t xml:space="preserve">     </w:t>
      </w:r>
      <w:r w:rsidR="00AF3CD6">
        <w:rPr>
          <w:rFonts w:cstheme="minorHAnsi"/>
        </w:rPr>
        <w:t>Bc. Milan Kroupa, primátor</w:t>
      </w:r>
      <w:r w:rsidR="00B30687" w:rsidRPr="006C107C">
        <w:rPr>
          <w:rFonts w:cstheme="minorHAnsi"/>
        </w:rPr>
        <w:tab/>
      </w:r>
      <w:r w:rsidR="00B30687" w:rsidRPr="006C107C">
        <w:rPr>
          <w:rFonts w:cstheme="minorHAnsi"/>
        </w:rPr>
        <w:tab/>
      </w:r>
      <w:r w:rsidR="00B30687" w:rsidRPr="006C107C">
        <w:rPr>
          <w:rFonts w:cstheme="minorHAnsi"/>
        </w:rPr>
        <w:tab/>
      </w:r>
      <w:r w:rsidR="00B30687" w:rsidRPr="006C107C">
        <w:rPr>
          <w:rFonts w:cstheme="minorHAnsi"/>
        </w:rPr>
        <w:tab/>
      </w:r>
    </w:p>
    <w:p w14:paraId="4CBAB1D8" w14:textId="77777777" w:rsidR="00C90817" w:rsidRPr="006C107C" w:rsidRDefault="00C90817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</w:p>
    <w:p w14:paraId="31457B6B" w14:textId="77777777" w:rsidR="00C90817" w:rsidRPr="006C107C" w:rsidRDefault="00C90817" w:rsidP="00C9081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</w:p>
    <w:p w14:paraId="519C8A71" w14:textId="77777777" w:rsidR="00C90817" w:rsidRPr="006C107C" w:rsidRDefault="00C90817" w:rsidP="0069475C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theme="minorHAnsi"/>
        </w:rPr>
      </w:pPr>
    </w:p>
    <w:sectPr w:rsidR="00C90817" w:rsidRPr="006C107C" w:rsidSect="003741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FC691" w14:textId="77777777" w:rsidR="00F911DA" w:rsidRDefault="00F911DA" w:rsidP="00AA1677">
      <w:pPr>
        <w:spacing w:after="0" w:line="240" w:lineRule="auto"/>
      </w:pPr>
      <w:r>
        <w:separator/>
      </w:r>
    </w:p>
  </w:endnote>
  <w:endnote w:type="continuationSeparator" w:id="0">
    <w:p w14:paraId="2F2CF8DF" w14:textId="77777777" w:rsidR="00F911DA" w:rsidRDefault="00F911DA" w:rsidP="00AA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876697"/>
      <w:docPartObj>
        <w:docPartGallery w:val="Page Numbers (Bottom of Page)"/>
        <w:docPartUnique/>
      </w:docPartObj>
    </w:sdtPr>
    <w:sdtEndPr/>
    <w:sdtContent>
      <w:p w14:paraId="7F5B30BE" w14:textId="41283333" w:rsidR="002B1C0F" w:rsidRDefault="002B1C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24">
          <w:rPr>
            <w:noProof/>
          </w:rPr>
          <w:t>1</w:t>
        </w:r>
        <w:r>
          <w:fldChar w:fldCharType="end"/>
        </w:r>
      </w:p>
    </w:sdtContent>
  </w:sdt>
  <w:p w14:paraId="5AD4D586" w14:textId="77777777" w:rsidR="009C0728" w:rsidRDefault="009C07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40158" w14:textId="77777777" w:rsidR="00F911DA" w:rsidRDefault="00F911DA" w:rsidP="00AA1677">
      <w:pPr>
        <w:spacing w:after="0" w:line="240" w:lineRule="auto"/>
      </w:pPr>
      <w:r>
        <w:separator/>
      </w:r>
    </w:p>
  </w:footnote>
  <w:footnote w:type="continuationSeparator" w:id="0">
    <w:p w14:paraId="2CD7D74F" w14:textId="77777777" w:rsidR="00F911DA" w:rsidRDefault="00F911DA" w:rsidP="00AA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958"/>
    <w:multiLevelType w:val="hybridMultilevel"/>
    <w:tmpl w:val="4B22CC58"/>
    <w:lvl w:ilvl="0" w:tplc="BDD2C9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2823"/>
    <w:multiLevelType w:val="hybridMultilevel"/>
    <w:tmpl w:val="20667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3060"/>
    <w:multiLevelType w:val="hybridMultilevel"/>
    <w:tmpl w:val="61600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76E0E"/>
    <w:multiLevelType w:val="hybridMultilevel"/>
    <w:tmpl w:val="CDA85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639F"/>
    <w:multiLevelType w:val="hybridMultilevel"/>
    <w:tmpl w:val="35206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5736"/>
    <w:multiLevelType w:val="hybridMultilevel"/>
    <w:tmpl w:val="67B4F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91C"/>
    <w:multiLevelType w:val="hybridMultilevel"/>
    <w:tmpl w:val="8C401F66"/>
    <w:lvl w:ilvl="0" w:tplc="C3FC3B76">
      <w:start w:val="1"/>
      <w:numFmt w:val="lowerLetter"/>
      <w:lvlText w:val="%1)"/>
      <w:lvlJc w:val="left"/>
      <w:pPr>
        <w:ind w:left="720" w:hanging="360"/>
      </w:pPr>
      <w:rPr>
        <w:rFonts w:ascii="Times Roman" w:hAnsi="Times Roman" w:cs="Times Roman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0CF8"/>
    <w:multiLevelType w:val="hybridMultilevel"/>
    <w:tmpl w:val="0CF0A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1313B"/>
    <w:multiLevelType w:val="hybridMultilevel"/>
    <w:tmpl w:val="D02A7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53F35"/>
    <w:multiLevelType w:val="hybridMultilevel"/>
    <w:tmpl w:val="46A6E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36DCE"/>
    <w:multiLevelType w:val="hybridMultilevel"/>
    <w:tmpl w:val="61600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3577C"/>
    <w:multiLevelType w:val="hybridMultilevel"/>
    <w:tmpl w:val="D44ACD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514359"/>
    <w:multiLevelType w:val="hybridMultilevel"/>
    <w:tmpl w:val="D0D068AE"/>
    <w:lvl w:ilvl="0" w:tplc="C3FC3B76">
      <w:start w:val="1"/>
      <w:numFmt w:val="lowerLetter"/>
      <w:lvlText w:val="%1)"/>
      <w:lvlJc w:val="left"/>
      <w:pPr>
        <w:ind w:left="720" w:hanging="360"/>
      </w:pPr>
      <w:rPr>
        <w:rFonts w:ascii="Times Roman" w:hAnsi="Times Roman" w:cs="Times Roman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7FF5"/>
    <w:multiLevelType w:val="hybridMultilevel"/>
    <w:tmpl w:val="657E06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85C50"/>
    <w:multiLevelType w:val="hybridMultilevel"/>
    <w:tmpl w:val="1FDEEB6A"/>
    <w:lvl w:ilvl="0" w:tplc="7470507C">
      <w:start w:val="1"/>
      <w:numFmt w:val="decimal"/>
      <w:lvlText w:val="%1."/>
      <w:lvlJc w:val="left"/>
      <w:pPr>
        <w:ind w:left="360" w:hanging="360"/>
      </w:pPr>
      <w:rPr>
        <w:rFonts w:ascii="Times Roman" w:hAnsi="Times Roman" w:cs="Times Roman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677B4"/>
    <w:multiLevelType w:val="hybridMultilevel"/>
    <w:tmpl w:val="F0BE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810D2"/>
    <w:multiLevelType w:val="hybridMultilevel"/>
    <w:tmpl w:val="67B4F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05FD9"/>
    <w:multiLevelType w:val="hybridMultilevel"/>
    <w:tmpl w:val="1B307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824F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color w:val="000000"/>
        <w:sz w:val="2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81DE7"/>
    <w:multiLevelType w:val="hybridMultilevel"/>
    <w:tmpl w:val="67B4F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8"/>
  </w:num>
  <w:num w:numId="5">
    <w:abstractNumId w:val="4"/>
  </w:num>
  <w:num w:numId="6">
    <w:abstractNumId w:val="17"/>
  </w:num>
  <w:num w:numId="7">
    <w:abstractNumId w:val="18"/>
  </w:num>
  <w:num w:numId="8">
    <w:abstractNumId w:val="9"/>
  </w:num>
  <w:num w:numId="9">
    <w:abstractNumId w:val="16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0"/>
    <w:rsid w:val="000C0E08"/>
    <w:rsid w:val="000F61FB"/>
    <w:rsid w:val="00104C5C"/>
    <w:rsid w:val="00137207"/>
    <w:rsid w:val="0015154C"/>
    <w:rsid w:val="0019436B"/>
    <w:rsid w:val="001A31D8"/>
    <w:rsid w:val="001B2954"/>
    <w:rsid w:val="00243E86"/>
    <w:rsid w:val="00261632"/>
    <w:rsid w:val="002859EF"/>
    <w:rsid w:val="002A6805"/>
    <w:rsid w:val="002B1C0F"/>
    <w:rsid w:val="002C26CC"/>
    <w:rsid w:val="00305CBF"/>
    <w:rsid w:val="00311C73"/>
    <w:rsid w:val="00322AFD"/>
    <w:rsid w:val="00340587"/>
    <w:rsid w:val="003623FF"/>
    <w:rsid w:val="003741E9"/>
    <w:rsid w:val="003874B4"/>
    <w:rsid w:val="003A35C1"/>
    <w:rsid w:val="003B4A86"/>
    <w:rsid w:val="00494145"/>
    <w:rsid w:val="00494B2C"/>
    <w:rsid w:val="004E4852"/>
    <w:rsid w:val="005B3656"/>
    <w:rsid w:val="005D1D80"/>
    <w:rsid w:val="00606E24"/>
    <w:rsid w:val="00647DE9"/>
    <w:rsid w:val="006859D9"/>
    <w:rsid w:val="0069475C"/>
    <w:rsid w:val="006A25F0"/>
    <w:rsid w:val="006C107C"/>
    <w:rsid w:val="006C692B"/>
    <w:rsid w:val="00720123"/>
    <w:rsid w:val="00724C49"/>
    <w:rsid w:val="00736566"/>
    <w:rsid w:val="00737E63"/>
    <w:rsid w:val="007448D8"/>
    <w:rsid w:val="00750D80"/>
    <w:rsid w:val="00787576"/>
    <w:rsid w:val="007F3C5D"/>
    <w:rsid w:val="0088149A"/>
    <w:rsid w:val="008C4609"/>
    <w:rsid w:val="0090710D"/>
    <w:rsid w:val="00955DE5"/>
    <w:rsid w:val="009A6405"/>
    <w:rsid w:val="009C0728"/>
    <w:rsid w:val="00A12963"/>
    <w:rsid w:val="00A735AE"/>
    <w:rsid w:val="00AA1677"/>
    <w:rsid w:val="00AE3E40"/>
    <w:rsid w:val="00AE6D59"/>
    <w:rsid w:val="00AF3CD6"/>
    <w:rsid w:val="00B02F69"/>
    <w:rsid w:val="00B27225"/>
    <w:rsid w:val="00B30687"/>
    <w:rsid w:val="00B36B4C"/>
    <w:rsid w:val="00BA06E0"/>
    <w:rsid w:val="00C36769"/>
    <w:rsid w:val="00C90817"/>
    <w:rsid w:val="00CD2ADF"/>
    <w:rsid w:val="00CD65EE"/>
    <w:rsid w:val="00CF32D1"/>
    <w:rsid w:val="00D0025C"/>
    <w:rsid w:val="00DF7D08"/>
    <w:rsid w:val="00E7545F"/>
    <w:rsid w:val="00F03CC6"/>
    <w:rsid w:val="00F16EA2"/>
    <w:rsid w:val="00F204CC"/>
    <w:rsid w:val="00F53B68"/>
    <w:rsid w:val="00F573A8"/>
    <w:rsid w:val="00F639FC"/>
    <w:rsid w:val="00F85C82"/>
    <w:rsid w:val="00F911DA"/>
    <w:rsid w:val="00FB5B27"/>
    <w:rsid w:val="00FC2069"/>
    <w:rsid w:val="00F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CD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650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5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5C"/>
    <w:rPr>
      <w:rFonts w:ascii="Segoe UI" w:eastAsiaTheme="minorEastAsia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unhideWhenUsed/>
    <w:qFormat/>
    <w:rsid w:val="00261632"/>
    <w:rPr>
      <w:b/>
      <w:bCs/>
      <w:i/>
      <w:iCs/>
      <w:spacing w:val="0"/>
    </w:rPr>
  </w:style>
  <w:style w:type="character" w:styleId="Hypertextovodkaz">
    <w:name w:val="Hyperlink"/>
    <w:basedOn w:val="Standardnpsmoodstavce"/>
    <w:uiPriority w:val="99"/>
    <w:unhideWhenUsed/>
    <w:rsid w:val="00B02F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A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1677"/>
  </w:style>
  <w:style w:type="paragraph" w:styleId="Zpat">
    <w:name w:val="footer"/>
    <w:basedOn w:val="Normln"/>
    <w:link w:val="ZpatChar"/>
    <w:uiPriority w:val="99"/>
    <w:unhideWhenUsed/>
    <w:rsid w:val="00AA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677"/>
  </w:style>
  <w:style w:type="character" w:styleId="Odkaznakoment">
    <w:name w:val="annotation reference"/>
    <w:basedOn w:val="Standardnpsmoodstavce"/>
    <w:uiPriority w:val="99"/>
    <w:semiHidden/>
    <w:unhideWhenUsed/>
    <w:rsid w:val="006C69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69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69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9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92B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C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650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5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5C"/>
    <w:rPr>
      <w:rFonts w:ascii="Segoe UI" w:eastAsiaTheme="minorEastAsia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unhideWhenUsed/>
    <w:qFormat/>
    <w:rsid w:val="00261632"/>
    <w:rPr>
      <w:b/>
      <w:bCs/>
      <w:i/>
      <w:iCs/>
      <w:spacing w:val="0"/>
    </w:rPr>
  </w:style>
  <w:style w:type="character" w:styleId="Hypertextovodkaz">
    <w:name w:val="Hyperlink"/>
    <w:basedOn w:val="Standardnpsmoodstavce"/>
    <w:uiPriority w:val="99"/>
    <w:unhideWhenUsed/>
    <w:rsid w:val="00B02F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A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1677"/>
  </w:style>
  <w:style w:type="paragraph" w:styleId="Zpat">
    <w:name w:val="footer"/>
    <w:basedOn w:val="Normln"/>
    <w:link w:val="ZpatChar"/>
    <w:uiPriority w:val="99"/>
    <w:unhideWhenUsed/>
    <w:rsid w:val="00AA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677"/>
  </w:style>
  <w:style w:type="character" w:styleId="Odkaznakoment">
    <w:name w:val="annotation reference"/>
    <w:basedOn w:val="Standardnpsmoodstavce"/>
    <w:uiPriority w:val="99"/>
    <w:semiHidden/>
    <w:unhideWhenUsed/>
    <w:rsid w:val="006C69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69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69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9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92B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dovan.odstrcil@iraudi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cera@mesto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B340-D5CB-4FFF-813E-0EDF0330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9136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2019-09-06T10:38:00Z</dcterms:created>
  <dcterms:modified xsi:type="dcterms:W3CDTF">2019-09-06T10:38:00Z</dcterms:modified>
</cp:coreProperties>
</file>