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51" w:rsidRDefault="004F4051">
      <w:pPr>
        <w:pStyle w:val="Zkladntext"/>
        <w:jc w:val="center"/>
        <w:rPr>
          <w:rFonts w:ascii="Segoe UI" w:hAnsi="Segoe UI" w:cs="Segoe UI"/>
          <w:color w:val="808080" w:themeColor="background1" w:themeShade="80"/>
          <w:sz w:val="32"/>
          <w:szCs w:val="32"/>
        </w:rPr>
      </w:pPr>
    </w:p>
    <w:p w:rsidR="00FE1B15" w:rsidRDefault="00FE1B15">
      <w:pPr>
        <w:pStyle w:val="Zkladntext"/>
        <w:jc w:val="center"/>
        <w:rPr>
          <w:rFonts w:ascii="Segoe UI" w:hAnsi="Segoe UI" w:cs="Segoe UI"/>
          <w:color w:val="808080" w:themeColor="background1" w:themeShade="80"/>
          <w:sz w:val="32"/>
          <w:szCs w:val="32"/>
        </w:rPr>
      </w:pPr>
    </w:p>
    <w:p w:rsidR="00A77F4C" w:rsidRPr="001377E6" w:rsidRDefault="00603309">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 xml:space="preserve">Smlouva č. </w:t>
      </w:r>
      <w:r w:rsidR="009124AC" w:rsidRPr="001377E6">
        <w:rPr>
          <w:rFonts w:ascii="Segoe UI" w:hAnsi="Segoe UI" w:cs="Segoe UI"/>
          <w:color w:val="808080" w:themeColor="background1" w:themeShade="80"/>
          <w:sz w:val="32"/>
          <w:szCs w:val="32"/>
        </w:rPr>
        <w:t>0</w:t>
      </w:r>
      <w:r w:rsidR="001377E6">
        <w:rPr>
          <w:rFonts w:ascii="Segoe UI" w:hAnsi="Segoe UI" w:cs="Segoe UI"/>
          <w:color w:val="808080" w:themeColor="background1" w:themeShade="80"/>
          <w:sz w:val="32"/>
          <w:szCs w:val="32"/>
        </w:rPr>
        <w:t>04</w:t>
      </w:r>
      <w:r w:rsidR="00A670AB">
        <w:rPr>
          <w:rFonts w:ascii="Segoe UI" w:hAnsi="Segoe UI" w:cs="Segoe UI"/>
          <w:color w:val="808080" w:themeColor="background1" w:themeShade="80"/>
          <w:sz w:val="32"/>
          <w:szCs w:val="32"/>
        </w:rPr>
        <w:t>8</w:t>
      </w:r>
      <w:r w:rsidR="00A77F4C" w:rsidRPr="001377E6">
        <w:rPr>
          <w:rFonts w:ascii="Segoe UI" w:hAnsi="Segoe UI" w:cs="Segoe UI"/>
          <w:color w:val="808080" w:themeColor="background1" w:themeShade="80"/>
          <w:sz w:val="32"/>
          <w:szCs w:val="32"/>
        </w:rPr>
        <w:t>1</w:t>
      </w:r>
      <w:r w:rsidR="001377E6">
        <w:rPr>
          <w:rFonts w:ascii="Segoe UI" w:hAnsi="Segoe UI" w:cs="Segoe UI"/>
          <w:color w:val="808080" w:themeColor="background1" w:themeShade="80"/>
          <w:sz w:val="32"/>
          <w:szCs w:val="32"/>
        </w:rPr>
        <w:t>9</w:t>
      </w:r>
      <w:r w:rsidR="00673348" w:rsidRPr="001377E6">
        <w:rPr>
          <w:rFonts w:ascii="Segoe UI" w:hAnsi="Segoe UI" w:cs="Segoe UI"/>
          <w:color w:val="808080" w:themeColor="background1" w:themeShade="80"/>
          <w:sz w:val="32"/>
          <w:szCs w:val="32"/>
        </w:rPr>
        <w:t>21</w:t>
      </w:r>
    </w:p>
    <w:p w:rsidR="001D45AE" w:rsidRPr="001377E6" w:rsidRDefault="001D45AE">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o poskytnutí podpory</w:t>
      </w:r>
    </w:p>
    <w:p w:rsidR="001D45AE" w:rsidRPr="001377E6" w:rsidRDefault="001D45AE">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 xml:space="preserve">ze Státního fondu životního prostředí České republiky </w:t>
      </w:r>
    </w:p>
    <w:p w:rsidR="001D45AE" w:rsidRPr="00FE1B15" w:rsidRDefault="001D45AE">
      <w:pPr>
        <w:pStyle w:val="Zkladntext"/>
        <w:rPr>
          <w:rFonts w:ascii="Segoe UI" w:hAnsi="Segoe UI" w:cs="Segoe UI"/>
          <w:color w:val="auto"/>
          <w:sz w:val="20"/>
        </w:rPr>
      </w:pPr>
    </w:p>
    <w:p w:rsidR="00577072" w:rsidRPr="00FE1B15" w:rsidRDefault="00577072">
      <w:pPr>
        <w:pStyle w:val="Zkladntext"/>
        <w:rPr>
          <w:rFonts w:ascii="Segoe UI" w:hAnsi="Segoe UI" w:cs="Segoe UI"/>
          <w:color w:val="auto"/>
          <w:sz w:val="20"/>
        </w:rPr>
      </w:pPr>
    </w:p>
    <w:p w:rsidR="001D45AE" w:rsidRPr="00FE1B15" w:rsidRDefault="001D45AE">
      <w:pPr>
        <w:pStyle w:val="Zkladntext"/>
        <w:jc w:val="center"/>
        <w:rPr>
          <w:rFonts w:ascii="Segoe UI" w:hAnsi="Segoe UI" w:cs="Segoe UI"/>
          <w:color w:val="auto"/>
          <w:sz w:val="20"/>
        </w:rPr>
      </w:pPr>
    </w:p>
    <w:p w:rsidR="001D45AE" w:rsidRPr="00FE1B15" w:rsidRDefault="001D45AE" w:rsidP="00A7748C">
      <w:pPr>
        <w:pStyle w:val="Zkladntext"/>
        <w:jc w:val="both"/>
        <w:rPr>
          <w:rFonts w:ascii="Segoe UI" w:hAnsi="Segoe UI" w:cs="Segoe UI"/>
          <w:color w:val="auto"/>
          <w:sz w:val="20"/>
        </w:rPr>
      </w:pPr>
      <w:r w:rsidRPr="00FE1B15">
        <w:rPr>
          <w:rFonts w:ascii="Segoe UI" w:hAnsi="Segoe UI" w:cs="Segoe UI"/>
          <w:color w:val="auto"/>
          <w:sz w:val="20"/>
        </w:rPr>
        <w:t xml:space="preserve">Smluvní strany </w:t>
      </w:r>
    </w:p>
    <w:p w:rsidR="001D45AE" w:rsidRPr="00FE1B15" w:rsidRDefault="001D45AE" w:rsidP="00EB122E">
      <w:pPr>
        <w:pStyle w:val="Zkladntext"/>
        <w:jc w:val="both"/>
        <w:rPr>
          <w:rFonts w:ascii="Segoe UI" w:hAnsi="Segoe UI" w:cs="Segoe UI"/>
          <w:color w:val="auto"/>
          <w:sz w:val="20"/>
        </w:rPr>
      </w:pPr>
    </w:p>
    <w:p w:rsidR="00FE1B15" w:rsidRPr="00FE1B15" w:rsidRDefault="00FE1B15" w:rsidP="00EB122E">
      <w:pPr>
        <w:pStyle w:val="Zkladntext"/>
        <w:rPr>
          <w:rFonts w:ascii="Segoe UI" w:hAnsi="Segoe UI" w:cs="Segoe UI"/>
          <w:b/>
          <w:color w:val="auto"/>
          <w:sz w:val="20"/>
        </w:rPr>
      </w:pPr>
    </w:p>
    <w:p w:rsidR="00B446F7" w:rsidRPr="00FE1B15" w:rsidRDefault="00B446F7" w:rsidP="00EB122E">
      <w:pPr>
        <w:pStyle w:val="Zkladntext"/>
        <w:rPr>
          <w:rFonts w:ascii="Segoe UI" w:hAnsi="Segoe UI" w:cs="Segoe UI"/>
          <w:color w:val="auto"/>
          <w:sz w:val="20"/>
        </w:rPr>
      </w:pPr>
      <w:r w:rsidRPr="00FE1B15">
        <w:rPr>
          <w:rFonts w:ascii="Segoe UI" w:hAnsi="Segoe UI" w:cs="Segoe UI"/>
          <w:b/>
          <w:color w:val="auto"/>
          <w:sz w:val="20"/>
        </w:rPr>
        <w:t>Státní fond životního prostředí České republiky</w:t>
      </w:r>
    </w:p>
    <w:p w:rsidR="00B446F7" w:rsidRPr="00FE1B15" w:rsidRDefault="00B446F7" w:rsidP="00B446F7">
      <w:pPr>
        <w:pStyle w:val="Zkladntext"/>
        <w:jc w:val="both"/>
        <w:rPr>
          <w:rFonts w:ascii="Segoe UI" w:hAnsi="Segoe UI" w:cs="Segoe UI"/>
          <w:color w:val="auto"/>
          <w:sz w:val="20"/>
        </w:rPr>
      </w:pPr>
      <w:r w:rsidRPr="00FE1B15">
        <w:rPr>
          <w:rFonts w:ascii="Segoe UI" w:hAnsi="Segoe UI" w:cs="Segoe UI"/>
          <w:color w:val="auto"/>
          <w:sz w:val="20"/>
        </w:rPr>
        <w:t xml:space="preserve">se sídlem </w:t>
      </w:r>
      <w:r w:rsidR="00FD7A2F" w:rsidRPr="00FE1B15">
        <w:rPr>
          <w:rFonts w:ascii="Segoe UI" w:hAnsi="Segoe UI" w:cs="Segoe UI"/>
          <w:color w:val="auto"/>
          <w:sz w:val="20"/>
        </w:rPr>
        <w:tab/>
      </w:r>
      <w:r w:rsidR="00FD7A2F" w:rsidRPr="00FE1B15">
        <w:rPr>
          <w:rFonts w:ascii="Segoe UI" w:hAnsi="Segoe UI" w:cs="Segoe UI"/>
          <w:color w:val="auto"/>
          <w:sz w:val="20"/>
        </w:rPr>
        <w:tab/>
      </w:r>
      <w:r w:rsidR="00FD7A2F" w:rsidRPr="00FE1B15">
        <w:rPr>
          <w:rFonts w:ascii="Segoe UI" w:hAnsi="Segoe UI" w:cs="Segoe UI"/>
          <w:color w:val="auto"/>
          <w:sz w:val="20"/>
        </w:rPr>
        <w:tab/>
      </w:r>
      <w:r w:rsidRPr="00FE1B15">
        <w:rPr>
          <w:rFonts w:ascii="Segoe UI" w:hAnsi="Segoe UI" w:cs="Segoe UI"/>
          <w:color w:val="auto"/>
          <w:sz w:val="20"/>
        </w:rPr>
        <w:t>Kaplanova 1931/1, 148 00 Praha 11</w:t>
      </w:r>
    </w:p>
    <w:p w:rsidR="00B446F7" w:rsidRPr="00FE1B15" w:rsidRDefault="00B446F7" w:rsidP="00B446F7">
      <w:pPr>
        <w:pStyle w:val="Zkladntext"/>
        <w:jc w:val="both"/>
        <w:rPr>
          <w:rFonts w:ascii="Segoe UI" w:hAnsi="Segoe UI" w:cs="Segoe UI"/>
          <w:color w:val="auto"/>
          <w:sz w:val="20"/>
        </w:rPr>
      </w:pPr>
      <w:r w:rsidRPr="00FE1B15">
        <w:rPr>
          <w:rFonts w:ascii="Segoe UI" w:hAnsi="Segoe UI" w:cs="Segoe UI"/>
          <w:color w:val="auto"/>
          <w:sz w:val="20"/>
        </w:rPr>
        <w:t xml:space="preserve">korespondenční adresa: </w:t>
      </w:r>
      <w:r w:rsidR="00FD7A2F" w:rsidRPr="00FE1B15">
        <w:rPr>
          <w:rFonts w:ascii="Segoe UI" w:hAnsi="Segoe UI" w:cs="Segoe UI"/>
          <w:color w:val="auto"/>
          <w:sz w:val="20"/>
        </w:rPr>
        <w:tab/>
      </w:r>
      <w:r w:rsidR="001377E6" w:rsidRPr="00FE1B15">
        <w:rPr>
          <w:rFonts w:ascii="Segoe UI" w:hAnsi="Segoe UI" w:cs="Segoe UI"/>
          <w:color w:val="auto"/>
          <w:sz w:val="20"/>
        </w:rPr>
        <w:tab/>
      </w:r>
      <w:r w:rsidRPr="00FE1B15">
        <w:rPr>
          <w:rFonts w:ascii="Segoe UI" w:hAnsi="Segoe UI" w:cs="Segoe UI"/>
          <w:color w:val="auto"/>
          <w:sz w:val="20"/>
        </w:rPr>
        <w:t>Olbrachtova 2006/9, 140 00 Praha 4</w:t>
      </w:r>
    </w:p>
    <w:p w:rsidR="00B446F7" w:rsidRPr="00FE1B15" w:rsidRDefault="00B446F7" w:rsidP="00B446F7">
      <w:pPr>
        <w:pStyle w:val="Zkladntext"/>
        <w:jc w:val="both"/>
        <w:rPr>
          <w:rFonts w:ascii="Segoe UI" w:hAnsi="Segoe UI" w:cs="Segoe UI"/>
          <w:color w:val="auto"/>
          <w:sz w:val="20"/>
        </w:rPr>
      </w:pPr>
      <w:r w:rsidRPr="00FE1B15">
        <w:rPr>
          <w:rFonts w:ascii="Segoe UI" w:hAnsi="Segoe UI" w:cs="Segoe UI"/>
          <w:color w:val="auto"/>
          <w:sz w:val="20"/>
        </w:rPr>
        <w:t>IČ</w:t>
      </w:r>
      <w:r w:rsidR="001377E6" w:rsidRPr="00FE1B15">
        <w:rPr>
          <w:rFonts w:ascii="Segoe UI" w:hAnsi="Segoe UI" w:cs="Segoe UI"/>
          <w:color w:val="auto"/>
          <w:sz w:val="20"/>
        </w:rPr>
        <w:t>O</w:t>
      </w:r>
      <w:r w:rsidRPr="00FE1B15">
        <w:rPr>
          <w:rFonts w:ascii="Segoe UI" w:hAnsi="Segoe UI" w:cs="Segoe UI"/>
          <w:color w:val="auto"/>
          <w:sz w:val="20"/>
        </w:rPr>
        <w:t xml:space="preserve">: </w:t>
      </w:r>
      <w:r w:rsidR="00FD7A2F" w:rsidRPr="00FE1B15">
        <w:rPr>
          <w:rFonts w:ascii="Segoe UI" w:hAnsi="Segoe UI" w:cs="Segoe UI"/>
          <w:color w:val="auto"/>
          <w:sz w:val="20"/>
        </w:rPr>
        <w:tab/>
      </w:r>
      <w:r w:rsidR="00FD7A2F" w:rsidRPr="00FE1B15">
        <w:rPr>
          <w:rFonts w:ascii="Segoe UI" w:hAnsi="Segoe UI" w:cs="Segoe UI"/>
          <w:color w:val="auto"/>
          <w:sz w:val="20"/>
        </w:rPr>
        <w:tab/>
      </w:r>
      <w:r w:rsidR="00FD7A2F" w:rsidRPr="00FE1B15">
        <w:rPr>
          <w:rFonts w:ascii="Segoe UI" w:hAnsi="Segoe UI" w:cs="Segoe UI"/>
          <w:color w:val="auto"/>
          <w:sz w:val="20"/>
        </w:rPr>
        <w:tab/>
      </w:r>
      <w:r w:rsidR="00FD7A2F" w:rsidRPr="00FE1B15">
        <w:rPr>
          <w:rFonts w:ascii="Segoe UI" w:hAnsi="Segoe UI" w:cs="Segoe UI"/>
          <w:color w:val="auto"/>
          <w:sz w:val="20"/>
        </w:rPr>
        <w:tab/>
      </w:r>
      <w:r w:rsidRPr="00FE1B15">
        <w:rPr>
          <w:rFonts w:ascii="Segoe UI" w:hAnsi="Segoe UI" w:cs="Segoe UI"/>
          <w:color w:val="auto"/>
          <w:sz w:val="20"/>
        </w:rPr>
        <w:t>00020729</w:t>
      </w:r>
    </w:p>
    <w:p w:rsidR="00F56057" w:rsidRPr="00FE1B15" w:rsidRDefault="00997B8F" w:rsidP="00F56057">
      <w:pPr>
        <w:pStyle w:val="Zkladntext"/>
        <w:jc w:val="both"/>
        <w:rPr>
          <w:rFonts w:ascii="Segoe UI" w:hAnsi="Segoe UI" w:cs="Segoe UI"/>
          <w:color w:val="auto"/>
          <w:sz w:val="20"/>
        </w:rPr>
      </w:pPr>
      <w:r w:rsidRPr="00FE1B15">
        <w:rPr>
          <w:rFonts w:ascii="Segoe UI" w:hAnsi="Segoe UI" w:cs="Segoe UI"/>
          <w:color w:val="auto"/>
          <w:sz w:val="20"/>
        </w:rPr>
        <w:t>z</w:t>
      </w:r>
      <w:r w:rsidR="00F56057" w:rsidRPr="00FE1B15">
        <w:rPr>
          <w:rFonts w:ascii="Segoe UI" w:hAnsi="Segoe UI" w:cs="Segoe UI"/>
          <w:color w:val="auto"/>
          <w:sz w:val="20"/>
        </w:rPr>
        <w:t>astoupený</w:t>
      </w:r>
      <w:r w:rsidR="007507E5" w:rsidRPr="00FE1B15">
        <w:rPr>
          <w:rFonts w:ascii="Segoe UI" w:hAnsi="Segoe UI" w:cs="Segoe UI"/>
          <w:color w:val="auto"/>
          <w:sz w:val="20"/>
        </w:rPr>
        <w:t>:</w:t>
      </w:r>
      <w:r w:rsidR="00F56057" w:rsidRPr="00FE1B15">
        <w:rPr>
          <w:rFonts w:ascii="Segoe UI" w:hAnsi="Segoe UI" w:cs="Segoe UI"/>
          <w:color w:val="auto"/>
          <w:sz w:val="20"/>
        </w:rPr>
        <w:t xml:space="preserve"> </w:t>
      </w:r>
      <w:r w:rsidR="00FD7A2F" w:rsidRPr="00FE1B15">
        <w:rPr>
          <w:rFonts w:ascii="Segoe UI" w:hAnsi="Segoe UI" w:cs="Segoe UI"/>
          <w:color w:val="auto"/>
          <w:sz w:val="20"/>
        </w:rPr>
        <w:tab/>
      </w:r>
      <w:r w:rsidR="00FD7A2F" w:rsidRPr="00FE1B15">
        <w:rPr>
          <w:rFonts w:ascii="Segoe UI" w:hAnsi="Segoe UI" w:cs="Segoe UI"/>
          <w:color w:val="auto"/>
          <w:sz w:val="20"/>
        </w:rPr>
        <w:tab/>
      </w:r>
      <w:r w:rsidR="00FD7A2F" w:rsidRPr="00FE1B15">
        <w:rPr>
          <w:rFonts w:ascii="Segoe UI" w:hAnsi="Segoe UI" w:cs="Segoe UI"/>
          <w:color w:val="auto"/>
          <w:sz w:val="20"/>
        </w:rPr>
        <w:tab/>
      </w:r>
      <w:r w:rsidR="00F56057" w:rsidRPr="00FE1B15">
        <w:rPr>
          <w:rFonts w:ascii="Segoe UI" w:hAnsi="Segoe UI" w:cs="Segoe UI"/>
          <w:color w:val="auto"/>
          <w:sz w:val="20"/>
        </w:rPr>
        <w:t xml:space="preserve">Ing. </w:t>
      </w:r>
      <w:r w:rsidR="005552DB" w:rsidRPr="00FE1B15">
        <w:rPr>
          <w:rFonts w:ascii="Segoe UI" w:hAnsi="Segoe UI" w:cs="Segoe UI"/>
          <w:color w:val="auto"/>
          <w:sz w:val="20"/>
        </w:rPr>
        <w:t>Petrem V a l d m a n e m</w:t>
      </w:r>
      <w:r w:rsidR="00F56057" w:rsidRPr="00FE1B15">
        <w:rPr>
          <w:rFonts w:ascii="Segoe UI" w:hAnsi="Segoe UI" w:cs="Segoe UI"/>
          <w:color w:val="auto"/>
          <w:sz w:val="20"/>
        </w:rPr>
        <w:t xml:space="preserve">, </w:t>
      </w:r>
      <w:r w:rsidR="00DC5685" w:rsidRPr="00FE1B15">
        <w:rPr>
          <w:rFonts w:ascii="Segoe UI" w:hAnsi="Segoe UI" w:cs="Segoe UI"/>
          <w:color w:val="auto"/>
          <w:sz w:val="20"/>
        </w:rPr>
        <w:t>ře</w:t>
      </w:r>
      <w:r w:rsidR="00A5545B" w:rsidRPr="00FE1B15">
        <w:rPr>
          <w:rFonts w:ascii="Segoe UI" w:hAnsi="Segoe UI" w:cs="Segoe UI"/>
          <w:color w:val="auto"/>
          <w:sz w:val="20"/>
        </w:rPr>
        <w:t>ditelem</w:t>
      </w:r>
      <w:r w:rsidR="00F56057" w:rsidRPr="00FE1B15">
        <w:rPr>
          <w:rFonts w:ascii="Segoe UI" w:hAnsi="Segoe UI" w:cs="Segoe UI"/>
          <w:color w:val="auto"/>
          <w:sz w:val="20"/>
        </w:rPr>
        <w:t xml:space="preserve"> SFŽP ČR </w:t>
      </w:r>
    </w:p>
    <w:p w:rsidR="00B55B95" w:rsidRPr="00FE1B15" w:rsidRDefault="00B446F7" w:rsidP="00B446F7">
      <w:pPr>
        <w:pStyle w:val="Zkladntext"/>
        <w:ind w:left="1752" w:hanging="1752"/>
        <w:jc w:val="both"/>
        <w:rPr>
          <w:rFonts w:ascii="Segoe UI" w:hAnsi="Segoe UI" w:cs="Segoe UI"/>
          <w:color w:val="auto"/>
          <w:sz w:val="20"/>
        </w:rPr>
      </w:pPr>
      <w:r w:rsidRPr="00FE1B15">
        <w:rPr>
          <w:rFonts w:ascii="Segoe UI" w:hAnsi="Segoe UI" w:cs="Segoe UI"/>
          <w:color w:val="auto"/>
          <w:sz w:val="20"/>
        </w:rPr>
        <w:t xml:space="preserve">bankovní spojení: </w:t>
      </w:r>
      <w:r w:rsidRPr="00FE1B15">
        <w:rPr>
          <w:rFonts w:ascii="Segoe UI" w:hAnsi="Segoe UI" w:cs="Segoe UI"/>
          <w:color w:val="auto"/>
          <w:sz w:val="20"/>
        </w:rPr>
        <w:tab/>
      </w:r>
      <w:r w:rsidR="00FD7A2F" w:rsidRPr="00FE1B15">
        <w:rPr>
          <w:rFonts w:ascii="Segoe UI" w:hAnsi="Segoe UI" w:cs="Segoe UI"/>
          <w:color w:val="auto"/>
          <w:sz w:val="20"/>
        </w:rPr>
        <w:tab/>
      </w:r>
      <w:r w:rsidR="00FD7A2F" w:rsidRPr="00FE1B15">
        <w:rPr>
          <w:rFonts w:ascii="Segoe UI" w:hAnsi="Segoe UI" w:cs="Segoe UI"/>
          <w:color w:val="auto"/>
          <w:sz w:val="20"/>
        </w:rPr>
        <w:tab/>
      </w:r>
      <w:r w:rsidR="005C5D22" w:rsidRPr="00502467">
        <w:rPr>
          <w:rFonts w:ascii="Segoe UI" w:hAnsi="Segoe UI" w:cs="Segoe UI"/>
          <w:sz w:val="20"/>
        </w:rPr>
        <w:t>Česká národní banka</w:t>
      </w:r>
    </w:p>
    <w:p w:rsidR="00B446F7" w:rsidRPr="00FE1B15" w:rsidRDefault="00B446F7" w:rsidP="00B446F7">
      <w:pPr>
        <w:pStyle w:val="Zkladntext"/>
        <w:ind w:left="1752" w:hanging="1752"/>
        <w:jc w:val="both"/>
        <w:rPr>
          <w:rFonts w:ascii="Segoe UI" w:hAnsi="Segoe UI" w:cs="Segoe UI"/>
          <w:color w:val="auto"/>
          <w:sz w:val="20"/>
        </w:rPr>
      </w:pPr>
      <w:r w:rsidRPr="00FE1B15">
        <w:rPr>
          <w:rFonts w:ascii="Segoe UI" w:hAnsi="Segoe UI" w:cs="Segoe UI"/>
          <w:color w:val="auto"/>
          <w:sz w:val="20"/>
        </w:rPr>
        <w:t xml:space="preserve">číslo účtu: </w:t>
      </w:r>
      <w:r w:rsidR="00B55B95" w:rsidRPr="00FE1B15">
        <w:rPr>
          <w:rFonts w:ascii="Segoe UI" w:hAnsi="Segoe UI" w:cs="Segoe UI"/>
          <w:color w:val="auto"/>
          <w:sz w:val="20"/>
        </w:rPr>
        <w:t xml:space="preserve">                                   </w:t>
      </w:r>
      <w:r w:rsidR="001377E6" w:rsidRPr="00FE1B15">
        <w:rPr>
          <w:rFonts w:ascii="Segoe UI" w:hAnsi="Segoe UI" w:cs="Segoe UI"/>
          <w:color w:val="auto"/>
          <w:sz w:val="20"/>
        </w:rPr>
        <w:tab/>
      </w:r>
      <w:r w:rsidR="005C5D22" w:rsidRPr="00502467">
        <w:rPr>
          <w:rFonts w:ascii="Segoe UI" w:hAnsi="Segoe UI" w:cs="Segoe UI"/>
          <w:sz w:val="20"/>
        </w:rPr>
        <w:t>210008-9025001/0710</w:t>
      </w:r>
    </w:p>
    <w:p w:rsidR="00B446F7" w:rsidRPr="00FE1B15" w:rsidRDefault="00B446F7" w:rsidP="00B446F7">
      <w:pPr>
        <w:pStyle w:val="Zkladntext"/>
        <w:tabs>
          <w:tab w:val="left" w:pos="1710"/>
        </w:tabs>
        <w:ind w:left="1752" w:hanging="1752"/>
        <w:jc w:val="both"/>
        <w:rPr>
          <w:rFonts w:ascii="Segoe UI" w:hAnsi="Segoe UI" w:cs="Segoe UI"/>
          <w:color w:val="auto"/>
          <w:sz w:val="20"/>
        </w:rPr>
      </w:pPr>
      <w:r w:rsidRPr="00FE1B15">
        <w:rPr>
          <w:rFonts w:ascii="Segoe UI" w:hAnsi="Segoe UI" w:cs="Segoe UI"/>
          <w:color w:val="auto"/>
          <w:sz w:val="20"/>
        </w:rPr>
        <w:t xml:space="preserve">variabilní symbol: </w:t>
      </w:r>
      <w:r w:rsidR="00FD7A2F" w:rsidRPr="00FE1B15">
        <w:rPr>
          <w:rFonts w:ascii="Segoe UI" w:hAnsi="Segoe UI" w:cs="Segoe UI"/>
          <w:color w:val="auto"/>
          <w:sz w:val="20"/>
        </w:rPr>
        <w:tab/>
      </w:r>
      <w:r w:rsidR="00FD7A2F" w:rsidRPr="00FE1B15">
        <w:rPr>
          <w:rFonts w:ascii="Segoe UI" w:hAnsi="Segoe UI" w:cs="Segoe UI"/>
          <w:color w:val="auto"/>
          <w:sz w:val="20"/>
        </w:rPr>
        <w:tab/>
      </w:r>
      <w:r w:rsidR="00FD7A2F" w:rsidRPr="00FE1B15">
        <w:rPr>
          <w:rFonts w:ascii="Segoe UI" w:hAnsi="Segoe UI" w:cs="Segoe UI"/>
          <w:color w:val="auto"/>
          <w:sz w:val="20"/>
        </w:rPr>
        <w:tab/>
      </w:r>
      <w:r w:rsidR="00FD7A2F" w:rsidRPr="00FE1B15">
        <w:rPr>
          <w:rFonts w:ascii="Segoe UI" w:hAnsi="Segoe UI" w:cs="Segoe UI"/>
          <w:color w:val="auto"/>
          <w:sz w:val="20"/>
        </w:rPr>
        <w:tab/>
      </w:r>
      <w:r w:rsidRPr="00FE1B15">
        <w:rPr>
          <w:rFonts w:ascii="Segoe UI" w:hAnsi="Segoe UI" w:cs="Segoe UI"/>
          <w:color w:val="auto"/>
          <w:sz w:val="20"/>
        </w:rPr>
        <w:t xml:space="preserve">viz </w:t>
      </w:r>
      <w:r w:rsidR="00533BE7" w:rsidRPr="00FE1B15">
        <w:rPr>
          <w:rFonts w:ascii="Segoe UI" w:hAnsi="Segoe UI" w:cs="Segoe UI"/>
          <w:color w:val="auto"/>
          <w:sz w:val="20"/>
        </w:rPr>
        <w:t>čl</w:t>
      </w:r>
      <w:r w:rsidR="00B16C03" w:rsidRPr="00FE1B15">
        <w:rPr>
          <w:rFonts w:ascii="Segoe UI" w:hAnsi="Segoe UI" w:cs="Segoe UI"/>
          <w:color w:val="auto"/>
          <w:sz w:val="20"/>
        </w:rPr>
        <w:t xml:space="preserve">ánek </w:t>
      </w:r>
      <w:r w:rsidR="004E0EA5" w:rsidRPr="00FE1B15">
        <w:rPr>
          <w:rFonts w:ascii="Segoe UI" w:hAnsi="Segoe UI" w:cs="Segoe UI"/>
          <w:color w:val="auto"/>
          <w:sz w:val="20"/>
        </w:rPr>
        <w:t>VI</w:t>
      </w:r>
      <w:r w:rsidR="00533BE7" w:rsidRPr="00FE1B15">
        <w:rPr>
          <w:rFonts w:ascii="Segoe UI" w:hAnsi="Segoe UI" w:cs="Segoe UI"/>
          <w:color w:val="auto"/>
          <w:sz w:val="20"/>
        </w:rPr>
        <w:t xml:space="preserve"> bod </w:t>
      </w:r>
      <w:r w:rsidR="004E0EA5" w:rsidRPr="00FE1B15">
        <w:rPr>
          <w:rFonts w:ascii="Segoe UI" w:hAnsi="Segoe UI" w:cs="Segoe UI"/>
          <w:color w:val="auto"/>
          <w:sz w:val="20"/>
        </w:rPr>
        <w:t>2</w:t>
      </w:r>
      <w:r w:rsidRPr="00FE1B15">
        <w:rPr>
          <w:rFonts w:ascii="Segoe UI" w:hAnsi="Segoe UI" w:cs="Segoe UI"/>
          <w:color w:val="auto"/>
          <w:sz w:val="20"/>
        </w:rPr>
        <w:t>.</w:t>
      </w:r>
    </w:p>
    <w:p w:rsidR="00177043" w:rsidRPr="00FE1B15" w:rsidRDefault="00177043" w:rsidP="00177043">
      <w:pPr>
        <w:pStyle w:val="Zkladntext"/>
        <w:jc w:val="both"/>
        <w:rPr>
          <w:rFonts w:ascii="Segoe UI" w:hAnsi="Segoe UI" w:cs="Segoe UI"/>
          <w:color w:val="auto"/>
          <w:sz w:val="20"/>
        </w:rPr>
      </w:pPr>
      <w:r w:rsidRPr="00FE1B15">
        <w:rPr>
          <w:rFonts w:ascii="Segoe UI" w:hAnsi="Segoe UI" w:cs="Segoe UI"/>
          <w:color w:val="auto"/>
          <w:sz w:val="20"/>
        </w:rPr>
        <w:t xml:space="preserve">(dále jen </w:t>
      </w:r>
      <w:r w:rsidR="001377E6" w:rsidRPr="00FE1B15">
        <w:rPr>
          <w:rFonts w:ascii="Segoe UI" w:hAnsi="Segoe UI" w:cs="Segoe UI"/>
          <w:color w:val="auto"/>
          <w:sz w:val="20"/>
        </w:rPr>
        <w:t>„Fond“</w:t>
      </w:r>
      <w:r w:rsidRPr="00FE1B15">
        <w:rPr>
          <w:rFonts w:ascii="Segoe UI" w:hAnsi="Segoe UI" w:cs="Segoe UI"/>
          <w:color w:val="auto"/>
          <w:sz w:val="20"/>
        </w:rPr>
        <w:t>)</w:t>
      </w:r>
    </w:p>
    <w:p w:rsidR="00B446F7" w:rsidRPr="00FE1B15" w:rsidRDefault="00B446F7" w:rsidP="00B446F7">
      <w:pPr>
        <w:pStyle w:val="Zkladntext"/>
        <w:tabs>
          <w:tab w:val="left" w:pos="1752"/>
        </w:tabs>
        <w:rPr>
          <w:rFonts w:ascii="Segoe UI" w:hAnsi="Segoe UI" w:cs="Segoe UI"/>
          <w:color w:val="auto"/>
          <w:sz w:val="20"/>
        </w:rPr>
      </w:pPr>
    </w:p>
    <w:p w:rsidR="00B446F7" w:rsidRPr="00FE1B15" w:rsidRDefault="00B446F7" w:rsidP="00B446F7">
      <w:pPr>
        <w:pStyle w:val="Zkladntext"/>
        <w:rPr>
          <w:rFonts w:ascii="Segoe UI" w:hAnsi="Segoe UI" w:cs="Segoe UI"/>
          <w:color w:val="auto"/>
          <w:sz w:val="20"/>
        </w:rPr>
      </w:pPr>
      <w:r w:rsidRPr="00FE1B15">
        <w:rPr>
          <w:rFonts w:ascii="Segoe UI" w:hAnsi="Segoe UI" w:cs="Segoe UI"/>
          <w:color w:val="auto"/>
          <w:sz w:val="20"/>
        </w:rPr>
        <w:t>a</w:t>
      </w:r>
    </w:p>
    <w:p w:rsidR="001D45AE" w:rsidRPr="00FE1B15" w:rsidRDefault="001D45AE">
      <w:pPr>
        <w:pStyle w:val="Zkladntext"/>
        <w:rPr>
          <w:rFonts w:ascii="Segoe UI" w:hAnsi="Segoe UI" w:cs="Segoe UI"/>
          <w:color w:val="auto"/>
          <w:sz w:val="20"/>
        </w:rPr>
      </w:pPr>
    </w:p>
    <w:p w:rsidR="001377E6" w:rsidRPr="00FE1B15" w:rsidRDefault="001377E6" w:rsidP="001377E6">
      <w:pPr>
        <w:pStyle w:val="Zkladntext"/>
        <w:jc w:val="both"/>
        <w:rPr>
          <w:rFonts w:ascii="Segoe UI" w:hAnsi="Segoe UI" w:cs="Segoe UI"/>
          <w:b/>
          <w:color w:val="auto"/>
          <w:sz w:val="20"/>
        </w:rPr>
      </w:pPr>
      <w:r w:rsidRPr="00FE1B15">
        <w:rPr>
          <w:rFonts w:ascii="Segoe UI" w:hAnsi="Segoe UI" w:cs="Segoe UI"/>
          <w:b/>
          <w:color w:val="auto"/>
          <w:sz w:val="20"/>
        </w:rPr>
        <w:t xml:space="preserve">EAF </w:t>
      </w:r>
      <w:proofErr w:type="spellStart"/>
      <w:r w:rsidRPr="00FE1B15">
        <w:rPr>
          <w:rFonts w:ascii="Segoe UI" w:hAnsi="Segoe UI" w:cs="Segoe UI"/>
          <w:b/>
          <w:color w:val="auto"/>
          <w:sz w:val="20"/>
        </w:rPr>
        <w:t>protect</w:t>
      </w:r>
      <w:proofErr w:type="spellEnd"/>
      <w:r w:rsidRPr="00FE1B15">
        <w:rPr>
          <w:rFonts w:ascii="Segoe UI" w:hAnsi="Segoe UI" w:cs="Segoe UI"/>
          <w:b/>
          <w:color w:val="auto"/>
          <w:sz w:val="20"/>
        </w:rPr>
        <w:t xml:space="preserve"> s.r.o.</w:t>
      </w:r>
    </w:p>
    <w:p w:rsidR="001377E6" w:rsidRPr="00FE1B15" w:rsidRDefault="001377E6" w:rsidP="001377E6">
      <w:pPr>
        <w:pStyle w:val="Zkladntext"/>
        <w:jc w:val="both"/>
        <w:rPr>
          <w:rFonts w:ascii="Segoe UI" w:hAnsi="Segoe UI" w:cs="Segoe UI"/>
          <w:color w:val="auto"/>
          <w:sz w:val="20"/>
        </w:rPr>
      </w:pPr>
      <w:r w:rsidRPr="00FE1B15">
        <w:rPr>
          <w:rFonts w:ascii="Segoe UI" w:hAnsi="Segoe UI" w:cs="Segoe UI"/>
          <w:color w:val="auto"/>
          <w:sz w:val="20"/>
        </w:rPr>
        <w:t>obchodní společnost zapsaná v obchodním rejstříku vedeném Krajským soudem v Plzni, oddíl C, vložka 32170</w:t>
      </w:r>
    </w:p>
    <w:p w:rsidR="001377E6" w:rsidRPr="00FE1B15" w:rsidRDefault="001377E6" w:rsidP="001377E6">
      <w:pPr>
        <w:pStyle w:val="Zkladntext"/>
        <w:jc w:val="both"/>
        <w:rPr>
          <w:rFonts w:ascii="Segoe UI" w:hAnsi="Segoe UI" w:cs="Segoe UI"/>
          <w:color w:val="auto"/>
          <w:sz w:val="20"/>
        </w:rPr>
      </w:pPr>
      <w:r w:rsidRPr="00FE1B15">
        <w:rPr>
          <w:rFonts w:ascii="Segoe UI" w:hAnsi="Segoe UI" w:cs="Segoe UI"/>
          <w:color w:val="auto"/>
          <w:sz w:val="20"/>
        </w:rPr>
        <w:t xml:space="preserve">se sídlem:  </w:t>
      </w:r>
      <w:r w:rsidRPr="00FE1B15">
        <w:rPr>
          <w:rFonts w:ascii="Segoe UI" w:hAnsi="Segoe UI" w:cs="Segoe UI"/>
          <w:color w:val="auto"/>
          <w:sz w:val="20"/>
        </w:rPr>
        <w:tab/>
      </w:r>
      <w:r w:rsidRPr="00FE1B15">
        <w:rPr>
          <w:rFonts w:ascii="Segoe UI" w:hAnsi="Segoe UI" w:cs="Segoe UI"/>
          <w:color w:val="auto"/>
          <w:sz w:val="20"/>
        </w:rPr>
        <w:tab/>
        <w:t xml:space="preserve">             </w:t>
      </w:r>
      <w:r w:rsidRPr="00FE1B15">
        <w:rPr>
          <w:rFonts w:ascii="Segoe UI" w:hAnsi="Segoe UI" w:cs="Segoe UI"/>
          <w:color w:val="auto"/>
          <w:sz w:val="20"/>
        </w:rPr>
        <w:tab/>
        <w:t>Karlovarská 131/50, Hradiště, 350 02 Cheb</w:t>
      </w:r>
    </w:p>
    <w:p w:rsidR="001377E6" w:rsidRPr="00FE1B15" w:rsidRDefault="001377E6" w:rsidP="001377E6">
      <w:pPr>
        <w:pStyle w:val="Zkladntext"/>
        <w:jc w:val="both"/>
        <w:rPr>
          <w:rFonts w:ascii="Segoe UI" w:hAnsi="Segoe UI" w:cs="Segoe UI"/>
          <w:color w:val="auto"/>
          <w:sz w:val="20"/>
        </w:rPr>
      </w:pPr>
      <w:r w:rsidRPr="00FE1B15">
        <w:rPr>
          <w:rFonts w:ascii="Segoe UI" w:hAnsi="Segoe UI" w:cs="Segoe UI"/>
          <w:color w:val="auto"/>
          <w:sz w:val="20"/>
        </w:rPr>
        <w:t xml:space="preserve">IČO: </w:t>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t>02142384</w:t>
      </w:r>
    </w:p>
    <w:p w:rsidR="001377E6" w:rsidRPr="00FE1B15" w:rsidRDefault="001377E6" w:rsidP="001377E6">
      <w:pPr>
        <w:pStyle w:val="Zkladntext"/>
        <w:jc w:val="both"/>
        <w:rPr>
          <w:rFonts w:ascii="Segoe UI" w:hAnsi="Segoe UI" w:cs="Segoe UI"/>
          <w:color w:val="auto"/>
          <w:sz w:val="20"/>
        </w:rPr>
      </w:pPr>
      <w:r w:rsidRPr="00FE1B15">
        <w:rPr>
          <w:rFonts w:ascii="Segoe UI" w:hAnsi="Segoe UI" w:cs="Segoe UI"/>
          <w:color w:val="auto"/>
          <w:sz w:val="20"/>
        </w:rPr>
        <w:t xml:space="preserve">zastoupená: </w:t>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t>Jánem B u j t á r e m, jednatelem</w:t>
      </w:r>
    </w:p>
    <w:p w:rsidR="001377E6" w:rsidRPr="00FE1B15" w:rsidRDefault="001377E6" w:rsidP="001377E6">
      <w:pPr>
        <w:pStyle w:val="Zkladntext"/>
        <w:jc w:val="both"/>
        <w:rPr>
          <w:rFonts w:ascii="Segoe UI" w:hAnsi="Segoe UI" w:cs="Segoe UI"/>
          <w:color w:val="auto"/>
          <w:sz w:val="20"/>
        </w:rPr>
      </w:pPr>
      <w:r w:rsidRPr="00FE1B15">
        <w:rPr>
          <w:rFonts w:ascii="Segoe UI" w:hAnsi="Segoe UI" w:cs="Segoe UI"/>
          <w:color w:val="auto"/>
          <w:sz w:val="20"/>
        </w:rPr>
        <w:t xml:space="preserve">bankovní spojení:       </w:t>
      </w:r>
      <w:r w:rsidRPr="00FE1B15">
        <w:rPr>
          <w:rFonts w:ascii="Segoe UI" w:hAnsi="Segoe UI" w:cs="Segoe UI"/>
          <w:color w:val="auto"/>
          <w:sz w:val="20"/>
        </w:rPr>
        <w:tab/>
      </w:r>
      <w:r w:rsidRPr="00FE1B15">
        <w:rPr>
          <w:rFonts w:ascii="Segoe UI" w:hAnsi="Segoe UI" w:cs="Segoe UI"/>
          <w:color w:val="auto"/>
          <w:sz w:val="20"/>
        </w:rPr>
        <w:tab/>
      </w:r>
      <w:proofErr w:type="spellStart"/>
      <w:r w:rsidR="005C5D22" w:rsidRPr="005C5D22">
        <w:rPr>
          <w:rFonts w:ascii="Segoe UI" w:hAnsi="Segoe UI" w:cs="Segoe UI"/>
          <w:color w:val="auto"/>
          <w:sz w:val="20"/>
          <w:highlight w:val="yellow"/>
        </w:rPr>
        <w:t>xxxx</w:t>
      </w:r>
      <w:proofErr w:type="spellEnd"/>
      <w:r w:rsidRPr="00FE1B15">
        <w:rPr>
          <w:rFonts w:ascii="Segoe UI" w:hAnsi="Segoe UI" w:cs="Segoe UI"/>
          <w:color w:val="auto"/>
          <w:sz w:val="20"/>
        </w:rPr>
        <w:t xml:space="preserve"> </w:t>
      </w:r>
    </w:p>
    <w:p w:rsidR="001377E6" w:rsidRPr="00FE1B15" w:rsidRDefault="001377E6" w:rsidP="001377E6">
      <w:pPr>
        <w:pStyle w:val="Zkladntext"/>
        <w:jc w:val="both"/>
        <w:rPr>
          <w:rFonts w:ascii="Segoe UI" w:hAnsi="Segoe UI" w:cs="Segoe UI"/>
          <w:color w:val="auto"/>
          <w:sz w:val="20"/>
        </w:rPr>
      </w:pPr>
      <w:r w:rsidRPr="00FE1B15">
        <w:rPr>
          <w:rFonts w:ascii="Segoe UI" w:hAnsi="Segoe UI" w:cs="Segoe UI"/>
          <w:color w:val="auto"/>
          <w:sz w:val="20"/>
        </w:rPr>
        <w:t xml:space="preserve">číslo účtu: </w:t>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proofErr w:type="spellStart"/>
      <w:r w:rsidR="005C5D22" w:rsidRPr="005C5D22">
        <w:rPr>
          <w:rFonts w:ascii="Segoe UI" w:hAnsi="Segoe UI" w:cs="Segoe UI"/>
          <w:color w:val="auto"/>
          <w:sz w:val="20"/>
          <w:highlight w:val="yellow"/>
        </w:rPr>
        <w:t>xxxx</w:t>
      </w:r>
      <w:bookmarkStart w:id="0" w:name="_GoBack"/>
      <w:bookmarkEnd w:id="0"/>
      <w:proofErr w:type="spellEnd"/>
    </w:p>
    <w:p w:rsidR="001377E6" w:rsidRPr="00FE1B15" w:rsidRDefault="001377E6" w:rsidP="001377E6">
      <w:pPr>
        <w:pStyle w:val="Zkladntext"/>
        <w:jc w:val="both"/>
        <w:rPr>
          <w:rFonts w:ascii="Segoe UI" w:hAnsi="Segoe UI" w:cs="Segoe UI"/>
          <w:color w:val="auto"/>
          <w:sz w:val="20"/>
        </w:rPr>
      </w:pPr>
      <w:r w:rsidRPr="00FE1B15">
        <w:rPr>
          <w:rFonts w:ascii="Segoe UI" w:hAnsi="Segoe UI" w:cs="Segoe UI"/>
          <w:color w:val="auto"/>
          <w:sz w:val="20"/>
        </w:rPr>
        <w:t xml:space="preserve">variabilní symbol: </w:t>
      </w:r>
      <w:r w:rsidRPr="00FE1B15">
        <w:rPr>
          <w:rFonts w:ascii="Segoe UI" w:hAnsi="Segoe UI" w:cs="Segoe UI"/>
          <w:color w:val="auto"/>
          <w:sz w:val="20"/>
        </w:rPr>
        <w:tab/>
      </w:r>
      <w:r w:rsidRPr="00FE1B15">
        <w:rPr>
          <w:rFonts w:ascii="Segoe UI" w:hAnsi="Segoe UI" w:cs="Segoe UI"/>
          <w:color w:val="auto"/>
          <w:sz w:val="20"/>
        </w:rPr>
        <w:tab/>
        <w:t>viz článek VI bod 2.</w:t>
      </w:r>
    </w:p>
    <w:p w:rsidR="001377E6" w:rsidRPr="00FE1B15" w:rsidRDefault="001377E6" w:rsidP="001377E6">
      <w:pPr>
        <w:pStyle w:val="Zkladntext"/>
        <w:jc w:val="both"/>
        <w:rPr>
          <w:rFonts w:ascii="Segoe UI" w:hAnsi="Segoe UI" w:cs="Segoe UI"/>
          <w:color w:val="auto"/>
          <w:sz w:val="20"/>
        </w:rPr>
      </w:pPr>
      <w:r w:rsidRPr="00FE1B15">
        <w:rPr>
          <w:rFonts w:ascii="Segoe UI" w:hAnsi="Segoe UI" w:cs="Segoe UI"/>
          <w:color w:val="auto"/>
          <w:sz w:val="20"/>
        </w:rPr>
        <w:t>(dále jen „příjemce podpory“)</w:t>
      </w:r>
    </w:p>
    <w:p w:rsidR="001377E6" w:rsidRPr="00FE1B15" w:rsidRDefault="001377E6" w:rsidP="001377E6">
      <w:pPr>
        <w:pStyle w:val="Zkladntext"/>
        <w:rPr>
          <w:rFonts w:ascii="Segoe UI" w:hAnsi="Segoe UI" w:cs="Segoe UI"/>
          <w:color w:val="auto"/>
          <w:sz w:val="20"/>
        </w:rPr>
      </w:pPr>
    </w:p>
    <w:p w:rsidR="001D45AE" w:rsidRPr="00FE1B15" w:rsidRDefault="0014460B">
      <w:pPr>
        <w:pStyle w:val="Zkladntext"/>
        <w:rPr>
          <w:rFonts w:ascii="Segoe UI" w:hAnsi="Segoe UI" w:cs="Segoe UI"/>
          <w:color w:val="auto"/>
          <w:sz w:val="20"/>
        </w:rPr>
      </w:pPr>
      <w:proofErr w:type="gramStart"/>
      <w:r w:rsidRPr="00FE1B15">
        <w:rPr>
          <w:rFonts w:ascii="Segoe UI" w:hAnsi="Segoe UI" w:cs="Segoe UI"/>
          <w:color w:val="auto"/>
          <w:sz w:val="20"/>
        </w:rPr>
        <w:t xml:space="preserve">se </w:t>
      </w:r>
      <w:r w:rsidR="001D45AE" w:rsidRPr="00FE1B15">
        <w:rPr>
          <w:rFonts w:ascii="Segoe UI" w:hAnsi="Segoe UI" w:cs="Segoe UI"/>
          <w:color w:val="auto"/>
          <w:sz w:val="20"/>
        </w:rPr>
        <w:t>dohodly</w:t>
      </w:r>
      <w:proofErr w:type="gramEnd"/>
      <w:r w:rsidR="001D45AE" w:rsidRPr="00FE1B15">
        <w:rPr>
          <w:rFonts w:ascii="Segoe UI" w:hAnsi="Segoe UI" w:cs="Segoe UI"/>
          <w:color w:val="auto"/>
          <w:sz w:val="20"/>
        </w:rPr>
        <w:t xml:space="preserve"> takto:</w:t>
      </w:r>
    </w:p>
    <w:p w:rsidR="001D45AE" w:rsidRPr="00FE1B15" w:rsidRDefault="001D45AE">
      <w:pPr>
        <w:pStyle w:val="Zkladntext"/>
        <w:rPr>
          <w:rFonts w:ascii="Segoe UI" w:hAnsi="Segoe UI" w:cs="Segoe UI"/>
          <w:color w:val="auto"/>
          <w:sz w:val="20"/>
        </w:rPr>
      </w:pPr>
    </w:p>
    <w:p w:rsidR="004B5C79" w:rsidRPr="00FE1B15" w:rsidRDefault="004B5C79">
      <w:pPr>
        <w:pStyle w:val="Zkladntext"/>
        <w:rPr>
          <w:rFonts w:ascii="Segoe UI" w:hAnsi="Segoe UI" w:cs="Segoe UI"/>
          <w:color w:val="auto"/>
          <w:sz w:val="20"/>
        </w:rPr>
      </w:pPr>
    </w:p>
    <w:p w:rsidR="001D45AE" w:rsidRPr="00FE1B15" w:rsidRDefault="001D45AE">
      <w:pPr>
        <w:pStyle w:val="Zkladntext"/>
        <w:jc w:val="center"/>
        <w:rPr>
          <w:rFonts w:ascii="Segoe UI" w:hAnsi="Segoe UI" w:cs="Segoe UI"/>
          <w:b/>
          <w:color w:val="auto"/>
          <w:sz w:val="20"/>
        </w:rPr>
      </w:pPr>
      <w:r w:rsidRPr="00FE1B15">
        <w:rPr>
          <w:rFonts w:ascii="Segoe UI" w:hAnsi="Segoe UI" w:cs="Segoe UI"/>
          <w:b/>
          <w:color w:val="auto"/>
          <w:sz w:val="20"/>
        </w:rPr>
        <w:t>I.</w:t>
      </w:r>
    </w:p>
    <w:p w:rsidR="001D45AE" w:rsidRPr="00FE1B15" w:rsidRDefault="001D45AE" w:rsidP="00801976">
      <w:pPr>
        <w:pStyle w:val="Zkladntext"/>
        <w:jc w:val="center"/>
        <w:rPr>
          <w:rFonts w:ascii="Segoe UI" w:hAnsi="Segoe UI" w:cs="Segoe UI"/>
          <w:b/>
          <w:color w:val="auto"/>
          <w:sz w:val="20"/>
        </w:rPr>
      </w:pPr>
      <w:r w:rsidRPr="00FE1B15">
        <w:rPr>
          <w:rFonts w:ascii="Segoe UI" w:hAnsi="Segoe UI" w:cs="Segoe UI"/>
          <w:b/>
          <w:color w:val="auto"/>
          <w:sz w:val="20"/>
        </w:rPr>
        <w:t>Předmět smlouvy</w:t>
      </w:r>
    </w:p>
    <w:p w:rsidR="001D45AE" w:rsidRPr="00FE1B15" w:rsidRDefault="001D45AE" w:rsidP="00801976">
      <w:pPr>
        <w:pStyle w:val="Zkladntext"/>
        <w:rPr>
          <w:rFonts w:ascii="Segoe UI" w:hAnsi="Segoe UI" w:cs="Segoe UI"/>
          <w:color w:val="auto"/>
          <w:sz w:val="20"/>
        </w:rPr>
      </w:pPr>
    </w:p>
    <w:p w:rsidR="00D752BD" w:rsidRPr="00FE1B15" w:rsidRDefault="001D45AE" w:rsidP="006C3AF9">
      <w:pPr>
        <w:pStyle w:val="Zkladntext"/>
        <w:numPr>
          <w:ilvl w:val="0"/>
          <w:numId w:val="4"/>
        </w:numPr>
        <w:ind w:left="284" w:hanging="284"/>
        <w:jc w:val="both"/>
        <w:rPr>
          <w:rFonts w:ascii="Segoe UI" w:hAnsi="Segoe UI" w:cs="Segoe UI"/>
          <w:color w:val="auto"/>
          <w:sz w:val="20"/>
        </w:rPr>
      </w:pPr>
      <w:r w:rsidRPr="00FE1B15">
        <w:rPr>
          <w:rFonts w:ascii="Segoe UI" w:hAnsi="Segoe UI" w:cs="Segoe UI"/>
          <w:color w:val="auto"/>
          <w:sz w:val="20"/>
        </w:rPr>
        <w:t xml:space="preserve">Tato </w:t>
      </w:r>
      <w:r w:rsidR="00177043" w:rsidRPr="00FE1B15">
        <w:rPr>
          <w:rFonts w:ascii="Segoe UI" w:hAnsi="Segoe UI" w:cs="Segoe UI"/>
          <w:color w:val="auto"/>
          <w:sz w:val="20"/>
        </w:rPr>
        <w:t>S</w:t>
      </w:r>
      <w:r w:rsidRPr="00FE1B15">
        <w:rPr>
          <w:rFonts w:ascii="Segoe UI" w:hAnsi="Segoe UI" w:cs="Segoe UI"/>
          <w:color w:val="auto"/>
          <w:sz w:val="20"/>
        </w:rPr>
        <w:t xml:space="preserve">mlouva </w:t>
      </w:r>
      <w:r w:rsidR="00177043" w:rsidRPr="00FE1B15">
        <w:rPr>
          <w:rFonts w:ascii="Segoe UI" w:hAnsi="Segoe UI" w:cs="Segoe UI"/>
          <w:color w:val="auto"/>
          <w:sz w:val="20"/>
        </w:rPr>
        <w:t>o poskytnutí podpory ze Státního fondu životního prostředí České republiky (dále jen „Smlouva“)</w:t>
      </w:r>
      <w:r w:rsidR="00A3347F" w:rsidRPr="00FE1B15">
        <w:rPr>
          <w:rFonts w:ascii="Segoe UI" w:hAnsi="Segoe UI" w:cs="Segoe UI"/>
          <w:color w:val="auto"/>
          <w:sz w:val="20"/>
        </w:rPr>
        <w:t xml:space="preserve"> </w:t>
      </w:r>
      <w:r w:rsidRPr="00FE1B15">
        <w:rPr>
          <w:rFonts w:ascii="Segoe UI" w:hAnsi="Segoe UI" w:cs="Segoe UI"/>
          <w:color w:val="auto"/>
          <w:sz w:val="20"/>
        </w:rPr>
        <w:t xml:space="preserve">se uzavírá na základě </w:t>
      </w:r>
      <w:r w:rsidR="00533510" w:rsidRPr="00FE1B15">
        <w:rPr>
          <w:rFonts w:ascii="Segoe UI" w:hAnsi="Segoe UI" w:cs="Segoe UI"/>
          <w:color w:val="auto"/>
          <w:sz w:val="20"/>
        </w:rPr>
        <w:t>R</w:t>
      </w:r>
      <w:r w:rsidRPr="00FE1B15">
        <w:rPr>
          <w:rFonts w:ascii="Segoe UI" w:hAnsi="Segoe UI" w:cs="Segoe UI"/>
          <w:color w:val="auto"/>
          <w:sz w:val="20"/>
        </w:rPr>
        <w:t>ozhodnutí m</w:t>
      </w:r>
      <w:r w:rsidR="0022778B" w:rsidRPr="00FE1B15">
        <w:rPr>
          <w:rFonts w:ascii="Segoe UI" w:hAnsi="Segoe UI" w:cs="Segoe UI"/>
          <w:color w:val="auto"/>
          <w:sz w:val="20"/>
        </w:rPr>
        <w:t xml:space="preserve">inistra životního prostředí č. </w:t>
      </w:r>
      <w:r w:rsidR="001A7455" w:rsidRPr="00FE1B15">
        <w:rPr>
          <w:rFonts w:ascii="Segoe UI" w:hAnsi="Segoe UI" w:cs="Segoe UI"/>
          <w:color w:val="auto"/>
          <w:sz w:val="20"/>
        </w:rPr>
        <w:t>0</w:t>
      </w:r>
      <w:r w:rsidR="001377E6" w:rsidRPr="00FE1B15">
        <w:rPr>
          <w:rFonts w:ascii="Segoe UI" w:hAnsi="Segoe UI" w:cs="Segoe UI"/>
          <w:color w:val="auto"/>
          <w:sz w:val="20"/>
        </w:rPr>
        <w:t>04</w:t>
      </w:r>
      <w:r w:rsidR="00C32866" w:rsidRPr="00FE1B15">
        <w:rPr>
          <w:rFonts w:ascii="Segoe UI" w:hAnsi="Segoe UI" w:cs="Segoe UI"/>
          <w:color w:val="auto"/>
          <w:sz w:val="20"/>
        </w:rPr>
        <w:t>8</w:t>
      </w:r>
      <w:r w:rsidR="00A77F4C" w:rsidRPr="00FE1B15">
        <w:rPr>
          <w:rFonts w:ascii="Segoe UI" w:hAnsi="Segoe UI" w:cs="Segoe UI"/>
          <w:color w:val="auto"/>
          <w:sz w:val="20"/>
        </w:rPr>
        <w:t>1</w:t>
      </w:r>
      <w:r w:rsidR="001377E6" w:rsidRPr="00FE1B15">
        <w:rPr>
          <w:rFonts w:ascii="Segoe UI" w:hAnsi="Segoe UI" w:cs="Segoe UI"/>
          <w:color w:val="auto"/>
          <w:sz w:val="20"/>
        </w:rPr>
        <w:t>9</w:t>
      </w:r>
      <w:r w:rsidR="00A77F4C" w:rsidRPr="00FE1B15">
        <w:rPr>
          <w:rFonts w:ascii="Segoe UI" w:hAnsi="Segoe UI" w:cs="Segoe UI"/>
          <w:color w:val="auto"/>
          <w:sz w:val="20"/>
        </w:rPr>
        <w:t>2</w:t>
      </w:r>
      <w:r w:rsidR="00EB612A" w:rsidRPr="00FE1B15">
        <w:rPr>
          <w:rFonts w:ascii="Segoe UI" w:hAnsi="Segoe UI" w:cs="Segoe UI"/>
          <w:color w:val="auto"/>
          <w:sz w:val="20"/>
        </w:rPr>
        <w:t>1</w:t>
      </w:r>
      <w:r w:rsidR="009244F6" w:rsidRPr="00FE1B15">
        <w:rPr>
          <w:rFonts w:ascii="Segoe UI" w:hAnsi="Segoe UI" w:cs="Segoe UI"/>
          <w:color w:val="auto"/>
          <w:sz w:val="20"/>
        </w:rPr>
        <w:t xml:space="preserve"> ze d</w:t>
      </w:r>
      <w:r w:rsidR="0022778B" w:rsidRPr="00FE1B15">
        <w:rPr>
          <w:rFonts w:ascii="Segoe UI" w:hAnsi="Segoe UI" w:cs="Segoe UI"/>
          <w:color w:val="auto"/>
          <w:sz w:val="20"/>
        </w:rPr>
        <w:t>ne</w:t>
      </w:r>
      <w:r w:rsidR="001377E6" w:rsidRPr="00FE1B15">
        <w:rPr>
          <w:rFonts w:ascii="Segoe UI" w:hAnsi="Segoe UI" w:cs="Segoe UI"/>
          <w:color w:val="auto"/>
          <w:sz w:val="20"/>
        </w:rPr>
        <w:br/>
      </w:r>
      <w:r w:rsidR="00265502" w:rsidRPr="00FE1B15">
        <w:rPr>
          <w:rFonts w:ascii="Segoe UI" w:hAnsi="Segoe UI" w:cs="Segoe UI"/>
          <w:color w:val="auto"/>
          <w:sz w:val="20"/>
        </w:rPr>
        <w:t>2</w:t>
      </w:r>
      <w:r w:rsidR="001A7455" w:rsidRPr="00FE1B15">
        <w:rPr>
          <w:rFonts w:ascii="Segoe UI" w:hAnsi="Segoe UI" w:cs="Segoe UI"/>
          <w:color w:val="auto"/>
          <w:sz w:val="20"/>
        </w:rPr>
        <w:t xml:space="preserve">. </w:t>
      </w:r>
      <w:r w:rsidR="001377E6" w:rsidRPr="00FE1B15">
        <w:rPr>
          <w:rFonts w:ascii="Segoe UI" w:hAnsi="Segoe UI" w:cs="Segoe UI"/>
          <w:color w:val="auto"/>
          <w:sz w:val="20"/>
        </w:rPr>
        <w:t>4</w:t>
      </w:r>
      <w:r w:rsidR="001A7455" w:rsidRPr="00FE1B15">
        <w:rPr>
          <w:rFonts w:ascii="Segoe UI" w:hAnsi="Segoe UI" w:cs="Segoe UI"/>
          <w:color w:val="auto"/>
          <w:sz w:val="20"/>
        </w:rPr>
        <w:t>. 201</w:t>
      </w:r>
      <w:r w:rsidR="001377E6" w:rsidRPr="00FE1B15">
        <w:rPr>
          <w:rFonts w:ascii="Segoe UI" w:hAnsi="Segoe UI" w:cs="Segoe UI"/>
          <w:color w:val="auto"/>
          <w:sz w:val="20"/>
        </w:rPr>
        <w:t>9</w:t>
      </w:r>
      <w:r w:rsidR="00A81F9D" w:rsidRPr="00FE1B15">
        <w:rPr>
          <w:rFonts w:ascii="Segoe UI" w:hAnsi="Segoe UI" w:cs="Segoe UI"/>
          <w:color w:val="auto"/>
          <w:sz w:val="20"/>
        </w:rPr>
        <w:t xml:space="preserve"> </w:t>
      </w:r>
      <w:r w:rsidR="0022778B" w:rsidRPr="00FE1B15">
        <w:rPr>
          <w:rFonts w:ascii="Segoe UI" w:hAnsi="Segoe UI" w:cs="Segoe UI"/>
          <w:color w:val="auto"/>
          <w:sz w:val="20"/>
        </w:rPr>
        <w:t>o posky</w:t>
      </w:r>
      <w:r w:rsidRPr="00FE1B15">
        <w:rPr>
          <w:rFonts w:ascii="Segoe UI" w:hAnsi="Segoe UI" w:cs="Segoe UI"/>
          <w:color w:val="auto"/>
          <w:sz w:val="20"/>
        </w:rPr>
        <w:t>tnutí finančních prostředků ze Státního fondu životního prostředí Č</w:t>
      </w:r>
      <w:r w:rsidR="001A7455" w:rsidRPr="00FE1B15">
        <w:rPr>
          <w:rFonts w:ascii="Segoe UI" w:hAnsi="Segoe UI" w:cs="Segoe UI"/>
          <w:color w:val="auto"/>
          <w:sz w:val="20"/>
        </w:rPr>
        <w:t>R</w:t>
      </w:r>
      <w:r w:rsidR="00FB3AE6" w:rsidRPr="00FE1B15">
        <w:rPr>
          <w:rFonts w:ascii="Segoe UI" w:hAnsi="Segoe UI" w:cs="Segoe UI"/>
          <w:color w:val="auto"/>
          <w:sz w:val="20"/>
        </w:rPr>
        <w:t xml:space="preserve"> </w:t>
      </w:r>
      <w:r w:rsidRPr="00FE1B15">
        <w:rPr>
          <w:rFonts w:ascii="Segoe UI" w:hAnsi="Segoe UI" w:cs="Segoe UI"/>
          <w:color w:val="auto"/>
          <w:sz w:val="20"/>
        </w:rPr>
        <w:t xml:space="preserve">a Směrnice Ministerstva životního prostředí </w:t>
      </w:r>
      <w:r w:rsidR="001377E6" w:rsidRPr="00FE1B15">
        <w:rPr>
          <w:rFonts w:ascii="Segoe UI" w:hAnsi="Segoe UI" w:cs="Segoe UI"/>
          <w:color w:val="auto"/>
          <w:sz w:val="20"/>
        </w:rPr>
        <w:t xml:space="preserve">č. 4/2015 </w:t>
      </w:r>
      <w:r w:rsidRPr="00FE1B15">
        <w:rPr>
          <w:rFonts w:ascii="Segoe UI" w:hAnsi="Segoe UI" w:cs="Segoe UI"/>
          <w:color w:val="auto"/>
          <w:sz w:val="20"/>
        </w:rPr>
        <w:t>o poskytování finančních prostředků ze Státního fondu životního prostředí Č</w:t>
      </w:r>
      <w:r w:rsidR="00437448" w:rsidRPr="00FE1B15">
        <w:rPr>
          <w:rFonts w:ascii="Segoe UI" w:hAnsi="Segoe UI" w:cs="Segoe UI"/>
          <w:color w:val="auto"/>
          <w:sz w:val="20"/>
        </w:rPr>
        <w:t>eské republiky prostřednictvím Národního programu Životní prostředí</w:t>
      </w:r>
      <w:r w:rsidR="003B67B7" w:rsidRPr="00FE1B15">
        <w:rPr>
          <w:rFonts w:ascii="Segoe UI" w:hAnsi="Segoe UI" w:cs="Segoe UI"/>
          <w:color w:val="auto"/>
          <w:sz w:val="20"/>
        </w:rPr>
        <w:t xml:space="preserve"> (dále jen „Směrnice MŽP“)</w:t>
      </w:r>
      <w:r w:rsidR="00437448" w:rsidRPr="00FE1B15">
        <w:rPr>
          <w:rFonts w:ascii="Segoe UI" w:hAnsi="Segoe UI" w:cs="Segoe UI"/>
          <w:color w:val="auto"/>
          <w:sz w:val="20"/>
        </w:rPr>
        <w:t>,</w:t>
      </w:r>
      <w:r w:rsidRPr="00FE1B15">
        <w:rPr>
          <w:rFonts w:ascii="Segoe UI" w:hAnsi="Segoe UI" w:cs="Segoe UI"/>
          <w:color w:val="auto"/>
          <w:sz w:val="20"/>
        </w:rPr>
        <w:t xml:space="preserve"> platné ke dni </w:t>
      </w:r>
      <w:r w:rsidR="008A0387" w:rsidRPr="00FE1B15">
        <w:rPr>
          <w:rFonts w:ascii="Segoe UI" w:hAnsi="Segoe UI" w:cs="Segoe UI"/>
          <w:color w:val="auto"/>
          <w:sz w:val="20"/>
        </w:rPr>
        <w:t>podání</w:t>
      </w:r>
      <w:r w:rsidR="00FE1B15" w:rsidRPr="00FE1B15">
        <w:rPr>
          <w:rFonts w:ascii="Segoe UI" w:hAnsi="Segoe UI" w:cs="Segoe UI"/>
          <w:color w:val="auto"/>
          <w:sz w:val="20"/>
        </w:rPr>
        <w:t xml:space="preserve"> žádosti.</w:t>
      </w:r>
    </w:p>
    <w:p w:rsidR="00FE1B15" w:rsidRPr="00FE1B15" w:rsidRDefault="00FE1B15" w:rsidP="00FE1B15">
      <w:pPr>
        <w:pStyle w:val="Zkladntext"/>
        <w:ind w:left="284"/>
        <w:jc w:val="both"/>
        <w:rPr>
          <w:rFonts w:ascii="Segoe UI" w:hAnsi="Segoe UI" w:cs="Segoe UI"/>
          <w:color w:val="auto"/>
          <w:sz w:val="20"/>
        </w:rPr>
      </w:pPr>
    </w:p>
    <w:p w:rsidR="00E24A52" w:rsidRPr="00FE1B15" w:rsidRDefault="001F1829" w:rsidP="0039009B">
      <w:pPr>
        <w:pStyle w:val="Zkladntext"/>
        <w:numPr>
          <w:ilvl w:val="0"/>
          <w:numId w:val="4"/>
        </w:numPr>
        <w:spacing w:before="120"/>
        <w:ind w:left="284" w:hanging="284"/>
        <w:jc w:val="both"/>
        <w:rPr>
          <w:rFonts w:ascii="Segoe UI" w:hAnsi="Segoe UI" w:cs="Segoe UI"/>
          <w:color w:val="auto"/>
          <w:sz w:val="20"/>
        </w:rPr>
      </w:pPr>
      <w:r w:rsidRPr="00FE1B15">
        <w:rPr>
          <w:rFonts w:ascii="Segoe UI" w:hAnsi="Segoe UI" w:cs="Segoe UI"/>
          <w:color w:val="auto"/>
          <w:sz w:val="20"/>
        </w:rPr>
        <w:lastRenderedPageBreak/>
        <w:t xml:space="preserve">Příjemce podpory potvrzuje, že se seznámil se Směrnicí MŽP (včetně jejích příloh) a </w:t>
      </w:r>
      <w:r w:rsidR="0039009B" w:rsidRPr="00FE1B15">
        <w:rPr>
          <w:rFonts w:ascii="Segoe UI" w:hAnsi="Segoe UI" w:cs="Segoe UI"/>
          <w:color w:val="auto"/>
          <w:sz w:val="20"/>
        </w:rPr>
        <w:t>V</w:t>
      </w:r>
      <w:r w:rsidRPr="00FE1B15">
        <w:rPr>
          <w:rFonts w:ascii="Segoe UI" w:hAnsi="Segoe UI" w:cs="Segoe UI"/>
          <w:color w:val="auto"/>
          <w:sz w:val="20"/>
        </w:rPr>
        <w:t xml:space="preserve">ýzvou </w:t>
      </w:r>
      <w:r w:rsidR="0039009B" w:rsidRPr="00FE1B15">
        <w:rPr>
          <w:rFonts w:ascii="Segoe UI" w:hAnsi="Segoe UI" w:cs="Segoe UI"/>
          <w:color w:val="auto"/>
          <w:sz w:val="20"/>
        </w:rPr>
        <w:t xml:space="preserve">č. </w:t>
      </w:r>
      <w:r w:rsidR="001377E6" w:rsidRPr="00FE1B15">
        <w:rPr>
          <w:rFonts w:ascii="Segoe UI" w:hAnsi="Segoe UI" w:cs="Segoe UI"/>
          <w:color w:val="auto"/>
          <w:sz w:val="20"/>
        </w:rPr>
        <w:t>12</w:t>
      </w:r>
      <w:r w:rsidR="0039009B" w:rsidRPr="00FE1B15">
        <w:rPr>
          <w:rFonts w:ascii="Segoe UI" w:hAnsi="Segoe UI" w:cs="Segoe UI"/>
          <w:color w:val="auto"/>
          <w:sz w:val="20"/>
        </w:rPr>
        <w:t>/201</w:t>
      </w:r>
      <w:r w:rsidR="001377E6" w:rsidRPr="00FE1B15">
        <w:rPr>
          <w:rFonts w:ascii="Segoe UI" w:hAnsi="Segoe UI" w:cs="Segoe UI"/>
          <w:color w:val="auto"/>
          <w:sz w:val="20"/>
        </w:rPr>
        <w:t>8</w:t>
      </w:r>
      <w:r w:rsidR="0039009B" w:rsidRPr="00FE1B15">
        <w:rPr>
          <w:rFonts w:ascii="Segoe UI" w:hAnsi="Segoe UI" w:cs="Segoe UI"/>
          <w:color w:val="auto"/>
          <w:sz w:val="20"/>
        </w:rPr>
        <w:t xml:space="preserve"> k předkládání žádostí o poskytnutí podpory </w:t>
      </w:r>
      <w:r w:rsidR="0079507C" w:rsidRPr="00FE1B15">
        <w:rPr>
          <w:rFonts w:ascii="Segoe UI" w:hAnsi="Segoe UI" w:cs="Segoe UI"/>
          <w:color w:val="auto"/>
          <w:sz w:val="20"/>
        </w:rPr>
        <w:t xml:space="preserve">v rámci </w:t>
      </w:r>
      <w:r w:rsidR="0039009B" w:rsidRPr="00FE1B15">
        <w:rPr>
          <w:rFonts w:ascii="Segoe UI" w:hAnsi="Segoe UI" w:cs="Segoe UI"/>
          <w:color w:val="auto"/>
          <w:sz w:val="20"/>
        </w:rPr>
        <w:t xml:space="preserve">Národního programu Životní prostředí, </w:t>
      </w:r>
      <w:r w:rsidRPr="00FE1B15">
        <w:rPr>
          <w:rFonts w:ascii="Segoe UI" w:hAnsi="Segoe UI" w:cs="Segoe UI"/>
          <w:color w:val="auto"/>
          <w:sz w:val="20"/>
        </w:rPr>
        <w:t>vydanou podle čl. 3 Směrnice MŽP (dále jen „Výzva“), a že náležitosti akce odpovídají podmínkám stanoveným touto Směrnicí MŽP a Výzvou.</w:t>
      </w:r>
    </w:p>
    <w:p w:rsidR="001F1829" w:rsidRPr="00FE1B15" w:rsidRDefault="001F1829" w:rsidP="006C3AF9">
      <w:pPr>
        <w:pStyle w:val="Zkladntext"/>
        <w:numPr>
          <w:ilvl w:val="0"/>
          <w:numId w:val="4"/>
        </w:numPr>
        <w:spacing w:before="120"/>
        <w:ind w:left="284" w:hanging="284"/>
        <w:rPr>
          <w:rFonts w:ascii="Segoe UI" w:hAnsi="Segoe UI" w:cs="Segoe UI"/>
          <w:color w:val="auto"/>
          <w:sz w:val="20"/>
        </w:rPr>
      </w:pPr>
      <w:r w:rsidRPr="00FE1B15">
        <w:rPr>
          <w:rFonts w:ascii="Segoe UI" w:hAnsi="Segoe UI" w:cs="Segoe UI"/>
          <w:color w:val="auto"/>
          <w:sz w:val="20"/>
        </w:rPr>
        <w:t>Podpora je určena výhradně na akci:</w:t>
      </w:r>
    </w:p>
    <w:p w:rsidR="001F1829" w:rsidRPr="00FE1B15" w:rsidRDefault="00845099" w:rsidP="00964A37">
      <w:pPr>
        <w:pStyle w:val="Zkladntext"/>
        <w:spacing w:before="120"/>
        <w:ind w:left="284" w:hanging="284"/>
        <w:jc w:val="center"/>
        <w:rPr>
          <w:rFonts w:ascii="Segoe UI" w:hAnsi="Segoe UI" w:cs="Segoe UI"/>
          <w:b/>
          <w:color w:val="auto"/>
          <w:sz w:val="20"/>
        </w:rPr>
      </w:pPr>
      <w:r w:rsidRPr="00FE1B15">
        <w:rPr>
          <w:rFonts w:ascii="Segoe UI" w:hAnsi="Segoe UI" w:cs="Segoe UI"/>
          <w:b/>
          <w:color w:val="auto"/>
          <w:sz w:val="20"/>
        </w:rPr>
        <w:t>„</w:t>
      </w:r>
      <w:r w:rsidR="00C32866" w:rsidRPr="00FE1B15">
        <w:rPr>
          <w:rFonts w:ascii="Segoe UI" w:hAnsi="Segoe UI" w:cs="Segoe UI"/>
          <w:b/>
          <w:color w:val="auto"/>
          <w:sz w:val="20"/>
        </w:rPr>
        <w:t>Následné zneškodnění RL ze</w:t>
      </w:r>
      <w:r w:rsidR="00FB3AE6" w:rsidRPr="00FE1B15">
        <w:rPr>
          <w:rFonts w:ascii="Segoe UI" w:hAnsi="Segoe UI" w:cs="Segoe UI"/>
          <w:b/>
          <w:color w:val="auto"/>
          <w:sz w:val="20"/>
        </w:rPr>
        <w:t xml:space="preserve"> zařízení na konci životnosti používaných v PO pro roky 2019 – 2022, </w:t>
      </w:r>
      <w:proofErr w:type="gramStart"/>
      <w:r w:rsidR="00FB3AE6" w:rsidRPr="00FE1B15">
        <w:rPr>
          <w:rFonts w:ascii="Segoe UI" w:hAnsi="Segoe UI" w:cs="Segoe UI"/>
          <w:b/>
          <w:color w:val="auto"/>
          <w:sz w:val="20"/>
        </w:rPr>
        <w:t>2.2.</w:t>
      </w:r>
      <w:r w:rsidR="00C32866" w:rsidRPr="00FE1B15">
        <w:rPr>
          <w:rFonts w:ascii="Segoe UI" w:hAnsi="Segoe UI" w:cs="Segoe UI"/>
          <w:b/>
          <w:color w:val="auto"/>
          <w:sz w:val="20"/>
        </w:rPr>
        <w:t>B</w:t>
      </w:r>
      <w:r w:rsidR="00FE1B15" w:rsidRPr="00FE1B15">
        <w:rPr>
          <w:rFonts w:ascii="Segoe UI" w:hAnsi="Segoe UI" w:cs="Segoe UI"/>
          <w:b/>
          <w:color w:val="auto"/>
          <w:sz w:val="20"/>
        </w:rPr>
        <w:t>“</w:t>
      </w:r>
      <w:proofErr w:type="gramEnd"/>
    </w:p>
    <w:p w:rsidR="00BD721F" w:rsidRPr="00FE1B15" w:rsidRDefault="001F1829" w:rsidP="006851EE">
      <w:pPr>
        <w:pStyle w:val="Zkladntext"/>
        <w:spacing w:before="120"/>
        <w:ind w:left="284"/>
        <w:jc w:val="both"/>
        <w:rPr>
          <w:rFonts w:ascii="Segoe UI" w:hAnsi="Segoe UI" w:cs="Segoe UI"/>
          <w:color w:val="auto"/>
          <w:sz w:val="20"/>
        </w:rPr>
      </w:pPr>
      <w:r w:rsidRPr="00FE1B15">
        <w:rPr>
          <w:rFonts w:ascii="Segoe UI" w:hAnsi="Segoe UI" w:cs="Segoe UI"/>
          <w:color w:val="auto"/>
          <w:sz w:val="20"/>
        </w:rPr>
        <w:t xml:space="preserve">(dále jen </w:t>
      </w:r>
      <w:r w:rsidR="0079507C" w:rsidRPr="00FE1B15">
        <w:rPr>
          <w:rFonts w:ascii="Segoe UI" w:hAnsi="Segoe UI" w:cs="Segoe UI"/>
          <w:color w:val="auto"/>
          <w:sz w:val="20"/>
        </w:rPr>
        <w:t xml:space="preserve">„projekt“ nebo </w:t>
      </w:r>
      <w:r w:rsidR="001A7240" w:rsidRPr="00FE1B15">
        <w:rPr>
          <w:rFonts w:ascii="Segoe UI" w:hAnsi="Segoe UI" w:cs="Segoe UI"/>
          <w:color w:val="auto"/>
          <w:sz w:val="20"/>
        </w:rPr>
        <w:t>„</w:t>
      </w:r>
      <w:r w:rsidRPr="00FE1B15">
        <w:rPr>
          <w:rFonts w:ascii="Segoe UI" w:hAnsi="Segoe UI" w:cs="Segoe UI"/>
          <w:color w:val="auto"/>
          <w:sz w:val="20"/>
        </w:rPr>
        <w:t>akce</w:t>
      </w:r>
      <w:r w:rsidR="00FE1B15" w:rsidRPr="00FE1B15">
        <w:rPr>
          <w:rFonts w:ascii="Segoe UI" w:hAnsi="Segoe UI" w:cs="Segoe UI"/>
          <w:color w:val="auto"/>
          <w:sz w:val="20"/>
        </w:rPr>
        <w:t>“</w:t>
      </w:r>
      <w:r w:rsidRPr="00FE1B15">
        <w:rPr>
          <w:rFonts w:ascii="Segoe UI" w:hAnsi="Segoe UI" w:cs="Segoe UI"/>
          <w:color w:val="auto"/>
          <w:sz w:val="20"/>
        </w:rPr>
        <w:t>) realizovanou v</w:t>
      </w:r>
      <w:r w:rsidR="00FB3AE6" w:rsidRPr="00FE1B15">
        <w:rPr>
          <w:rFonts w:ascii="Segoe UI" w:hAnsi="Segoe UI" w:cs="Segoe UI"/>
          <w:color w:val="auto"/>
          <w:sz w:val="20"/>
        </w:rPr>
        <w:t xml:space="preserve"> letech </w:t>
      </w:r>
      <w:r w:rsidRPr="00FE1B15">
        <w:rPr>
          <w:rFonts w:ascii="Segoe UI" w:hAnsi="Segoe UI" w:cs="Segoe UI"/>
          <w:color w:val="auto"/>
          <w:sz w:val="20"/>
        </w:rPr>
        <w:t>201</w:t>
      </w:r>
      <w:r w:rsidR="00FB3AE6" w:rsidRPr="00FE1B15">
        <w:rPr>
          <w:rFonts w:ascii="Segoe UI" w:hAnsi="Segoe UI" w:cs="Segoe UI"/>
          <w:color w:val="auto"/>
          <w:sz w:val="20"/>
        </w:rPr>
        <w:t>9 až 2022</w:t>
      </w:r>
      <w:r w:rsidR="00E24A52" w:rsidRPr="00FE1B15">
        <w:rPr>
          <w:rFonts w:ascii="Segoe UI" w:hAnsi="Segoe UI" w:cs="Segoe UI"/>
          <w:color w:val="auto"/>
          <w:sz w:val="20"/>
        </w:rPr>
        <w:t>.</w:t>
      </w:r>
      <w:r w:rsidR="007E1CB6" w:rsidRPr="00FE1B15">
        <w:rPr>
          <w:rFonts w:ascii="Segoe UI" w:hAnsi="Segoe UI" w:cs="Segoe UI"/>
          <w:color w:val="auto"/>
          <w:sz w:val="20"/>
        </w:rPr>
        <w:t xml:space="preserve"> Akce je </w:t>
      </w:r>
      <w:r w:rsidR="00D333D5" w:rsidRPr="00FE1B15">
        <w:rPr>
          <w:rFonts w:ascii="Segoe UI" w:hAnsi="Segoe UI" w:cs="Segoe UI"/>
          <w:color w:val="auto"/>
          <w:sz w:val="20"/>
        </w:rPr>
        <w:t>investiční.</w:t>
      </w:r>
    </w:p>
    <w:p w:rsidR="00194EF2" w:rsidRPr="00FE1B15" w:rsidRDefault="00194EF2" w:rsidP="00194EF2">
      <w:pPr>
        <w:pStyle w:val="Zkladntext"/>
        <w:ind w:firstLine="357"/>
        <w:jc w:val="center"/>
        <w:rPr>
          <w:rFonts w:ascii="Segoe UI" w:hAnsi="Segoe UI" w:cs="Segoe UI"/>
          <w:color w:val="auto"/>
          <w:sz w:val="20"/>
        </w:rPr>
      </w:pPr>
    </w:p>
    <w:p w:rsidR="007E1CB6" w:rsidRPr="00FE1B15" w:rsidRDefault="007E1CB6" w:rsidP="00194EF2">
      <w:pPr>
        <w:pStyle w:val="Zkladntext"/>
        <w:ind w:firstLine="357"/>
        <w:jc w:val="center"/>
        <w:rPr>
          <w:rFonts w:ascii="Segoe UI" w:hAnsi="Segoe UI" w:cs="Segoe UI"/>
          <w:color w:val="auto"/>
          <w:sz w:val="20"/>
        </w:rPr>
      </w:pPr>
    </w:p>
    <w:p w:rsidR="001F1829" w:rsidRPr="00FE1B15" w:rsidRDefault="001F1829" w:rsidP="00801976">
      <w:pPr>
        <w:pStyle w:val="Zkladntext"/>
        <w:ind w:firstLine="357"/>
        <w:jc w:val="center"/>
        <w:rPr>
          <w:rFonts w:ascii="Segoe UI" w:hAnsi="Segoe UI" w:cs="Segoe UI"/>
          <w:b/>
          <w:color w:val="auto"/>
          <w:sz w:val="20"/>
        </w:rPr>
      </w:pPr>
      <w:r w:rsidRPr="00FE1B15">
        <w:rPr>
          <w:rFonts w:ascii="Segoe UI" w:hAnsi="Segoe UI" w:cs="Segoe UI"/>
          <w:b/>
          <w:color w:val="auto"/>
          <w:sz w:val="20"/>
        </w:rPr>
        <w:t>II.</w:t>
      </w:r>
    </w:p>
    <w:p w:rsidR="001F1829" w:rsidRPr="00FE1B15" w:rsidRDefault="001F1829" w:rsidP="00801976">
      <w:pPr>
        <w:pStyle w:val="Zkladntext"/>
        <w:ind w:firstLine="357"/>
        <w:jc w:val="center"/>
        <w:rPr>
          <w:rFonts w:ascii="Segoe UI" w:hAnsi="Segoe UI" w:cs="Segoe UI"/>
          <w:b/>
          <w:color w:val="auto"/>
          <w:sz w:val="20"/>
        </w:rPr>
      </w:pPr>
      <w:r w:rsidRPr="00FE1B15">
        <w:rPr>
          <w:rFonts w:ascii="Segoe UI" w:hAnsi="Segoe UI" w:cs="Segoe UI"/>
          <w:b/>
          <w:color w:val="auto"/>
          <w:sz w:val="20"/>
        </w:rPr>
        <w:t>Výše dotace</w:t>
      </w:r>
    </w:p>
    <w:p w:rsidR="00EB122E" w:rsidRPr="00FE1B15" w:rsidRDefault="00EB122E" w:rsidP="00801976">
      <w:pPr>
        <w:pStyle w:val="Zkladntext"/>
        <w:ind w:firstLine="357"/>
        <w:jc w:val="center"/>
        <w:rPr>
          <w:rFonts w:ascii="Segoe UI" w:hAnsi="Segoe UI" w:cs="Segoe UI"/>
          <w:b/>
          <w:color w:val="auto"/>
          <w:sz w:val="20"/>
        </w:rPr>
      </w:pPr>
    </w:p>
    <w:p w:rsidR="00BD721F" w:rsidRPr="00FE1B15" w:rsidRDefault="001F1829" w:rsidP="00BD721F">
      <w:pPr>
        <w:pStyle w:val="Zkladntext"/>
        <w:numPr>
          <w:ilvl w:val="0"/>
          <w:numId w:val="12"/>
        </w:numPr>
        <w:ind w:left="284" w:hanging="284"/>
        <w:jc w:val="both"/>
        <w:rPr>
          <w:rFonts w:ascii="Segoe UI" w:hAnsi="Segoe UI" w:cs="Segoe UI"/>
          <w:color w:val="auto"/>
          <w:sz w:val="20"/>
        </w:rPr>
      </w:pPr>
      <w:r w:rsidRPr="00FE1B15">
        <w:rPr>
          <w:rFonts w:ascii="Segoe UI" w:hAnsi="Segoe UI" w:cs="Segoe UI"/>
          <w:color w:val="auto"/>
          <w:sz w:val="20"/>
        </w:rPr>
        <w:t xml:space="preserve">Fond se zavazuje poskytnout příjemci podpory podporu </w:t>
      </w:r>
      <w:r w:rsidR="006F1DF7" w:rsidRPr="00FE1B15">
        <w:rPr>
          <w:rFonts w:ascii="Segoe UI" w:hAnsi="Segoe UI" w:cs="Segoe UI"/>
          <w:color w:val="auto"/>
          <w:sz w:val="20"/>
        </w:rPr>
        <w:t xml:space="preserve">formou dotace </w:t>
      </w:r>
      <w:r w:rsidRPr="00FE1B15">
        <w:rPr>
          <w:rFonts w:ascii="Segoe UI" w:hAnsi="Segoe UI" w:cs="Segoe UI"/>
          <w:color w:val="auto"/>
          <w:sz w:val="20"/>
        </w:rPr>
        <w:t xml:space="preserve">ve výši </w:t>
      </w:r>
      <w:r w:rsidR="00D11364" w:rsidRPr="00FE1B15">
        <w:rPr>
          <w:rFonts w:ascii="Segoe UI" w:hAnsi="Segoe UI" w:cs="Segoe UI"/>
          <w:b/>
          <w:color w:val="auto"/>
          <w:sz w:val="20"/>
        </w:rPr>
        <w:t> </w:t>
      </w:r>
      <w:r w:rsidR="00C32866" w:rsidRPr="00FE1B15">
        <w:rPr>
          <w:rFonts w:ascii="Segoe UI" w:hAnsi="Segoe UI" w:cs="Segoe UI"/>
          <w:b/>
          <w:color w:val="auto"/>
          <w:sz w:val="20"/>
        </w:rPr>
        <w:t>5 25</w:t>
      </w:r>
      <w:r w:rsidR="006851EE" w:rsidRPr="00FE1B15">
        <w:rPr>
          <w:rFonts w:ascii="Segoe UI" w:hAnsi="Segoe UI" w:cs="Segoe UI"/>
          <w:b/>
          <w:color w:val="auto"/>
          <w:sz w:val="20"/>
        </w:rPr>
        <w:t>0 000</w:t>
      </w:r>
      <w:r w:rsidR="00A77F4C" w:rsidRPr="00FE1B15">
        <w:rPr>
          <w:rFonts w:ascii="Segoe UI" w:hAnsi="Segoe UI" w:cs="Segoe UI"/>
          <w:color w:val="auto"/>
          <w:sz w:val="20"/>
        </w:rPr>
        <w:t xml:space="preserve"> Kč </w:t>
      </w:r>
      <w:r w:rsidRPr="00FE1B15">
        <w:rPr>
          <w:rFonts w:ascii="Segoe UI" w:hAnsi="Segoe UI" w:cs="Segoe UI"/>
          <w:color w:val="auto"/>
          <w:sz w:val="20"/>
        </w:rPr>
        <w:t xml:space="preserve">(slovy: </w:t>
      </w:r>
      <w:r w:rsidR="006851EE" w:rsidRPr="00FE1B15">
        <w:rPr>
          <w:rFonts w:ascii="Segoe UI" w:hAnsi="Segoe UI" w:cs="Segoe UI"/>
          <w:color w:val="auto"/>
          <w:sz w:val="20"/>
        </w:rPr>
        <w:t>pě</w:t>
      </w:r>
      <w:r w:rsidR="00265502" w:rsidRPr="00FE1B15">
        <w:rPr>
          <w:rFonts w:ascii="Segoe UI" w:hAnsi="Segoe UI" w:cs="Segoe UI"/>
          <w:color w:val="auto"/>
          <w:sz w:val="20"/>
        </w:rPr>
        <w:t xml:space="preserve">t </w:t>
      </w:r>
      <w:r w:rsidR="006851EE" w:rsidRPr="00FE1B15">
        <w:rPr>
          <w:rFonts w:ascii="Segoe UI" w:hAnsi="Segoe UI" w:cs="Segoe UI"/>
          <w:color w:val="auto"/>
          <w:sz w:val="20"/>
        </w:rPr>
        <w:t>miliónů</w:t>
      </w:r>
      <w:r w:rsidR="00265502" w:rsidRPr="00FE1B15">
        <w:rPr>
          <w:rFonts w:ascii="Segoe UI" w:hAnsi="Segoe UI" w:cs="Segoe UI"/>
          <w:color w:val="auto"/>
          <w:sz w:val="20"/>
        </w:rPr>
        <w:t xml:space="preserve"> </w:t>
      </w:r>
      <w:r w:rsidR="00C32866" w:rsidRPr="00FE1B15">
        <w:rPr>
          <w:rFonts w:ascii="Segoe UI" w:hAnsi="Segoe UI" w:cs="Segoe UI"/>
          <w:color w:val="auto"/>
          <w:sz w:val="20"/>
        </w:rPr>
        <w:t xml:space="preserve">dvě stě padesát </w:t>
      </w:r>
      <w:r w:rsidR="00A77F4C" w:rsidRPr="00FE1B15">
        <w:rPr>
          <w:rFonts w:ascii="Segoe UI" w:hAnsi="Segoe UI" w:cs="Segoe UI"/>
          <w:color w:val="auto"/>
          <w:sz w:val="20"/>
        </w:rPr>
        <w:t>tisíc</w:t>
      </w:r>
      <w:r w:rsidR="00A621BC" w:rsidRPr="00FE1B15">
        <w:rPr>
          <w:rFonts w:ascii="Segoe UI" w:hAnsi="Segoe UI" w:cs="Segoe UI"/>
          <w:color w:val="auto"/>
          <w:sz w:val="20"/>
        </w:rPr>
        <w:t xml:space="preserve"> </w:t>
      </w:r>
      <w:r w:rsidR="00D11364" w:rsidRPr="00FE1B15">
        <w:rPr>
          <w:rFonts w:ascii="Segoe UI" w:hAnsi="Segoe UI" w:cs="Segoe UI"/>
          <w:color w:val="auto"/>
          <w:sz w:val="20"/>
        </w:rPr>
        <w:t>k</w:t>
      </w:r>
      <w:r w:rsidR="00A77F4C" w:rsidRPr="00FE1B15">
        <w:rPr>
          <w:rFonts w:ascii="Segoe UI" w:hAnsi="Segoe UI" w:cs="Segoe UI"/>
          <w:color w:val="auto"/>
          <w:sz w:val="20"/>
        </w:rPr>
        <w:t>orun</w:t>
      </w:r>
      <w:r w:rsidR="00D11364" w:rsidRPr="00FE1B15">
        <w:rPr>
          <w:rFonts w:ascii="Segoe UI" w:hAnsi="Segoe UI" w:cs="Segoe UI"/>
          <w:color w:val="auto"/>
          <w:sz w:val="20"/>
        </w:rPr>
        <w:t xml:space="preserve"> </w:t>
      </w:r>
      <w:r w:rsidR="00A77F4C" w:rsidRPr="00FE1B15">
        <w:rPr>
          <w:rFonts w:ascii="Segoe UI" w:hAnsi="Segoe UI" w:cs="Segoe UI"/>
          <w:color w:val="auto"/>
          <w:sz w:val="20"/>
        </w:rPr>
        <w:t>českých</w:t>
      </w:r>
      <w:r w:rsidRPr="00FE1B15">
        <w:rPr>
          <w:rFonts w:ascii="Segoe UI" w:hAnsi="Segoe UI" w:cs="Segoe UI"/>
          <w:color w:val="auto"/>
          <w:sz w:val="20"/>
        </w:rPr>
        <w:t>).</w:t>
      </w:r>
    </w:p>
    <w:p w:rsidR="00C80A09" w:rsidRPr="00FE1B15" w:rsidRDefault="0035481F" w:rsidP="00FA0EDB">
      <w:pPr>
        <w:pStyle w:val="Zkladntext"/>
        <w:numPr>
          <w:ilvl w:val="0"/>
          <w:numId w:val="12"/>
        </w:numPr>
        <w:spacing w:before="120"/>
        <w:ind w:left="284" w:hanging="284"/>
        <w:jc w:val="both"/>
        <w:rPr>
          <w:rFonts w:ascii="Segoe UI" w:hAnsi="Segoe UI" w:cs="Segoe UI"/>
          <w:color w:val="auto"/>
          <w:sz w:val="20"/>
        </w:rPr>
      </w:pPr>
      <w:r w:rsidRPr="00FE1B15">
        <w:rPr>
          <w:rFonts w:ascii="Segoe UI" w:hAnsi="Segoe UI" w:cs="Segoe UI"/>
          <w:color w:val="auto"/>
          <w:sz w:val="20"/>
        </w:rPr>
        <w:t xml:space="preserve">Maximální výše podpory </w:t>
      </w:r>
      <w:r w:rsidR="00944DF5" w:rsidRPr="00FE1B15">
        <w:rPr>
          <w:rFonts w:ascii="Segoe UI" w:hAnsi="Segoe UI" w:cs="Segoe UI"/>
          <w:color w:val="auto"/>
          <w:sz w:val="20"/>
        </w:rPr>
        <w:t xml:space="preserve">činí </w:t>
      </w:r>
      <w:r w:rsidR="00C80A09" w:rsidRPr="00FE1B15">
        <w:rPr>
          <w:rFonts w:ascii="Segoe UI" w:hAnsi="Segoe UI" w:cs="Segoe UI"/>
          <w:color w:val="auto"/>
          <w:sz w:val="20"/>
        </w:rPr>
        <w:t>350</w:t>
      </w:r>
      <w:r w:rsidR="00265502" w:rsidRPr="00FE1B15">
        <w:rPr>
          <w:rFonts w:ascii="Segoe UI" w:hAnsi="Segoe UI" w:cs="Segoe UI"/>
          <w:color w:val="auto"/>
          <w:sz w:val="20"/>
        </w:rPr>
        <w:t xml:space="preserve"> </w:t>
      </w:r>
      <w:r w:rsidR="00944DF5" w:rsidRPr="00FE1B15">
        <w:rPr>
          <w:rFonts w:ascii="Segoe UI" w:hAnsi="Segoe UI" w:cs="Segoe UI"/>
          <w:color w:val="auto"/>
          <w:sz w:val="20"/>
        </w:rPr>
        <w:t>Kč</w:t>
      </w:r>
      <w:r w:rsidRPr="00FE1B15">
        <w:rPr>
          <w:rFonts w:ascii="Segoe UI" w:hAnsi="Segoe UI" w:cs="Segoe UI"/>
          <w:color w:val="auto"/>
          <w:sz w:val="20"/>
        </w:rPr>
        <w:t xml:space="preserve"> za 1 kg </w:t>
      </w:r>
      <w:r w:rsidR="006E719C" w:rsidRPr="00FE1B15">
        <w:rPr>
          <w:rFonts w:ascii="Segoe UI" w:hAnsi="Segoe UI" w:cs="Segoe UI"/>
          <w:color w:val="auto"/>
          <w:sz w:val="20"/>
        </w:rPr>
        <w:t>zneškodněné</w:t>
      </w:r>
      <w:r w:rsidRPr="00FE1B15">
        <w:rPr>
          <w:rFonts w:ascii="Segoe UI" w:hAnsi="Segoe UI" w:cs="Segoe UI"/>
          <w:color w:val="auto"/>
          <w:sz w:val="20"/>
        </w:rPr>
        <w:t xml:space="preserve"> regulované látky</w:t>
      </w:r>
      <w:r w:rsidR="00FE1B15" w:rsidRPr="00FE1B15">
        <w:rPr>
          <w:rFonts w:ascii="Segoe UI" w:hAnsi="Segoe UI" w:cs="Segoe UI"/>
          <w:color w:val="auto"/>
          <w:sz w:val="20"/>
        </w:rPr>
        <w:t>;</w:t>
      </w:r>
      <w:r w:rsidR="00C80A09" w:rsidRPr="00FE1B15">
        <w:rPr>
          <w:rFonts w:ascii="Segoe UI" w:hAnsi="Segoe UI" w:cs="Segoe UI"/>
          <w:color w:val="auto"/>
          <w:sz w:val="20"/>
        </w:rPr>
        <w:t xml:space="preserve"> výše podpory se odvíjí od součinu množství zneškodněných látek a této fixní částky </w:t>
      </w:r>
      <w:r w:rsidR="00FE1B15" w:rsidRPr="00FE1B15">
        <w:rPr>
          <w:rFonts w:ascii="Segoe UI" w:hAnsi="Segoe UI" w:cs="Segoe UI"/>
          <w:color w:val="auto"/>
          <w:sz w:val="20"/>
        </w:rPr>
        <w:t xml:space="preserve">podle </w:t>
      </w:r>
      <w:r w:rsidR="00C80A09" w:rsidRPr="00FE1B15">
        <w:rPr>
          <w:rFonts w:ascii="Segoe UI" w:hAnsi="Segoe UI" w:cs="Segoe UI"/>
          <w:color w:val="auto"/>
          <w:sz w:val="20"/>
        </w:rPr>
        <w:t>čl. 4 Výzvy.</w:t>
      </w:r>
    </w:p>
    <w:p w:rsidR="0035481F" w:rsidRPr="00FE1B15" w:rsidRDefault="00944DF5" w:rsidP="00D81491">
      <w:pPr>
        <w:pStyle w:val="Zkladntext"/>
        <w:numPr>
          <w:ilvl w:val="0"/>
          <w:numId w:val="12"/>
        </w:numPr>
        <w:spacing w:before="120"/>
        <w:ind w:left="284" w:hanging="284"/>
        <w:jc w:val="both"/>
        <w:rPr>
          <w:rFonts w:ascii="Segoe UI" w:hAnsi="Segoe UI" w:cs="Segoe UI"/>
          <w:color w:val="auto"/>
          <w:sz w:val="20"/>
        </w:rPr>
      </w:pPr>
      <w:r w:rsidRPr="00FE1B15">
        <w:rPr>
          <w:rFonts w:ascii="Segoe UI" w:hAnsi="Segoe UI" w:cs="Segoe UI"/>
          <w:color w:val="auto"/>
          <w:sz w:val="20"/>
        </w:rPr>
        <w:t xml:space="preserve">Skutečná výše podpory je limitována </w:t>
      </w:r>
      <w:r w:rsidR="0035481F" w:rsidRPr="00FE1B15">
        <w:rPr>
          <w:rFonts w:ascii="Segoe UI" w:hAnsi="Segoe UI" w:cs="Segoe UI"/>
          <w:color w:val="auto"/>
          <w:sz w:val="20"/>
        </w:rPr>
        <w:t xml:space="preserve">částkami uvedenými v bodech 1 a 2. </w:t>
      </w:r>
      <w:r w:rsidRPr="00FE1B15">
        <w:rPr>
          <w:rFonts w:ascii="Segoe UI" w:hAnsi="Segoe UI" w:cs="Segoe UI"/>
          <w:color w:val="auto"/>
          <w:sz w:val="20"/>
        </w:rPr>
        <w:t xml:space="preserve">Pokud skutečné výdaje akce (a to i průběžně, v průběhu realizace akce) překročí </w:t>
      </w:r>
      <w:r w:rsidR="0035481F" w:rsidRPr="00FE1B15">
        <w:rPr>
          <w:rFonts w:ascii="Segoe UI" w:hAnsi="Segoe UI" w:cs="Segoe UI"/>
          <w:color w:val="auto"/>
          <w:sz w:val="20"/>
        </w:rPr>
        <w:t>uvedené částky</w:t>
      </w:r>
      <w:r w:rsidRPr="00FE1B15">
        <w:rPr>
          <w:rFonts w:ascii="Segoe UI" w:hAnsi="Segoe UI" w:cs="Segoe UI"/>
          <w:color w:val="auto"/>
          <w:sz w:val="20"/>
        </w:rPr>
        <w:t>, uhradí příjemce podpory toto</w:t>
      </w:r>
      <w:r w:rsidR="002C14E9" w:rsidRPr="00FE1B15">
        <w:rPr>
          <w:rFonts w:ascii="Segoe UI" w:hAnsi="Segoe UI" w:cs="Segoe UI"/>
          <w:color w:val="auto"/>
          <w:sz w:val="20"/>
        </w:rPr>
        <w:t xml:space="preserve"> překročení z vlastních zdrojů.</w:t>
      </w:r>
    </w:p>
    <w:p w:rsidR="00B1420C" w:rsidRPr="00FE1B15" w:rsidRDefault="00944DF5" w:rsidP="006C3AF9">
      <w:pPr>
        <w:pStyle w:val="Zkladntext"/>
        <w:numPr>
          <w:ilvl w:val="0"/>
          <w:numId w:val="12"/>
        </w:numPr>
        <w:spacing w:before="120"/>
        <w:ind w:left="284" w:hanging="284"/>
        <w:jc w:val="both"/>
        <w:rPr>
          <w:rFonts w:ascii="Segoe UI" w:hAnsi="Segoe UI" w:cs="Segoe UI"/>
          <w:color w:val="auto"/>
          <w:sz w:val="20"/>
        </w:rPr>
      </w:pPr>
      <w:r w:rsidRPr="00FE1B15">
        <w:rPr>
          <w:rFonts w:ascii="Segoe UI" w:hAnsi="Segoe UI" w:cs="Segoe UI"/>
          <w:color w:val="auto"/>
          <w:sz w:val="20"/>
        </w:rPr>
        <w:t xml:space="preserve">Podporu je možno použít pouze na úhradu skutečných, </w:t>
      </w:r>
      <w:r w:rsidR="001E521C" w:rsidRPr="00FE1B15">
        <w:rPr>
          <w:rFonts w:ascii="Segoe UI" w:hAnsi="Segoe UI" w:cs="Segoe UI"/>
          <w:color w:val="auto"/>
          <w:sz w:val="20"/>
        </w:rPr>
        <w:t xml:space="preserve">účelných, </w:t>
      </w:r>
      <w:r w:rsidRPr="00FE1B15">
        <w:rPr>
          <w:rFonts w:ascii="Segoe UI" w:hAnsi="Segoe UI" w:cs="Segoe UI"/>
          <w:color w:val="auto"/>
          <w:sz w:val="20"/>
        </w:rPr>
        <w:t>efektivn</w:t>
      </w:r>
      <w:r w:rsidR="001E521C" w:rsidRPr="00FE1B15">
        <w:rPr>
          <w:rFonts w:ascii="Segoe UI" w:hAnsi="Segoe UI" w:cs="Segoe UI"/>
          <w:color w:val="auto"/>
          <w:sz w:val="20"/>
        </w:rPr>
        <w:t>ě</w:t>
      </w:r>
      <w:r w:rsidRPr="00FE1B15">
        <w:rPr>
          <w:rFonts w:ascii="Segoe UI" w:hAnsi="Segoe UI" w:cs="Segoe UI"/>
          <w:color w:val="auto"/>
          <w:sz w:val="20"/>
        </w:rPr>
        <w:t>, oprávněn</w:t>
      </w:r>
      <w:r w:rsidR="001E521C" w:rsidRPr="00FE1B15">
        <w:rPr>
          <w:rFonts w:ascii="Segoe UI" w:hAnsi="Segoe UI" w:cs="Segoe UI"/>
          <w:color w:val="auto"/>
          <w:sz w:val="20"/>
        </w:rPr>
        <w:t>ě</w:t>
      </w:r>
      <w:r w:rsidRPr="00FE1B15">
        <w:rPr>
          <w:rFonts w:ascii="Segoe UI" w:hAnsi="Segoe UI" w:cs="Segoe UI"/>
          <w:color w:val="auto"/>
          <w:sz w:val="20"/>
        </w:rPr>
        <w:t xml:space="preserve"> a nezbytn</w:t>
      </w:r>
      <w:r w:rsidR="001E521C" w:rsidRPr="00FE1B15">
        <w:rPr>
          <w:rFonts w:ascii="Segoe UI" w:hAnsi="Segoe UI" w:cs="Segoe UI"/>
          <w:color w:val="auto"/>
          <w:sz w:val="20"/>
        </w:rPr>
        <w:t>ě</w:t>
      </w:r>
      <w:r w:rsidRPr="00FE1B15">
        <w:rPr>
          <w:rFonts w:ascii="Segoe UI" w:hAnsi="Segoe UI" w:cs="Segoe UI"/>
          <w:color w:val="auto"/>
          <w:sz w:val="20"/>
        </w:rPr>
        <w:t xml:space="preserve"> vynaložených </w:t>
      </w:r>
      <w:r w:rsidR="001E521C" w:rsidRPr="00FE1B15">
        <w:rPr>
          <w:rFonts w:ascii="Segoe UI" w:hAnsi="Segoe UI" w:cs="Segoe UI"/>
          <w:color w:val="auto"/>
          <w:sz w:val="20"/>
        </w:rPr>
        <w:t xml:space="preserve">výdajů v přímé souvislosti s realizací akce a musí být vzniklé a uhrazené v </w:t>
      </w:r>
      <w:r w:rsidR="0054408C" w:rsidRPr="00FE1B15">
        <w:rPr>
          <w:rFonts w:ascii="Segoe UI" w:hAnsi="Segoe UI" w:cs="Segoe UI"/>
          <w:color w:val="auto"/>
          <w:sz w:val="20"/>
        </w:rPr>
        <w:t xml:space="preserve">období </w:t>
      </w:r>
      <w:r w:rsidR="001E521C" w:rsidRPr="00FE1B15">
        <w:rPr>
          <w:rFonts w:ascii="Segoe UI" w:hAnsi="Segoe UI" w:cs="Segoe UI"/>
          <w:color w:val="auto"/>
          <w:sz w:val="20"/>
        </w:rPr>
        <w:t>realizace akce (t. j. po</w:t>
      </w:r>
      <w:r w:rsidR="0054408C" w:rsidRPr="00FE1B15">
        <w:rPr>
          <w:rFonts w:ascii="Segoe UI" w:hAnsi="Segoe UI" w:cs="Segoe UI"/>
          <w:color w:val="auto"/>
          <w:sz w:val="20"/>
        </w:rPr>
        <w:t xml:space="preserve"> zahájení </w:t>
      </w:r>
      <w:r w:rsidR="005B06F9" w:rsidRPr="00FE1B15">
        <w:rPr>
          <w:rFonts w:ascii="Segoe UI" w:hAnsi="Segoe UI" w:cs="Segoe UI"/>
          <w:color w:val="auto"/>
          <w:sz w:val="20"/>
        </w:rPr>
        <w:t>akce</w:t>
      </w:r>
      <w:r w:rsidR="0054408C" w:rsidRPr="00FE1B15">
        <w:rPr>
          <w:rFonts w:ascii="Segoe UI" w:hAnsi="Segoe UI" w:cs="Segoe UI"/>
          <w:color w:val="auto"/>
          <w:sz w:val="20"/>
        </w:rPr>
        <w:t xml:space="preserve"> a před </w:t>
      </w:r>
      <w:r w:rsidR="001E521C" w:rsidRPr="00FE1B15">
        <w:rPr>
          <w:rFonts w:ascii="Segoe UI" w:hAnsi="Segoe UI" w:cs="Segoe UI"/>
          <w:color w:val="auto"/>
          <w:sz w:val="20"/>
        </w:rPr>
        <w:t>do</w:t>
      </w:r>
      <w:r w:rsidR="0054408C" w:rsidRPr="00FE1B15">
        <w:rPr>
          <w:rFonts w:ascii="Segoe UI" w:hAnsi="Segoe UI" w:cs="Segoe UI"/>
          <w:color w:val="auto"/>
          <w:sz w:val="20"/>
        </w:rPr>
        <w:t xml:space="preserve">končením </w:t>
      </w:r>
      <w:r w:rsidR="005B06F9" w:rsidRPr="00FE1B15">
        <w:rPr>
          <w:rFonts w:ascii="Segoe UI" w:hAnsi="Segoe UI" w:cs="Segoe UI"/>
          <w:color w:val="auto"/>
          <w:sz w:val="20"/>
        </w:rPr>
        <w:t>akce</w:t>
      </w:r>
      <w:r w:rsidR="001E521C" w:rsidRPr="00FE1B15">
        <w:rPr>
          <w:rFonts w:ascii="Segoe UI" w:hAnsi="Segoe UI" w:cs="Segoe UI"/>
          <w:color w:val="auto"/>
          <w:sz w:val="20"/>
        </w:rPr>
        <w:t>), nejdříve však po dni podání žádosti</w:t>
      </w:r>
      <w:r w:rsidR="00B12F15" w:rsidRPr="00FE1B15">
        <w:rPr>
          <w:rFonts w:ascii="Segoe UI" w:hAnsi="Segoe UI" w:cs="Segoe UI"/>
          <w:color w:val="auto"/>
          <w:sz w:val="20"/>
        </w:rPr>
        <w:br/>
      </w:r>
      <w:r w:rsidR="001E521C" w:rsidRPr="00FE1B15">
        <w:rPr>
          <w:rFonts w:ascii="Segoe UI" w:hAnsi="Segoe UI" w:cs="Segoe UI"/>
          <w:color w:val="auto"/>
          <w:sz w:val="20"/>
        </w:rPr>
        <w:t>o poskytnutí podpory</w:t>
      </w:r>
      <w:r w:rsidRPr="00FE1B15">
        <w:rPr>
          <w:rFonts w:ascii="Segoe UI" w:hAnsi="Segoe UI" w:cs="Segoe UI"/>
          <w:color w:val="auto"/>
          <w:sz w:val="20"/>
        </w:rPr>
        <w:t>.</w:t>
      </w:r>
    </w:p>
    <w:p w:rsidR="006851EE" w:rsidRPr="00FE1B15" w:rsidRDefault="001E521C" w:rsidP="006C3AF9">
      <w:pPr>
        <w:pStyle w:val="Zkladntext"/>
        <w:numPr>
          <w:ilvl w:val="0"/>
          <w:numId w:val="12"/>
        </w:numPr>
        <w:spacing w:before="120"/>
        <w:ind w:left="284" w:hanging="284"/>
        <w:jc w:val="both"/>
        <w:rPr>
          <w:rFonts w:ascii="Segoe UI" w:hAnsi="Segoe UI" w:cs="Segoe UI"/>
          <w:color w:val="auto"/>
          <w:sz w:val="20"/>
        </w:rPr>
      </w:pPr>
      <w:r w:rsidRPr="00FE1B15">
        <w:rPr>
          <w:rFonts w:ascii="Segoe UI" w:hAnsi="Segoe UI" w:cs="Segoe UI"/>
          <w:color w:val="auto"/>
          <w:sz w:val="20"/>
        </w:rPr>
        <w:t xml:space="preserve">Podpora bude poskytnuta na regulované látky </w:t>
      </w:r>
      <w:r w:rsidR="006E719C" w:rsidRPr="00FE1B15">
        <w:rPr>
          <w:rFonts w:ascii="Segoe UI" w:hAnsi="Segoe UI" w:cs="Segoe UI"/>
          <w:color w:val="auto"/>
          <w:sz w:val="20"/>
        </w:rPr>
        <w:t>zneškodněné</w:t>
      </w:r>
      <w:r w:rsidRPr="00FE1B15">
        <w:rPr>
          <w:rFonts w:ascii="Segoe UI" w:hAnsi="Segoe UI" w:cs="Segoe UI"/>
          <w:color w:val="auto"/>
          <w:sz w:val="20"/>
        </w:rPr>
        <w:t xml:space="preserve"> nejdříve po dni vyhlášení Výzvy a nejpozději do ukončení realizace akce.</w:t>
      </w:r>
    </w:p>
    <w:p w:rsidR="0077601C" w:rsidRPr="00FE1B15" w:rsidRDefault="00944DF5" w:rsidP="006851EE">
      <w:pPr>
        <w:pStyle w:val="Zkladntext"/>
        <w:numPr>
          <w:ilvl w:val="0"/>
          <w:numId w:val="12"/>
        </w:numPr>
        <w:spacing w:before="120"/>
        <w:ind w:left="284" w:hanging="284"/>
        <w:jc w:val="both"/>
        <w:rPr>
          <w:rFonts w:ascii="Segoe UI" w:hAnsi="Segoe UI" w:cs="Segoe UI"/>
          <w:color w:val="auto"/>
          <w:sz w:val="20"/>
        </w:rPr>
      </w:pPr>
      <w:r w:rsidRPr="00FE1B15">
        <w:rPr>
          <w:rFonts w:ascii="Segoe UI" w:hAnsi="Segoe UI" w:cs="Segoe UI"/>
          <w:color w:val="auto"/>
          <w:sz w:val="20"/>
        </w:rPr>
        <w:t>Při určování způsobilých výdajů akce se bude vycházet ze</w:t>
      </w:r>
      <w:r w:rsidR="006851EE" w:rsidRPr="00FE1B15">
        <w:rPr>
          <w:rFonts w:ascii="Segoe UI" w:hAnsi="Segoe UI" w:cs="Segoe UI"/>
          <w:color w:val="auto"/>
          <w:sz w:val="20"/>
        </w:rPr>
        <w:t xml:space="preserve"> znění čl. 9 Výzvy.</w:t>
      </w:r>
    </w:p>
    <w:p w:rsidR="0077601C" w:rsidRPr="00FE1B15" w:rsidRDefault="0077601C">
      <w:pPr>
        <w:pStyle w:val="Zkladntext"/>
        <w:jc w:val="center"/>
        <w:rPr>
          <w:rFonts w:ascii="Segoe UI" w:hAnsi="Segoe UI" w:cs="Segoe UI"/>
          <w:b/>
          <w:color w:val="auto"/>
          <w:sz w:val="20"/>
        </w:rPr>
      </w:pPr>
    </w:p>
    <w:p w:rsidR="006851EE" w:rsidRPr="00FE1B15" w:rsidRDefault="006851EE">
      <w:pPr>
        <w:pStyle w:val="Zkladntext"/>
        <w:jc w:val="center"/>
        <w:rPr>
          <w:rFonts w:ascii="Segoe UI" w:hAnsi="Segoe UI" w:cs="Segoe UI"/>
          <w:b/>
          <w:color w:val="auto"/>
          <w:sz w:val="20"/>
        </w:rPr>
      </w:pPr>
    </w:p>
    <w:p w:rsidR="00944DF5" w:rsidRPr="00FE1B15" w:rsidRDefault="00944DF5">
      <w:pPr>
        <w:pStyle w:val="Zkladntext"/>
        <w:jc w:val="center"/>
        <w:rPr>
          <w:rFonts w:ascii="Segoe UI" w:hAnsi="Segoe UI" w:cs="Segoe UI"/>
          <w:b/>
          <w:color w:val="auto"/>
          <w:sz w:val="20"/>
        </w:rPr>
      </w:pPr>
      <w:r w:rsidRPr="00FE1B15">
        <w:rPr>
          <w:rFonts w:ascii="Segoe UI" w:hAnsi="Segoe UI" w:cs="Segoe UI"/>
          <w:b/>
          <w:color w:val="auto"/>
          <w:sz w:val="20"/>
        </w:rPr>
        <w:t>I</w:t>
      </w:r>
      <w:r w:rsidR="00A7748C" w:rsidRPr="00FE1B15">
        <w:rPr>
          <w:rFonts w:ascii="Segoe UI" w:hAnsi="Segoe UI" w:cs="Segoe UI"/>
          <w:b/>
          <w:color w:val="auto"/>
          <w:sz w:val="20"/>
        </w:rPr>
        <w:t>II</w:t>
      </w:r>
      <w:r w:rsidRPr="00FE1B15">
        <w:rPr>
          <w:rFonts w:ascii="Segoe UI" w:hAnsi="Segoe UI" w:cs="Segoe UI"/>
          <w:b/>
          <w:color w:val="auto"/>
          <w:sz w:val="20"/>
        </w:rPr>
        <w:t>.</w:t>
      </w:r>
    </w:p>
    <w:p w:rsidR="00944DF5" w:rsidRPr="00FE1B15" w:rsidRDefault="00944DF5">
      <w:pPr>
        <w:pStyle w:val="Zkladntext"/>
        <w:jc w:val="center"/>
        <w:rPr>
          <w:rFonts w:ascii="Segoe UI" w:hAnsi="Segoe UI" w:cs="Segoe UI"/>
          <w:b/>
          <w:color w:val="auto"/>
          <w:sz w:val="20"/>
        </w:rPr>
      </w:pPr>
      <w:r w:rsidRPr="00FE1B15">
        <w:rPr>
          <w:rFonts w:ascii="Segoe UI" w:hAnsi="Segoe UI" w:cs="Segoe UI"/>
          <w:b/>
          <w:color w:val="auto"/>
          <w:sz w:val="20"/>
        </w:rPr>
        <w:t>Platební podmínky</w:t>
      </w:r>
    </w:p>
    <w:p w:rsidR="00EB122E" w:rsidRPr="00FE1B15" w:rsidRDefault="00EB122E">
      <w:pPr>
        <w:pStyle w:val="Zkladntext"/>
        <w:jc w:val="center"/>
        <w:rPr>
          <w:rFonts w:ascii="Segoe UI" w:hAnsi="Segoe UI" w:cs="Segoe UI"/>
          <w:b/>
          <w:color w:val="auto"/>
          <w:sz w:val="20"/>
        </w:rPr>
      </w:pPr>
    </w:p>
    <w:p w:rsidR="00C42C7A" w:rsidRPr="00FE1B15" w:rsidRDefault="00C42C7A" w:rsidP="006C3AF9">
      <w:pPr>
        <w:pStyle w:val="Zkladntext"/>
        <w:numPr>
          <w:ilvl w:val="0"/>
          <w:numId w:val="6"/>
        </w:numPr>
        <w:ind w:left="284" w:hanging="284"/>
        <w:jc w:val="both"/>
        <w:rPr>
          <w:rFonts w:ascii="Segoe UI" w:hAnsi="Segoe UI" w:cs="Segoe UI"/>
          <w:color w:val="auto"/>
          <w:sz w:val="20"/>
        </w:rPr>
      </w:pPr>
      <w:r w:rsidRPr="00FE1B1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E1B15" w:rsidRDefault="00C42C7A" w:rsidP="006C3AF9">
      <w:pPr>
        <w:pStyle w:val="Zkladntext"/>
        <w:numPr>
          <w:ilvl w:val="0"/>
          <w:numId w:val="6"/>
        </w:numPr>
        <w:spacing w:before="120"/>
        <w:ind w:left="284" w:hanging="284"/>
        <w:jc w:val="both"/>
        <w:rPr>
          <w:rFonts w:ascii="Segoe UI" w:hAnsi="Segoe UI" w:cs="Segoe UI"/>
          <w:color w:val="auto"/>
          <w:sz w:val="20"/>
        </w:rPr>
      </w:pPr>
      <w:r w:rsidRPr="00FE1B15">
        <w:rPr>
          <w:rFonts w:ascii="Segoe UI" w:hAnsi="Segoe UI" w:cs="Segoe UI"/>
          <w:color w:val="auto"/>
          <w:sz w:val="20"/>
        </w:rPr>
        <w:t>Fond bude poskytovat finanční prostředky průběžně postupem stanoveným v bodech 1</w:t>
      </w:r>
      <w:r w:rsidR="00566A0F" w:rsidRPr="00FE1B15">
        <w:rPr>
          <w:rFonts w:ascii="Segoe UI" w:hAnsi="Segoe UI" w:cs="Segoe UI"/>
          <w:color w:val="auto"/>
          <w:sz w:val="20"/>
        </w:rPr>
        <w:t>0</w:t>
      </w:r>
      <w:r w:rsidR="001A7240" w:rsidRPr="00FE1B15">
        <w:rPr>
          <w:rFonts w:ascii="Segoe UI" w:hAnsi="Segoe UI" w:cs="Segoe UI"/>
          <w:color w:val="auto"/>
          <w:sz w:val="20"/>
        </w:rPr>
        <w:t>-</w:t>
      </w:r>
      <w:r w:rsidR="00566A0F" w:rsidRPr="00FE1B15">
        <w:rPr>
          <w:rFonts w:ascii="Segoe UI" w:hAnsi="Segoe UI" w:cs="Segoe UI"/>
          <w:color w:val="auto"/>
          <w:sz w:val="20"/>
        </w:rPr>
        <w:t>13</w:t>
      </w:r>
      <w:r w:rsidRPr="00FE1B15">
        <w:rPr>
          <w:rFonts w:ascii="Segoe UI" w:hAnsi="Segoe UI" w:cs="Segoe UI"/>
          <w:color w:val="auto"/>
          <w:sz w:val="20"/>
        </w:rPr>
        <w:t xml:space="preserve"> tak, aby byl dodržen poměr podpory vyplývající z</w:t>
      </w:r>
      <w:r w:rsidR="00B12F15" w:rsidRPr="00FE1B15">
        <w:rPr>
          <w:rFonts w:ascii="Segoe UI" w:hAnsi="Segoe UI" w:cs="Segoe UI"/>
          <w:color w:val="auto"/>
          <w:sz w:val="20"/>
        </w:rPr>
        <w:t> této Smlouvy</w:t>
      </w:r>
      <w:r w:rsidRPr="00FE1B15">
        <w:rPr>
          <w:rFonts w:ascii="Segoe UI" w:hAnsi="Segoe UI" w:cs="Segoe UI"/>
          <w:color w:val="auto"/>
          <w:sz w:val="20"/>
        </w:rPr>
        <w:t xml:space="preserve">. </w:t>
      </w:r>
    </w:p>
    <w:p w:rsidR="00C42C7A" w:rsidRPr="00FE1B15" w:rsidRDefault="00C42C7A" w:rsidP="006C3AF9">
      <w:pPr>
        <w:pStyle w:val="Zkladntext"/>
        <w:numPr>
          <w:ilvl w:val="0"/>
          <w:numId w:val="6"/>
        </w:numPr>
        <w:spacing w:before="120"/>
        <w:ind w:left="284" w:hanging="284"/>
        <w:jc w:val="both"/>
        <w:rPr>
          <w:rFonts w:ascii="Segoe UI" w:hAnsi="Segoe UI" w:cs="Segoe UI"/>
          <w:color w:val="auto"/>
          <w:sz w:val="20"/>
        </w:rPr>
      </w:pPr>
      <w:r w:rsidRPr="00FE1B15">
        <w:rPr>
          <w:rFonts w:ascii="Segoe UI" w:hAnsi="Segoe UI" w:cs="Segoe UI"/>
          <w:color w:val="auto"/>
          <w:sz w:val="20"/>
        </w:rPr>
        <w:t>Při spl</w:t>
      </w:r>
      <w:r w:rsidR="006851EE" w:rsidRPr="00FE1B15">
        <w:rPr>
          <w:rFonts w:ascii="Segoe UI" w:hAnsi="Segoe UI" w:cs="Segoe UI"/>
          <w:color w:val="auto"/>
          <w:sz w:val="20"/>
        </w:rPr>
        <w:t>nění příslušných podmínek této S</w:t>
      </w:r>
      <w:r w:rsidRPr="00FE1B15">
        <w:rPr>
          <w:rFonts w:ascii="Segoe UI" w:hAnsi="Segoe UI" w:cs="Segoe UI"/>
          <w:color w:val="auto"/>
          <w:sz w:val="20"/>
        </w:rPr>
        <w:t xml:space="preserve">mlouvy poskytne Fond podporu takto: </w:t>
      </w:r>
    </w:p>
    <w:p w:rsidR="00C42C7A" w:rsidRPr="00FE1B15" w:rsidRDefault="00C42C7A" w:rsidP="00A621BC">
      <w:pPr>
        <w:pStyle w:val="Zkladntext"/>
        <w:spacing w:before="120"/>
        <w:ind w:left="284" w:hanging="284"/>
        <w:jc w:val="center"/>
        <w:rPr>
          <w:rFonts w:ascii="Segoe UI" w:hAnsi="Segoe UI" w:cs="Segoe UI"/>
          <w:color w:val="auto"/>
          <w:sz w:val="20"/>
        </w:rPr>
      </w:pPr>
      <w:r w:rsidRPr="00FE1B15">
        <w:rPr>
          <w:rFonts w:ascii="Segoe UI" w:hAnsi="Segoe UI" w:cs="Segoe UI"/>
          <w:color w:val="auto"/>
          <w:sz w:val="20"/>
        </w:rPr>
        <w:t>v r</w:t>
      </w:r>
      <w:r w:rsidR="00A621BC" w:rsidRPr="00FE1B15">
        <w:rPr>
          <w:rFonts w:ascii="Segoe UI" w:hAnsi="Segoe UI" w:cs="Segoe UI"/>
          <w:color w:val="auto"/>
          <w:sz w:val="20"/>
        </w:rPr>
        <w:t>oce</w:t>
      </w:r>
      <w:r w:rsidRPr="00FE1B15">
        <w:rPr>
          <w:rFonts w:ascii="Segoe UI" w:hAnsi="Segoe UI" w:cs="Segoe UI"/>
          <w:color w:val="auto"/>
          <w:sz w:val="20"/>
        </w:rPr>
        <w:t xml:space="preserve"> 201</w:t>
      </w:r>
      <w:r w:rsidR="006851EE" w:rsidRPr="00FE1B15">
        <w:rPr>
          <w:rFonts w:ascii="Segoe UI" w:hAnsi="Segoe UI" w:cs="Segoe UI"/>
          <w:color w:val="auto"/>
          <w:sz w:val="20"/>
        </w:rPr>
        <w:t>9</w:t>
      </w:r>
      <w:r w:rsidRPr="00FE1B15">
        <w:rPr>
          <w:rFonts w:ascii="Segoe UI" w:hAnsi="Segoe UI" w:cs="Segoe UI"/>
          <w:color w:val="auto"/>
          <w:sz w:val="20"/>
        </w:rPr>
        <w:t xml:space="preserve"> ve výši </w:t>
      </w:r>
      <w:r w:rsidR="006851EE" w:rsidRPr="00FE1B15">
        <w:rPr>
          <w:rFonts w:ascii="Segoe UI" w:hAnsi="Segoe UI" w:cs="Segoe UI"/>
          <w:color w:val="auto"/>
          <w:sz w:val="20"/>
        </w:rPr>
        <w:t>1 3</w:t>
      </w:r>
      <w:r w:rsidR="00C32866" w:rsidRPr="00FE1B15">
        <w:rPr>
          <w:rFonts w:ascii="Segoe UI" w:hAnsi="Segoe UI" w:cs="Segoe UI"/>
          <w:color w:val="auto"/>
          <w:sz w:val="20"/>
        </w:rPr>
        <w:t>12</w:t>
      </w:r>
      <w:r w:rsidR="006851EE" w:rsidRPr="00FE1B15">
        <w:rPr>
          <w:rFonts w:ascii="Segoe UI" w:hAnsi="Segoe UI" w:cs="Segoe UI"/>
          <w:color w:val="auto"/>
          <w:sz w:val="20"/>
        </w:rPr>
        <w:t xml:space="preserve"> </w:t>
      </w:r>
      <w:r w:rsidR="00C32866" w:rsidRPr="00FE1B15">
        <w:rPr>
          <w:rFonts w:ascii="Segoe UI" w:hAnsi="Segoe UI" w:cs="Segoe UI"/>
          <w:color w:val="auto"/>
          <w:sz w:val="20"/>
        </w:rPr>
        <w:t>5</w:t>
      </w:r>
      <w:r w:rsidR="006851EE" w:rsidRPr="00FE1B15">
        <w:rPr>
          <w:rFonts w:ascii="Segoe UI" w:hAnsi="Segoe UI" w:cs="Segoe UI"/>
          <w:color w:val="auto"/>
          <w:sz w:val="20"/>
        </w:rPr>
        <w:t>00</w:t>
      </w:r>
      <w:r w:rsidR="00A77F4C" w:rsidRPr="00FE1B15">
        <w:rPr>
          <w:rFonts w:ascii="Segoe UI" w:hAnsi="Segoe UI" w:cs="Segoe UI"/>
          <w:color w:val="auto"/>
          <w:sz w:val="20"/>
        </w:rPr>
        <w:t xml:space="preserve"> </w:t>
      </w:r>
      <w:r w:rsidRPr="00FE1B15">
        <w:rPr>
          <w:rFonts w:ascii="Segoe UI" w:hAnsi="Segoe UI" w:cs="Segoe UI"/>
          <w:color w:val="auto"/>
          <w:sz w:val="20"/>
        </w:rPr>
        <w:t>Kč</w:t>
      </w:r>
      <w:r w:rsidR="006851EE" w:rsidRPr="00FE1B15">
        <w:rPr>
          <w:rFonts w:ascii="Segoe UI" w:hAnsi="Segoe UI" w:cs="Segoe UI"/>
          <w:color w:val="auto"/>
          <w:sz w:val="20"/>
        </w:rPr>
        <w:t>,</w:t>
      </w:r>
    </w:p>
    <w:p w:rsidR="006851EE" w:rsidRPr="00FE1B15" w:rsidRDefault="006851EE" w:rsidP="006851EE">
      <w:pPr>
        <w:pStyle w:val="Zkladntext"/>
        <w:spacing w:before="120"/>
        <w:ind w:left="284" w:hanging="284"/>
        <w:jc w:val="center"/>
        <w:rPr>
          <w:rFonts w:ascii="Segoe UI" w:hAnsi="Segoe UI" w:cs="Segoe UI"/>
          <w:color w:val="auto"/>
          <w:sz w:val="20"/>
        </w:rPr>
      </w:pPr>
      <w:r w:rsidRPr="00FE1B15">
        <w:rPr>
          <w:rFonts w:ascii="Segoe UI" w:hAnsi="Segoe UI" w:cs="Segoe UI"/>
          <w:color w:val="auto"/>
          <w:sz w:val="20"/>
        </w:rPr>
        <w:t>v roce 2020 ve výši 1 3</w:t>
      </w:r>
      <w:r w:rsidR="00C32866" w:rsidRPr="00FE1B15">
        <w:rPr>
          <w:rFonts w:ascii="Segoe UI" w:hAnsi="Segoe UI" w:cs="Segoe UI"/>
          <w:color w:val="auto"/>
          <w:sz w:val="20"/>
        </w:rPr>
        <w:t>12</w:t>
      </w:r>
      <w:r w:rsidRPr="00FE1B15">
        <w:rPr>
          <w:rFonts w:ascii="Segoe UI" w:hAnsi="Segoe UI" w:cs="Segoe UI"/>
          <w:color w:val="auto"/>
          <w:sz w:val="20"/>
        </w:rPr>
        <w:t xml:space="preserve"> </w:t>
      </w:r>
      <w:r w:rsidR="00C32866" w:rsidRPr="00FE1B15">
        <w:rPr>
          <w:rFonts w:ascii="Segoe UI" w:hAnsi="Segoe UI" w:cs="Segoe UI"/>
          <w:color w:val="auto"/>
          <w:sz w:val="20"/>
        </w:rPr>
        <w:t>5</w:t>
      </w:r>
      <w:r w:rsidRPr="00FE1B15">
        <w:rPr>
          <w:rFonts w:ascii="Segoe UI" w:hAnsi="Segoe UI" w:cs="Segoe UI"/>
          <w:color w:val="auto"/>
          <w:sz w:val="20"/>
        </w:rPr>
        <w:t>00 Kč,</w:t>
      </w:r>
    </w:p>
    <w:p w:rsidR="006851EE" w:rsidRPr="00FE1B15" w:rsidRDefault="006851EE" w:rsidP="006851EE">
      <w:pPr>
        <w:pStyle w:val="Zkladntext"/>
        <w:spacing w:before="120"/>
        <w:ind w:left="284" w:hanging="284"/>
        <w:jc w:val="center"/>
        <w:rPr>
          <w:rFonts w:ascii="Segoe UI" w:hAnsi="Segoe UI" w:cs="Segoe UI"/>
          <w:color w:val="auto"/>
          <w:sz w:val="20"/>
        </w:rPr>
      </w:pPr>
      <w:r w:rsidRPr="00FE1B15">
        <w:rPr>
          <w:rFonts w:ascii="Segoe UI" w:hAnsi="Segoe UI" w:cs="Segoe UI"/>
          <w:color w:val="auto"/>
          <w:sz w:val="20"/>
        </w:rPr>
        <w:t>v roce 2021 ve výši 1 3</w:t>
      </w:r>
      <w:r w:rsidR="00C32866" w:rsidRPr="00FE1B15">
        <w:rPr>
          <w:rFonts w:ascii="Segoe UI" w:hAnsi="Segoe UI" w:cs="Segoe UI"/>
          <w:color w:val="auto"/>
          <w:sz w:val="20"/>
        </w:rPr>
        <w:t>12</w:t>
      </w:r>
      <w:r w:rsidRPr="00FE1B15">
        <w:rPr>
          <w:rFonts w:ascii="Segoe UI" w:hAnsi="Segoe UI" w:cs="Segoe UI"/>
          <w:color w:val="auto"/>
          <w:sz w:val="20"/>
        </w:rPr>
        <w:t xml:space="preserve"> </w:t>
      </w:r>
      <w:r w:rsidR="00C32866" w:rsidRPr="00FE1B15">
        <w:rPr>
          <w:rFonts w:ascii="Segoe UI" w:hAnsi="Segoe UI" w:cs="Segoe UI"/>
          <w:color w:val="auto"/>
          <w:sz w:val="20"/>
        </w:rPr>
        <w:t>5</w:t>
      </w:r>
      <w:r w:rsidRPr="00FE1B15">
        <w:rPr>
          <w:rFonts w:ascii="Segoe UI" w:hAnsi="Segoe UI" w:cs="Segoe UI"/>
          <w:color w:val="auto"/>
          <w:sz w:val="20"/>
        </w:rPr>
        <w:t>00 Kč,</w:t>
      </w:r>
    </w:p>
    <w:p w:rsidR="006851EE" w:rsidRPr="00FE1B15" w:rsidRDefault="006851EE" w:rsidP="00A621BC">
      <w:pPr>
        <w:pStyle w:val="Zkladntext"/>
        <w:spacing w:before="120"/>
        <w:ind w:left="284" w:hanging="284"/>
        <w:jc w:val="center"/>
        <w:rPr>
          <w:rFonts w:ascii="Segoe UI" w:hAnsi="Segoe UI" w:cs="Segoe UI"/>
          <w:color w:val="auto"/>
          <w:sz w:val="20"/>
        </w:rPr>
      </w:pPr>
      <w:r w:rsidRPr="00FE1B15">
        <w:rPr>
          <w:rFonts w:ascii="Segoe UI" w:hAnsi="Segoe UI" w:cs="Segoe UI"/>
          <w:color w:val="auto"/>
          <w:sz w:val="20"/>
        </w:rPr>
        <w:t>v roce 2022 ve výši 1 3</w:t>
      </w:r>
      <w:r w:rsidR="00C32866" w:rsidRPr="00FE1B15">
        <w:rPr>
          <w:rFonts w:ascii="Segoe UI" w:hAnsi="Segoe UI" w:cs="Segoe UI"/>
          <w:color w:val="auto"/>
          <w:sz w:val="20"/>
        </w:rPr>
        <w:t>12</w:t>
      </w:r>
      <w:r w:rsidRPr="00FE1B15">
        <w:rPr>
          <w:rFonts w:ascii="Segoe UI" w:hAnsi="Segoe UI" w:cs="Segoe UI"/>
          <w:color w:val="auto"/>
          <w:sz w:val="20"/>
        </w:rPr>
        <w:t xml:space="preserve"> </w:t>
      </w:r>
      <w:r w:rsidR="00C32866" w:rsidRPr="00FE1B15">
        <w:rPr>
          <w:rFonts w:ascii="Segoe UI" w:hAnsi="Segoe UI" w:cs="Segoe UI"/>
          <w:color w:val="auto"/>
          <w:sz w:val="20"/>
        </w:rPr>
        <w:t>5</w:t>
      </w:r>
      <w:r w:rsidRPr="00FE1B15">
        <w:rPr>
          <w:rFonts w:ascii="Segoe UI" w:hAnsi="Segoe UI" w:cs="Segoe UI"/>
          <w:color w:val="auto"/>
          <w:sz w:val="20"/>
        </w:rPr>
        <w:t>00 Kč.</w:t>
      </w:r>
    </w:p>
    <w:p w:rsidR="000E63BB" w:rsidRPr="00FE1B15" w:rsidRDefault="000E63BB" w:rsidP="006C3AF9">
      <w:pPr>
        <w:pStyle w:val="Zkladntext"/>
        <w:numPr>
          <w:ilvl w:val="0"/>
          <w:numId w:val="6"/>
        </w:numPr>
        <w:spacing w:before="120"/>
        <w:ind w:left="284" w:hanging="284"/>
        <w:jc w:val="both"/>
        <w:rPr>
          <w:rFonts w:ascii="Segoe UI" w:hAnsi="Segoe UI" w:cs="Segoe UI"/>
          <w:color w:val="auto"/>
          <w:sz w:val="20"/>
        </w:rPr>
      </w:pPr>
      <w:r w:rsidRPr="00FE1B15">
        <w:rPr>
          <w:rFonts w:ascii="Segoe UI" w:hAnsi="Segoe UI" w:cs="Segoe UI"/>
          <w:color w:val="auto"/>
          <w:sz w:val="20"/>
        </w:rPr>
        <w:t>Příjemce podpory vypracuje na formuláři, který je k dispozici ke stažení</w:t>
      </w:r>
      <w:r w:rsidRPr="00FE1B15">
        <w:rPr>
          <w:rFonts w:ascii="Segoe UI" w:hAnsi="Segoe UI" w:cs="Segoe UI"/>
          <w:b/>
          <w:color w:val="auto"/>
          <w:sz w:val="20"/>
        </w:rPr>
        <w:t xml:space="preserve"> </w:t>
      </w:r>
      <w:r w:rsidRPr="00FE1B15">
        <w:rPr>
          <w:rFonts w:ascii="Segoe UI" w:hAnsi="Segoe UI" w:cs="Segoe UI"/>
          <w:color w:val="auto"/>
          <w:sz w:val="20"/>
        </w:rPr>
        <w:t xml:space="preserve">na </w:t>
      </w:r>
      <w:hyperlink r:id="rId8" w:history="1">
        <w:r w:rsidRPr="00FE1B15">
          <w:rPr>
            <w:rStyle w:val="Hypertextovodkaz"/>
            <w:rFonts w:ascii="Segoe UI" w:hAnsi="Segoe UI" w:cs="Segoe UI"/>
            <w:color w:val="auto"/>
            <w:sz w:val="20"/>
            <w:u w:val="none"/>
          </w:rPr>
          <w:t>www.sfzp.cz</w:t>
        </w:r>
      </w:hyperlink>
      <w:r w:rsidRPr="00FE1B15">
        <w:rPr>
          <w:rFonts w:ascii="Segoe UI" w:hAnsi="Segoe UI" w:cs="Segoe UI"/>
          <w:color w:val="auto"/>
          <w:sz w:val="20"/>
        </w:rPr>
        <w:t xml:space="preserve">, finančně platební kalendář. V případě, že finanční prostředky budou poskytovány v několika letech, obdrží příjemce </w:t>
      </w:r>
      <w:r w:rsidRPr="00FE1B15">
        <w:rPr>
          <w:rFonts w:ascii="Segoe UI" w:hAnsi="Segoe UI" w:cs="Segoe UI"/>
          <w:color w:val="auto"/>
          <w:sz w:val="20"/>
        </w:rPr>
        <w:lastRenderedPageBreak/>
        <w:t>podpory formulář finančně platebního kalendáře pro každý následující rok spolu s požadavkem na finanční vypořádání předchozího roku.</w:t>
      </w:r>
    </w:p>
    <w:p w:rsidR="000E63BB" w:rsidRPr="00FE1B15" w:rsidRDefault="000E63BB" w:rsidP="006C3AF9">
      <w:pPr>
        <w:pStyle w:val="Zkladntext"/>
        <w:numPr>
          <w:ilvl w:val="0"/>
          <w:numId w:val="6"/>
        </w:numPr>
        <w:spacing w:before="120"/>
        <w:ind w:left="284" w:hanging="284"/>
        <w:jc w:val="both"/>
        <w:rPr>
          <w:rFonts w:ascii="Segoe UI" w:hAnsi="Segoe UI" w:cs="Segoe UI"/>
          <w:color w:val="auto"/>
          <w:sz w:val="20"/>
        </w:rPr>
      </w:pPr>
      <w:r w:rsidRPr="00FE1B15">
        <w:rPr>
          <w:rFonts w:ascii="Segoe UI" w:hAnsi="Segoe UI" w:cs="Segoe UI"/>
          <w:color w:val="auto"/>
          <w:sz w:val="20"/>
        </w:rPr>
        <w:t xml:space="preserve">Fond není povinen poskytnout finanční prostředky dříve, než příjemce podpory Fondu předloží s každou </w:t>
      </w:r>
      <w:r w:rsidR="00F37FD6" w:rsidRPr="00FE1B15">
        <w:rPr>
          <w:rFonts w:ascii="Segoe UI" w:hAnsi="Segoe UI" w:cs="Segoe UI"/>
          <w:color w:val="auto"/>
          <w:sz w:val="20"/>
        </w:rPr>
        <w:t>žádostí o uvolnění finančních prostředků (bod 1</w:t>
      </w:r>
      <w:r w:rsidR="00B12F15" w:rsidRPr="00FE1B15">
        <w:rPr>
          <w:rFonts w:ascii="Segoe UI" w:hAnsi="Segoe UI" w:cs="Segoe UI"/>
          <w:color w:val="auto"/>
          <w:sz w:val="20"/>
        </w:rPr>
        <w:t>1</w:t>
      </w:r>
      <w:r w:rsidR="00F37FD6" w:rsidRPr="00FE1B15">
        <w:rPr>
          <w:rFonts w:ascii="Segoe UI" w:hAnsi="Segoe UI" w:cs="Segoe UI"/>
          <w:color w:val="auto"/>
          <w:sz w:val="20"/>
        </w:rPr>
        <w:t>)</w:t>
      </w:r>
      <w:r w:rsidRPr="00FE1B15">
        <w:rPr>
          <w:rFonts w:ascii="Segoe UI" w:hAnsi="Segoe UI" w:cs="Segoe UI"/>
          <w:color w:val="auto"/>
          <w:sz w:val="20"/>
        </w:rPr>
        <w:t xml:space="preserve"> příslušné doklady prokazující oprávněnost vynaložených finančních prostředků, zejména „Přehled čerpání v rámci projektu“</w:t>
      </w:r>
      <w:r w:rsidR="002E06EF" w:rsidRPr="00FE1B15">
        <w:rPr>
          <w:rFonts w:ascii="Segoe UI" w:hAnsi="Segoe UI" w:cs="Segoe UI"/>
          <w:color w:val="auto"/>
          <w:sz w:val="20"/>
        </w:rPr>
        <w:t xml:space="preserve"> </w:t>
      </w:r>
      <w:r w:rsidRPr="00FE1B15">
        <w:rPr>
          <w:rFonts w:ascii="Segoe UI" w:hAnsi="Segoe UI" w:cs="Segoe UI"/>
          <w:color w:val="auto"/>
          <w:sz w:val="20"/>
        </w:rPr>
        <w:t>(i v</w:t>
      </w:r>
      <w:r w:rsidRPr="00FE1B15">
        <w:rPr>
          <w:rFonts w:ascii="Segoe UI" w:hAnsi="Segoe UI" w:cs="Segoe UI"/>
          <w:b/>
          <w:color w:val="auto"/>
          <w:sz w:val="20"/>
        </w:rPr>
        <w:t xml:space="preserve"> </w:t>
      </w:r>
      <w:r w:rsidRPr="00FE1B15">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FE1B15" w:rsidRDefault="00C42C7A" w:rsidP="00D81491">
      <w:pPr>
        <w:pStyle w:val="Zkladntext"/>
        <w:numPr>
          <w:ilvl w:val="0"/>
          <w:numId w:val="6"/>
        </w:numPr>
        <w:spacing w:before="120"/>
        <w:ind w:left="284" w:hanging="284"/>
        <w:jc w:val="both"/>
        <w:rPr>
          <w:rFonts w:ascii="Segoe UI" w:hAnsi="Segoe UI" w:cs="Segoe UI"/>
          <w:color w:val="auto"/>
          <w:sz w:val="20"/>
        </w:rPr>
      </w:pPr>
      <w:r w:rsidRPr="00FE1B15">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B12F15" w:rsidRPr="00FE1B15" w:rsidRDefault="00C42C7A" w:rsidP="00C15779">
      <w:pPr>
        <w:pStyle w:val="Zkladntext"/>
        <w:numPr>
          <w:ilvl w:val="0"/>
          <w:numId w:val="6"/>
        </w:numPr>
        <w:spacing w:before="120"/>
        <w:ind w:left="284" w:hanging="284"/>
        <w:jc w:val="both"/>
        <w:rPr>
          <w:rFonts w:ascii="Segoe UI" w:hAnsi="Segoe UI" w:cs="Segoe UI"/>
          <w:color w:val="auto"/>
          <w:sz w:val="20"/>
        </w:rPr>
      </w:pPr>
      <w:r w:rsidRPr="00FE1B1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FE1B15">
        <w:rPr>
          <w:rFonts w:ascii="Segoe UI" w:hAnsi="Segoe UI" w:cs="Segoe UI"/>
          <w:color w:val="auto"/>
          <w:sz w:val="20"/>
        </w:rPr>
        <w:t>S</w:t>
      </w:r>
      <w:r w:rsidRPr="00FE1B15">
        <w:rPr>
          <w:rFonts w:ascii="Segoe UI" w:hAnsi="Segoe UI" w:cs="Segoe UI"/>
          <w:color w:val="auto"/>
          <w:sz w:val="20"/>
        </w:rPr>
        <w:t>mlouvou, či je plnění některé povinnosti vážně ohroženo. To platí i pro případ, že příjemce podpory v průběhu realizace akce nehradí z vlastních zdrojů výdaje akce</w:t>
      </w:r>
      <w:r w:rsidR="00130F05" w:rsidRPr="00FE1B15">
        <w:rPr>
          <w:rFonts w:ascii="Segoe UI" w:hAnsi="Segoe UI" w:cs="Segoe UI"/>
          <w:color w:val="auto"/>
          <w:sz w:val="20"/>
        </w:rPr>
        <w:t>, které překročily částky podpory podle této Smlouvy</w:t>
      </w:r>
      <w:r w:rsidR="001E521C" w:rsidRPr="00FE1B15">
        <w:rPr>
          <w:rFonts w:ascii="Segoe UI" w:hAnsi="Segoe UI" w:cs="Segoe UI"/>
          <w:color w:val="auto"/>
          <w:sz w:val="20"/>
        </w:rPr>
        <w:t>.</w:t>
      </w:r>
      <w:r w:rsidRPr="00FE1B15">
        <w:rPr>
          <w:rFonts w:ascii="Segoe UI" w:hAnsi="Segoe UI" w:cs="Segoe UI"/>
          <w:color w:val="auto"/>
          <w:sz w:val="20"/>
        </w:rPr>
        <w:t xml:space="preserve"> Ustanovení článku V bod</w:t>
      </w:r>
      <w:r w:rsidR="006851EE" w:rsidRPr="00FE1B15">
        <w:rPr>
          <w:rFonts w:ascii="Segoe UI" w:hAnsi="Segoe UI" w:cs="Segoe UI"/>
          <w:color w:val="auto"/>
          <w:sz w:val="20"/>
        </w:rPr>
        <w:t>u</w:t>
      </w:r>
      <w:r w:rsidRPr="00FE1B15">
        <w:rPr>
          <w:rFonts w:ascii="Segoe UI" w:hAnsi="Segoe UI" w:cs="Segoe UI"/>
          <w:color w:val="auto"/>
          <w:sz w:val="20"/>
        </w:rPr>
        <w:t xml:space="preserve"> 1 tím není dotčeno.</w:t>
      </w:r>
    </w:p>
    <w:p w:rsidR="00C42C7A" w:rsidRPr="00FE1B15" w:rsidRDefault="00C42C7A" w:rsidP="00D81491">
      <w:pPr>
        <w:pStyle w:val="Zkladntext"/>
        <w:numPr>
          <w:ilvl w:val="0"/>
          <w:numId w:val="6"/>
        </w:numPr>
        <w:spacing w:before="120"/>
        <w:ind w:left="284" w:hanging="284"/>
        <w:jc w:val="both"/>
        <w:rPr>
          <w:rFonts w:ascii="Segoe UI" w:hAnsi="Segoe UI" w:cs="Segoe UI"/>
          <w:color w:val="auto"/>
          <w:sz w:val="20"/>
        </w:rPr>
      </w:pPr>
      <w:r w:rsidRPr="00FE1B1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E1B15" w:rsidRDefault="00C42C7A" w:rsidP="00D81491">
      <w:pPr>
        <w:pStyle w:val="Zkladntext"/>
        <w:numPr>
          <w:ilvl w:val="0"/>
          <w:numId w:val="6"/>
        </w:numPr>
        <w:spacing w:before="120"/>
        <w:ind w:left="284" w:hanging="284"/>
        <w:jc w:val="both"/>
        <w:rPr>
          <w:rFonts w:ascii="Segoe UI" w:hAnsi="Segoe UI" w:cs="Segoe UI"/>
          <w:color w:val="auto"/>
          <w:sz w:val="20"/>
        </w:rPr>
      </w:pPr>
      <w:r w:rsidRPr="00FE1B15">
        <w:rPr>
          <w:rFonts w:ascii="Segoe UI" w:hAnsi="Segoe UI" w:cs="Segoe UI"/>
          <w:color w:val="auto"/>
          <w:sz w:val="20"/>
        </w:rPr>
        <w:t>Vlastními zdroji se na financování akce příjemce podpory podílet</w:t>
      </w:r>
      <w:r w:rsidR="006851EE" w:rsidRPr="00FE1B15">
        <w:rPr>
          <w:rFonts w:ascii="Segoe UI" w:hAnsi="Segoe UI" w:cs="Segoe UI"/>
          <w:color w:val="auto"/>
          <w:sz w:val="20"/>
        </w:rPr>
        <w:t xml:space="preserve"> nebude</w:t>
      </w:r>
      <w:r w:rsidR="001E521C" w:rsidRPr="00FE1B15">
        <w:rPr>
          <w:rFonts w:ascii="Segoe UI" w:hAnsi="Segoe UI" w:cs="Segoe UI"/>
          <w:color w:val="auto"/>
          <w:sz w:val="20"/>
        </w:rPr>
        <w:t>. U</w:t>
      </w:r>
      <w:r w:rsidR="0035481F" w:rsidRPr="00FE1B15">
        <w:rPr>
          <w:rFonts w:ascii="Segoe UI" w:hAnsi="Segoe UI" w:cs="Segoe UI"/>
          <w:color w:val="auto"/>
          <w:sz w:val="20"/>
        </w:rPr>
        <w:t xml:space="preserve">stanovení </w:t>
      </w:r>
      <w:r w:rsidR="00130F05" w:rsidRPr="00FE1B15">
        <w:rPr>
          <w:rFonts w:ascii="Segoe UI" w:hAnsi="Segoe UI" w:cs="Segoe UI"/>
          <w:color w:val="auto"/>
          <w:sz w:val="20"/>
        </w:rPr>
        <w:t xml:space="preserve">bodu 7 věty druhé a </w:t>
      </w:r>
      <w:r w:rsidR="0035481F" w:rsidRPr="00FE1B15">
        <w:rPr>
          <w:rFonts w:ascii="Segoe UI" w:hAnsi="Segoe UI" w:cs="Segoe UI"/>
          <w:color w:val="auto"/>
          <w:sz w:val="20"/>
        </w:rPr>
        <w:t xml:space="preserve">článku II bodu 3 věty druhé </w:t>
      </w:r>
      <w:r w:rsidR="001E521C" w:rsidRPr="00FE1B15">
        <w:rPr>
          <w:rFonts w:ascii="Segoe UI" w:hAnsi="Segoe UI" w:cs="Segoe UI"/>
          <w:color w:val="auto"/>
          <w:sz w:val="20"/>
        </w:rPr>
        <w:t xml:space="preserve">tím </w:t>
      </w:r>
      <w:r w:rsidR="0035481F" w:rsidRPr="00FE1B15">
        <w:rPr>
          <w:rFonts w:ascii="Segoe UI" w:hAnsi="Segoe UI" w:cs="Segoe UI"/>
          <w:color w:val="auto"/>
          <w:sz w:val="20"/>
        </w:rPr>
        <w:t>není dotčeno</w:t>
      </w:r>
      <w:r w:rsidRPr="00FE1B15">
        <w:rPr>
          <w:rFonts w:ascii="Segoe UI" w:hAnsi="Segoe UI" w:cs="Segoe UI"/>
          <w:color w:val="auto"/>
          <w:sz w:val="20"/>
        </w:rPr>
        <w:t>.</w:t>
      </w:r>
    </w:p>
    <w:p w:rsidR="00C42C7A" w:rsidRPr="00FE1B15" w:rsidRDefault="00C42C7A" w:rsidP="00D81491">
      <w:pPr>
        <w:pStyle w:val="Zkladntext"/>
        <w:numPr>
          <w:ilvl w:val="0"/>
          <w:numId w:val="6"/>
        </w:numPr>
        <w:spacing w:before="120"/>
        <w:ind w:left="284" w:hanging="426"/>
        <w:jc w:val="both"/>
        <w:rPr>
          <w:rFonts w:ascii="Segoe UI" w:hAnsi="Segoe UI" w:cs="Segoe UI"/>
          <w:color w:val="auto"/>
          <w:sz w:val="20"/>
        </w:rPr>
      </w:pPr>
      <w:r w:rsidRPr="00FE1B15">
        <w:rPr>
          <w:rFonts w:ascii="Segoe UI" w:hAnsi="Segoe UI" w:cs="Segoe UI"/>
          <w:color w:val="auto"/>
          <w:sz w:val="20"/>
        </w:rPr>
        <w:t>V průběhu roku bude Fond poskytovat podporu v závislosti na postupu realizace akce</w:t>
      </w:r>
      <w:r w:rsidR="000E63BB" w:rsidRPr="00FE1B15">
        <w:rPr>
          <w:rFonts w:ascii="Segoe UI" w:hAnsi="Segoe UI" w:cs="Segoe UI"/>
          <w:color w:val="auto"/>
          <w:sz w:val="20"/>
        </w:rPr>
        <w:t xml:space="preserve"> a</w:t>
      </w:r>
      <w:r w:rsidRPr="00FE1B15">
        <w:rPr>
          <w:rFonts w:ascii="Segoe UI" w:hAnsi="Segoe UI" w:cs="Segoe UI"/>
          <w:color w:val="auto"/>
          <w:sz w:val="20"/>
        </w:rPr>
        <w:t xml:space="preserve"> plnění podmínek této </w:t>
      </w:r>
      <w:r w:rsidR="00F831FD" w:rsidRPr="00FE1B15">
        <w:rPr>
          <w:rFonts w:ascii="Segoe UI" w:hAnsi="Segoe UI" w:cs="Segoe UI"/>
          <w:color w:val="auto"/>
          <w:sz w:val="20"/>
        </w:rPr>
        <w:t>S</w:t>
      </w:r>
      <w:r w:rsidRPr="00FE1B15">
        <w:rPr>
          <w:rFonts w:ascii="Segoe UI" w:hAnsi="Segoe UI" w:cs="Segoe UI"/>
          <w:color w:val="auto"/>
          <w:sz w:val="20"/>
        </w:rPr>
        <w:t xml:space="preserve">mlouvy. Konkrétní částky podpory budou poskytovány do úhrnné výše určené </w:t>
      </w:r>
      <w:r w:rsidR="00F831FD" w:rsidRPr="00FE1B15">
        <w:rPr>
          <w:rFonts w:ascii="Segoe UI" w:hAnsi="Segoe UI" w:cs="Segoe UI"/>
          <w:color w:val="auto"/>
          <w:sz w:val="20"/>
        </w:rPr>
        <w:t>S</w:t>
      </w:r>
      <w:r w:rsidRPr="00FE1B15">
        <w:rPr>
          <w:rFonts w:ascii="Segoe UI" w:hAnsi="Segoe UI" w:cs="Segoe UI"/>
          <w:color w:val="auto"/>
          <w:sz w:val="20"/>
        </w:rPr>
        <w:t xml:space="preserve">mlouvou na dané období dle Fondem akceptovaného finančně platebního kalendáře a na základě písemných </w:t>
      </w:r>
      <w:r w:rsidR="00F831FD" w:rsidRPr="00FE1B15">
        <w:rPr>
          <w:rFonts w:ascii="Segoe UI" w:hAnsi="Segoe UI" w:cs="Segoe UI"/>
          <w:color w:val="auto"/>
          <w:sz w:val="20"/>
        </w:rPr>
        <w:t>ž</w:t>
      </w:r>
      <w:r w:rsidRPr="00FE1B15">
        <w:rPr>
          <w:rFonts w:ascii="Segoe UI" w:hAnsi="Segoe UI" w:cs="Segoe UI"/>
          <w:color w:val="auto"/>
          <w:sz w:val="20"/>
        </w:rPr>
        <w:t>ádostí o uvolnění finančních prostředků doručených Fondu příjemcem</w:t>
      </w:r>
      <w:r w:rsidRPr="00FE1B15" w:rsidDel="00504E89">
        <w:rPr>
          <w:rFonts w:ascii="Segoe UI" w:hAnsi="Segoe UI" w:cs="Segoe UI"/>
          <w:color w:val="auto"/>
          <w:sz w:val="20"/>
        </w:rPr>
        <w:t xml:space="preserve"> </w:t>
      </w:r>
      <w:r w:rsidRPr="00FE1B15">
        <w:rPr>
          <w:rFonts w:ascii="Segoe UI" w:hAnsi="Segoe UI" w:cs="Segoe UI"/>
          <w:color w:val="auto"/>
          <w:sz w:val="20"/>
        </w:rPr>
        <w:t>podpory.</w:t>
      </w:r>
    </w:p>
    <w:p w:rsidR="00C42C7A" w:rsidRPr="00FE1B15" w:rsidRDefault="00C42C7A" w:rsidP="006C3AF9">
      <w:pPr>
        <w:pStyle w:val="Zkladntext"/>
        <w:numPr>
          <w:ilvl w:val="0"/>
          <w:numId w:val="6"/>
        </w:numPr>
        <w:spacing w:before="120"/>
        <w:ind w:left="284" w:hanging="426"/>
        <w:jc w:val="both"/>
        <w:rPr>
          <w:rFonts w:ascii="Segoe UI" w:hAnsi="Segoe UI" w:cs="Segoe UI"/>
          <w:color w:val="auto"/>
          <w:sz w:val="20"/>
        </w:rPr>
      </w:pPr>
      <w:r w:rsidRPr="00FE1B15">
        <w:rPr>
          <w:rFonts w:ascii="Segoe UI" w:hAnsi="Segoe UI" w:cs="Segoe UI"/>
          <w:color w:val="auto"/>
          <w:sz w:val="20"/>
        </w:rPr>
        <w:t xml:space="preserve">Písemná </w:t>
      </w:r>
      <w:r w:rsidR="00F831FD" w:rsidRPr="00FE1B15">
        <w:rPr>
          <w:rFonts w:ascii="Segoe UI" w:hAnsi="Segoe UI" w:cs="Segoe UI"/>
          <w:color w:val="auto"/>
          <w:sz w:val="20"/>
        </w:rPr>
        <w:t>ž</w:t>
      </w:r>
      <w:r w:rsidRPr="00FE1B15">
        <w:rPr>
          <w:rFonts w:ascii="Segoe UI" w:hAnsi="Segoe UI" w:cs="Segoe UI"/>
          <w:color w:val="auto"/>
          <w:sz w:val="20"/>
        </w:rPr>
        <w:t>ádost o uvolnění finančních prostředků bude obsahovat tyto náležitosti:</w:t>
      </w:r>
    </w:p>
    <w:p w:rsidR="00C42C7A" w:rsidRPr="00FE1B15" w:rsidRDefault="00F37FD6" w:rsidP="00433CF4">
      <w:pPr>
        <w:pStyle w:val="Zkladntext"/>
        <w:numPr>
          <w:ilvl w:val="0"/>
          <w:numId w:val="22"/>
        </w:numPr>
        <w:spacing w:before="120"/>
        <w:ind w:left="426" w:hanging="284"/>
        <w:jc w:val="both"/>
        <w:rPr>
          <w:rFonts w:ascii="Segoe UI" w:hAnsi="Segoe UI" w:cs="Segoe UI"/>
          <w:color w:val="auto"/>
          <w:sz w:val="20"/>
        </w:rPr>
      </w:pPr>
      <w:r w:rsidRPr="00FE1B15">
        <w:rPr>
          <w:rFonts w:ascii="Segoe UI" w:hAnsi="Segoe UI" w:cs="Segoe UI"/>
          <w:color w:val="auto"/>
          <w:sz w:val="20"/>
        </w:rPr>
        <w:t>ž</w:t>
      </w:r>
      <w:r w:rsidR="00C42C7A" w:rsidRPr="00FE1B15">
        <w:rPr>
          <w:rFonts w:ascii="Segoe UI" w:hAnsi="Segoe UI" w:cs="Segoe UI"/>
          <w:color w:val="auto"/>
          <w:sz w:val="20"/>
        </w:rPr>
        <w:t>ádost o uvolnění finančních prostředků</w:t>
      </w:r>
      <w:r w:rsidR="00262EA9" w:rsidRPr="00FE1B15">
        <w:rPr>
          <w:rFonts w:ascii="Segoe UI" w:hAnsi="Segoe UI" w:cs="Segoe UI"/>
          <w:color w:val="auto"/>
          <w:sz w:val="20"/>
        </w:rPr>
        <w:t>,</w:t>
      </w:r>
      <w:r w:rsidR="006851EE" w:rsidRPr="00FE1B15">
        <w:rPr>
          <w:rFonts w:ascii="Segoe UI" w:hAnsi="Segoe UI" w:cs="Segoe UI"/>
          <w:color w:val="auto"/>
          <w:sz w:val="20"/>
        </w:rPr>
        <w:t xml:space="preserve"> která je k dispozici ke stažení na www.sfzp.cz,</w:t>
      </w:r>
    </w:p>
    <w:p w:rsidR="00C42C7A" w:rsidRPr="00FE1B15" w:rsidRDefault="00F37FD6" w:rsidP="00985341">
      <w:pPr>
        <w:pStyle w:val="Zkladntext"/>
        <w:numPr>
          <w:ilvl w:val="0"/>
          <w:numId w:val="22"/>
        </w:numPr>
        <w:tabs>
          <w:tab w:val="left" w:pos="284"/>
        </w:tabs>
        <w:spacing w:before="120"/>
        <w:ind w:left="426" w:hanging="284"/>
        <w:jc w:val="both"/>
        <w:rPr>
          <w:rFonts w:ascii="Segoe UI" w:hAnsi="Segoe UI" w:cs="Segoe UI"/>
          <w:color w:val="auto"/>
          <w:sz w:val="20"/>
        </w:rPr>
      </w:pPr>
      <w:r w:rsidRPr="00FE1B15">
        <w:rPr>
          <w:rFonts w:ascii="Segoe UI" w:hAnsi="Segoe UI" w:cs="Segoe UI"/>
          <w:color w:val="auto"/>
          <w:sz w:val="20"/>
        </w:rPr>
        <w:t>p</w:t>
      </w:r>
      <w:r w:rsidR="00C42C7A" w:rsidRPr="00FE1B15">
        <w:rPr>
          <w:rFonts w:ascii="Segoe UI" w:hAnsi="Segoe UI" w:cs="Segoe UI"/>
          <w:color w:val="auto"/>
          <w:sz w:val="20"/>
        </w:rPr>
        <w:t>řehled čerpání v rámci projektu, podepsaný statutárním nebo pověřeným zástupcem příjemce podpory. Vzor přehledu čerpání v rámci projektu je k</w:t>
      </w:r>
      <w:r w:rsidR="00352C76" w:rsidRPr="00FE1B15">
        <w:rPr>
          <w:rFonts w:ascii="Segoe UI" w:hAnsi="Segoe UI" w:cs="Segoe UI"/>
          <w:color w:val="auto"/>
          <w:sz w:val="20"/>
        </w:rPr>
        <w:t> </w:t>
      </w:r>
      <w:r w:rsidR="00C42C7A" w:rsidRPr="00FE1B15">
        <w:rPr>
          <w:rFonts w:ascii="Segoe UI" w:hAnsi="Segoe UI" w:cs="Segoe UI"/>
          <w:color w:val="auto"/>
          <w:sz w:val="20"/>
        </w:rPr>
        <w:t>dispozici</w:t>
      </w:r>
      <w:r w:rsidR="00352C76" w:rsidRPr="00FE1B15">
        <w:rPr>
          <w:rFonts w:ascii="Segoe UI" w:hAnsi="Segoe UI" w:cs="Segoe UI"/>
          <w:color w:val="auto"/>
          <w:sz w:val="20"/>
        </w:rPr>
        <w:t xml:space="preserve"> </w:t>
      </w:r>
      <w:r w:rsidR="00C42C7A" w:rsidRPr="00FE1B15">
        <w:rPr>
          <w:rFonts w:ascii="Segoe UI" w:hAnsi="Segoe UI" w:cs="Segoe UI"/>
          <w:color w:val="auto"/>
          <w:sz w:val="20"/>
        </w:rPr>
        <w:t>k</w:t>
      </w:r>
      <w:r w:rsidR="006476E6" w:rsidRPr="00FE1B15">
        <w:rPr>
          <w:rFonts w:ascii="Segoe UI" w:hAnsi="Segoe UI" w:cs="Segoe UI"/>
          <w:color w:val="auto"/>
          <w:sz w:val="20"/>
        </w:rPr>
        <w:t>e</w:t>
      </w:r>
      <w:r w:rsidR="00C42C7A" w:rsidRPr="00FE1B15">
        <w:rPr>
          <w:rFonts w:ascii="Segoe UI" w:hAnsi="Segoe UI" w:cs="Segoe UI"/>
          <w:color w:val="auto"/>
          <w:sz w:val="20"/>
        </w:rPr>
        <w:t xml:space="preserve"> stažení na </w:t>
      </w:r>
      <w:hyperlink r:id="rId9" w:history="1">
        <w:r w:rsidR="00C42C7A" w:rsidRPr="00FE1B15">
          <w:rPr>
            <w:rStyle w:val="Hypertextovodkaz"/>
            <w:rFonts w:ascii="Segoe UI" w:hAnsi="Segoe UI" w:cs="Segoe UI"/>
            <w:color w:val="auto"/>
            <w:sz w:val="20"/>
            <w:u w:val="none"/>
          </w:rPr>
          <w:t>www.sfzp.cz</w:t>
        </w:r>
      </w:hyperlink>
      <w:r w:rsidR="00C42C7A" w:rsidRPr="00FE1B15">
        <w:rPr>
          <w:rFonts w:ascii="Segoe UI" w:hAnsi="Segoe UI" w:cs="Segoe UI"/>
          <w:color w:val="auto"/>
          <w:sz w:val="20"/>
        </w:rPr>
        <w:t>.</w:t>
      </w:r>
      <w:r w:rsidR="00262EA9" w:rsidRPr="00FE1B15">
        <w:rPr>
          <w:rFonts w:ascii="Segoe UI" w:hAnsi="Segoe UI" w:cs="Segoe UI"/>
          <w:color w:val="auto"/>
          <w:sz w:val="20"/>
        </w:rPr>
        <w:t>,</w:t>
      </w:r>
    </w:p>
    <w:p w:rsidR="00782F04" w:rsidRPr="00FE1B15" w:rsidRDefault="00985341" w:rsidP="00782F04">
      <w:pPr>
        <w:pStyle w:val="Zkladntext"/>
        <w:numPr>
          <w:ilvl w:val="0"/>
          <w:numId w:val="22"/>
        </w:numPr>
        <w:tabs>
          <w:tab w:val="left" w:pos="284"/>
        </w:tabs>
        <w:spacing w:before="120"/>
        <w:ind w:left="426" w:hanging="284"/>
        <w:jc w:val="both"/>
        <w:rPr>
          <w:rFonts w:ascii="Segoe UI" w:hAnsi="Segoe UI" w:cs="Segoe UI"/>
          <w:color w:val="auto"/>
          <w:sz w:val="20"/>
        </w:rPr>
      </w:pPr>
      <w:r w:rsidRPr="00FE1B15">
        <w:rPr>
          <w:rFonts w:ascii="Segoe UI" w:hAnsi="Segoe UI" w:cs="Segoe UI"/>
          <w:color w:val="auto"/>
          <w:sz w:val="20"/>
        </w:rPr>
        <w:t>potvrzení o likvidaci látek poškozujících ozonovou vrstvu Země –</w:t>
      </w:r>
      <w:r w:rsidR="00782F04" w:rsidRPr="00FE1B15">
        <w:rPr>
          <w:rFonts w:ascii="Segoe UI" w:hAnsi="Segoe UI" w:cs="Segoe UI"/>
          <w:color w:val="auto"/>
          <w:sz w:val="20"/>
        </w:rPr>
        <w:t xml:space="preserve"> faktura včetně dokladu o úhradě, předávací protokol.</w:t>
      </w:r>
    </w:p>
    <w:p w:rsidR="00C42C7A" w:rsidRPr="00FE1B15" w:rsidRDefault="00C42C7A" w:rsidP="00130F05">
      <w:pPr>
        <w:pStyle w:val="Zkladntext"/>
        <w:numPr>
          <w:ilvl w:val="0"/>
          <w:numId w:val="6"/>
        </w:numPr>
        <w:spacing w:before="120"/>
        <w:ind w:left="284" w:hanging="426"/>
        <w:jc w:val="both"/>
        <w:rPr>
          <w:rFonts w:ascii="Segoe UI" w:hAnsi="Segoe UI" w:cs="Segoe UI"/>
          <w:color w:val="auto"/>
          <w:sz w:val="20"/>
        </w:rPr>
      </w:pPr>
      <w:r w:rsidRPr="00FE1B1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B55CEE" w:rsidRPr="00FE1B15" w:rsidRDefault="00B55CEE">
      <w:pPr>
        <w:pStyle w:val="Zkladntext"/>
        <w:jc w:val="center"/>
        <w:rPr>
          <w:rFonts w:ascii="Segoe UI" w:hAnsi="Segoe UI" w:cs="Segoe UI"/>
          <w:b/>
          <w:color w:val="auto"/>
          <w:sz w:val="20"/>
        </w:rPr>
      </w:pPr>
    </w:p>
    <w:p w:rsidR="000B29F3" w:rsidRPr="00FE1B15" w:rsidRDefault="000B29F3">
      <w:pPr>
        <w:pStyle w:val="Zkladntext"/>
        <w:jc w:val="center"/>
        <w:rPr>
          <w:rFonts w:ascii="Segoe UI" w:hAnsi="Segoe UI" w:cs="Segoe UI"/>
          <w:b/>
          <w:color w:val="auto"/>
          <w:sz w:val="20"/>
        </w:rPr>
      </w:pPr>
    </w:p>
    <w:p w:rsidR="001D45AE" w:rsidRPr="00FE1B15" w:rsidRDefault="00A7748C">
      <w:pPr>
        <w:pStyle w:val="Zkladntext"/>
        <w:jc w:val="center"/>
        <w:rPr>
          <w:rFonts w:ascii="Segoe UI" w:hAnsi="Segoe UI" w:cs="Segoe UI"/>
          <w:b/>
          <w:color w:val="auto"/>
          <w:sz w:val="20"/>
        </w:rPr>
      </w:pPr>
      <w:r w:rsidRPr="00FE1B15">
        <w:rPr>
          <w:rFonts w:ascii="Segoe UI" w:hAnsi="Segoe UI" w:cs="Segoe UI"/>
          <w:b/>
          <w:color w:val="auto"/>
          <w:sz w:val="20"/>
        </w:rPr>
        <w:t>I</w:t>
      </w:r>
      <w:r w:rsidR="00944DF5" w:rsidRPr="00FE1B15">
        <w:rPr>
          <w:rFonts w:ascii="Segoe UI" w:hAnsi="Segoe UI" w:cs="Segoe UI"/>
          <w:b/>
          <w:color w:val="auto"/>
          <w:sz w:val="20"/>
        </w:rPr>
        <w:t>V.</w:t>
      </w:r>
    </w:p>
    <w:p w:rsidR="001D45AE" w:rsidRPr="00FE1B15" w:rsidRDefault="001F1520">
      <w:pPr>
        <w:pStyle w:val="Zkladntext"/>
        <w:jc w:val="center"/>
        <w:rPr>
          <w:rFonts w:ascii="Segoe UI" w:hAnsi="Segoe UI" w:cs="Segoe UI"/>
          <w:b/>
          <w:color w:val="auto"/>
          <w:sz w:val="20"/>
        </w:rPr>
      </w:pPr>
      <w:r w:rsidRPr="00FE1B15">
        <w:rPr>
          <w:rFonts w:ascii="Segoe UI" w:hAnsi="Segoe UI" w:cs="Segoe UI"/>
          <w:b/>
          <w:color w:val="auto"/>
          <w:sz w:val="20"/>
        </w:rPr>
        <w:t>Z</w:t>
      </w:r>
      <w:r w:rsidR="001D45AE" w:rsidRPr="00FE1B15">
        <w:rPr>
          <w:rFonts w:ascii="Segoe UI" w:hAnsi="Segoe UI" w:cs="Segoe UI"/>
          <w:b/>
          <w:color w:val="auto"/>
          <w:sz w:val="20"/>
        </w:rPr>
        <w:t>ákladní závazky a další povinnosti příjemce podpory</w:t>
      </w:r>
    </w:p>
    <w:p w:rsidR="00AD7E39" w:rsidRPr="00FE1B15" w:rsidRDefault="00AD7E39" w:rsidP="00AD7E39">
      <w:pPr>
        <w:pStyle w:val="Zkladntext"/>
        <w:jc w:val="both"/>
        <w:rPr>
          <w:rFonts w:ascii="Segoe UI" w:hAnsi="Segoe UI" w:cs="Segoe UI"/>
          <w:b/>
          <w:color w:val="auto"/>
          <w:sz w:val="20"/>
        </w:rPr>
      </w:pPr>
    </w:p>
    <w:p w:rsidR="00DB4261" w:rsidRPr="00FE1B15" w:rsidRDefault="00AA7885" w:rsidP="00AD7E39">
      <w:pPr>
        <w:pStyle w:val="Zkladntext"/>
        <w:snapToGrid w:val="0"/>
        <w:ind w:left="284" w:hanging="284"/>
        <w:rPr>
          <w:rFonts w:ascii="Segoe UI" w:hAnsi="Segoe UI" w:cs="Segoe UI"/>
          <w:color w:val="auto"/>
          <w:sz w:val="20"/>
        </w:rPr>
      </w:pPr>
      <w:r w:rsidRPr="00FE1B15">
        <w:rPr>
          <w:rFonts w:ascii="Segoe UI" w:hAnsi="Segoe UI" w:cs="Segoe UI"/>
          <w:color w:val="auto"/>
          <w:sz w:val="20"/>
        </w:rPr>
        <w:t xml:space="preserve">1) </w:t>
      </w:r>
      <w:r w:rsidR="00A44683" w:rsidRPr="00FE1B15">
        <w:rPr>
          <w:rFonts w:ascii="Segoe UI" w:hAnsi="Segoe UI" w:cs="Segoe UI"/>
          <w:color w:val="auto"/>
          <w:sz w:val="20"/>
        </w:rPr>
        <w:t>Příjemce podpory</w:t>
      </w:r>
      <w:r w:rsidRPr="00FE1B15">
        <w:rPr>
          <w:rFonts w:ascii="Segoe UI" w:hAnsi="Segoe UI" w:cs="Segoe UI"/>
          <w:color w:val="auto"/>
          <w:sz w:val="20"/>
        </w:rPr>
        <w:t xml:space="preserve"> </w:t>
      </w:r>
    </w:p>
    <w:p w:rsidR="000C6284" w:rsidRPr="00FE1B15" w:rsidRDefault="00AA7885" w:rsidP="007269D3">
      <w:pPr>
        <w:pStyle w:val="Zkladntext"/>
        <w:numPr>
          <w:ilvl w:val="0"/>
          <w:numId w:val="23"/>
        </w:numPr>
        <w:snapToGrid w:val="0"/>
        <w:spacing w:before="120"/>
        <w:ind w:left="426" w:hanging="284"/>
        <w:rPr>
          <w:rFonts w:ascii="Segoe UI" w:hAnsi="Segoe UI" w:cs="Segoe UI"/>
          <w:color w:val="auto"/>
          <w:sz w:val="20"/>
        </w:rPr>
      </w:pPr>
      <w:proofErr w:type="gramStart"/>
      <w:r w:rsidRPr="00FE1B15">
        <w:rPr>
          <w:rFonts w:ascii="Segoe UI" w:hAnsi="Segoe UI" w:cs="Segoe UI"/>
          <w:color w:val="auto"/>
          <w:sz w:val="20"/>
        </w:rPr>
        <w:t>se zavazuje</w:t>
      </w:r>
      <w:proofErr w:type="gramEnd"/>
      <w:r w:rsidRPr="00FE1B15">
        <w:rPr>
          <w:rFonts w:ascii="Segoe UI" w:hAnsi="Segoe UI" w:cs="Segoe UI"/>
          <w:color w:val="auto"/>
          <w:sz w:val="20"/>
        </w:rPr>
        <w:t xml:space="preserve"> spl</w:t>
      </w:r>
      <w:r w:rsidR="003709C5" w:rsidRPr="00FE1B15">
        <w:rPr>
          <w:rFonts w:ascii="Segoe UI" w:hAnsi="Segoe UI" w:cs="Segoe UI"/>
          <w:color w:val="auto"/>
          <w:sz w:val="20"/>
        </w:rPr>
        <w:t>n</w:t>
      </w:r>
      <w:r w:rsidRPr="00FE1B15">
        <w:rPr>
          <w:rFonts w:ascii="Segoe UI" w:hAnsi="Segoe UI" w:cs="Segoe UI"/>
          <w:color w:val="auto"/>
          <w:sz w:val="20"/>
        </w:rPr>
        <w:t>it</w:t>
      </w:r>
      <w:r w:rsidR="003709C5" w:rsidRPr="00FE1B15">
        <w:rPr>
          <w:rFonts w:ascii="Segoe UI" w:hAnsi="Segoe UI" w:cs="Segoe UI"/>
          <w:color w:val="auto"/>
          <w:sz w:val="20"/>
        </w:rPr>
        <w:t xml:space="preserve"> účel akce tím, že</w:t>
      </w:r>
      <w:r w:rsidR="000C6284" w:rsidRPr="00FE1B15">
        <w:rPr>
          <w:rFonts w:ascii="Segoe UI" w:hAnsi="Segoe UI" w:cs="Segoe UI"/>
          <w:color w:val="auto"/>
          <w:sz w:val="20"/>
        </w:rPr>
        <w:t xml:space="preserve"> </w:t>
      </w:r>
    </w:p>
    <w:p w:rsidR="0034335E" w:rsidRPr="00FE1B15" w:rsidRDefault="000C6284" w:rsidP="006E719C">
      <w:pPr>
        <w:pStyle w:val="Default"/>
        <w:numPr>
          <w:ilvl w:val="0"/>
          <w:numId w:val="29"/>
        </w:numPr>
        <w:snapToGrid w:val="0"/>
        <w:spacing w:before="120"/>
        <w:ind w:left="567" w:hanging="283"/>
        <w:jc w:val="both"/>
        <w:rPr>
          <w:rFonts w:ascii="Segoe UI" w:hAnsi="Segoe UI" w:cs="Segoe UI"/>
          <w:snapToGrid w:val="0"/>
          <w:color w:val="auto"/>
          <w:sz w:val="20"/>
          <w:szCs w:val="20"/>
        </w:rPr>
      </w:pPr>
      <w:r w:rsidRPr="00FE1B15">
        <w:rPr>
          <w:rFonts w:ascii="Segoe UI" w:hAnsi="Segoe UI" w:cs="Segoe UI"/>
          <w:color w:val="auto"/>
          <w:sz w:val="20"/>
          <w:szCs w:val="20"/>
        </w:rPr>
        <w:t>akce b</w:t>
      </w:r>
      <w:r w:rsidR="006476E6" w:rsidRPr="00FE1B15">
        <w:rPr>
          <w:rFonts w:ascii="Segoe UI" w:hAnsi="Segoe UI" w:cs="Segoe UI"/>
          <w:color w:val="auto"/>
          <w:sz w:val="20"/>
          <w:szCs w:val="20"/>
        </w:rPr>
        <w:t>ude</w:t>
      </w:r>
      <w:r w:rsidR="002A05ED" w:rsidRPr="00FE1B15">
        <w:rPr>
          <w:rFonts w:ascii="Segoe UI" w:hAnsi="Segoe UI" w:cs="Segoe UI"/>
          <w:color w:val="auto"/>
          <w:sz w:val="20"/>
          <w:szCs w:val="20"/>
        </w:rPr>
        <w:t xml:space="preserve"> </w:t>
      </w:r>
      <w:r w:rsidRPr="00FE1B15">
        <w:rPr>
          <w:rFonts w:ascii="Segoe UI" w:hAnsi="Segoe UI" w:cs="Segoe UI"/>
          <w:color w:val="auto"/>
          <w:sz w:val="20"/>
          <w:szCs w:val="20"/>
        </w:rPr>
        <w:t xml:space="preserve">provedena </w:t>
      </w:r>
      <w:r w:rsidR="00E55E93" w:rsidRPr="00FE1B15">
        <w:rPr>
          <w:rFonts w:ascii="Segoe UI" w:hAnsi="Segoe UI" w:cs="Segoe UI"/>
          <w:color w:val="auto"/>
          <w:sz w:val="20"/>
          <w:szCs w:val="20"/>
        </w:rPr>
        <w:t>po</w:t>
      </w:r>
      <w:r w:rsidRPr="00FE1B15">
        <w:rPr>
          <w:rFonts w:ascii="Segoe UI" w:hAnsi="Segoe UI" w:cs="Segoe UI"/>
          <w:color w:val="auto"/>
          <w:sz w:val="20"/>
          <w:szCs w:val="20"/>
        </w:rPr>
        <w:t xml:space="preserve">dle Fondem </w:t>
      </w:r>
      <w:r w:rsidR="00E07DBA" w:rsidRPr="00FE1B15">
        <w:rPr>
          <w:rFonts w:ascii="Segoe UI" w:hAnsi="Segoe UI" w:cs="Segoe UI"/>
          <w:color w:val="auto"/>
          <w:sz w:val="20"/>
          <w:szCs w:val="20"/>
        </w:rPr>
        <w:t>odsouhlasen</w:t>
      </w:r>
      <w:r w:rsidR="009C4E14" w:rsidRPr="00FE1B15">
        <w:rPr>
          <w:rFonts w:ascii="Segoe UI" w:hAnsi="Segoe UI" w:cs="Segoe UI"/>
          <w:color w:val="auto"/>
          <w:sz w:val="20"/>
          <w:szCs w:val="20"/>
        </w:rPr>
        <w:t>é</w:t>
      </w:r>
      <w:r w:rsidR="00C80A09" w:rsidRPr="00FE1B15">
        <w:rPr>
          <w:rFonts w:ascii="Segoe UI" w:hAnsi="Segoe UI" w:cs="Segoe UI"/>
          <w:color w:val="auto"/>
          <w:sz w:val="20"/>
          <w:szCs w:val="20"/>
        </w:rPr>
        <w:t xml:space="preserve"> dokumentace a popisu </w:t>
      </w:r>
      <w:r w:rsidR="000B29F3" w:rsidRPr="00FE1B15">
        <w:rPr>
          <w:rFonts w:ascii="Segoe UI" w:hAnsi="Segoe UI" w:cs="Segoe UI"/>
          <w:color w:val="auto"/>
          <w:sz w:val="20"/>
          <w:szCs w:val="20"/>
        </w:rPr>
        <w:t xml:space="preserve">projektu </w:t>
      </w:r>
      <w:r w:rsidR="00431187" w:rsidRPr="00FE1B15">
        <w:rPr>
          <w:rFonts w:ascii="Segoe UI" w:hAnsi="Segoe UI" w:cs="Segoe UI"/>
          <w:color w:val="auto"/>
          <w:sz w:val="20"/>
          <w:szCs w:val="20"/>
        </w:rPr>
        <w:t>„</w:t>
      </w:r>
      <w:r w:rsidR="00C32866" w:rsidRPr="00FE1B15">
        <w:rPr>
          <w:rFonts w:ascii="Segoe UI" w:hAnsi="Segoe UI" w:cs="Segoe UI"/>
          <w:color w:val="auto"/>
          <w:sz w:val="20"/>
          <w:szCs w:val="20"/>
        </w:rPr>
        <w:t xml:space="preserve">Následné zneškodnění RL ze zařízení na konci životnosti používaných v PO pro roky 2019 – 2022, </w:t>
      </w:r>
      <w:proofErr w:type="gramStart"/>
      <w:r w:rsidR="00C32866" w:rsidRPr="00FE1B15">
        <w:rPr>
          <w:rFonts w:ascii="Segoe UI" w:hAnsi="Segoe UI" w:cs="Segoe UI"/>
          <w:color w:val="auto"/>
          <w:sz w:val="20"/>
          <w:szCs w:val="20"/>
        </w:rPr>
        <w:t>2.2.B</w:t>
      </w:r>
      <w:r w:rsidR="00431187" w:rsidRPr="00FE1B15">
        <w:rPr>
          <w:rFonts w:ascii="Segoe UI" w:hAnsi="Segoe UI" w:cs="Segoe UI"/>
          <w:color w:val="auto"/>
          <w:sz w:val="20"/>
          <w:szCs w:val="20"/>
        </w:rPr>
        <w:t>“,</w:t>
      </w:r>
      <w:r w:rsidR="00C32866" w:rsidRPr="00FE1B15">
        <w:rPr>
          <w:rFonts w:ascii="Segoe UI" w:hAnsi="Segoe UI" w:cs="Segoe UI"/>
          <w:color w:val="auto"/>
          <w:sz w:val="20"/>
          <w:szCs w:val="20"/>
        </w:rPr>
        <w:t xml:space="preserve"> vypracovaného</w:t>
      </w:r>
      <w:proofErr w:type="gramEnd"/>
      <w:r w:rsidR="00C32866" w:rsidRPr="00FE1B15">
        <w:rPr>
          <w:rFonts w:ascii="Segoe UI" w:hAnsi="Segoe UI" w:cs="Segoe UI"/>
          <w:color w:val="auto"/>
          <w:sz w:val="20"/>
          <w:szCs w:val="20"/>
        </w:rPr>
        <w:t xml:space="preserve"> Ing. Romanem Hrdým, Ph.D.,</w:t>
      </w:r>
      <w:r w:rsidR="00431187" w:rsidRPr="00FE1B15">
        <w:rPr>
          <w:rFonts w:ascii="Segoe UI" w:hAnsi="Segoe UI" w:cs="Segoe UI"/>
          <w:color w:val="auto"/>
          <w:sz w:val="20"/>
          <w:szCs w:val="20"/>
        </w:rPr>
        <w:t xml:space="preserve"> kt</w:t>
      </w:r>
      <w:r w:rsidR="00612625" w:rsidRPr="00FE1B15">
        <w:rPr>
          <w:rFonts w:ascii="Segoe UI" w:hAnsi="Segoe UI" w:cs="Segoe UI"/>
          <w:color w:val="auto"/>
          <w:sz w:val="20"/>
          <w:szCs w:val="20"/>
        </w:rPr>
        <w:t>er</w:t>
      </w:r>
      <w:r w:rsidR="002D2541" w:rsidRPr="00FE1B15">
        <w:rPr>
          <w:rFonts w:ascii="Segoe UI" w:hAnsi="Segoe UI" w:cs="Segoe UI"/>
          <w:color w:val="auto"/>
          <w:sz w:val="20"/>
          <w:szCs w:val="20"/>
        </w:rPr>
        <w:t>ý</w:t>
      </w:r>
      <w:r w:rsidR="00612625" w:rsidRPr="00FE1B15">
        <w:rPr>
          <w:rFonts w:ascii="Segoe UI" w:hAnsi="Segoe UI" w:cs="Segoe UI"/>
          <w:color w:val="auto"/>
          <w:sz w:val="20"/>
          <w:szCs w:val="20"/>
        </w:rPr>
        <w:t xml:space="preserve"> je součástí žádosti ze dne </w:t>
      </w:r>
      <w:r w:rsidR="006851EE" w:rsidRPr="00FE1B15">
        <w:rPr>
          <w:rFonts w:ascii="Segoe UI" w:hAnsi="Segoe UI" w:cs="Segoe UI"/>
          <w:color w:val="auto"/>
          <w:sz w:val="20"/>
          <w:szCs w:val="20"/>
        </w:rPr>
        <w:t>1</w:t>
      </w:r>
      <w:r w:rsidR="00C32866" w:rsidRPr="00FE1B15">
        <w:rPr>
          <w:rFonts w:ascii="Segoe UI" w:hAnsi="Segoe UI" w:cs="Segoe UI"/>
          <w:color w:val="auto"/>
          <w:sz w:val="20"/>
          <w:szCs w:val="20"/>
        </w:rPr>
        <w:t>6</w:t>
      </w:r>
      <w:r w:rsidR="00431187" w:rsidRPr="00FE1B15">
        <w:rPr>
          <w:rFonts w:ascii="Segoe UI" w:hAnsi="Segoe UI" w:cs="Segoe UI"/>
          <w:color w:val="auto"/>
          <w:sz w:val="20"/>
          <w:szCs w:val="20"/>
        </w:rPr>
        <w:t xml:space="preserve">. </w:t>
      </w:r>
      <w:r w:rsidR="002D2541" w:rsidRPr="00FE1B15">
        <w:rPr>
          <w:rFonts w:ascii="Segoe UI" w:hAnsi="Segoe UI" w:cs="Segoe UI"/>
          <w:color w:val="auto"/>
          <w:sz w:val="20"/>
          <w:szCs w:val="20"/>
        </w:rPr>
        <w:t>1</w:t>
      </w:r>
      <w:r w:rsidR="00431187" w:rsidRPr="00FE1B15">
        <w:rPr>
          <w:rFonts w:ascii="Segoe UI" w:hAnsi="Segoe UI" w:cs="Segoe UI"/>
          <w:color w:val="auto"/>
          <w:sz w:val="20"/>
          <w:szCs w:val="20"/>
        </w:rPr>
        <w:t>. 201</w:t>
      </w:r>
      <w:r w:rsidR="006851EE" w:rsidRPr="00FE1B15">
        <w:rPr>
          <w:rFonts w:ascii="Segoe UI" w:hAnsi="Segoe UI" w:cs="Segoe UI"/>
          <w:color w:val="auto"/>
          <w:sz w:val="20"/>
          <w:szCs w:val="20"/>
        </w:rPr>
        <w:t>9</w:t>
      </w:r>
      <w:r w:rsidR="002D2541" w:rsidRPr="00FE1B15">
        <w:rPr>
          <w:rFonts w:ascii="Segoe UI" w:hAnsi="Segoe UI" w:cs="Segoe UI"/>
          <w:color w:val="auto"/>
          <w:sz w:val="20"/>
          <w:szCs w:val="20"/>
        </w:rPr>
        <w:t xml:space="preserve"> a jejích příloh</w:t>
      </w:r>
      <w:r w:rsidR="00431187" w:rsidRPr="00FE1B15">
        <w:rPr>
          <w:rFonts w:ascii="Segoe UI" w:hAnsi="Segoe UI" w:cs="Segoe UI"/>
          <w:color w:val="auto"/>
          <w:sz w:val="20"/>
          <w:szCs w:val="20"/>
        </w:rPr>
        <w:t>,</w:t>
      </w:r>
      <w:r w:rsidR="00C80A09" w:rsidRPr="00FE1B15">
        <w:rPr>
          <w:rFonts w:ascii="Segoe UI" w:hAnsi="Segoe UI" w:cs="Segoe UI"/>
          <w:color w:val="auto"/>
          <w:sz w:val="20"/>
          <w:szCs w:val="20"/>
        </w:rPr>
        <w:t xml:space="preserve"> podle cenové kalkulace tohoto projektu, </w:t>
      </w:r>
      <w:r w:rsidR="0034335E" w:rsidRPr="00FE1B15">
        <w:rPr>
          <w:rFonts w:ascii="Segoe UI" w:hAnsi="Segoe UI" w:cs="Segoe UI"/>
          <w:color w:val="auto"/>
          <w:sz w:val="20"/>
          <w:szCs w:val="20"/>
        </w:rPr>
        <w:t xml:space="preserve">podle </w:t>
      </w:r>
      <w:r w:rsidR="00C80A09" w:rsidRPr="00FE1B15">
        <w:rPr>
          <w:rFonts w:ascii="Segoe UI" w:hAnsi="Segoe UI" w:cs="Segoe UI"/>
          <w:color w:val="auto"/>
          <w:sz w:val="20"/>
          <w:szCs w:val="20"/>
        </w:rPr>
        <w:t>aktualizovaného rozpočtu projektu ze dne 22. 7. 2019</w:t>
      </w:r>
      <w:r w:rsidR="00C80A09" w:rsidRPr="00FE1B15">
        <w:rPr>
          <w:rFonts w:ascii="Segoe UI" w:hAnsi="Segoe UI" w:cs="Segoe UI"/>
          <w:color w:val="auto"/>
          <w:sz w:val="20"/>
          <w:szCs w:val="20"/>
        </w:rPr>
        <w:br/>
        <w:t>a</w:t>
      </w:r>
      <w:r w:rsidR="00B10562" w:rsidRPr="00FE1B15">
        <w:rPr>
          <w:rFonts w:ascii="Segoe UI" w:hAnsi="Segoe UI" w:cs="Segoe UI"/>
          <w:color w:val="auto"/>
          <w:sz w:val="20"/>
          <w:szCs w:val="20"/>
        </w:rPr>
        <w:t xml:space="preserve"> </w:t>
      </w:r>
      <w:r w:rsidR="001762F1" w:rsidRPr="00FE1B15">
        <w:rPr>
          <w:rFonts w:ascii="Segoe UI" w:hAnsi="Segoe UI" w:cs="Segoe UI"/>
          <w:color w:val="auto"/>
          <w:sz w:val="20"/>
          <w:szCs w:val="20"/>
        </w:rPr>
        <w:t xml:space="preserve">podle </w:t>
      </w:r>
      <w:r w:rsidR="001762F1" w:rsidRPr="00FE1B15">
        <w:rPr>
          <w:rFonts w:ascii="Segoe UI" w:hAnsi="Segoe UI" w:cs="Segoe UI"/>
          <w:snapToGrid w:val="0"/>
          <w:color w:val="auto"/>
          <w:sz w:val="20"/>
          <w:szCs w:val="20"/>
        </w:rPr>
        <w:t>odborného posudku odboru ochrany ovzduší MŽP ze dne 1. 3. 2019</w:t>
      </w:r>
      <w:r w:rsidR="001762F1" w:rsidRPr="00FE1B15">
        <w:rPr>
          <w:rFonts w:ascii="Segoe UI" w:hAnsi="Segoe UI" w:cs="Segoe UI"/>
          <w:color w:val="auto"/>
          <w:sz w:val="20"/>
          <w:szCs w:val="20"/>
        </w:rPr>
        <w:t>,</w:t>
      </w:r>
      <w:r w:rsidR="001762F1" w:rsidRPr="00FE1B15">
        <w:rPr>
          <w:rFonts w:ascii="Segoe UI" w:hAnsi="Segoe UI" w:cs="Segoe UI"/>
          <w:snapToGrid w:val="0"/>
          <w:color w:val="auto"/>
          <w:sz w:val="20"/>
          <w:szCs w:val="20"/>
        </w:rPr>
        <w:t xml:space="preserve"> </w:t>
      </w:r>
      <w:r w:rsidR="0034335E" w:rsidRPr="00FE1B15">
        <w:rPr>
          <w:rFonts w:ascii="Segoe UI" w:hAnsi="Segoe UI" w:cs="Segoe UI"/>
          <w:snapToGrid w:val="0"/>
          <w:color w:val="auto"/>
          <w:sz w:val="20"/>
          <w:szCs w:val="20"/>
        </w:rPr>
        <w:t>a podle smlouvy o dílo ze</w:t>
      </w:r>
      <w:r w:rsidR="00985341" w:rsidRPr="00FE1B15">
        <w:rPr>
          <w:rFonts w:ascii="Segoe UI" w:hAnsi="Segoe UI" w:cs="Segoe UI"/>
          <w:snapToGrid w:val="0"/>
          <w:color w:val="auto"/>
          <w:sz w:val="20"/>
          <w:szCs w:val="20"/>
        </w:rPr>
        <w:t xml:space="preserve"> </w:t>
      </w:r>
      <w:r w:rsidR="0034335E" w:rsidRPr="00FE1B15">
        <w:rPr>
          <w:rFonts w:ascii="Segoe UI" w:hAnsi="Segoe UI" w:cs="Segoe UI"/>
          <w:snapToGrid w:val="0"/>
          <w:color w:val="auto"/>
          <w:sz w:val="20"/>
          <w:szCs w:val="20"/>
        </w:rPr>
        <w:t xml:space="preserve">dne 28. 6. 2019, </w:t>
      </w:r>
      <w:r w:rsidR="00001D79" w:rsidRPr="00FE1B15">
        <w:rPr>
          <w:rFonts w:ascii="Segoe UI" w:hAnsi="Segoe UI" w:cs="Segoe UI"/>
          <w:color w:val="auto"/>
          <w:sz w:val="20"/>
          <w:szCs w:val="20"/>
        </w:rPr>
        <w:t>včetně případných změn</w:t>
      </w:r>
      <w:r w:rsidR="00C80A09" w:rsidRPr="00FE1B15">
        <w:rPr>
          <w:rFonts w:ascii="Segoe UI" w:hAnsi="Segoe UI" w:cs="Segoe UI"/>
          <w:color w:val="auto"/>
          <w:sz w:val="20"/>
          <w:szCs w:val="20"/>
        </w:rPr>
        <w:t xml:space="preserve"> </w:t>
      </w:r>
      <w:r w:rsidR="00001D79" w:rsidRPr="00FE1B15">
        <w:rPr>
          <w:rFonts w:ascii="Segoe UI" w:hAnsi="Segoe UI" w:cs="Segoe UI"/>
          <w:color w:val="auto"/>
          <w:sz w:val="20"/>
          <w:szCs w:val="20"/>
        </w:rPr>
        <w:t>a</w:t>
      </w:r>
      <w:r w:rsidR="002D2541" w:rsidRPr="00FE1B15">
        <w:rPr>
          <w:rFonts w:ascii="Segoe UI" w:hAnsi="Segoe UI" w:cs="Segoe UI"/>
          <w:color w:val="auto"/>
          <w:sz w:val="20"/>
          <w:szCs w:val="20"/>
        </w:rPr>
        <w:t xml:space="preserve"> doplňků t</w:t>
      </w:r>
      <w:r w:rsidR="00C80A09" w:rsidRPr="00FE1B15">
        <w:rPr>
          <w:rFonts w:ascii="Segoe UI" w:hAnsi="Segoe UI" w:cs="Segoe UI"/>
          <w:color w:val="auto"/>
          <w:sz w:val="20"/>
          <w:szCs w:val="20"/>
        </w:rPr>
        <w:t>ěchto</w:t>
      </w:r>
      <w:r w:rsidR="000115EB" w:rsidRPr="00FE1B15">
        <w:rPr>
          <w:rFonts w:ascii="Segoe UI" w:hAnsi="Segoe UI" w:cs="Segoe UI"/>
          <w:color w:val="auto"/>
          <w:sz w:val="20"/>
          <w:szCs w:val="20"/>
        </w:rPr>
        <w:t xml:space="preserve"> dokument</w:t>
      </w:r>
      <w:r w:rsidR="00C80A09" w:rsidRPr="00FE1B15">
        <w:rPr>
          <w:rFonts w:ascii="Segoe UI" w:hAnsi="Segoe UI" w:cs="Segoe UI"/>
          <w:color w:val="auto"/>
          <w:sz w:val="20"/>
          <w:szCs w:val="20"/>
        </w:rPr>
        <w:t>ů</w:t>
      </w:r>
      <w:r w:rsidR="000115EB" w:rsidRPr="00FE1B15">
        <w:rPr>
          <w:rFonts w:ascii="Segoe UI" w:hAnsi="Segoe UI" w:cs="Segoe UI"/>
          <w:color w:val="auto"/>
          <w:sz w:val="20"/>
          <w:szCs w:val="20"/>
        </w:rPr>
        <w:t xml:space="preserve"> odsouhlasených Fondem</w:t>
      </w:r>
      <w:r w:rsidR="00E55E93" w:rsidRPr="00FE1B15">
        <w:rPr>
          <w:rFonts w:ascii="Segoe UI" w:hAnsi="Segoe UI" w:cs="Segoe UI"/>
          <w:color w:val="auto"/>
          <w:sz w:val="20"/>
          <w:szCs w:val="20"/>
        </w:rPr>
        <w:t>,</w:t>
      </w:r>
      <w:r w:rsidR="00DB7013" w:rsidRPr="00FE1B15">
        <w:rPr>
          <w:rFonts w:ascii="Segoe UI" w:hAnsi="Segoe UI" w:cs="Segoe UI"/>
          <w:color w:val="auto"/>
          <w:sz w:val="20"/>
          <w:szCs w:val="20"/>
        </w:rPr>
        <w:t xml:space="preserve"> </w:t>
      </w:r>
    </w:p>
    <w:p w:rsidR="00C80A09" w:rsidRPr="00FE1B15" w:rsidRDefault="001762F1" w:rsidP="006E719C">
      <w:pPr>
        <w:pStyle w:val="Default"/>
        <w:numPr>
          <w:ilvl w:val="0"/>
          <w:numId w:val="29"/>
        </w:numPr>
        <w:snapToGrid w:val="0"/>
        <w:spacing w:before="120"/>
        <w:ind w:left="567" w:hanging="283"/>
        <w:jc w:val="both"/>
        <w:rPr>
          <w:rFonts w:ascii="Segoe UI" w:hAnsi="Segoe UI" w:cs="Segoe UI"/>
          <w:snapToGrid w:val="0"/>
          <w:color w:val="auto"/>
          <w:sz w:val="20"/>
          <w:szCs w:val="20"/>
        </w:rPr>
      </w:pPr>
      <w:r w:rsidRPr="00FE1B15">
        <w:rPr>
          <w:rFonts w:ascii="Segoe UI" w:hAnsi="Segoe UI" w:cs="Segoe UI"/>
          <w:color w:val="auto"/>
          <w:sz w:val="20"/>
          <w:szCs w:val="20"/>
        </w:rPr>
        <w:lastRenderedPageBreak/>
        <w:t>a</w:t>
      </w:r>
      <w:r w:rsidR="0034335E" w:rsidRPr="00FE1B15">
        <w:rPr>
          <w:rFonts w:ascii="Segoe UI" w:hAnsi="Segoe UI" w:cs="Segoe UI"/>
          <w:color w:val="auto"/>
          <w:sz w:val="20"/>
          <w:szCs w:val="20"/>
        </w:rPr>
        <w:t>kce</w:t>
      </w:r>
      <w:r w:rsidRPr="00FE1B15">
        <w:rPr>
          <w:rFonts w:ascii="Segoe UI" w:hAnsi="Segoe UI" w:cs="Segoe UI"/>
          <w:color w:val="auto"/>
          <w:sz w:val="20"/>
          <w:szCs w:val="20"/>
        </w:rPr>
        <w:t xml:space="preserve"> bude realizována </w:t>
      </w:r>
      <w:r w:rsidR="00DB7013" w:rsidRPr="00FE1B15">
        <w:rPr>
          <w:rFonts w:ascii="Segoe UI" w:hAnsi="Segoe UI" w:cs="Segoe UI"/>
          <w:color w:val="auto"/>
          <w:sz w:val="20"/>
          <w:szCs w:val="20"/>
        </w:rPr>
        <w:t xml:space="preserve">v předpokládaném rozsahu, </w:t>
      </w:r>
      <w:proofErr w:type="gramStart"/>
      <w:r w:rsidR="00DB7013" w:rsidRPr="00FE1B15">
        <w:rPr>
          <w:rFonts w:ascii="Segoe UI" w:hAnsi="Segoe UI" w:cs="Segoe UI"/>
          <w:color w:val="auto"/>
          <w:sz w:val="20"/>
          <w:szCs w:val="20"/>
        </w:rPr>
        <w:t xml:space="preserve">t. j. </w:t>
      </w:r>
      <w:r w:rsidR="006E719C" w:rsidRPr="00FE1B15">
        <w:rPr>
          <w:rFonts w:ascii="Segoe UI" w:hAnsi="Segoe UI" w:cs="Segoe UI"/>
          <w:snapToGrid w:val="0"/>
          <w:color w:val="auto"/>
          <w:sz w:val="20"/>
          <w:szCs w:val="20"/>
        </w:rPr>
        <w:t>v souladu</w:t>
      </w:r>
      <w:proofErr w:type="gramEnd"/>
      <w:r w:rsidR="006E719C" w:rsidRPr="00FE1B15">
        <w:rPr>
          <w:rFonts w:ascii="Segoe UI" w:hAnsi="Segoe UI" w:cs="Segoe UI"/>
          <w:snapToGrid w:val="0"/>
          <w:color w:val="auto"/>
          <w:sz w:val="20"/>
          <w:szCs w:val="20"/>
        </w:rPr>
        <w:t xml:space="preserve"> s Výzvou a </w:t>
      </w:r>
      <w:r w:rsidR="006E719C" w:rsidRPr="00FE1B15">
        <w:rPr>
          <w:rFonts w:ascii="Segoe UI" w:hAnsi="Segoe UI" w:cs="Segoe UI"/>
          <w:color w:val="auto"/>
          <w:sz w:val="20"/>
          <w:szCs w:val="20"/>
        </w:rPr>
        <w:t>se zákonem č. 73/2012 Sb. o látkách, které poškozují ozonovou vrstvu, a o fluorovaných skleníkových plynech, ve znění pozdějších předpisů,</w:t>
      </w:r>
      <w:r w:rsidR="006E719C" w:rsidRPr="00FE1B15">
        <w:rPr>
          <w:rFonts w:ascii="Segoe UI" w:hAnsi="Segoe UI" w:cs="Segoe UI"/>
          <w:snapToGrid w:val="0"/>
          <w:color w:val="auto"/>
          <w:sz w:val="20"/>
          <w:szCs w:val="20"/>
        </w:rPr>
        <w:t xml:space="preserve"> </w:t>
      </w:r>
      <w:r w:rsidRPr="00FE1B15">
        <w:rPr>
          <w:rFonts w:ascii="Segoe UI" w:hAnsi="Segoe UI" w:cs="Segoe UI"/>
          <w:snapToGrid w:val="0"/>
          <w:color w:val="auto"/>
          <w:sz w:val="20"/>
          <w:szCs w:val="20"/>
        </w:rPr>
        <w:t xml:space="preserve">zneškodní </w:t>
      </w:r>
      <w:r w:rsidR="006E719C" w:rsidRPr="00FE1B15">
        <w:rPr>
          <w:rFonts w:ascii="Segoe UI" w:hAnsi="Segoe UI" w:cs="Segoe UI"/>
          <w:snapToGrid w:val="0"/>
          <w:color w:val="auto"/>
          <w:sz w:val="20"/>
          <w:szCs w:val="20"/>
        </w:rPr>
        <w:t xml:space="preserve">15 000 kg </w:t>
      </w:r>
      <w:r w:rsidRPr="00FE1B15">
        <w:rPr>
          <w:rFonts w:ascii="Segoe UI" w:hAnsi="Segoe UI" w:cs="Segoe UI"/>
          <w:snapToGrid w:val="0"/>
          <w:color w:val="auto"/>
          <w:sz w:val="20"/>
          <w:szCs w:val="20"/>
        </w:rPr>
        <w:t>látek poškozujících ozónovou vrstvu Země</w:t>
      </w:r>
      <w:r w:rsidR="00D81491" w:rsidRPr="00FE1B15">
        <w:rPr>
          <w:rFonts w:ascii="Segoe UI" w:hAnsi="Segoe UI" w:cs="Segoe UI"/>
          <w:color w:val="auto"/>
          <w:sz w:val="20"/>
          <w:szCs w:val="20"/>
        </w:rPr>
        <w:t xml:space="preserve">; </w:t>
      </w:r>
      <w:r w:rsidR="00D81491" w:rsidRPr="00FE1B15">
        <w:rPr>
          <w:rFonts w:ascii="Segoe UI" w:hAnsi="Segoe UI" w:cs="Segoe UI"/>
          <w:bCs/>
          <w:color w:val="auto"/>
          <w:sz w:val="20"/>
          <w:szCs w:val="20"/>
        </w:rPr>
        <w:t xml:space="preserve">v případě, že nedojde k naplnění tohoto indikátoru v důsledku sníženého počtu </w:t>
      </w:r>
      <w:r w:rsidR="006E719C" w:rsidRPr="00FE1B15">
        <w:rPr>
          <w:rFonts w:ascii="Segoe UI" w:hAnsi="Segoe UI" w:cs="Segoe UI"/>
          <w:bCs/>
          <w:color w:val="auto"/>
          <w:sz w:val="20"/>
          <w:szCs w:val="20"/>
        </w:rPr>
        <w:t>zneškodnění</w:t>
      </w:r>
      <w:r w:rsidR="00D81491" w:rsidRPr="00FE1B15">
        <w:rPr>
          <w:rFonts w:ascii="Segoe UI" w:hAnsi="Segoe UI" w:cs="Segoe UI"/>
          <w:bCs/>
          <w:color w:val="auto"/>
          <w:sz w:val="20"/>
          <w:szCs w:val="20"/>
        </w:rPr>
        <w:t xml:space="preserve"> regulovaných látek, výše dotace podle této Smlouvy bude úměrně krácena podle množství </w:t>
      </w:r>
      <w:r w:rsidR="006E719C" w:rsidRPr="00FE1B15">
        <w:rPr>
          <w:rFonts w:ascii="Segoe UI" w:hAnsi="Segoe UI" w:cs="Segoe UI"/>
          <w:bCs/>
          <w:color w:val="auto"/>
          <w:sz w:val="20"/>
          <w:szCs w:val="20"/>
        </w:rPr>
        <w:t>zneškodněných</w:t>
      </w:r>
      <w:r w:rsidR="00D81491" w:rsidRPr="00FE1B15">
        <w:rPr>
          <w:rFonts w:ascii="Segoe UI" w:hAnsi="Segoe UI" w:cs="Segoe UI"/>
          <w:bCs/>
          <w:color w:val="auto"/>
          <w:sz w:val="20"/>
          <w:szCs w:val="20"/>
        </w:rPr>
        <w:t xml:space="preserve"> regul</w:t>
      </w:r>
      <w:r w:rsidR="006E719C" w:rsidRPr="00FE1B15">
        <w:rPr>
          <w:rFonts w:ascii="Segoe UI" w:hAnsi="Segoe UI" w:cs="Segoe UI"/>
          <w:bCs/>
          <w:color w:val="auto"/>
          <w:sz w:val="20"/>
          <w:szCs w:val="20"/>
        </w:rPr>
        <w:t>ovaných látek (článek II bod 2)</w:t>
      </w:r>
      <w:r w:rsidR="00C80A09" w:rsidRPr="00FE1B15">
        <w:rPr>
          <w:rFonts w:ascii="Segoe UI" w:hAnsi="Segoe UI" w:cs="Segoe UI"/>
          <w:color w:val="auto"/>
          <w:sz w:val="20"/>
          <w:szCs w:val="20"/>
        </w:rPr>
        <w:t>; předmětem podpory nesmí být látky pocházející ze zařízení, která podléhají režimu zpětného odběru elektroodpadu,</w:t>
      </w:r>
    </w:p>
    <w:p w:rsidR="006D709E" w:rsidRPr="00FE1B15" w:rsidRDefault="002A05ED"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FE1B15">
        <w:rPr>
          <w:rFonts w:ascii="Segoe UI" w:hAnsi="Segoe UI" w:cs="Segoe UI"/>
          <w:color w:val="auto"/>
          <w:sz w:val="20"/>
        </w:rPr>
        <w:t>se zavazuje</w:t>
      </w:r>
      <w:proofErr w:type="gramEnd"/>
      <w:r w:rsidR="00434004" w:rsidRPr="00FE1B15">
        <w:rPr>
          <w:rFonts w:ascii="Segoe UI" w:hAnsi="Segoe UI" w:cs="Segoe UI"/>
          <w:color w:val="auto"/>
          <w:sz w:val="20"/>
        </w:rPr>
        <w:t xml:space="preserve"> </w:t>
      </w:r>
      <w:r w:rsidR="006D709E" w:rsidRPr="00FE1B15">
        <w:rPr>
          <w:rFonts w:ascii="Segoe UI" w:hAnsi="Segoe UI" w:cs="Segoe UI"/>
          <w:color w:val="auto"/>
          <w:sz w:val="20"/>
        </w:rPr>
        <w:t>k tomu, že</w:t>
      </w:r>
      <w:r w:rsidR="009124AC" w:rsidRPr="00FE1B15">
        <w:rPr>
          <w:rFonts w:ascii="Segoe UI" w:hAnsi="Segoe UI" w:cs="Segoe UI"/>
          <w:color w:val="auto"/>
          <w:sz w:val="20"/>
        </w:rPr>
        <w:t xml:space="preserve"> </w:t>
      </w:r>
    </w:p>
    <w:p w:rsidR="0039009B" w:rsidRPr="00FE1B15"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 xml:space="preserve">bude dodržovat </w:t>
      </w:r>
      <w:r w:rsidR="007D478C" w:rsidRPr="00FE1B15">
        <w:rPr>
          <w:rFonts w:ascii="Segoe UI" w:hAnsi="Segoe UI" w:cs="Segoe UI"/>
          <w:color w:val="auto"/>
          <w:sz w:val="20"/>
        </w:rPr>
        <w:t xml:space="preserve">ustanovení </w:t>
      </w:r>
      <w:r w:rsidRPr="00FE1B15">
        <w:rPr>
          <w:rFonts w:ascii="Segoe UI" w:hAnsi="Segoe UI" w:cs="Segoe UI"/>
          <w:color w:val="auto"/>
          <w:sz w:val="20"/>
        </w:rPr>
        <w:t>Směrnic</w:t>
      </w:r>
      <w:r w:rsidR="007D478C" w:rsidRPr="00FE1B15">
        <w:rPr>
          <w:rFonts w:ascii="Segoe UI" w:hAnsi="Segoe UI" w:cs="Segoe UI"/>
          <w:color w:val="auto"/>
          <w:sz w:val="20"/>
        </w:rPr>
        <w:t>e</w:t>
      </w:r>
      <w:r w:rsidRPr="00FE1B15">
        <w:rPr>
          <w:rFonts w:ascii="Segoe UI" w:hAnsi="Segoe UI" w:cs="Segoe UI"/>
          <w:color w:val="auto"/>
          <w:sz w:val="20"/>
        </w:rPr>
        <w:t xml:space="preserve"> MŽP a Výzv</w:t>
      </w:r>
      <w:r w:rsidR="007D478C" w:rsidRPr="00FE1B15">
        <w:rPr>
          <w:rFonts w:ascii="Segoe UI" w:hAnsi="Segoe UI" w:cs="Segoe UI"/>
          <w:color w:val="auto"/>
          <w:sz w:val="20"/>
        </w:rPr>
        <w:t>y</w:t>
      </w:r>
      <w:r w:rsidRPr="00FE1B15">
        <w:rPr>
          <w:rFonts w:ascii="Segoe UI" w:hAnsi="Segoe UI" w:cs="Segoe UI"/>
          <w:color w:val="auto"/>
          <w:sz w:val="20"/>
        </w:rPr>
        <w:t>,</w:t>
      </w:r>
    </w:p>
    <w:p w:rsidR="0038695F" w:rsidRPr="00FE1B15" w:rsidRDefault="007D478C" w:rsidP="00566A0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 xml:space="preserve">bude </w:t>
      </w:r>
      <w:r w:rsidR="001C7A6D" w:rsidRPr="00FE1B15">
        <w:rPr>
          <w:rFonts w:ascii="Segoe UI" w:hAnsi="Segoe UI" w:cs="Segoe UI"/>
          <w:color w:val="auto"/>
          <w:sz w:val="20"/>
        </w:rPr>
        <w:t xml:space="preserve">veškeré </w:t>
      </w:r>
      <w:r w:rsidR="001C7A6D" w:rsidRPr="00FE1B15">
        <w:rPr>
          <w:rFonts w:ascii="Segoe UI" w:hAnsi="Segoe UI" w:cs="Segoe UI"/>
          <w:bCs/>
          <w:color w:val="auto"/>
          <w:sz w:val="20"/>
        </w:rPr>
        <w:t xml:space="preserve">výdaje </w:t>
      </w:r>
      <w:r w:rsidR="005B06F9" w:rsidRPr="00FE1B15">
        <w:rPr>
          <w:rFonts w:ascii="Segoe UI" w:hAnsi="Segoe UI" w:cs="Segoe UI"/>
          <w:bCs/>
          <w:color w:val="auto"/>
          <w:sz w:val="20"/>
        </w:rPr>
        <w:t>akce</w:t>
      </w:r>
      <w:r w:rsidR="001C7A6D" w:rsidRPr="00FE1B15">
        <w:rPr>
          <w:rFonts w:ascii="Segoe UI" w:hAnsi="Segoe UI" w:cs="Segoe UI"/>
          <w:bCs/>
          <w:color w:val="auto"/>
          <w:sz w:val="20"/>
        </w:rPr>
        <w:t xml:space="preserve"> vést v účetnictví </w:t>
      </w:r>
      <w:r w:rsidR="00E81A25" w:rsidRPr="00FE1B15">
        <w:rPr>
          <w:rFonts w:ascii="Segoe UI" w:hAnsi="Segoe UI" w:cs="Segoe UI"/>
          <w:bCs/>
          <w:color w:val="auto"/>
          <w:sz w:val="20"/>
        </w:rPr>
        <w:t>nebo daňové evidenci (</w:t>
      </w:r>
      <w:r w:rsidR="001C7A6D" w:rsidRPr="00FE1B15">
        <w:rPr>
          <w:rFonts w:ascii="Segoe UI" w:hAnsi="Segoe UI" w:cs="Segoe UI"/>
          <w:bCs/>
          <w:color w:val="auto"/>
          <w:sz w:val="20"/>
        </w:rPr>
        <w:t xml:space="preserve">zákon č. 563/1991 Sb., </w:t>
      </w:r>
      <w:r w:rsidR="00E81A25" w:rsidRPr="00FE1B15">
        <w:rPr>
          <w:rFonts w:ascii="Segoe UI" w:hAnsi="Segoe UI" w:cs="Segoe UI"/>
          <w:bCs/>
          <w:color w:val="auto"/>
          <w:sz w:val="20"/>
        </w:rPr>
        <w:br/>
      </w:r>
      <w:r w:rsidR="001C7A6D" w:rsidRPr="00FE1B15">
        <w:rPr>
          <w:rFonts w:ascii="Segoe UI" w:hAnsi="Segoe UI" w:cs="Segoe UI"/>
          <w:bCs/>
          <w:color w:val="auto"/>
          <w:sz w:val="20"/>
        </w:rPr>
        <w:t>o účetnictví, v platném znění</w:t>
      </w:r>
      <w:r w:rsidR="00E81A25" w:rsidRPr="00FE1B15">
        <w:rPr>
          <w:rFonts w:ascii="Segoe UI" w:hAnsi="Segoe UI" w:cs="Segoe UI"/>
          <w:bCs/>
          <w:color w:val="auto"/>
          <w:sz w:val="20"/>
        </w:rPr>
        <w:t>, zákon č. 586/1992 Sb., o daních z příjmů, v platném znění)</w:t>
      </w:r>
      <w:r w:rsidR="001C7A6D" w:rsidRPr="00FE1B15">
        <w:rPr>
          <w:rFonts w:ascii="Segoe UI" w:hAnsi="Segoe UI" w:cs="Segoe UI"/>
          <w:bCs/>
          <w:color w:val="auto"/>
          <w:sz w:val="20"/>
        </w:rPr>
        <w:t>. Příjemce</w:t>
      </w:r>
      <w:r w:rsidR="00E81A25" w:rsidRPr="00FE1B15">
        <w:rPr>
          <w:rFonts w:ascii="Segoe UI" w:hAnsi="Segoe UI" w:cs="Segoe UI"/>
          <w:bCs/>
          <w:color w:val="auto"/>
          <w:sz w:val="20"/>
        </w:rPr>
        <w:t xml:space="preserve"> </w:t>
      </w:r>
      <w:r w:rsidR="001C7A6D" w:rsidRPr="00FE1B15">
        <w:rPr>
          <w:rFonts w:ascii="Segoe UI" w:hAnsi="Segoe UI" w:cs="Segoe UI"/>
          <w:bCs/>
          <w:color w:val="auto"/>
          <w:sz w:val="20"/>
        </w:rPr>
        <w:t xml:space="preserve">podpory </w:t>
      </w:r>
      <w:r w:rsidR="00E81A25" w:rsidRPr="00FE1B15">
        <w:rPr>
          <w:rFonts w:ascii="Segoe UI" w:hAnsi="Segoe UI" w:cs="Segoe UI"/>
          <w:bCs/>
          <w:color w:val="auto"/>
          <w:sz w:val="20"/>
        </w:rPr>
        <w:t xml:space="preserve">se zavazuje </w:t>
      </w:r>
      <w:r w:rsidR="001C7A6D" w:rsidRPr="00FE1B15">
        <w:rPr>
          <w:rFonts w:ascii="Segoe UI" w:hAnsi="Segoe UI" w:cs="Segoe UI"/>
          <w:bCs/>
          <w:color w:val="auto"/>
          <w:sz w:val="20"/>
        </w:rPr>
        <w:t>všechny transakce související s</w:t>
      </w:r>
      <w:r w:rsidR="00E81A25" w:rsidRPr="00FE1B15">
        <w:rPr>
          <w:rFonts w:ascii="Segoe UI" w:hAnsi="Segoe UI" w:cs="Segoe UI"/>
          <w:bCs/>
          <w:color w:val="auto"/>
          <w:sz w:val="20"/>
        </w:rPr>
        <w:t> akcí</w:t>
      </w:r>
      <w:r w:rsidR="001C7A6D" w:rsidRPr="00FE1B15">
        <w:rPr>
          <w:rFonts w:ascii="Segoe UI" w:hAnsi="Segoe UI" w:cs="Segoe UI"/>
          <w:bCs/>
          <w:color w:val="auto"/>
          <w:sz w:val="20"/>
        </w:rPr>
        <w:t xml:space="preserve"> odděleně identifikovat od ostatních účetních transakcí</w:t>
      </w:r>
      <w:r w:rsidR="00E81A25" w:rsidRPr="00FE1B15">
        <w:rPr>
          <w:rFonts w:ascii="Segoe UI" w:hAnsi="Segoe UI" w:cs="Segoe UI"/>
          <w:bCs/>
          <w:color w:val="auto"/>
          <w:sz w:val="20"/>
        </w:rPr>
        <w:t>, které</w:t>
      </w:r>
      <w:r w:rsidR="001C7A6D" w:rsidRPr="00FE1B15">
        <w:rPr>
          <w:rFonts w:ascii="Segoe UI" w:hAnsi="Segoe UI" w:cs="Segoe UI"/>
          <w:bCs/>
          <w:color w:val="auto"/>
          <w:sz w:val="20"/>
        </w:rPr>
        <w:t xml:space="preserve"> s</w:t>
      </w:r>
      <w:r w:rsidR="00E81A25" w:rsidRPr="00FE1B15">
        <w:rPr>
          <w:rFonts w:ascii="Segoe UI" w:hAnsi="Segoe UI" w:cs="Segoe UI"/>
          <w:bCs/>
          <w:color w:val="auto"/>
          <w:sz w:val="20"/>
        </w:rPr>
        <w:t> akcí</w:t>
      </w:r>
      <w:r w:rsidR="001C7A6D" w:rsidRPr="00FE1B15">
        <w:rPr>
          <w:rFonts w:ascii="Segoe UI" w:hAnsi="Segoe UI" w:cs="Segoe UI"/>
          <w:bCs/>
          <w:color w:val="auto"/>
          <w:sz w:val="20"/>
        </w:rPr>
        <w:t xml:space="preserve"> nesouvisejí</w:t>
      </w:r>
      <w:r w:rsidR="00190B7D" w:rsidRPr="00FE1B15">
        <w:rPr>
          <w:rFonts w:ascii="Segoe UI" w:hAnsi="Segoe UI" w:cs="Segoe UI"/>
          <w:bCs/>
          <w:color w:val="auto"/>
          <w:sz w:val="20"/>
        </w:rPr>
        <w:t>,</w:t>
      </w:r>
      <w:r w:rsidR="001C7A6D" w:rsidRPr="00FE1B15">
        <w:rPr>
          <w:rFonts w:ascii="Segoe UI" w:hAnsi="Segoe UI" w:cs="Segoe UI"/>
          <w:bCs/>
          <w:color w:val="auto"/>
          <w:sz w:val="20"/>
        </w:rPr>
        <w:t xml:space="preserve"> a </w:t>
      </w:r>
      <w:r w:rsidR="00E81A25" w:rsidRPr="00FE1B15">
        <w:rPr>
          <w:rFonts w:ascii="Segoe UI" w:hAnsi="Segoe UI" w:cs="Segoe UI"/>
          <w:bCs/>
          <w:color w:val="auto"/>
          <w:sz w:val="20"/>
        </w:rPr>
        <w:t xml:space="preserve">zavazuje se </w:t>
      </w:r>
      <w:r w:rsidR="001C7A6D" w:rsidRPr="00FE1B15">
        <w:rPr>
          <w:rFonts w:ascii="Segoe UI" w:hAnsi="Segoe UI" w:cs="Segoe UI"/>
          <w:bCs/>
          <w:color w:val="auto"/>
          <w:sz w:val="20"/>
        </w:rPr>
        <w:t xml:space="preserve">vést analytickou evidenci s vazbou ke konkrétní </w:t>
      </w:r>
      <w:r w:rsidR="00E81A25" w:rsidRPr="00FE1B15">
        <w:rPr>
          <w:rFonts w:ascii="Segoe UI" w:hAnsi="Segoe UI" w:cs="Segoe UI"/>
          <w:bCs/>
          <w:color w:val="auto"/>
          <w:sz w:val="20"/>
        </w:rPr>
        <w:t>akci</w:t>
      </w:r>
      <w:r w:rsidR="00AF3C16" w:rsidRPr="00FE1B15">
        <w:rPr>
          <w:rFonts w:ascii="Segoe UI" w:hAnsi="Segoe UI" w:cs="Segoe UI"/>
          <w:color w:val="auto"/>
          <w:sz w:val="20"/>
        </w:rPr>
        <w:t>,</w:t>
      </w:r>
    </w:p>
    <w:p w:rsidR="00427F7A" w:rsidRPr="00FE1B15" w:rsidRDefault="00CD3CD2" w:rsidP="007C78B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 xml:space="preserve">umožní provádět kontrolu provedení </w:t>
      </w:r>
      <w:r w:rsidR="005B06F9" w:rsidRPr="00FE1B15">
        <w:rPr>
          <w:rFonts w:ascii="Segoe UI" w:hAnsi="Segoe UI" w:cs="Segoe UI"/>
          <w:color w:val="auto"/>
          <w:sz w:val="20"/>
        </w:rPr>
        <w:t>akce</w:t>
      </w:r>
      <w:r w:rsidRPr="00FE1B15">
        <w:rPr>
          <w:rFonts w:ascii="Segoe UI" w:hAnsi="Segoe UI" w:cs="Segoe UI"/>
          <w:color w:val="auto"/>
          <w:sz w:val="20"/>
        </w:rPr>
        <w:t xml:space="preserve"> na místě realizace včetně kontroly souvisejících dokumentů osobám pověřeným Fondem případně jiným oprávněným kontrolním </w:t>
      </w:r>
      <w:r w:rsidR="00B03714" w:rsidRPr="00FE1B15">
        <w:rPr>
          <w:rFonts w:ascii="Segoe UI" w:hAnsi="Segoe UI" w:cs="Segoe UI"/>
          <w:color w:val="auto"/>
          <w:sz w:val="20"/>
        </w:rPr>
        <w:t xml:space="preserve">orgánům, a to do uplynutí lhůty </w:t>
      </w:r>
      <w:r w:rsidR="00130F05" w:rsidRPr="00FE1B15">
        <w:rPr>
          <w:rFonts w:ascii="Segoe UI" w:hAnsi="Segoe UI" w:cs="Segoe UI"/>
          <w:color w:val="auto"/>
          <w:sz w:val="20"/>
        </w:rPr>
        <w:t>pro</w:t>
      </w:r>
      <w:r w:rsidR="001C7A6D" w:rsidRPr="00FE1B15">
        <w:rPr>
          <w:rFonts w:ascii="Segoe UI" w:hAnsi="Segoe UI" w:cs="Segoe UI"/>
          <w:color w:val="auto"/>
          <w:sz w:val="20"/>
        </w:rPr>
        <w:t xml:space="preserve"> </w:t>
      </w:r>
      <w:r w:rsidR="00B03714" w:rsidRPr="00FE1B15">
        <w:rPr>
          <w:rFonts w:ascii="Segoe UI" w:hAnsi="Segoe UI" w:cs="Segoe UI"/>
          <w:color w:val="auto"/>
          <w:sz w:val="20"/>
        </w:rPr>
        <w:t>ukončení (</w:t>
      </w:r>
      <w:r w:rsidR="001C7A6D" w:rsidRPr="00FE1B15">
        <w:rPr>
          <w:rFonts w:ascii="Segoe UI" w:hAnsi="Segoe UI" w:cs="Segoe UI"/>
          <w:color w:val="auto"/>
          <w:sz w:val="20"/>
        </w:rPr>
        <w:t>realizac</w:t>
      </w:r>
      <w:r w:rsidR="00B03714" w:rsidRPr="00FE1B15">
        <w:rPr>
          <w:rFonts w:ascii="Segoe UI" w:hAnsi="Segoe UI" w:cs="Segoe UI"/>
          <w:color w:val="auto"/>
          <w:sz w:val="20"/>
        </w:rPr>
        <w:t>e)</w:t>
      </w:r>
      <w:r w:rsidR="001C7A6D" w:rsidRPr="00FE1B15">
        <w:rPr>
          <w:rFonts w:ascii="Segoe UI" w:hAnsi="Segoe UI" w:cs="Segoe UI"/>
          <w:color w:val="auto"/>
          <w:sz w:val="20"/>
        </w:rPr>
        <w:t xml:space="preserve"> akce</w:t>
      </w:r>
      <w:r w:rsidRPr="00FE1B15">
        <w:rPr>
          <w:rFonts w:ascii="Segoe UI" w:hAnsi="Segoe UI" w:cs="Segoe UI"/>
          <w:color w:val="auto"/>
          <w:sz w:val="20"/>
        </w:rPr>
        <w:t>,</w:t>
      </w:r>
      <w:r w:rsidR="00427F7A" w:rsidRPr="00FE1B15">
        <w:rPr>
          <w:rFonts w:ascii="Segoe UI" w:hAnsi="Segoe UI" w:cs="Segoe UI"/>
          <w:color w:val="auto"/>
          <w:sz w:val="20"/>
        </w:rPr>
        <w:t xml:space="preserve">  </w:t>
      </w:r>
    </w:p>
    <w:p w:rsidR="00EF6C11" w:rsidRPr="00FE1B15" w:rsidRDefault="00CD3CD2" w:rsidP="002D254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bude dodržovat pravidla publicity dle pokynů v</w:t>
      </w:r>
      <w:r w:rsidR="006851EE" w:rsidRPr="00FE1B15">
        <w:rPr>
          <w:rFonts w:ascii="Segoe UI" w:hAnsi="Segoe UI" w:cs="Segoe UI"/>
          <w:color w:val="auto"/>
          <w:sz w:val="20"/>
        </w:rPr>
        <w:t> </w:t>
      </w:r>
      <w:r w:rsidR="004F7067" w:rsidRPr="00FE1B15">
        <w:rPr>
          <w:rFonts w:ascii="Segoe UI" w:hAnsi="Segoe UI" w:cs="Segoe UI"/>
          <w:color w:val="auto"/>
          <w:sz w:val="20"/>
        </w:rPr>
        <w:t>čl</w:t>
      </w:r>
      <w:r w:rsidR="006851EE" w:rsidRPr="00FE1B15">
        <w:rPr>
          <w:rFonts w:ascii="Segoe UI" w:hAnsi="Segoe UI" w:cs="Segoe UI"/>
          <w:color w:val="auto"/>
          <w:sz w:val="20"/>
        </w:rPr>
        <w:t>.</w:t>
      </w:r>
      <w:r w:rsidR="004F7067" w:rsidRPr="00FE1B15">
        <w:rPr>
          <w:rFonts w:ascii="Segoe UI" w:hAnsi="Segoe UI" w:cs="Segoe UI"/>
          <w:color w:val="auto"/>
          <w:sz w:val="20"/>
        </w:rPr>
        <w:t xml:space="preserve"> 14.</w:t>
      </w:r>
      <w:r w:rsidR="0042649C" w:rsidRPr="00FE1B15">
        <w:rPr>
          <w:rFonts w:ascii="Segoe UI" w:hAnsi="Segoe UI" w:cs="Segoe UI"/>
          <w:color w:val="auto"/>
          <w:sz w:val="20"/>
        </w:rPr>
        <w:t>3</w:t>
      </w:r>
      <w:r w:rsidR="004F7067" w:rsidRPr="00FE1B15">
        <w:rPr>
          <w:rFonts w:ascii="Segoe UI" w:hAnsi="Segoe UI" w:cs="Segoe UI"/>
          <w:color w:val="auto"/>
          <w:sz w:val="20"/>
        </w:rPr>
        <w:t xml:space="preserve"> </w:t>
      </w:r>
      <w:r w:rsidRPr="00FE1B15">
        <w:rPr>
          <w:rFonts w:ascii="Segoe UI" w:hAnsi="Segoe UI" w:cs="Segoe UI"/>
          <w:color w:val="auto"/>
          <w:sz w:val="20"/>
        </w:rPr>
        <w:t>Výzv</w:t>
      </w:r>
      <w:r w:rsidR="004F7067" w:rsidRPr="00FE1B15">
        <w:rPr>
          <w:rFonts w:ascii="Segoe UI" w:hAnsi="Segoe UI" w:cs="Segoe UI"/>
          <w:color w:val="auto"/>
          <w:sz w:val="20"/>
        </w:rPr>
        <w:t>y</w:t>
      </w:r>
      <w:r w:rsidRPr="00FE1B15">
        <w:rPr>
          <w:rFonts w:ascii="Segoe UI" w:hAnsi="Segoe UI" w:cs="Segoe UI"/>
          <w:color w:val="auto"/>
          <w:sz w:val="20"/>
        </w:rPr>
        <w:t>,</w:t>
      </w:r>
    </w:p>
    <w:p w:rsidR="00AD6288" w:rsidRPr="00FE1B15" w:rsidRDefault="00AA7885" w:rsidP="007269D3">
      <w:pPr>
        <w:pStyle w:val="Zkladntext"/>
        <w:numPr>
          <w:ilvl w:val="0"/>
          <w:numId w:val="23"/>
        </w:numPr>
        <w:spacing w:before="120"/>
        <w:ind w:left="426" w:hanging="284"/>
        <w:jc w:val="both"/>
        <w:rPr>
          <w:rFonts w:ascii="Segoe UI" w:hAnsi="Segoe UI" w:cs="Segoe UI"/>
          <w:color w:val="auto"/>
          <w:sz w:val="20"/>
        </w:rPr>
      </w:pPr>
      <w:proofErr w:type="gramStart"/>
      <w:r w:rsidRPr="00FE1B15">
        <w:rPr>
          <w:rFonts w:ascii="Segoe UI" w:hAnsi="Segoe UI" w:cs="Segoe UI"/>
          <w:color w:val="auto"/>
          <w:sz w:val="20"/>
        </w:rPr>
        <w:t xml:space="preserve">se </w:t>
      </w:r>
      <w:r w:rsidR="00AD6288" w:rsidRPr="00FE1B15">
        <w:rPr>
          <w:rFonts w:ascii="Segoe UI" w:hAnsi="Segoe UI" w:cs="Segoe UI"/>
          <w:color w:val="auto"/>
          <w:sz w:val="20"/>
        </w:rPr>
        <w:t>zavazuje</w:t>
      </w:r>
      <w:proofErr w:type="gramEnd"/>
      <w:r w:rsidR="00AD6288" w:rsidRPr="00FE1B15">
        <w:rPr>
          <w:rFonts w:ascii="Segoe UI" w:hAnsi="Segoe UI" w:cs="Segoe UI"/>
          <w:color w:val="auto"/>
          <w:sz w:val="20"/>
        </w:rPr>
        <w:t xml:space="preserve"> dodržet lhůty realizace takto:</w:t>
      </w:r>
    </w:p>
    <w:p w:rsidR="00AD6288" w:rsidRPr="00FE1B15" w:rsidRDefault="00AD6288" w:rsidP="006C3AF9">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 xml:space="preserve">termín ukončení (realizace) </w:t>
      </w:r>
      <w:r w:rsidR="001C7A6D" w:rsidRPr="00FE1B15">
        <w:rPr>
          <w:rFonts w:ascii="Segoe UI" w:hAnsi="Segoe UI" w:cs="Segoe UI"/>
          <w:color w:val="auto"/>
          <w:sz w:val="20"/>
        </w:rPr>
        <w:t>akce</w:t>
      </w:r>
      <w:r w:rsidRPr="00FE1B15">
        <w:rPr>
          <w:rFonts w:ascii="Segoe UI" w:hAnsi="Segoe UI" w:cs="Segoe UI"/>
          <w:color w:val="auto"/>
          <w:sz w:val="20"/>
        </w:rPr>
        <w:t xml:space="preserve"> do konce </w:t>
      </w:r>
      <w:r w:rsidR="000B29F3" w:rsidRPr="00FE1B15">
        <w:rPr>
          <w:rFonts w:ascii="Segoe UI" w:hAnsi="Segoe UI" w:cs="Segoe UI"/>
          <w:color w:val="auto"/>
          <w:sz w:val="20"/>
        </w:rPr>
        <w:t>12</w:t>
      </w:r>
      <w:r w:rsidRPr="00FE1B15">
        <w:rPr>
          <w:rFonts w:ascii="Segoe UI" w:hAnsi="Segoe UI" w:cs="Segoe UI"/>
          <w:color w:val="auto"/>
          <w:sz w:val="20"/>
        </w:rPr>
        <w:t>/20</w:t>
      </w:r>
      <w:r w:rsidR="0042649C" w:rsidRPr="00FE1B15">
        <w:rPr>
          <w:rFonts w:ascii="Segoe UI" w:hAnsi="Segoe UI" w:cs="Segoe UI"/>
          <w:color w:val="auto"/>
          <w:sz w:val="20"/>
        </w:rPr>
        <w:t>22</w:t>
      </w:r>
      <w:r w:rsidRPr="00FE1B15">
        <w:rPr>
          <w:rFonts w:ascii="Segoe UI" w:hAnsi="Segoe UI" w:cs="Segoe UI"/>
          <w:color w:val="auto"/>
          <w:sz w:val="20"/>
        </w:rPr>
        <w:t xml:space="preserve"> a o dodržení tohoto termínu Fond bez zbytečného odkladu informovat</w:t>
      </w:r>
      <w:r w:rsidR="00AA7885" w:rsidRPr="00FE1B15">
        <w:rPr>
          <w:rFonts w:ascii="Segoe UI" w:hAnsi="Segoe UI" w:cs="Segoe UI"/>
          <w:color w:val="auto"/>
          <w:sz w:val="20"/>
        </w:rPr>
        <w:t xml:space="preserve"> (za termín ukončení </w:t>
      </w:r>
      <w:r w:rsidR="001C7A6D" w:rsidRPr="00FE1B15">
        <w:rPr>
          <w:rFonts w:ascii="Segoe UI" w:hAnsi="Segoe UI" w:cs="Segoe UI"/>
          <w:color w:val="auto"/>
          <w:sz w:val="20"/>
        </w:rPr>
        <w:t>akce</w:t>
      </w:r>
      <w:r w:rsidR="00AA7885" w:rsidRPr="00FE1B15">
        <w:rPr>
          <w:rFonts w:ascii="Segoe UI" w:hAnsi="Segoe UI" w:cs="Segoe UI"/>
          <w:color w:val="auto"/>
          <w:sz w:val="20"/>
        </w:rPr>
        <w:t xml:space="preserve"> se považuje datum protokolu</w:t>
      </w:r>
      <w:r w:rsidR="001C7A6D" w:rsidRPr="00FE1B15">
        <w:rPr>
          <w:rFonts w:ascii="Segoe UI" w:hAnsi="Segoe UI" w:cs="Segoe UI"/>
          <w:color w:val="auto"/>
          <w:sz w:val="20"/>
        </w:rPr>
        <w:t xml:space="preserve"> </w:t>
      </w:r>
      <w:r w:rsidR="00AA7885" w:rsidRPr="00FE1B15">
        <w:rPr>
          <w:rFonts w:ascii="Segoe UI" w:hAnsi="Segoe UI" w:cs="Segoe UI"/>
          <w:color w:val="auto"/>
          <w:sz w:val="20"/>
        </w:rPr>
        <w:t>o předání</w:t>
      </w:r>
      <w:r w:rsidR="00B12F15" w:rsidRPr="00FE1B15">
        <w:rPr>
          <w:rFonts w:ascii="Segoe UI" w:hAnsi="Segoe UI" w:cs="Segoe UI"/>
          <w:color w:val="auto"/>
          <w:sz w:val="20"/>
        </w:rPr>
        <w:br/>
      </w:r>
      <w:r w:rsidR="00AA7885" w:rsidRPr="00FE1B15">
        <w:rPr>
          <w:rFonts w:ascii="Segoe UI" w:hAnsi="Segoe UI" w:cs="Segoe UI"/>
          <w:color w:val="auto"/>
          <w:sz w:val="20"/>
        </w:rPr>
        <w:t>a převzetí díla)</w:t>
      </w:r>
      <w:r w:rsidRPr="00FE1B15">
        <w:rPr>
          <w:rFonts w:ascii="Segoe UI" w:hAnsi="Segoe UI" w:cs="Segoe UI"/>
          <w:color w:val="auto"/>
          <w:sz w:val="20"/>
        </w:rPr>
        <w:t>. Přitom se konstatuje, že akce byla zahájena v </w:t>
      </w:r>
      <w:r w:rsidR="000B29F3" w:rsidRPr="00FE1B15">
        <w:rPr>
          <w:rFonts w:ascii="Segoe UI" w:hAnsi="Segoe UI" w:cs="Segoe UI"/>
          <w:color w:val="auto"/>
          <w:sz w:val="20"/>
        </w:rPr>
        <w:t>1</w:t>
      </w:r>
      <w:r w:rsidRPr="00FE1B15">
        <w:rPr>
          <w:rFonts w:ascii="Segoe UI" w:hAnsi="Segoe UI" w:cs="Segoe UI"/>
          <w:color w:val="auto"/>
          <w:sz w:val="20"/>
        </w:rPr>
        <w:t>/201</w:t>
      </w:r>
      <w:r w:rsidR="0042649C" w:rsidRPr="00FE1B15">
        <w:rPr>
          <w:rFonts w:ascii="Segoe UI" w:hAnsi="Segoe UI" w:cs="Segoe UI"/>
          <w:color w:val="auto"/>
          <w:sz w:val="20"/>
        </w:rPr>
        <w:t>9</w:t>
      </w:r>
      <w:r w:rsidR="00DB4261" w:rsidRPr="00FE1B15">
        <w:rPr>
          <w:rFonts w:ascii="Segoe UI" w:hAnsi="Segoe UI" w:cs="Segoe UI"/>
          <w:color w:val="auto"/>
          <w:sz w:val="20"/>
        </w:rPr>
        <w:t>,</w:t>
      </w:r>
    </w:p>
    <w:p w:rsidR="00AD6288" w:rsidRPr="00FE1B15" w:rsidRDefault="005D0738"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FE1B15">
        <w:rPr>
          <w:rFonts w:ascii="Segoe UI" w:hAnsi="Segoe UI" w:cs="Segoe UI"/>
          <w:color w:val="auto"/>
          <w:sz w:val="20"/>
        </w:rPr>
        <w:t>se zavazuje</w:t>
      </w:r>
      <w:proofErr w:type="gramEnd"/>
      <w:r w:rsidRPr="00FE1B15">
        <w:rPr>
          <w:rFonts w:ascii="Segoe UI" w:hAnsi="Segoe UI" w:cs="Segoe UI"/>
          <w:color w:val="auto"/>
          <w:sz w:val="20"/>
        </w:rPr>
        <w:t xml:space="preserve"> </w:t>
      </w:r>
      <w:r w:rsidR="000E671A" w:rsidRPr="00FE1B15">
        <w:rPr>
          <w:rFonts w:ascii="Segoe UI" w:hAnsi="Segoe UI" w:cs="Segoe UI"/>
          <w:color w:val="auto"/>
          <w:sz w:val="20"/>
        </w:rPr>
        <w:t xml:space="preserve">nejpozději do konce </w:t>
      </w:r>
      <w:r w:rsidR="000B29F3" w:rsidRPr="00FE1B15">
        <w:rPr>
          <w:rFonts w:ascii="Segoe UI" w:hAnsi="Segoe UI" w:cs="Segoe UI"/>
          <w:color w:val="auto"/>
          <w:sz w:val="20"/>
        </w:rPr>
        <w:t>3</w:t>
      </w:r>
      <w:r w:rsidR="00AD6288" w:rsidRPr="00FE1B15">
        <w:rPr>
          <w:rFonts w:ascii="Segoe UI" w:hAnsi="Segoe UI" w:cs="Segoe UI"/>
          <w:color w:val="auto"/>
          <w:sz w:val="20"/>
        </w:rPr>
        <w:t>/20</w:t>
      </w:r>
      <w:r w:rsidR="0042649C" w:rsidRPr="00FE1B15">
        <w:rPr>
          <w:rFonts w:ascii="Segoe UI" w:hAnsi="Segoe UI" w:cs="Segoe UI"/>
          <w:color w:val="auto"/>
          <w:sz w:val="20"/>
        </w:rPr>
        <w:t>23</w:t>
      </w:r>
      <w:r w:rsidR="00AD6288" w:rsidRPr="00FE1B15">
        <w:rPr>
          <w:rFonts w:ascii="Segoe UI" w:hAnsi="Segoe UI" w:cs="Segoe UI"/>
          <w:color w:val="auto"/>
          <w:sz w:val="20"/>
        </w:rPr>
        <w:t xml:space="preserve"> předlo</w:t>
      </w:r>
      <w:r w:rsidR="00DB4261" w:rsidRPr="00FE1B15">
        <w:rPr>
          <w:rFonts w:ascii="Segoe UI" w:hAnsi="Segoe UI" w:cs="Segoe UI"/>
          <w:color w:val="auto"/>
          <w:sz w:val="20"/>
        </w:rPr>
        <w:t>žit</w:t>
      </w:r>
      <w:r w:rsidR="00AD6288" w:rsidRPr="00FE1B15">
        <w:rPr>
          <w:rFonts w:ascii="Segoe UI" w:hAnsi="Segoe UI" w:cs="Segoe UI"/>
          <w:color w:val="auto"/>
          <w:sz w:val="20"/>
        </w:rPr>
        <w:t xml:space="preserve"> Fondu podklady</w:t>
      </w:r>
      <w:r w:rsidR="00DB4261" w:rsidRPr="00FE1B15">
        <w:rPr>
          <w:rFonts w:ascii="Segoe UI" w:hAnsi="Segoe UI" w:cs="Segoe UI"/>
          <w:color w:val="auto"/>
          <w:sz w:val="20"/>
        </w:rPr>
        <w:t xml:space="preserve"> </w:t>
      </w:r>
      <w:r w:rsidR="00AD6288" w:rsidRPr="00FE1B15">
        <w:rPr>
          <w:rFonts w:ascii="Segoe UI" w:hAnsi="Segoe UI" w:cs="Segoe UI"/>
          <w:color w:val="auto"/>
          <w:sz w:val="20"/>
        </w:rPr>
        <w:t>k závěrečnému vyhodnocení akce</w:t>
      </w:r>
      <w:r w:rsidR="0042649C" w:rsidRPr="00FE1B15">
        <w:rPr>
          <w:rFonts w:ascii="Segoe UI" w:hAnsi="Segoe UI" w:cs="Segoe UI"/>
          <w:color w:val="auto"/>
          <w:sz w:val="20"/>
        </w:rPr>
        <w:t xml:space="preserve"> (ZVA)</w:t>
      </w:r>
      <w:r w:rsidR="00AD6288" w:rsidRPr="00FE1B15">
        <w:rPr>
          <w:rFonts w:ascii="Segoe UI" w:hAnsi="Segoe UI" w:cs="Segoe UI"/>
          <w:color w:val="auto"/>
          <w:sz w:val="20"/>
        </w:rPr>
        <w:t>. Tyto podklady musí obsahovat:</w:t>
      </w:r>
    </w:p>
    <w:p w:rsidR="000C6284" w:rsidRPr="00FE1B15"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řádně vyplněný</w:t>
      </w:r>
      <w:r w:rsidR="00466881" w:rsidRPr="00FE1B15">
        <w:rPr>
          <w:rFonts w:ascii="Segoe UI" w:hAnsi="Segoe UI" w:cs="Segoe UI"/>
          <w:color w:val="auto"/>
          <w:sz w:val="20"/>
        </w:rPr>
        <w:t xml:space="preserve"> formulář ZVA</w:t>
      </w:r>
      <w:r w:rsidR="006C61CF" w:rsidRPr="00FE1B15">
        <w:rPr>
          <w:rFonts w:ascii="Segoe UI" w:hAnsi="Segoe UI" w:cs="Segoe UI"/>
          <w:color w:val="auto"/>
          <w:sz w:val="20"/>
        </w:rPr>
        <w:t>,</w:t>
      </w:r>
    </w:p>
    <w:p w:rsidR="006E719C" w:rsidRPr="00FE1B15" w:rsidRDefault="006E719C"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přehled účetních dokladů a odpovídajících bankovních výpisů,</w:t>
      </w:r>
    </w:p>
    <w:p w:rsidR="006E719C" w:rsidRPr="00FE1B15" w:rsidRDefault="006E719C"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závěrečnou zprávu o realizaci projektu,</w:t>
      </w:r>
    </w:p>
    <w:p w:rsidR="00DB7013" w:rsidRPr="00FE1B15" w:rsidRDefault="006C61CF" w:rsidP="00DB70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o</w:t>
      </w:r>
      <w:r w:rsidR="0042649C" w:rsidRPr="00FE1B15">
        <w:rPr>
          <w:rFonts w:ascii="Segoe UI" w:hAnsi="Segoe UI" w:cs="Segoe UI"/>
          <w:color w:val="auto"/>
          <w:sz w:val="20"/>
        </w:rPr>
        <w:t>bjektivní doložení naplnění zvolených indikátorů</w:t>
      </w:r>
      <w:r w:rsidR="00697522" w:rsidRPr="00FE1B15">
        <w:rPr>
          <w:rFonts w:ascii="Segoe UI" w:hAnsi="Segoe UI" w:cs="Segoe UI"/>
          <w:color w:val="auto"/>
          <w:sz w:val="20"/>
        </w:rPr>
        <w:t>,</w:t>
      </w:r>
    </w:p>
    <w:p w:rsidR="000C6284" w:rsidRPr="00FE1B15" w:rsidRDefault="006E719C" w:rsidP="00DB70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doložení množství zneškodněných</w:t>
      </w:r>
      <w:r w:rsidR="00DB7013" w:rsidRPr="00FE1B15">
        <w:rPr>
          <w:rFonts w:ascii="Segoe UI" w:hAnsi="Segoe UI" w:cs="Segoe UI"/>
          <w:color w:val="auto"/>
          <w:sz w:val="20"/>
        </w:rPr>
        <w:t xml:space="preserve"> látek poškozujících ozonovou vrstvu Země,</w:t>
      </w:r>
      <w:r w:rsidR="000C6284" w:rsidRPr="00FE1B15">
        <w:rPr>
          <w:rFonts w:ascii="Segoe UI" w:hAnsi="Segoe UI" w:cs="Segoe UI"/>
          <w:color w:val="auto"/>
          <w:sz w:val="20"/>
        </w:rPr>
        <w:t xml:space="preserve"> </w:t>
      </w:r>
    </w:p>
    <w:p w:rsidR="001A2F65" w:rsidRPr="00FE1B15" w:rsidRDefault="001A2F65" w:rsidP="000B29F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E1B15">
        <w:rPr>
          <w:rFonts w:ascii="Segoe UI" w:hAnsi="Segoe UI" w:cs="Segoe UI"/>
          <w:color w:val="auto"/>
          <w:sz w:val="20"/>
        </w:rPr>
        <w:t xml:space="preserve">aktuální prohlášení </w:t>
      </w:r>
      <w:r w:rsidR="00E60C39" w:rsidRPr="00FE1B15">
        <w:rPr>
          <w:rFonts w:ascii="Segoe UI" w:hAnsi="Segoe UI" w:cs="Segoe UI"/>
          <w:color w:val="auto"/>
          <w:sz w:val="20"/>
        </w:rPr>
        <w:t xml:space="preserve">o plátcovství DPH – pokud je příjemce podpory </w:t>
      </w:r>
      <w:r w:rsidR="00BB15D4" w:rsidRPr="00FE1B15">
        <w:rPr>
          <w:rFonts w:ascii="Segoe UI" w:hAnsi="Segoe UI" w:cs="Segoe UI"/>
          <w:color w:val="auto"/>
          <w:sz w:val="20"/>
        </w:rPr>
        <w:t>plátcem, ale nemůže na předmět podpory uplatňovat odpočet DPH, doloží tuto skutečnost čestným prohlášením</w:t>
      </w:r>
      <w:r w:rsidR="0001756D" w:rsidRPr="00FE1B15">
        <w:rPr>
          <w:rFonts w:ascii="Segoe UI" w:hAnsi="Segoe UI" w:cs="Segoe UI"/>
          <w:color w:val="auto"/>
          <w:sz w:val="20"/>
        </w:rPr>
        <w:t>, včetně zdůvodnění</w:t>
      </w:r>
      <w:r w:rsidR="00697522" w:rsidRPr="00FE1B15">
        <w:rPr>
          <w:rFonts w:ascii="Segoe UI" w:hAnsi="Segoe UI" w:cs="Segoe UI"/>
          <w:color w:val="auto"/>
          <w:sz w:val="20"/>
        </w:rPr>
        <w:t>.</w:t>
      </w:r>
    </w:p>
    <w:p w:rsidR="00220ED8" w:rsidRPr="00FE1B15" w:rsidRDefault="00220ED8" w:rsidP="00220ED8">
      <w:pPr>
        <w:pStyle w:val="Zkladntext"/>
        <w:tabs>
          <w:tab w:val="left" w:pos="284"/>
        </w:tabs>
        <w:spacing w:before="120"/>
        <w:ind w:left="284"/>
        <w:jc w:val="both"/>
        <w:rPr>
          <w:rFonts w:ascii="Segoe UI" w:hAnsi="Segoe UI" w:cs="Segoe UI"/>
          <w:color w:val="auto"/>
          <w:sz w:val="20"/>
        </w:rPr>
      </w:pPr>
      <w:r w:rsidRPr="00FE1B15">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(žádost </w:t>
      </w:r>
      <w:r w:rsidRPr="00FE1B15">
        <w:rPr>
          <w:rFonts w:ascii="Segoe UI" w:hAnsi="Segoe UI" w:cs="Segoe UI"/>
          <w:color w:val="auto"/>
          <w:sz w:val="20"/>
        </w:rPr>
        <w:br/>
        <w:t xml:space="preserve">o informace) bez zbytečného odkladu (případně ve lhůtě stanovené Fondem) splnit. Fond není povinen vydat protokol o závěrečném vyhodnocení akce dříve, než obdrží veškeré požadované podklady </w:t>
      </w:r>
      <w:r w:rsidRPr="00FE1B15">
        <w:rPr>
          <w:rFonts w:ascii="Segoe UI" w:hAnsi="Segoe UI" w:cs="Segoe UI"/>
          <w:color w:val="auto"/>
          <w:sz w:val="20"/>
        </w:rPr>
        <w:br/>
        <w:t xml:space="preserve">a informace, na základě kterých bude moci jednoznačně rozhodnout o plnění podmínek této Smlouvy </w:t>
      </w:r>
      <w:r w:rsidRPr="00FE1B15">
        <w:rPr>
          <w:rFonts w:ascii="Segoe UI" w:hAnsi="Segoe UI" w:cs="Segoe UI"/>
          <w:color w:val="auto"/>
          <w:sz w:val="20"/>
        </w:rPr>
        <w:br/>
        <w:t>a rovněž v případě, že příjemce podpory je v prodlení s plněním finančních závazků vůči Fondu. Protokol o závěrečném vyhodnocení akce bude obsahovat vypořádání čerpaných prostředků</w:t>
      </w:r>
      <w:r w:rsidRPr="00FE1B15">
        <w:rPr>
          <w:rFonts w:ascii="Segoe UI" w:hAnsi="Segoe UI" w:cs="Segoe UI"/>
          <w:color w:val="auto"/>
          <w:sz w:val="20"/>
        </w:rPr>
        <w:br/>
        <w:t>a vyhodnocení plnění smluvních podmínek.</w:t>
      </w:r>
    </w:p>
    <w:p w:rsidR="001D45AE" w:rsidRPr="00FE1B15" w:rsidRDefault="00DB4261" w:rsidP="00DB4261">
      <w:pPr>
        <w:pStyle w:val="Zkladntext"/>
        <w:tabs>
          <w:tab w:val="left" w:pos="1134"/>
        </w:tabs>
        <w:spacing w:before="120"/>
        <w:jc w:val="both"/>
        <w:rPr>
          <w:rFonts w:ascii="Segoe UI" w:hAnsi="Segoe UI" w:cs="Segoe UI"/>
          <w:color w:val="auto"/>
          <w:sz w:val="20"/>
        </w:rPr>
      </w:pPr>
      <w:r w:rsidRPr="00FE1B15">
        <w:rPr>
          <w:rFonts w:ascii="Segoe UI" w:hAnsi="Segoe UI" w:cs="Segoe UI"/>
          <w:color w:val="auto"/>
          <w:sz w:val="20"/>
        </w:rPr>
        <w:t xml:space="preserve">2) </w:t>
      </w:r>
      <w:r w:rsidR="001D45AE" w:rsidRPr="00FE1B15">
        <w:rPr>
          <w:rFonts w:ascii="Segoe UI" w:hAnsi="Segoe UI" w:cs="Segoe UI"/>
          <w:color w:val="auto"/>
          <w:sz w:val="20"/>
        </w:rPr>
        <w:t>Příjemce podpory je dále povinen:</w:t>
      </w:r>
    </w:p>
    <w:p w:rsidR="00962C17" w:rsidRPr="00FE1B1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FE1B15">
        <w:rPr>
          <w:rFonts w:ascii="Segoe UI" w:hAnsi="Segoe UI" w:cs="Segoe UI"/>
          <w:color w:val="auto"/>
          <w:sz w:val="20"/>
        </w:rPr>
        <w:t>p</w:t>
      </w:r>
      <w:r w:rsidR="001D45AE" w:rsidRPr="00FE1B15">
        <w:rPr>
          <w:rFonts w:ascii="Segoe UI" w:hAnsi="Segoe UI" w:cs="Segoe UI"/>
          <w:color w:val="auto"/>
          <w:sz w:val="20"/>
        </w:rPr>
        <w:t xml:space="preserve">oskytnuté finanční prostředky (podporu) použít výhradně k účelu </w:t>
      </w:r>
      <w:r w:rsidR="007432BD" w:rsidRPr="00FE1B15">
        <w:rPr>
          <w:rFonts w:ascii="Segoe UI" w:hAnsi="Segoe UI" w:cs="Segoe UI"/>
          <w:color w:val="auto"/>
          <w:sz w:val="20"/>
        </w:rPr>
        <w:t>podle</w:t>
      </w:r>
      <w:r w:rsidR="001D45AE" w:rsidRPr="00FE1B15">
        <w:rPr>
          <w:rFonts w:ascii="Segoe UI" w:hAnsi="Segoe UI" w:cs="Segoe UI"/>
          <w:color w:val="auto"/>
          <w:sz w:val="20"/>
        </w:rPr>
        <w:t xml:space="preserve"> této </w:t>
      </w:r>
      <w:r w:rsidR="00427F7A" w:rsidRPr="00FE1B15">
        <w:rPr>
          <w:rFonts w:ascii="Segoe UI" w:hAnsi="Segoe UI" w:cs="Segoe UI"/>
          <w:color w:val="auto"/>
          <w:sz w:val="20"/>
        </w:rPr>
        <w:t>S</w:t>
      </w:r>
      <w:r w:rsidR="001D45AE" w:rsidRPr="00FE1B15">
        <w:rPr>
          <w:rFonts w:ascii="Segoe UI" w:hAnsi="Segoe UI" w:cs="Segoe UI"/>
          <w:color w:val="auto"/>
          <w:sz w:val="20"/>
        </w:rPr>
        <w:t>mlouvy, nebo je nejpozději do 30 dnů ode dne jejich odepsání z bankovního účtu Fondu vrátit na bankovní účet Fondu</w:t>
      </w:r>
      <w:r w:rsidR="00962C17" w:rsidRPr="00FE1B15">
        <w:rPr>
          <w:rFonts w:ascii="Segoe UI" w:hAnsi="Segoe UI" w:cs="Segoe UI"/>
          <w:color w:val="auto"/>
          <w:sz w:val="20"/>
        </w:rPr>
        <w:t xml:space="preserve">; </w:t>
      </w:r>
      <w:r w:rsidR="007C56C2" w:rsidRPr="00FE1B15">
        <w:rPr>
          <w:rFonts w:ascii="Segoe UI" w:hAnsi="Segoe UI" w:cs="Segoe UI"/>
          <w:color w:val="auto"/>
          <w:sz w:val="20"/>
        </w:rPr>
        <w:t>z</w:t>
      </w:r>
      <w:r w:rsidR="00962C17" w:rsidRPr="00FE1B15">
        <w:rPr>
          <w:rFonts w:ascii="Segoe UI" w:hAnsi="Segoe UI" w:cs="Segoe UI"/>
          <w:color w:val="auto"/>
          <w:sz w:val="20"/>
        </w:rPr>
        <w:t xml:space="preserve">a použití prostředků poskytnutých Fondem </w:t>
      </w:r>
      <w:r w:rsidR="007C56C2" w:rsidRPr="00FE1B15">
        <w:rPr>
          <w:rFonts w:ascii="Segoe UI" w:hAnsi="Segoe UI" w:cs="Segoe UI"/>
          <w:color w:val="auto"/>
          <w:sz w:val="20"/>
        </w:rPr>
        <w:t>se</w:t>
      </w:r>
      <w:r w:rsidR="00962C17" w:rsidRPr="00FE1B15">
        <w:rPr>
          <w:rFonts w:ascii="Segoe UI" w:hAnsi="Segoe UI" w:cs="Segoe UI"/>
          <w:color w:val="auto"/>
          <w:sz w:val="20"/>
        </w:rPr>
        <w:t xml:space="preserve"> po</w:t>
      </w:r>
      <w:r w:rsidR="007C56C2" w:rsidRPr="00FE1B15">
        <w:rPr>
          <w:rFonts w:ascii="Segoe UI" w:hAnsi="Segoe UI" w:cs="Segoe UI"/>
          <w:color w:val="auto"/>
          <w:sz w:val="20"/>
        </w:rPr>
        <w:t>važuje</w:t>
      </w:r>
      <w:r w:rsidR="00962C17" w:rsidRPr="00FE1B15">
        <w:rPr>
          <w:rFonts w:ascii="Segoe UI" w:hAnsi="Segoe UI" w:cs="Segoe UI"/>
          <w:color w:val="auto"/>
          <w:sz w:val="20"/>
        </w:rPr>
        <w:t xml:space="preserve"> příjemcem podpory již provedená platba,</w:t>
      </w:r>
    </w:p>
    <w:p w:rsidR="00B81CDD" w:rsidRPr="00FE1B15" w:rsidRDefault="001D45AE"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FE1B15">
        <w:rPr>
          <w:rFonts w:ascii="Segoe UI" w:hAnsi="Segoe UI" w:cs="Segoe UI"/>
          <w:color w:val="auto"/>
          <w:sz w:val="20"/>
        </w:rPr>
        <w:lastRenderedPageBreak/>
        <w:t>vést o použití poskytnutých prostředků samostatnou průkaznou evidenci</w:t>
      </w:r>
      <w:r w:rsidR="007D478C" w:rsidRPr="00FE1B15">
        <w:rPr>
          <w:rFonts w:ascii="Segoe UI" w:hAnsi="Segoe UI" w:cs="Segoe UI"/>
          <w:color w:val="auto"/>
          <w:sz w:val="20"/>
        </w:rPr>
        <w:t xml:space="preserve"> v souladu s právními předpisy</w:t>
      </w:r>
      <w:r w:rsidR="00DB071A" w:rsidRPr="00FE1B15">
        <w:rPr>
          <w:rFonts w:ascii="Segoe UI" w:hAnsi="Segoe UI" w:cs="Segoe UI"/>
          <w:color w:val="auto"/>
          <w:sz w:val="20"/>
        </w:rPr>
        <w:t>,</w:t>
      </w:r>
    </w:p>
    <w:p w:rsidR="001D45AE" w:rsidRPr="00FE1B1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FE1B15">
        <w:rPr>
          <w:rFonts w:ascii="Segoe UI" w:hAnsi="Segoe UI" w:cs="Segoe UI"/>
          <w:color w:val="auto"/>
          <w:sz w:val="20"/>
        </w:rPr>
        <w:t>v</w:t>
      </w:r>
      <w:r w:rsidR="001D45AE" w:rsidRPr="00FE1B15">
        <w:rPr>
          <w:rFonts w:ascii="Segoe UI" w:hAnsi="Segoe UI" w:cs="Segoe UI"/>
          <w:color w:val="auto"/>
          <w:sz w:val="20"/>
        </w:rPr>
        <w:t>rátit poskytnuté finanční prostředky, popřípadě jejich část</w:t>
      </w:r>
      <w:r w:rsidR="00C42C7A" w:rsidRPr="00FE1B15">
        <w:rPr>
          <w:rFonts w:ascii="Segoe UI" w:hAnsi="Segoe UI" w:cs="Segoe UI"/>
          <w:color w:val="auto"/>
          <w:sz w:val="20"/>
        </w:rPr>
        <w:t xml:space="preserve"> do 30 dnů poté, co odpadl účel</w:t>
      </w:r>
      <w:r w:rsidR="00B012CE" w:rsidRPr="00FE1B15">
        <w:rPr>
          <w:rFonts w:ascii="Segoe UI" w:hAnsi="Segoe UI" w:cs="Segoe UI"/>
          <w:color w:val="auto"/>
          <w:sz w:val="20"/>
        </w:rPr>
        <w:t xml:space="preserve"> akce</w:t>
      </w:r>
      <w:r w:rsidR="001D45AE" w:rsidRPr="00FE1B15">
        <w:rPr>
          <w:rFonts w:ascii="Segoe UI" w:hAnsi="Segoe UI" w:cs="Segoe UI"/>
          <w:color w:val="auto"/>
          <w:sz w:val="20"/>
        </w:rPr>
        <w:t>, pro který je podpora poskytována</w:t>
      </w:r>
      <w:r w:rsidR="00097970" w:rsidRPr="00FE1B15">
        <w:rPr>
          <w:rFonts w:ascii="Segoe UI" w:hAnsi="Segoe UI" w:cs="Segoe UI"/>
          <w:color w:val="auto"/>
          <w:sz w:val="20"/>
        </w:rPr>
        <w:t>; s</w:t>
      </w:r>
      <w:r w:rsidR="001D45AE" w:rsidRPr="00FE1B15">
        <w:rPr>
          <w:rFonts w:ascii="Segoe UI" w:hAnsi="Segoe UI" w:cs="Segoe UI"/>
          <w:color w:val="auto"/>
          <w:sz w:val="20"/>
        </w:rPr>
        <w:t>tejně je povinen postupovat i v případě, že oprávněná potřeba použít poskytnuté peněžní prostředky odpadne pouze na přechodnou dobu</w:t>
      </w:r>
      <w:r w:rsidRPr="00FE1B15">
        <w:rPr>
          <w:rFonts w:ascii="Segoe UI" w:hAnsi="Segoe UI" w:cs="Segoe UI"/>
          <w:color w:val="auto"/>
          <w:sz w:val="20"/>
        </w:rPr>
        <w:t>,</w:t>
      </w:r>
    </w:p>
    <w:p w:rsidR="001D45AE" w:rsidRPr="00FE1B15" w:rsidRDefault="00DB071A" w:rsidP="007C56C2">
      <w:pPr>
        <w:pStyle w:val="Zkladntext"/>
        <w:numPr>
          <w:ilvl w:val="0"/>
          <w:numId w:val="5"/>
        </w:numPr>
        <w:tabs>
          <w:tab w:val="left" w:pos="567"/>
        </w:tabs>
        <w:spacing w:before="120"/>
        <w:ind w:left="426" w:hanging="284"/>
        <w:jc w:val="both"/>
        <w:rPr>
          <w:rFonts w:ascii="Segoe UI" w:hAnsi="Segoe UI" w:cs="Segoe UI"/>
          <w:color w:val="auto"/>
          <w:sz w:val="20"/>
        </w:rPr>
      </w:pPr>
      <w:r w:rsidRPr="00FE1B15">
        <w:rPr>
          <w:rFonts w:ascii="Segoe UI" w:hAnsi="Segoe UI" w:cs="Segoe UI"/>
          <w:color w:val="auto"/>
          <w:sz w:val="20"/>
        </w:rPr>
        <w:t>v</w:t>
      </w:r>
      <w:r w:rsidR="001D45AE" w:rsidRPr="00FE1B15">
        <w:rPr>
          <w:rFonts w:ascii="Segoe UI" w:hAnsi="Segoe UI" w:cs="Segoe UI"/>
          <w:color w:val="auto"/>
          <w:sz w:val="20"/>
        </w:rPr>
        <w:t xml:space="preserve">rátit odpovídající část podpory v případě, že DPH bude zahrnuta do </w:t>
      </w:r>
      <w:r w:rsidR="002B5BDB" w:rsidRPr="00FE1B15">
        <w:rPr>
          <w:rFonts w:ascii="Segoe UI" w:hAnsi="Segoe UI" w:cs="Segoe UI"/>
          <w:color w:val="auto"/>
          <w:sz w:val="20"/>
        </w:rPr>
        <w:t>způsobilých výdajů</w:t>
      </w:r>
      <w:r w:rsidR="001D45AE" w:rsidRPr="00FE1B15">
        <w:rPr>
          <w:rFonts w:ascii="Segoe UI" w:hAnsi="Segoe UI" w:cs="Segoe UI"/>
          <w:color w:val="auto"/>
          <w:sz w:val="20"/>
        </w:rPr>
        <w:t xml:space="preserve"> akce </w:t>
      </w:r>
      <w:r w:rsidR="00CA02DA" w:rsidRPr="00FE1B15">
        <w:rPr>
          <w:rFonts w:ascii="Segoe UI" w:hAnsi="Segoe UI" w:cs="Segoe UI"/>
          <w:color w:val="auto"/>
          <w:sz w:val="20"/>
        </w:rPr>
        <w:br/>
      </w:r>
      <w:r w:rsidR="001D45AE" w:rsidRPr="00FE1B15">
        <w:rPr>
          <w:rFonts w:ascii="Segoe UI" w:hAnsi="Segoe UI" w:cs="Segoe UI"/>
          <w:color w:val="auto"/>
          <w:sz w:val="20"/>
        </w:rPr>
        <w:t>a příjemce podpo</w:t>
      </w:r>
      <w:r w:rsidR="00962C17" w:rsidRPr="00FE1B15">
        <w:rPr>
          <w:rFonts w:ascii="Segoe UI" w:hAnsi="Segoe UI" w:cs="Segoe UI"/>
          <w:color w:val="auto"/>
          <w:sz w:val="20"/>
        </w:rPr>
        <w:t>ry nárok na odpočet DPH uplatní;</w:t>
      </w:r>
      <w:r w:rsidR="001D45AE" w:rsidRPr="00FE1B15">
        <w:rPr>
          <w:rFonts w:ascii="Segoe UI" w:hAnsi="Segoe UI" w:cs="Segoe UI"/>
          <w:color w:val="auto"/>
          <w:sz w:val="20"/>
        </w:rPr>
        <w:t xml:space="preserve"> </w:t>
      </w:r>
      <w:r w:rsidR="00962C17" w:rsidRPr="00FE1B15">
        <w:rPr>
          <w:rFonts w:ascii="Segoe UI" w:hAnsi="Segoe UI" w:cs="Segoe UI"/>
          <w:color w:val="auto"/>
          <w:sz w:val="20"/>
        </w:rPr>
        <w:t>v</w:t>
      </w:r>
      <w:r w:rsidR="001D45AE" w:rsidRPr="00FE1B15">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AD7E39" w:rsidRPr="00FE1B15">
        <w:rPr>
          <w:rFonts w:ascii="Segoe UI" w:hAnsi="Segoe UI" w:cs="Segoe UI"/>
          <w:color w:val="auto"/>
          <w:sz w:val="20"/>
        </w:rPr>
        <w:br/>
      </w:r>
      <w:r w:rsidR="001D45AE" w:rsidRPr="00FE1B15">
        <w:rPr>
          <w:rFonts w:ascii="Segoe UI" w:hAnsi="Segoe UI" w:cs="Segoe UI"/>
          <w:color w:val="auto"/>
          <w:sz w:val="20"/>
        </w:rPr>
        <w:t>i v případě, že odpočet DPH uplatní až po závěrečném vyhodnocení akce</w:t>
      </w:r>
      <w:r w:rsidRPr="00FE1B15">
        <w:rPr>
          <w:rFonts w:ascii="Segoe UI" w:hAnsi="Segoe UI" w:cs="Segoe UI"/>
          <w:color w:val="auto"/>
          <w:sz w:val="20"/>
        </w:rPr>
        <w:t>,</w:t>
      </w:r>
    </w:p>
    <w:p w:rsidR="001D45AE" w:rsidRPr="00FE1B1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FE1B15">
        <w:rPr>
          <w:rFonts w:ascii="Segoe UI" w:hAnsi="Segoe UI" w:cs="Segoe UI"/>
          <w:color w:val="auto"/>
          <w:sz w:val="20"/>
        </w:rPr>
        <w:t>p</w:t>
      </w:r>
      <w:r w:rsidR="001D45AE" w:rsidRPr="00FE1B15">
        <w:rPr>
          <w:rFonts w:ascii="Segoe UI" w:hAnsi="Segoe UI" w:cs="Segoe UI"/>
          <w:color w:val="auto"/>
          <w:sz w:val="20"/>
        </w:rPr>
        <w:t xml:space="preserve">ředkládat Fondu roční finanční vypořádání vztahů vzniklých na základě této </w:t>
      </w:r>
      <w:r w:rsidR="00962C17" w:rsidRPr="00FE1B15">
        <w:rPr>
          <w:rFonts w:ascii="Segoe UI" w:hAnsi="Segoe UI" w:cs="Segoe UI"/>
          <w:color w:val="auto"/>
          <w:sz w:val="20"/>
        </w:rPr>
        <w:t>S</w:t>
      </w:r>
      <w:r w:rsidR="001D45AE" w:rsidRPr="00FE1B15">
        <w:rPr>
          <w:rFonts w:ascii="Segoe UI" w:hAnsi="Segoe UI" w:cs="Segoe UI"/>
          <w:color w:val="auto"/>
          <w:sz w:val="20"/>
        </w:rPr>
        <w:t>mlouvy, a to vždy nejpozději do 31. ledna následujícího kalendářního roku</w:t>
      </w:r>
      <w:r w:rsidR="00962C17" w:rsidRPr="00FE1B15">
        <w:rPr>
          <w:rFonts w:ascii="Segoe UI" w:hAnsi="Segoe UI" w:cs="Segoe UI"/>
          <w:color w:val="auto"/>
          <w:sz w:val="20"/>
        </w:rPr>
        <w:t>; k</w:t>
      </w:r>
      <w:r w:rsidR="001D45AE" w:rsidRPr="00FE1B15">
        <w:rPr>
          <w:rFonts w:ascii="Segoe UI" w:hAnsi="Segoe UI" w:cs="Segoe UI"/>
          <w:color w:val="auto"/>
          <w:sz w:val="20"/>
        </w:rPr>
        <w:t xml:space="preserve"> obsahu ročního finančního vypořádání může Fond vydat příjemci podpory závazné pokyny</w:t>
      </w:r>
      <w:r w:rsidRPr="00FE1B15">
        <w:rPr>
          <w:rFonts w:ascii="Segoe UI" w:hAnsi="Segoe UI" w:cs="Segoe UI"/>
          <w:color w:val="auto"/>
          <w:sz w:val="20"/>
        </w:rPr>
        <w:t>,</w:t>
      </w:r>
    </w:p>
    <w:p w:rsidR="001D45AE" w:rsidRPr="00FE1B1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FE1B15">
        <w:rPr>
          <w:rFonts w:ascii="Segoe UI" w:hAnsi="Segoe UI" w:cs="Segoe UI"/>
          <w:color w:val="auto"/>
          <w:sz w:val="20"/>
        </w:rPr>
        <w:t>u</w:t>
      </w:r>
      <w:r w:rsidR="001D45AE" w:rsidRPr="00FE1B1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E1B15">
        <w:rPr>
          <w:rFonts w:ascii="Segoe UI" w:hAnsi="Segoe UI" w:cs="Segoe UI"/>
          <w:color w:val="auto"/>
          <w:sz w:val="20"/>
        </w:rPr>
        <w:t>S</w:t>
      </w:r>
      <w:r w:rsidR="001D45AE" w:rsidRPr="00FE1B15">
        <w:rPr>
          <w:rFonts w:ascii="Segoe UI" w:hAnsi="Segoe UI" w:cs="Segoe UI"/>
          <w:color w:val="auto"/>
          <w:sz w:val="20"/>
        </w:rPr>
        <w:t>mlouvy</w:t>
      </w:r>
      <w:r w:rsidRPr="00FE1B15">
        <w:rPr>
          <w:rFonts w:ascii="Segoe UI" w:hAnsi="Segoe UI" w:cs="Segoe UI"/>
          <w:color w:val="auto"/>
          <w:sz w:val="20"/>
        </w:rPr>
        <w:t>,</w:t>
      </w:r>
    </w:p>
    <w:p w:rsidR="007E7BDF" w:rsidRPr="00FE1B1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FE1B15">
        <w:rPr>
          <w:rFonts w:ascii="Segoe UI" w:hAnsi="Segoe UI" w:cs="Segoe UI"/>
          <w:color w:val="auto"/>
          <w:sz w:val="20"/>
        </w:rPr>
        <w:t>b</w:t>
      </w:r>
      <w:r w:rsidR="001D45AE" w:rsidRPr="00FE1B15">
        <w:rPr>
          <w:rFonts w:ascii="Segoe UI" w:hAnsi="Segoe UI" w:cs="Segoe UI"/>
          <w:color w:val="auto"/>
          <w:sz w:val="20"/>
        </w:rPr>
        <w:t xml:space="preserve">ez zbytečného odkladu a před uplynutím smluvního termínu požádat Fond o změnu </w:t>
      </w:r>
      <w:r w:rsidR="00B012CE" w:rsidRPr="00FE1B15">
        <w:rPr>
          <w:rFonts w:ascii="Segoe UI" w:hAnsi="Segoe UI" w:cs="Segoe UI"/>
          <w:color w:val="auto"/>
          <w:sz w:val="20"/>
        </w:rPr>
        <w:t>S</w:t>
      </w:r>
      <w:r w:rsidR="001D45AE" w:rsidRPr="00FE1B15">
        <w:rPr>
          <w:rFonts w:ascii="Segoe UI" w:hAnsi="Segoe UI" w:cs="Segoe UI"/>
          <w:color w:val="auto"/>
          <w:sz w:val="20"/>
        </w:rPr>
        <w:t xml:space="preserve">mlouvy </w:t>
      </w:r>
      <w:r w:rsidR="00CA02DA" w:rsidRPr="00FE1B15">
        <w:rPr>
          <w:rFonts w:ascii="Segoe UI" w:hAnsi="Segoe UI" w:cs="Segoe UI"/>
          <w:color w:val="auto"/>
          <w:sz w:val="20"/>
        </w:rPr>
        <w:br/>
      </w:r>
      <w:r w:rsidR="001D45AE" w:rsidRPr="00FE1B15">
        <w:rPr>
          <w:rFonts w:ascii="Segoe UI" w:hAnsi="Segoe UI" w:cs="Segoe UI"/>
          <w:color w:val="auto"/>
          <w:sz w:val="20"/>
        </w:rPr>
        <w:t xml:space="preserve">v případě takových změn skutečností či podmínek předpokládaných ve </w:t>
      </w:r>
      <w:r w:rsidR="00B012CE" w:rsidRPr="00FE1B15">
        <w:rPr>
          <w:rFonts w:ascii="Segoe UI" w:hAnsi="Segoe UI" w:cs="Segoe UI"/>
          <w:color w:val="auto"/>
          <w:sz w:val="20"/>
        </w:rPr>
        <w:t>S</w:t>
      </w:r>
      <w:r w:rsidR="001D45AE" w:rsidRPr="00FE1B15">
        <w:rPr>
          <w:rFonts w:ascii="Segoe UI" w:hAnsi="Segoe UI" w:cs="Segoe UI"/>
          <w:color w:val="auto"/>
          <w:sz w:val="20"/>
        </w:rPr>
        <w:t xml:space="preserve">mlouvě, které by příjemci podpory znemožnily dodržet podmínky </w:t>
      </w:r>
      <w:r w:rsidR="00B012CE" w:rsidRPr="00FE1B15">
        <w:rPr>
          <w:rFonts w:ascii="Segoe UI" w:hAnsi="Segoe UI" w:cs="Segoe UI"/>
          <w:color w:val="auto"/>
          <w:sz w:val="20"/>
        </w:rPr>
        <w:t>S</w:t>
      </w:r>
      <w:r w:rsidR="001D45AE" w:rsidRPr="00FE1B15">
        <w:rPr>
          <w:rFonts w:ascii="Segoe UI" w:hAnsi="Segoe UI" w:cs="Segoe UI"/>
          <w:color w:val="auto"/>
          <w:sz w:val="20"/>
        </w:rPr>
        <w:t xml:space="preserve">mlouvy (splnit jeho povinnosti stanovené touto </w:t>
      </w:r>
      <w:r w:rsidR="00B012CE" w:rsidRPr="00FE1B15">
        <w:rPr>
          <w:rFonts w:ascii="Segoe UI" w:hAnsi="Segoe UI" w:cs="Segoe UI"/>
          <w:color w:val="auto"/>
          <w:sz w:val="20"/>
        </w:rPr>
        <w:t>S</w:t>
      </w:r>
      <w:r w:rsidR="001D45AE" w:rsidRPr="00FE1B15">
        <w:rPr>
          <w:rFonts w:ascii="Segoe UI" w:hAnsi="Segoe UI" w:cs="Segoe UI"/>
          <w:color w:val="auto"/>
          <w:sz w:val="20"/>
        </w:rPr>
        <w:t>mlouvou)</w:t>
      </w:r>
      <w:r w:rsidR="00B012CE" w:rsidRPr="00FE1B15">
        <w:rPr>
          <w:rFonts w:ascii="Segoe UI" w:hAnsi="Segoe UI" w:cs="Segoe UI"/>
          <w:color w:val="auto"/>
          <w:sz w:val="20"/>
        </w:rPr>
        <w:t>,</w:t>
      </w:r>
      <w:r w:rsidR="001D45AE" w:rsidRPr="00FE1B15">
        <w:rPr>
          <w:rFonts w:ascii="Segoe UI" w:hAnsi="Segoe UI" w:cs="Segoe UI"/>
          <w:color w:val="auto"/>
          <w:sz w:val="20"/>
        </w:rPr>
        <w:t xml:space="preserve"> </w:t>
      </w:r>
    </w:p>
    <w:p w:rsidR="001D45AE" w:rsidRPr="00FE1B15"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FE1B15">
        <w:rPr>
          <w:rFonts w:ascii="Segoe UI" w:hAnsi="Segoe UI" w:cs="Segoe UI"/>
          <w:color w:val="auto"/>
          <w:sz w:val="20"/>
        </w:rPr>
        <w:t>i</w:t>
      </w:r>
      <w:r w:rsidR="001D45AE" w:rsidRPr="00FE1B15">
        <w:rPr>
          <w:rFonts w:ascii="Segoe UI" w:hAnsi="Segoe UI" w:cs="Segoe UI"/>
          <w:color w:val="auto"/>
          <w:sz w:val="20"/>
        </w:rPr>
        <w:t xml:space="preserve">nformovat Fond o všech </w:t>
      </w:r>
      <w:r w:rsidR="007D478C" w:rsidRPr="00FE1B15">
        <w:rPr>
          <w:rFonts w:ascii="Segoe UI" w:hAnsi="Segoe UI" w:cs="Segoe UI"/>
          <w:color w:val="auto"/>
          <w:sz w:val="20"/>
        </w:rPr>
        <w:t xml:space="preserve">změnách a dalších </w:t>
      </w:r>
      <w:r w:rsidR="001D45AE" w:rsidRPr="00FE1B15">
        <w:rPr>
          <w:rFonts w:ascii="Segoe UI" w:hAnsi="Segoe UI" w:cs="Segoe UI"/>
          <w:color w:val="auto"/>
          <w:sz w:val="20"/>
        </w:rPr>
        <w:t xml:space="preserve">okolnostech, které mají nebo by mohly mít vliv na plnění povinností příjemce podpory podle této </w:t>
      </w:r>
      <w:r w:rsidR="00B012CE" w:rsidRPr="00FE1B15">
        <w:rPr>
          <w:rFonts w:ascii="Segoe UI" w:hAnsi="Segoe UI" w:cs="Segoe UI"/>
          <w:color w:val="auto"/>
          <w:sz w:val="20"/>
        </w:rPr>
        <w:t>S</w:t>
      </w:r>
      <w:r w:rsidR="001D45AE" w:rsidRPr="00FE1B15">
        <w:rPr>
          <w:rFonts w:ascii="Segoe UI" w:hAnsi="Segoe UI" w:cs="Segoe UI"/>
          <w:color w:val="auto"/>
          <w:sz w:val="20"/>
        </w:rPr>
        <w:t>mlouvy</w:t>
      </w:r>
      <w:r w:rsidRPr="00FE1B15">
        <w:rPr>
          <w:rFonts w:ascii="Segoe UI" w:hAnsi="Segoe UI" w:cs="Segoe UI"/>
          <w:color w:val="auto"/>
          <w:sz w:val="20"/>
        </w:rPr>
        <w:t>,</w:t>
      </w:r>
      <w:r w:rsidR="00434004" w:rsidRPr="00FE1B15">
        <w:rPr>
          <w:rFonts w:ascii="Segoe UI" w:hAnsi="Segoe UI" w:cs="Segoe UI"/>
          <w:color w:val="auto"/>
          <w:sz w:val="20"/>
        </w:rPr>
        <w:t xml:space="preserve"> </w:t>
      </w:r>
    </w:p>
    <w:p w:rsidR="0034335E" w:rsidRPr="00FE1B15" w:rsidRDefault="00DB071A" w:rsidP="00B03714">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FE1B15">
        <w:rPr>
          <w:rFonts w:ascii="Segoe UI" w:hAnsi="Segoe UI" w:cs="Segoe UI"/>
          <w:color w:val="auto"/>
          <w:sz w:val="20"/>
        </w:rPr>
        <w:t>u</w:t>
      </w:r>
      <w:r w:rsidR="001D45AE" w:rsidRPr="00FE1B15">
        <w:rPr>
          <w:rFonts w:ascii="Segoe UI" w:hAnsi="Segoe UI" w:cs="Segoe UI"/>
          <w:color w:val="auto"/>
          <w:sz w:val="20"/>
        </w:rPr>
        <w:t xml:space="preserve">vádět pouze pravdivé, nezkreslené a úplné informace týkající se skutečností, kterými se tato </w:t>
      </w:r>
      <w:r w:rsidR="00B012CE" w:rsidRPr="00FE1B15">
        <w:rPr>
          <w:rFonts w:ascii="Segoe UI" w:hAnsi="Segoe UI" w:cs="Segoe UI"/>
          <w:color w:val="auto"/>
          <w:sz w:val="20"/>
        </w:rPr>
        <w:t>S</w:t>
      </w:r>
      <w:r w:rsidR="001D45AE" w:rsidRPr="00FE1B15">
        <w:rPr>
          <w:rFonts w:ascii="Segoe UI" w:hAnsi="Segoe UI" w:cs="Segoe UI"/>
          <w:color w:val="auto"/>
          <w:sz w:val="20"/>
        </w:rPr>
        <w:t xml:space="preserve">mlouva zabývá. V této souvislosti příjemce podpory prohlašuje, že rovněž veškeré podklady </w:t>
      </w:r>
      <w:r w:rsidR="00CA02DA" w:rsidRPr="00FE1B15">
        <w:rPr>
          <w:rFonts w:ascii="Segoe UI" w:hAnsi="Segoe UI" w:cs="Segoe UI"/>
          <w:color w:val="auto"/>
          <w:sz w:val="20"/>
        </w:rPr>
        <w:br/>
      </w:r>
      <w:r w:rsidR="001D45AE" w:rsidRPr="00FE1B15">
        <w:rPr>
          <w:rFonts w:ascii="Segoe UI" w:hAnsi="Segoe UI" w:cs="Segoe UI"/>
          <w:color w:val="auto"/>
          <w:sz w:val="20"/>
        </w:rPr>
        <w:t>a informace, které Fon</w:t>
      </w:r>
      <w:r w:rsidR="00B012CE" w:rsidRPr="00FE1B15">
        <w:rPr>
          <w:rFonts w:ascii="Segoe UI" w:hAnsi="Segoe UI" w:cs="Segoe UI"/>
          <w:color w:val="auto"/>
          <w:sz w:val="20"/>
        </w:rPr>
        <w:t>du poskytl před uzavřením této S</w:t>
      </w:r>
      <w:r w:rsidR="001D45AE" w:rsidRPr="00FE1B15">
        <w:rPr>
          <w:rFonts w:ascii="Segoe UI" w:hAnsi="Segoe UI" w:cs="Segoe UI"/>
          <w:color w:val="auto"/>
          <w:sz w:val="20"/>
        </w:rPr>
        <w:t xml:space="preserve">mlouvy, byly pravdivé, nezkreslené </w:t>
      </w:r>
      <w:r w:rsidR="00CA02DA" w:rsidRPr="00FE1B15">
        <w:rPr>
          <w:rFonts w:ascii="Segoe UI" w:hAnsi="Segoe UI" w:cs="Segoe UI"/>
          <w:color w:val="auto"/>
          <w:sz w:val="20"/>
        </w:rPr>
        <w:br/>
      </w:r>
      <w:r w:rsidR="001D45AE" w:rsidRPr="00FE1B1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FE1B15">
        <w:rPr>
          <w:rFonts w:ascii="Segoe UI" w:hAnsi="Segoe UI" w:cs="Segoe UI"/>
          <w:color w:val="auto"/>
          <w:sz w:val="20"/>
        </w:rPr>
        <w:t>S</w:t>
      </w:r>
      <w:r w:rsidR="001D45AE" w:rsidRPr="00FE1B15">
        <w:rPr>
          <w:rFonts w:ascii="Segoe UI" w:hAnsi="Segoe UI" w:cs="Segoe UI"/>
          <w:color w:val="auto"/>
          <w:sz w:val="20"/>
        </w:rPr>
        <w:t xml:space="preserve">mlouvě není pravdivé, bude považováno za porušení jeho povinnosti stanovené touto </w:t>
      </w:r>
      <w:r w:rsidR="00B012CE" w:rsidRPr="00FE1B15">
        <w:rPr>
          <w:rFonts w:ascii="Segoe UI" w:hAnsi="Segoe UI" w:cs="Segoe UI"/>
          <w:color w:val="auto"/>
          <w:sz w:val="20"/>
        </w:rPr>
        <w:t>S</w:t>
      </w:r>
      <w:r w:rsidR="001D45AE" w:rsidRPr="00FE1B15">
        <w:rPr>
          <w:rFonts w:ascii="Segoe UI" w:hAnsi="Segoe UI" w:cs="Segoe UI"/>
          <w:color w:val="auto"/>
          <w:sz w:val="20"/>
        </w:rPr>
        <w:t>mlouvou</w:t>
      </w:r>
      <w:r w:rsidR="0034335E" w:rsidRPr="00FE1B15">
        <w:rPr>
          <w:rFonts w:ascii="Segoe UI" w:hAnsi="Segoe UI" w:cs="Segoe UI"/>
          <w:color w:val="auto"/>
          <w:sz w:val="20"/>
        </w:rPr>
        <w:t>,</w:t>
      </w:r>
    </w:p>
    <w:p w:rsidR="00EE422D" w:rsidRPr="00FE1B15" w:rsidRDefault="0034335E" w:rsidP="0034335E">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FE1B15">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FE1B15">
          <w:rPr>
            <w:rStyle w:val="Hypertextovodkaz"/>
            <w:rFonts w:ascii="Segoe UI" w:hAnsi="Segoe UI" w:cs="Segoe UI"/>
            <w:color w:val="auto"/>
            <w:sz w:val="20"/>
            <w:u w:val="none"/>
          </w:rPr>
          <w:t>www.sfzp.cz</w:t>
        </w:r>
      </w:hyperlink>
      <w:r w:rsidRPr="00FE1B15">
        <w:rPr>
          <w:rStyle w:val="Hypertextovodkaz"/>
          <w:rFonts w:ascii="Segoe UI" w:hAnsi="Segoe UI" w:cs="Segoe UI"/>
          <w:color w:val="auto"/>
          <w:sz w:val="20"/>
          <w:u w:val="none"/>
        </w:rPr>
        <w:t>,</w:t>
      </w:r>
      <w:r w:rsidRPr="00FE1B15">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B03714" w:rsidRPr="00FE1B15">
        <w:rPr>
          <w:rFonts w:ascii="Segoe UI" w:hAnsi="Segoe UI" w:cs="Segoe UI"/>
          <w:color w:val="auto"/>
          <w:sz w:val="20"/>
        </w:rPr>
        <w:t>.</w:t>
      </w:r>
    </w:p>
    <w:p w:rsidR="00957E63" w:rsidRPr="00FE1B15" w:rsidRDefault="00957E63">
      <w:pPr>
        <w:pStyle w:val="Zkladntext"/>
        <w:jc w:val="center"/>
        <w:rPr>
          <w:rFonts w:ascii="Segoe UI" w:hAnsi="Segoe UI" w:cs="Segoe UI"/>
          <w:b/>
          <w:color w:val="auto"/>
          <w:sz w:val="20"/>
        </w:rPr>
      </w:pPr>
    </w:p>
    <w:p w:rsidR="00B03714" w:rsidRPr="00FE1B15" w:rsidRDefault="00B03714">
      <w:pPr>
        <w:pStyle w:val="Zkladntext"/>
        <w:jc w:val="center"/>
        <w:rPr>
          <w:rFonts w:ascii="Segoe UI" w:hAnsi="Segoe UI" w:cs="Segoe UI"/>
          <w:b/>
          <w:color w:val="auto"/>
          <w:sz w:val="20"/>
        </w:rPr>
      </w:pPr>
    </w:p>
    <w:p w:rsidR="001D45AE" w:rsidRPr="00FE1B15" w:rsidRDefault="001D45AE">
      <w:pPr>
        <w:pStyle w:val="Zkladntext"/>
        <w:jc w:val="center"/>
        <w:rPr>
          <w:rFonts w:ascii="Segoe UI" w:hAnsi="Segoe UI" w:cs="Segoe UI"/>
          <w:b/>
          <w:color w:val="auto"/>
          <w:sz w:val="20"/>
        </w:rPr>
      </w:pPr>
      <w:r w:rsidRPr="00FE1B15">
        <w:rPr>
          <w:rFonts w:ascii="Segoe UI" w:hAnsi="Segoe UI" w:cs="Segoe UI"/>
          <w:b/>
          <w:color w:val="auto"/>
          <w:sz w:val="20"/>
        </w:rPr>
        <w:t>V.</w:t>
      </w:r>
    </w:p>
    <w:p w:rsidR="001D45AE" w:rsidRPr="00FE1B15" w:rsidRDefault="00955519">
      <w:pPr>
        <w:pStyle w:val="Zkladntext"/>
        <w:jc w:val="center"/>
        <w:rPr>
          <w:rFonts w:ascii="Segoe UI" w:hAnsi="Segoe UI" w:cs="Segoe UI"/>
          <w:b/>
          <w:color w:val="auto"/>
          <w:sz w:val="20"/>
        </w:rPr>
      </w:pPr>
      <w:r w:rsidRPr="00FE1B15">
        <w:rPr>
          <w:rFonts w:ascii="Segoe UI" w:hAnsi="Segoe UI" w:cs="Segoe UI"/>
          <w:b/>
          <w:color w:val="auto"/>
          <w:sz w:val="20"/>
        </w:rPr>
        <w:t>Porušení smluvních podmínek a sankce</w:t>
      </w:r>
    </w:p>
    <w:p w:rsidR="001D45AE" w:rsidRPr="00FE1B15" w:rsidRDefault="001D45AE">
      <w:pPr>
        <w:pStyle w:val="Zkladntext"/>
        <w:jc w:val="both"/>
        <w:rPr>
          <w:rFonts w:ascii="Segoe UI" w:hAnsi="Segoe UI" w:cs="Segoe UI"/>
          <w:color w:val="auto"/>
          <w:sz w:val="20"/>
        </w:rPr>
      </w:pPr>
    </w:p>
    <w:p w:rsidR="001D45AE" w:rsidRPr="00FE1B15" w:rsidRDefault="00E7136B" w:rsidP="00E7136B">
      <w:pPr>
        <w:pStyle w:val="Zkladntext"/>
        <w:numPr>
          <w:ilvl w:val="0"/>
          <w:numId w:val="8"/>
        </w:numPr>
        <w:ind w:left="284" w:hanging="284"/>
        <w:jc w:val="both"/>
        <w:rPr>
          <w:rFonts w:ascii="Segoe UI" w:hAnsi="Segoe UI" w:cs="Segoe UI"/>
          <w:color w:val="auto"/>
          <w:sz w:val="20"/>
        </w:rPr>
      </w:pPr>
      <w:r w:rsidRPr="00FE1B15">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FE1B15">
        <w:rPr>
          <w:rFonts w:ascii="Segoe UI" w:hAnsi="Segoe UI" w:cs="Segoe UI"/>
          <w:color w:val="auto"/>
          <w:sz w:val="20"/>
        </w:rPr>
        <w:br/>
        <w:t>a o změně některých souvisejících zákonů (rozpočtová pravidla), v platném znění.</w:t>
      </w:r>
      <w:r w:rsidR="00E43639" w:rsidRPr="00FE1B15">
        <w:rPr>
          <w:rFonts w:ascii="Segoe UI" w:hAnsi="Segoe UI" w:cs="Segoe UI"/>
          <w:color w:val="auto"/>
          <w:sz w:val="20"/>
        </w:rPr>
        <w:t xml:space="preserve"> </w:t>
      </w:r>
    </w:p>
    <w:p w:rsidR="003709C5" w:rsidRPr="00FE1B15" w:rsidRDefault="00737196" w:rsidP="006C3AF9">
      <w:pPr>
        <w:pStyle w:val="Zkladntext"/>
        <w:numPr>
          <w:ilvl w:val="0"/>
          <w:numId w:val="8"/>
        </w:numPr>
        <w:spacing w:before="120"/>
        <w:ind w:left="284" w:hanging="284"/>
        <w:jc w:val="both"/>
        <w:rPr>
          <w:rFonts w:ascii="Segoe UI" w:hAnsi="Segoe UI" w:cs="Segoe UI"/>
          <w:color w:val="auto"/>
          <w:sz w:val="20"/>
        </w:rPr>
      </w:pPr>
      <w:r w:rsidRPr="00FE1B15">
        <w:rPr>
          <w:rFonts w:ascii="Segoe UI" w:hAnsi="Segoe UI" w:cs="Segoe UI"/>
          <w:color w:val="auto"/>
          <w:sz w:val="20"/>
        </w:rPr>
        <w:t>P</w:t>
      </w:r>
      <w:r w:rsidR="006D709E" w:rsidRPr="00FE1B15">
        <w:rPr>
          <w:rFonts w:ascii="Segoe UI" w:hAnsi="Segoe UI" w:cs="Segoe UI"/>
          <w:color w:val="auto"/>
          <w:sz w:val="20"/>
        </w:rPr>
        <w:t>orušení povinností podle</w:t>
      </w:r>
      <w:r w:rsidRPr="00FE1B15">
        <w:rPr>
          <w:rFonts w:ascii="Segoe UI" w:hAnsi="Segoe UI" w:cs="Segoe UI"/>
          <w:color w:val="auto"/>
          <w:sz w:val="20"/>
        </w:rPr>
        <w:t xml:space="preserve"> </w:t>
      </w:r>
      <w:r w:rsidR="00383139" w:rsidRPr="00FE1B15">
        <w:rPr>
          <w:rFonts w:ascii="Segoe UI" w:hAnsi="Segoe UI" w:cs="Segoe UI"/>
          <w:color w:val="auto"/>
          <w:sz w:val="20"/>
        </w:rPr>
        <w:t xml:space="preserve">článku </w:t>
      </w:r>
      <w:r w:rsidR="00210BE0" w:rsidRPr="00FE1B15">
        <w:rPr>
          <w:rFonts w:ascii="Segoe UI" w:hAnsi="Segoe UI" w:cs="Segoe UI"/>
          <w:color w:val="auto"/>
          <w:sz w:val="20"/>
        </w:rPr>
        <w:t>I</w:t>
      </w:r>
      <w:r w:rsidR="00164BF6" w:rsidRPr="00FE1B15">
        <w:rPr>
          <w:rFonts w:ascii="Segoe UI" w:hAnsi="Segoe UI" w:cs="Segoe UI"/>
          <w:color w:val="auto"/>
          <w:sz w:val="20"/>
        </w:rPr>
        <w:t>I</w:t>
      </w:r>
      <w:r w:rsidR="00383139" w:rsidRPr="00FE1B15">
        <w:rPr>
          <w:rFonts w:ascii="Segoe UI" w:hAnsi="Segoe UI" w:cs="Segoe UI"/>
          <w:color w:val="auto"/>
          <w:sz w:val="20"/>
        </w:rPr>
        <w:t xml:space="preserve"> bod</w:t>
      </w:r>
      <w:r w:rsidR="00164BF6" w:rsidRPr="00FE1B15">
        <w:rPr>
          <w:rFonts w:ascii="Segoe UI" w:hAnsi="Segoe UI" w:cs="Segoe UI"/>
          <w:color w:val="auto"/>
          <w:sz w:val="20"/>
        </w:rPr>
        <w:t>ů</w:t>
      </w:r>
      <w:r w:rsidR="00383139" w:rsidRPr="00FE1B15">
        <w:rPr>
          <w:rFonts w:ascii="Segoe UI" w:hAnsi="Segoe UI" w:cs="Segoe UI"/>
          <w:color w:val="auto"/>
          <w:sz w:val="20"/>
        </w:rPr>
        <w:t xml:space="preserve"> </w:t>
      </w:r>
      <w:r w:rsidR="00B12F15" w:rsidRPr="00FE1B15">
        <w:rPr>
          <w:rFonts w:ascii="Segoe UI" w:hAnsi="Segoe UI" w:cs="Segoe UI"/>
          <w:color w:val="auto"/>
          <w:sz w:val="20"/>
        </w:rPr>
        <w:t>4</w:t>
      </w:r>
      <w:r w:rsidR="00215BA7" w:rsidRPr="00FE1B15">
        <w:rPr>
          <w:rFonts w:ascii="Segoe UI" w:hAnsi="Segoe UI" w:cs="Segoe UI"/>
          <w:color w:val="auto"/>
          <w:sz w:val="20"/>
        </w:rPr>
        <w:t xml:space="preserve"> </w:t>
      </w:r>
      <w:r w:rsidR="00B12F15" w:rsidRPr="00FE1B15">
        <w:rPr>
          <w:rFonts w:ascii="Segoe UI" w:hAnsi="Segoe UI" w:cs="Segoe UI"/>
          <w:color w:val="auto"/>
          <w:sz w:val="20"/>
        </w:rPr>
        <w:t>nebo</w:t>
      </w:r>
      <w:r w:rsidR="00215BA7" w:rsidRPr="00FE1B15">
        <w:rPr>
          <w:rFonts w:ascii="Segoe UI" w:hAnsi="Segoe UI" w:cs="Segoe UI"/>
          <w:color w:val="auto"/>
          <w:sz w:val="20"/>
        </w:rPr>
        <w:t xml:space="preserve"> podle článku IV bodu 2 písmene a),</w:t>
      </w:r>
      <w:r w:rsidR="00CD0227" w:rsidRPr="00FE1B15">
        <w:rPr>
          <w:rFonts w:ascii="Segoe UI" w:hAnsi="Segoe UI" w:cs="Segoe UI"/>
          <w:color w:val="auto"/>
          <w:sz w:val="20"/>
        </w:rPr>
        <w:t xml:space="preserve"> c) </w:t>
      </w:r>
      <w:r w:rsidR="0073598F" w:rsidRPr="00FE1B15">
        <w:rPr>
          <w:rFonts w:ascii="Segoe UI" w:hAnsi="Segoe UI" w:cs="Segoe UI"/>
          <w:color w:val="auto"/>
          <w:sz w:val="20"/>
        </w:rPr>
        <w:t>n</w:t>
      </w:r>
      <w:r w:rsidR="00215BA7" w:rsidRPr="00FE1B15">
        <w:rPr>
          <w:rFonts w:ascii="Segoe UI" w:hAnsi="Segoe UI" w:cs="Segoe UI"/>
          <w:color w:val="auto"/>
          <w:sz w:val="20"/>
        </w:rPr>
        <w:t xml:space="preserve">ebo </w:t>
      </w:r>
      <w:r w:rsidR="0073598F" w:rsidRPr="00FE1B15">
        <w:rPr>
          <w:rFonts w:ascii="Segoe UI" w:hAnsi="Segoe UI" w:cs="Segoe UI"/>
          <w:color w:val="auto"/>
          <w:sz w:val="20"/>
        </w:rPr>
        <w:t>d</w:t>
      </w:r>
      <w:r w:rsidR="00215BA7" w:rsidRPr="00FE1B15">
        <w:rPr>
          <w:rFonts w:ascii="Segoe UI" w:hAnsi="Segoe UI" w:cs="Segoe UI"/>
          <w:color w:val="auto"/>
          <w:sz w:val="20"/>
        </w:rPr>
        <w:t>)</w:t>
      </w:r>
      <w:r w:rsidR="00210BE0" w:rsidRPr="00FE1B15">
        <w:rPr>
          <w:rFonts w:ascii="Segoe UI" w:hAnsi="Segoe UI" w:cs="Segoe UI"/>
          <w:color w:val="auto"/>
          <w:sz w:val="20"/>
        </w:rPr>
        <w:t xml:space="preserve"> </w:t>
      </w:r>
      <w:r w:rsidR="003D4BB7" w:rsidRPr="00FE1B15">
        <w:rPr>
          <w:rFonts w:ascii="Segoe UI" w:hAnsi="Segoe UI" w:cs="Segoe UI"/>
          <w:color w:val="auto"/>
          <w:sz w:val="20"/>
        </w:rPr>
        <w:t xml:space="preserve">bude postiženo </w:t>
      </w:r>
      <w:r w:rsidR="00E7136B" w:rsidRPr="00FE1B15">
        <w:rPr>
          <w:rFonts w:ascii="Segoe UI" w:hAnsi="Segoe UI" w:cs="Segoe UI"/>
          <w:color w:val="auto"/>
          <w:sz w:val="20"/>
        </w:rPr>
        <w:t>odvodem</w:t>
      </w:r>
      <w:r w:rsidR="003D4BB7" w:rsidRPr="00FE1B15">
        <w:rPr>
          <w:rFonts w:ascii="Segoe UI" w:hAnsi="Segoe UI" w:cs="Segoe UI"/>
          <w:color w:val="auto"/>
          <w:sz w:val="20"/>
        </w:rPr>
        <w:t xml:space="preserve"> ve výši 100 % z poskytnuté podpory. </w:t>
      </w:r>
    </w:p>
    <w:p w:rsidR="003709C5" w:rsidRPr="00FE1B15" w:rsidRDefault="004F7067" w:rsidP="008C2AB6">
      <w:pPr>
        <w:pStyle w:val="Odstavecseseznamem"/>
        <w:numPr>
          <w:ilvl w:val="0"/>
          <w:numId w:val="8"/>
        </w:numPr>
        <w:spacing w:before="120"/>
        <w:ind w:left="284" w:hanging="284"/>
        <w:jc w:val="both"/>
        <w:rPr>
          <w:rFonts w:ascii="Segoe UI" w:hAnsi="Segoe UI" w:cs="Segoe UI"/>
        </w:rPr>
      </w:pPr>
      <w:r w:rsidRPr="00FE1B15">
        <w:rPr>
          <w:rFonts w:ascii="Segoe UI" w:hAnsi="Segoe UI" w:cs="Segoe UI"/>
        </w:rPr>
        <w:t>Dojde-li k porušení povinností uvedených v článku IV bod 1 písm. a) za první</w:t>
      </w:r>
      <w:r w:rsidR="00B12F15" w:rsidRPr="00FE1B15">
        <w:rPr>
          <w:rFonts w:ascii="Segoe UI" w:hAnsi="Segoe UI" w:cs="Segoe UI"/>
        </w:rPr>
        <w:t xml:space="preserve"> </w:t>
      </w:r>
      <w:r w:rsidRPr="00FE1B15">
        <w:rPr>
          <w:rFonts w:ascii="Segoe UI" w:hAnsi="Segoe UI" w:cs="Segoe UI"/>
        </w:rPr>
        <w:t>odrážkou</w:t>
      </w:r>
      <w:r w:rsidR="00B85C7A" w:rsidRPr="00FE1B15">
        <w:rPr>
          <w:rFonts w:ascii="Segoe UI" w:hAnsi="Segoe UI" w:cs="Segoe UI"/>
        </w:rPr>
        <w:t xml:space="preserve"> </w:t>
      </w:r>
      <w:r w:rsidR="00F9527E" w:rsidRPr="00FE1B15">
        <w:rPr>
          <w:rFonts w:ascii="Segoe UI" w:hAnsi="Segoe UI" w:cs="Segoe UI"/>
        </w:rPr>
        <w:t>nebo</w:t>
      </w:r>
      <w:r w:rsidR="00B85C7A" w:rsidRPr="00FE1B15">
        <w:rPr>
          <w:rFonts w:ascii="Segoe UI" w:hAnsi="Segoe UI" w:cs="Segoe UI"/>
        </w:rPr>
        <w:t xml:space="preserve"> v článku IV bod 1 písm. b) za </w:t>
      </w:r>
      <w:r w:rsidR="00B12F15" w:rsidRPr="00FE1B15">
        <w:rPr>
          <w:rFonts w:ascii="Segoe UI" w:hAnsi="Segoe UI" w:cs="Segoe UI"/>
        </w:rPr>
        <w:t>první</w:t>
      </w:r>
      <w:r w:rsidR="00B85C7A" w:rsidRPr="00FE1B15">
        <w:rPr>
          <w:rFonts w:ascii="Segoe UI" w:hAnsi="Segoe UI" w:cs="Segoe UI"/>
        </w:rPr>
        <w:t xml:space="preserve"> odrážkou</w:t>
      </w:r>
      <w:r w:rsidRPr="00FE1B15">
        <w:rPr>
          <w:rFonts w:ascii="Segoe UI" w:hAnsi="Segoe UI" w:cs="Segoe UI"/>
        </w:rPr>
        <w:t xml:space="preserve">, bude toto porušení postiženo </w:t>
      </w:r>
      <w:r w:rsidR="00E7136B" w:rsidRPr="00FE1B15">
        <w:rPr>
          <w:rFonts w:ascii="Segoe UI" w:hAnsi="Segoe UI" w:cs="Segoe UI"/>
        </w:rPr>
        <w:t>odvodem</w:t>
      </w:r>
      <w:r w:rsidRPr="00FE1B15">
        <w:rPr>
          <w:rFonts w:ascii="Segoe UI" w:hAnsi="Segoe UI" w:cs="Segoe UI"/>
        </w:rPr>
        <w:t xml:space="preserve"> ve v</w:t>
      </w:r>
      <w:r w:rsidR="00B85C7A" w:rsidRPr="00FE1B15">
        <w:rPr>
          <w:rFonts w:ascii="Segoe UI" w:hAnsi="Segoe UI" w:cs="Segoe UI"/>
        </w:rPr>
        <w:t>ýši 100 % z poskytnuté podpory.</w:t>
      </w:r>
    </w:p>
    <w:p w:rsidR="00FE1B15" w:rsidRPr="00FE1B15" w:rsidRDefault="00FE1B15" w:rsidP="00FE1B15">
      <w:pPr>
        <w:pStyle w:val="Odstavecseseznamem"/>
        <w:spacing w:before="120"/>
        <w:ind w:left="284"/>
        <w:jc w:val="both"/>
        <w:rPr>
          <w:rFonts w:ascii="Segoe UI" w:hAnsi="Segoe UI" w:cs="Segoe UI"/>
        </w:rPr>
      </w:pPr>
    </w:p>
    <w:p w:rsidR="00FE1B15" w:rsidRPr="00FE1B15" w:rsidRDefault="00D36AFE" w:rsidP="00FE1B15">
      <w:pPr>
        <w:pStyle w:val="Zkladntext"/>
        <w:numPr>
          <w:ilvl w:val="0"/>
          <w:numId w:val="8"/>
        </w:numPr>
        <w:spacing w:before="120"/>
        <w:ind w:left="284" w:hanging="284"/>
        <w:jc w:val="both"/>
        <w:rPr>
          <w:rFonts w:ascii="Segoe UI" w:hAnsi="Segoe UI" w:cs="Segoe UI"/>
          <w:color w:val="auto"/>
          <w:sz w:val="20"/>
        </w:rPr>
      </w:pPr>
      <w:r w:rsidRPr="00FE1B15">
        <w:rPr>
          <w:rFonts w:ascii="Segoe UI" w:hAnsi="Segoe UI" w:cs="Segoe UI"/>
          <w:color w:val="auto"/>
          <w:sz w:val="20"/>
        </w:rPr>
        <w:lastRenderedPageBreak/>
        <w:t>Porušení</w:t>
      </w:r>
      <w:r w:rsidR="006C39D6" w:rsidRPr="00FE1B15">
        <w:rPr>
          <w:rFonts w:ascii="Segoe UI" w:hAnsi="Segoe UI" w:cs="Segoe UI"/>
          <w:color w:val="auto"/>
          <w:sz w:val="20"/>
        </w:rPr>
        <w:t xml:space="preserve"> </w:t>
      </w:r>
      <w:r w:rsidR="00C20B09" w:rsidRPr="00FE1B15">
        <w:rPr>
          <w:rFonts w:ascii="Segoe UI" w:hAnsi="Segoe UI" w:cs="Segoe UI"/>
          <w:color w:val="auto"/>
          <w:sz w:val="20"/>
        </w:rPr>
        <w:t xml:space="preserve">povinností podle </w:t>
      </w:r>
      <w:r w:rsidR="006C39D6" w:rsidRPr="00FE1B15">
        <w:rPr>
          <w:rFonts w:ascii="Segoe UI" w:hAnsi="Segoe UI" w:cs="Segoe UI"/>
          <w:color w:val="auto"/>
          <w:sz w:val="20"/>
        </w:rPr>
        <w:t>čl</w:t>
      </w:r>
      <w:r w:rsidR="00383139" w:rsidRPr="00FE1B15">
        <w:rPr>
          <w:rFonts w:ascii="Segoe UI" w:hAnsi="Segoe UI" w:cs="Segoe UI"/>
          <w:color w:val="auto"/>
          <w:sz w:val="20"/>
        </w:rPr>
        <w:t>ánku</w:t>
      </w:r>
      <w:r w:rsidR="006C39D6" w:rsidRPr="00FE1B15">
        <w:rPr>
          <w:rFonts w:ascii="Segoe UI" w:hAnsi="Segoe UI" w:cs="Segoe UI"/>
          <w:color w:val="auto"/>
          <w:sz w:val="20"/>
        </w:rPr>
        <w:t xml:space="preserve"> I</w:t>
      </w:r>
      <w:r w:rsidR="003D4BB7" w:rsidRPr="00FE1B15">
        <w:rPr>
          <w:rFonts w:ascii="Segoe UI" w:hAnsi="Segoe UI" w:cs="Segoe UI"/>
          <w:color w:val="auto"/>
          <w:sz w:val="20"/>
        </w:rPr>
        <w:t>V</w:t>
      </w:r>
      <w:r w:rsidR="006C39D6" w:rsidRPr="00FE1B15">
        <w:rPr>
          <w:rFonts w:ascii="Segoe UI" w:hAnsi="Segoe UI" w:cs="Segoe UI"/>
          <w:color w:val="auto"/>
          <w:sz w:val="20"/>
        </w:rPr>
        <w:t xml:space="preserve"> bodu 1 písm. </w:t>
      </w:r>
      <w:r w:rsidR="003D4BB7" w:rsidRPr="00FE1B15">
        <w:rPr>
          <w:rFonts w:ascii="Segoe UI" w:hAnsi="Segoe UI" w:cs="Segoe UI"/>
          <w:color w:val="auto"/>
          <w:sz w:val="20"/>
        </w:rPr>
        <w:t>c</w:t>
      </w:r>
      <w:r w:rsidR="006C39D6" w:rsidRPr="00FE1B15">
        <w:rPr>
          <w:rFonts w:ascii="Segoe UI" w:hAnsi="Segoe UI" w:cs="Segoe UI"/>
          <w:color w:val="auto"/>
          <w:sz w:val="20"/>
        </w:rPr>
        <w:t>)</w:t>
      </w:r>
      <w:r w:rsidR="007E4602" w:rsidRPr="00FE1B15">
        <w:rPr>
          <w:rFonts w:ascii="Segoe UI" w:hAnsi="Segoe UI" w:cs="Segoe UI"/>
          <w:color w:val="auto"/>
          <w:sz w:val="20"/>
        </w:rPr>
        <w:t xml:space="preserve"> nebo d)</w:t>
      </w:r>
      <w:r w:rsidR="00CD0227" w:rsidRPr="00FE1B15">
        <w:rPr>
          <w:rFonts w:ascii="Segoe UI" w:hAnsi="Segoe UI" w:cs="Segoe UI"/>
          <w:color w:val="auto"/>
          <w:sz w:val="20"/>
        </w:rPr>
        <w:t xml:space="preserve"> </w:t>
      </w:r>
      <w:r w:rsidR="00F4128F" w:rsidRPr="00FE1B15">
        <w:rPr>
          <w:rFonts w:ascii="Segoe UI" w:hAnsi="Segoe UI" w:cs="Segoe UI"/>
          <w:color w:val="auto"/>
          <w:sz w:val="20"/>
        </w:rPr>
        <w:t xml:space="preserve">bude postiženo </w:t>
      </w:r>
      <w:r w:rsidR="00E7136B" w:rsidRPr="00FE1B15">
        <w:rPr>
          <w:rFonts w:ascii="Segoe UI" w:hAnsi="Segoe UI" w:cs="Segoe UI"/>
          <w:color w:val="auto"/>
          <w:sz w:val="20"/>
        </w:rPr>
        <w:t>odvodem</w:t>
      </w:r>
      <w:r w:rsidR="00F4128F" w:rsidRPr="00FE1B15">
        <w:rPr>
          <w:rFonts w:ascii="Segoe UI" w:hAnsi="Segoe UI" w:cs="Segoe UI"/>
          <w:color w:val="auto"/>
          <w:sz w:val="20"/>
        </w:rPr>
        <w:t xml:space="preserve"> </w:t>
      </w:r>
      <w:r w:rsidR="00602D64" w:rsidRPr="00FE1B15">
        <w:rPr>
          <w:rFonts w:ascii="Segoe UI" w:hAnsi="Segoe UI" w:cs="Segoe UI"/>
          <w:color w:val="auto"/>
          <w:sz w:val="20"/>
        </w:rPr>
        <w:t>ve výši</w:t>
      </w:r>
      <w:r w:rsidR="006C39D6" w:rsidRPr="00FE1B15">
        <w:rPr>
          <w:rFonts w:ascii="Segoe UI" w:hAnsi="Segoe UI" w:cs="Segoe UI"/>
          <w:color w:val="auto"/>
          <w:sz w:val="20"/>
        </w:rPr>
        <w:t xml:space="preserve"> 0,</w:t>
      </w:r>
      <w:r w:rsidR="003D4BB7" w:rsidRPr="00FE1B15">
        <w:rPr>
          <w:rFonts w:ascii="Segoe UI" w:hAnsi="Segoe UI" w:cs="Segoe UI"/>
          <w:color w:val="auto"/>
          <w:sz w:val="20"/>
        </w:rPr>
        <w:t>5</w:t>
      </w:r>
      <w:r w:rsidR="006C39D6" w:rsidRPr="00FE1B15">
        <w:rPr>
          <w:rFonts w:ascii="Segoe UI" w:hAnsi="Segoe UI" w:cs="Segoe UI"/>
          <w:color w:val="auto"/>
          <w:sz w:val="20"/>
        </w:rPr>
        <w:t xml:space="preserve"> %</w:t>
      </w:r>
      <w:r w:rsidR="003D4BB7" w:rsidRPr="00FE1B15">
        <w:rPr>
          <w:rFonts w:ascii="Segoe UI" w:hAnsi="Segoe UI" w:cs="Segoe UI"/>
          <w:color w:val="auto"/>
          <w:sz w:val="20"/>
        </w:rPr>
        <w:t xml:space="preserve"> </w:t>
      </w:r>
      <w:r w:rsidR="00EB2A57" w:rsidRPr="00FE1B15">
        <w:rPr>
          <w:rFonts w:ascii="Segoe UI" w:hAnsi="Segoe UI" w:cs="Segoe UI"/>
          <w:color w:val="auto"/>
          <w:sz w:val="20"/>
        </w:rPr>
        <w:t xml:space="preserve">z poskytnuté podpory </w:t>
      </w:r>
      <w:r w:rsidR="003D4BB7" w:rsidRPr="00FE1B15">
        <w:rPr>
          <w:rFonts w:ascii="Segoe UI" w:hAnsi="Segoe UI" w:cs="Segoe UI"/>
          <w:color w:val="auto"/>
          <w:sz w:val="20"/>
        </w:rPr>
        <w:t>za každý započatý měsíc prodlení</w:t>
      </w:r>
      <w:r w:rsidR="006C39D6" w:rsidRPr="00FE1B15">
        <w:rPr>
          <w:rFonts w:ascii="Segoe UI" w:hAnsi="Segoe UI" w:cs="Segoe UI"/>
          <w:color w:val="auto"/>
          <w:sz w:val="20"/>
        </w:rPr>
        <w:t>.</w:t>
      </w:r>
      <w:r w:rsidR="003D4BB7" w:rsidRPr="00FE1B15">
        <w:rPr>
          <w:rFonts w:ascii="Segoe UI" w:hAnsi="Segoe UI" w:cs="Segoe UI"/>
          <w:color w:val="auto"/>
          <w:sz w:val="20"/>
        </w:rPr>
        <w:t xml:space="preserve"> </w:t>
      </w:r>
      <w:r w:rsidR="00CD0227" w:rsidRPr="00FE1B15">
        <w:rPr>
          <w:rFonts w:ascii="Segoe UI" w:hAnsi="Segoe UI" w:cs="Segoe UI"/>
          <w:color w:val="auto"/>
          <w:sz w:val="20"/>
        </w:rPr>
        <w:t>Porušení těchto povinností nepřesahující lhůtu 10 kalendářních dnů nebude postiženo</w:t>
      </w:r>
      <w:r w:rsidR="00602D64" w:rsidRPr="00FE1B15">
        <w:rPr>
          <w:rFonts w:ascii="Segoe UI" w:hAnsi="Segoe UI" w:cs="Segoe UI"/>
          <w:color w:val="auto"/>
          <w:sz w:val="20"/>
        </w:rPr>
        <w:t xml:space="preserve"> a nebude tak považováno za porušení podmínek poskytnutí podpory</w:t>
      </w:r>
      <w:r w:rsidR="00CD0227" w:rsidRPr="00FE1B15">
        <w:rPr>
          <w:rFonts w:ascii="Segoe UI" w:hAnsi="Segoe UI" w:cs="Segoe UI"/>
          <w:color w:val="auto"/>
          <w:sz w:val="20"/>
        </w:rPr>
        <w:t>.</w:t>
      </w:r>
    </w:p>
    <w:p w:rsidR="0034335E" w:rsidRPr="00FE1B15" w:rsidRDefault="0034335E" w:rsidP="0034335E">
      <w:pPr>
        <w:pStyle w:val="Zkladntext"/>
        <w:numPr>
          <w:ilvl w:val="0"/>
          <w:numId w:val="8"/>
        </w:numPr>
        <w:spacing w:before="120"/>
        <w:ind w:left="284" w:hanging="284"/>
        <w:jc w:val="both"/>
        <w:rPr>
          <w:rFonts w:ascii="Segoe UI" w:hAnsi="Segoe UI" w:cs="Segoe UI"/>
          <w:color w:val="auto"/>
          <w:sz w:val="20"/>
        </w:rPr>
      </w:pPr>
      <w:r w:rsidRPr="00FE1B15">
        <w:rPr>
          <w:rFonts w:ascii="Segoe UI" w:hAnsi="Segoe UI" w:cs="Segoe UI"/>
          <w:color w:val="auto"/>
          <w:sz w:val="20"/>
        </w:rPr>
        <w:t>V případě, že dojde k porušení povinností uvedených v článku IV bodu 2 písm. j), bude stanovena finanční oprava podle přílohy č. 1 této Smlouvy.</w:t>
      </w:r>
    </w:p>
    <w:p w:rsidR="001E24EE" w:rsidRPr="00FE1B15" w:rsidRDefault="003D4BB7" w:rsidP="00E7136B">
      <w:pPr>
        <w:pStyle w:val="Zkladntext"/>
        <w:numPr>
          <w:ilvl w:val="0"/>
          <w:numId w:val="8"/>
        </w:numPr>
        <w:spacing w:before="120"/>
        <w:ind w:left="284" w:hanging="284"/>
        <w:jc w:val="both"/>
        <w:rPr>
          <w:rFonts w:ascii="Segoe UI" w:hAnsi="Segoe UI" w:cs="Segoe UI"/>
          <w:color w:val="auto"/>
          <w:sz w:val="20"/>
        </w:rPr>
      </w:pPr>
      <w:r w:rsidRPr="00FE1B15">
        <w:rPr>
          <w:rFonts w:ascii="Segoe UI" w:hAnsi="Segoe UI" w:cs="Segoe UI"/>
          <w:color w:val="auto"/>
          <w:sz w:val="20"/>
        </w:rPr>
        <w:t xml:space="preserve">Porušení ostatních povinností podle této Smlouvy bude postiženo </w:t>
      </w:r>
      <w:r w:rsidR="00EB2A57" w:rsidRPr="00FE1B15">
        <w:rPr>
          <w:rFonts w:ascii="Segoe UI" w:hAnsi="Segoe UI" w:cs="Segoe UI"/>
          <w:color w:val="auto"/>
          <w:sz w:val="20"/>
        </w:rPr>
        <w:t xml:space="preserve">sankcí ve výši </w:t>
      </w:r>
      <w:r w:rsidRPr="00FE1B15">
        <w:rPr>
          <w:rFonts w:ascii="Segoe UI" w:hAnsi="Segoe UI" w:cs="Segoe UI"/>
          <w:color w:val="auto"/>
          <w:sz w:val="20"/>
        </w:rPr>
        <w:t xml:space="preserve">1 % </w:t>
      </w:r>
      <w:r w:rsidR="004416B1" w:rsidRPr="00FE1B15">
        <w:rPr>
          <w:rFonts w:ascii="Segoe UI" w:hAnsi="Segoe UI" w:cs="Segoe UI"/>
          <w:color w:val="auto"/>
          <w:sz w:val="20"/>
        </w:rPr>
        <w:t>z poskytnuté podpory</w:t>
      </w:r>
      <w:r w:rsidRPr="00FE1B15">
        <w:rPr>
          <w:rFonts w:ascii="Segoe UI" w:hAnsi="Segoe UI" w:cs="Segoe UI"/>
          <w:color w:val="auto"/>
          <w:sz w:val="20"/>
        </w:rPr>
        <w:t>.</w:t>
      </w:r>
    </w:p>
    <w:p w:rsidR="00957E63" w:rsidRPr="00FE1B15" w:rsidRDefault="00957E63" w:rsidP="00194EF2">
      <w:pPr>
        <w:pStyle w:val="Zkladntext"/>
        <w:ind w:left="720"/>
        <w:jc w:val="both"/>
        <w:rPr>
          <w:rFonts w:ascii="Segoe UI" w:hAnsi="Segoe UI" w:cs="Segoe UI"/>
          <w:color w:val="auto"/>
          <w:sz w:val="20"/>
        </w:rPr>
      </w:pPr>
    </w:p>
    <w:p w:rsidR="00194EF2" w:rsidRPr="00FE1B15" w:rsidRDefault="00194EF2" w:rsidP="00194EF2">
      <w:pPr>
        <w:pStyle w:val="Zkladntext"/>
        <w:ind w:left="720"/>
        <w:jc w:val="both"/>
        <w:rPr>
          <w:rFonts w:ascii="Segoe UI" w:hAnsi="Segoe UI" w:cs="Segoe UI"/>
          <w:b/>
          <w:color w:val="auto"/>
          <w:sz w:val="20"/>
        </w:rPr>
      </w:pPr>
    </w:p>
    <w:p w:rsidR="001D45AE" w:rsidRPr="00FE1B15" w:rsidRDefault="001D45AE">
      <w:pPr>
        <w:pStyle w:val="Zkladntext"/>
        <w:jc w:val="center"/>
        <w:rPr>
          <w:rFonts w:ascii="Segoe UI" w:hAnsi="Segoe UI" w:cs="Segoe UI"/>
          <w:b/>
          <w:color w:val="auto"/>
          <w:sz w:val="20"/>
        </w:rPr>
      </w:pPr>
      <w:r w:rsidRPr="00FE1B15">
        <w:rPr>
          <w:rFonts w:ascii="Segoe UI" w:hAnsi="Segoe UI" w:cs="Segoe UI"/>
          <w:b/>
          <w:color w:val="auto"/>
          <w:sz w:val="20"/>
        </w:rPr>
        <w:t>VI.</w:t>
      </w:r>
    </w:p>
    <w:p w:rsidR="001D45AE" w:rsidRPr="00FE1B15" w:rsidRDefault="001D45AE" w:rsidP="00983B44">
      <w:pPr>
        <w:pStyle w:val="Zkladntext"/>
        <w:jc w:val="center"/>
        <w:rPr>
          <w:rFonts w:ascii="Segoe UI" w:hAnsi="Segoe UI" w:cs="Segoe UI"/>
          <w:b/>
          <w:color w:val="auto"/>
          <w:sz w:val="20"/>
        </w:rPr>
      </w:pPr>
      <w:r w:rsidRPr="00FE1B15">
        <w:rPr>
          <w:rFonts w:ascii="Segoe UI" w:hAnsi="Segoe UI" w:cs="Segoe UI"/>
          <w:b/>
          <w:color w:val="auto"/>
          <w:sz w:val="20"/>
        </w:rPr>
        <w:t>Závěrečná ustanovení</w:t>
      </w:r>
    </w:p>
    <w:p w:rsidR="00983B44" w:rsidRPr="00FE1B15" w:rsidRDefault="00983B44" w:rsidP="004F4051">
      <w:pPr>
        <w:pStyle w:val="Zkladntext"/>
        <w:jc w:val="center"/>
        <w:rPr>
          <w:rFonts w:ascii="Segoe UI" w:hAnsi="Segoe UI" w:cs="Segoe UI"/>
          <w:b/>
          <w:color w:val="auto"/>
          <w:sz w:val="20"/>
        </w:rPr>
      </w:pPr>
    </w:p>
    <w:p w:rsidR="00E7136B" w:rsidRPr="00FE1B15" w:rsidRDefault="00E7136B" w:rsidP="004F4051">
      <w:pPr>
        <w:pStyle w:val="Zkladntext"/>
        <w:numPr>
          <w:ilvl w:val="0"/>
          <w:numId w:val="9"/>
        </w:numPr>
        <w:ind w:left="284" w:hanging="284"/>
        <w:jc w:val="both"/>
        <w:rPr>
          <w:rFonts w:ascii="Segoe UI" w:hAnsi="Segoe UI" w:cs="Segoe UI"/>
          <w:bCs/>
          <w:color w:val="auto"/>
          <w:sz w:val="20"/>
        </w:rPr>
      </w:pPr>
      <w:r w:rsidRPr="00FE1B15">
        <w:rPr>
          <w:rFonts w:ascii="Segoe UI" w:hAnsi="Segoe UI" w:cs="Segoe UI"/>
          <w:color w:val="auto"/>
          <w:sz w:val="20"/>
        </w:rPr>
        <w:t xml:space="preserve">Pokud dojde ke změně obecně závazných právních předpisů týkajících se vztahů vyplývajících </w:t>
      </w:r>
      <w:r w:rsidRPr="00FE1B15">
        <w:rPr>
          <w:rFonts w:ascii="Segoe UI" w:hAnsi="Segoe UI" w:cs="Segoe UI"/>
          <w:color w:val="auto"/>
          <w:sz w:val="20"/>
        </w:rPr>
        <w:br/>
        <w:t xml:space="preserve">z této Smlouvy, uzavřou smluvní strany k této Smlouvě dodatek, kterým bude zajištěn její soulad </w:t>
      </w:r>
      <w:r w:rsidRPr="00FE1B15">
        <w:rPr>
          <w:rFonts w:ascii="Segoe UI" w:hAnsi="Segoe UI" w:cs="Segoe UI"/>
          <w:color w:val="auto"/>
          <w:sz w:val="20"/>
        </w:rPr>
        <w:br/>
        <w:t>s obecně závaznými předpisy a Směrnicí MŽP. V případě neuzavření takového dodatku má Fond právo uplatnit postup podle článku V bodu 1.</w:t>
      </w:r>
    </w:p>
    <w:p w:rsidR="00E7136B" w:rsidRPr="00FE1B15" w:rsidRDefault="00E7136B" w:rsidP="004F4051">
      <w:pPr>
        <w:pStyle w:val="Zkladntext"/>
        <w:numPr>
          <w:ilvl w:val="0"/>
          <w:numId w:val="9"/>
        </w:numPr>
        <w:spacing w:before="120"/>
        <w:ind w:left="284" w:hanging="284"/>
        <w:jc w:val="both"/>
        <w:rPr>
          <w:rFonts w:ascii="Segoe UI" w:hAnsi="Segoe UI" w:cs="Segoe UI"/>
          <w:bCs/>
          <w:color w:val="auto"/>
          <w:sz w:val="20"/>
        </w:rPr>
      </w:pPr>
      <w:r w:rsidRPr="00FE1B15">
        <w:rPr>
          <w:rFonts w:ascii="Segoe UI" w:hAnsi="Segoe UI" w:cs="Segoe UI"/>
          <w:color w:val="auto"/>
          <w:sz w:val="20"/>
        </w:rPr>
        <w:t xml:space="preserve">Při bankovním převodu finančních prostředků dle této Smlouvy budou smluvní strany používat variabilní symboly v souladu s metodikou použití variabilních symbolů, vydanou Fondem, která je k dispozici ke stažení na </w:t>
      </w:r>
      <w:hyperlink r:id="rId11" w:history="1">
        <w:r w:rsidR="004F4051" w:rsidRPr="00FE1B15">
          <w:rPr>
            <w:rStyle w:val="Hypertextovodkaz"/>
            <w:rFonts w:ascii="Segoe UI" w:hAnsi="Segoe UI" w:cs="Segoe UI"/>
            <w:color w:val="auto"/>
            <w:sz w:val="20"/>
            <w:u w:val="none"/>
          </w:rPr>
          <w:t>www.sfzp.cz</w:t>
        </w:r>
      </w:hyperlink>
      <w:r w:rsidRPr="00FE1B15">
        <w:rPr>
          <w:rFonts w:ascii="Segoe UI" w:hAnsi="Segoe UI" w:cs="Segoe UI"/>
          <w:color w:val="auto"/>
          <w:sz w:val="20"/>
        </w:rPr>
        <w:t>.</w:t>
      </w:r>
    </w:p>
    <w:p w:rsidR="00E7136B" w:rsidRPr="00FE1B15" w:rsidRDefault="00E7136B" w:rsidP="004F4051">
      <w:pPr>
        <w:pStyle w:val="Zkladntext"/>
        <w:numPr>
          <w:ilvl w:val="0"/>
          <w:numId w:val="9"/>
        </w:numPr>
        <w:spacing w:before="120"/>
        <w:ind w:left="284" w:hanging="284"/>
        <w:jc w:val="both"/>
        <w:rPr>
          <w:rFonts w:ascii="Segoe UI" w:hAnsi="Segoe UI" w:cs="Segoe UI"/>
          <w:bCs/>
          <w:color w:val="auto"/>
          <w:sz w:val="20"/>
        </w:rPr>
      </w:pPr>
      <w:r w:rsidRPr="00FE1B15">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rsidR="00E7136B" w:rsidRPr="00FE1B15" w:rsidRDefault="00E7136B" w:rsidP="004F4051">
      <w:pPr>
        <w:pStyle w:val="Zkladntext"/>
        <w:numPr>
          <w:ilvl w:val="0"/>
          <w:numId w:val="9"/>
        </w:numPr>
        <w:spacing w:before="120"/>
        <w:ind w:left="284" w:hanging="284"/>
        <w:jc w:val="both"/>
        <w:rPr>
          <w:rFonts w:ascii="Segoe UI" w:hAnsi="Segoe UI" w:cs="Segoe UI"/>
          <w:bCs/>
          <w:color w:val="auto"/>
          <w:sz w:val="20"/>
        </w:rPr>
      </w:pPr>
      <w:r w:rsidRPr="00FE1B15">
        <w:rPr>
          <w:rFonts w:ascii="Segoe UI" w:hAnsi="Segoe UI" w:cs="Segoe UI"/>
          <w:color w:val="auto"/>
          <w:sz w:val="20"/>
        </w:rPr>
        <w:t xml:space="preserve">Tato Smlouva může být měněna nebo zrušena pouze dohodou obou smluvních stran v písemné formě. Změnu Smlouvy může Fond podmínit krácením nebo nepřiznáním nároku na zbývající část podpory podle článku III bodů 2 až </w:t>
      </w:r>
      <w:r w:rsidR="00B12F15" w:rsidRPr="00FE1B15">
        <w:rPr>
          <w:rFonts w:ascii="Segoe UI" w:hAnsi="Segoe UI" w:cs="Segoe UI"/>
          <w:color w:val="auto"/>
          <w:sz w:val="20"/>
        </w:rPr>
        <w:t>8</w:t>
      </w:r>
      <w:r w:rsidRPr="00FE1B15">
        <w:rPr>
          <w:rFonts w:ascii="Segoe UI" w:hAnsi="Segoe UI" w:cs="Segoe UI"/>
          <w:color w:val="auto"/>
          <w:sz w:val="20"/>
        </w:rPr>
        <w:t xml:space="preserve">, a to zejména tehdy, kdy bude docíleno nižších přínosů (nebo dojde </w:t>
      </w:r>
      <w:r w:rsidRPr="00FE1B15">
        <w:rPr>
          <w:rFonts w:ascii="Segoe UI" w:hAnsi="Segoe UI" w:cs="Segoe UI"/>
          <w:color w:val="auto"/>
          <w:sz w:val="20"/>
        </w:rPr>
        <w:br/>
        <w:t>k jejich opoždění), než jak tato Smlouva původně předpokládala.</w:t>
      </w:r>
    </w:p>
    <w:p w:rsidR="00E7136B" w:rsidRPr="00FE1B15" w:rsidRDefault="00E7136B" w:rsidP="004F4051">
      <w:pPr>
        <w:pStyle w:val="Zkladntext"/>
        <w:numPr>
          <w:ilvl w:val="0"/>
          <w:numId w:val="9"/>
        </w:numPr>
        <w:spacing w:before="120"/>
        <w:ind w:left="284" w:hanging="284"/>
        <w:jc w:val="both"/>
        <w:rPr>
          <w:rFonts w:ascii="Segoe UI" w:hAnsi="Segoe UI" w:cs="Segoe UI"/>
          <w:bCs/>
          <w:color w:val="auto"/>
          <w:sz w:val="20"/>
        </w:rPr>
      </w:pPr>
      <w:r w:rsidRPr="00FE1B15">
        <w:rPr>
          <w:rFonts w:ascii="Segoe UI" w:hAnsi="Segoe UI" w:cs="Segoe UI"/>
          <w:color w:val="auto"/>
          <w:sz w:val="20"/>
        </w:rPr>
        <w:t>Jednostranně je možno tuto Smlouvu vypovědět pouze za podmínek stanovených zákonem či touto Smlouvou.</w:t>
      </w:r>
    </w:p>
    <w:p w:rsidR="004F4051" w:rsidRPr="00FE1B15" w:rsidRDefault="00E7136B" w:rsidP="004F4051">
      <w:pPr>
        <w:pStyle w:val="Zkladntext"/>
        <w:numPr>
          <w:ilvl w:val="0"/>
          <w:numId w:val="9"/>
        </w:numPr>
        <w:spacing w:before="120"/>
        <w:ind w:left="284" w:hanging="284"/>
        <w:jc w:val="both"/>
        <w:rPr>
          <w:rFonts w:ascii="Segoe UI" w:hAnsi="Segoe UI" w:cs="Segoe UI"/>
          <w:bCs/>
          <w:color w:val="auto"/>
          <w:sz w:val="20"/>
        </w:rPr>
      </w:pPr>
      <w:r w:rsidRPr="00FE1B15">
        <w:rPr>
          <w:rFonts w:ascii="Segoe UI" w:hAnsi="Segoe UI" w:cs="Segoe UI"/>
          <w:color w:val="auto"/>
          <w:sz w:val="20"/>
        </w:rPr>
        <w:t>Vztahy dle této Smlouvy neupravené veřejnoprávními předpisy se řídí příslušnými ustanoveními platného občanského zákoníku, zejména jeho části čtvrté.</w:t>
      </w:r>
    </w:p>
    <w:p w:rsidR="00E7136B" w:rsidRPr="00FE1B15" w:rsidRDefault="00E7136B" w:rsidP="004F4051">
      <w:pPr>
        <w:pStyle w:val="Zkladntext"/>
        <w:numPr>
          <w:ilvl w:val="0"/>
          <w:numId w:val="9"/>
        </w:numPr>
        <w:spacing w:before="120"/>
        <w:ind w:left="284" w:hanging="284"/>
        <w:jc w:val="both"/>
        <w:rPr>
          <w:rFonts w:ascii="Segoe UI" w:hAnsi="Segoe UI" w:cs="Segoe UI"/>
          <w:bCs/>
          <w:color w:val="auto"/>
          <w:sz w:val="20"/>
        </w:rPr>
      </w:pPr>
      <w:r w:rsidRPr="00FE1B15">
        <w:rPr>
          <w:rFonts w:ascii="Segoe UI" w:hAnsi="Segoe UI" w:cs="Segoe UI"/>
          <w:color w:val="auto"/>
          <w:sz w:val="20"/>
        </w:rPr>
        <w:t>Pro účely této Smlouvy má povinnost příjemce podpory stejný význam jako závazek příjemce podpory.</w:t>
      </w:r>
    </w:p>
    <w:p w:rsidR="00E7136B" w:rsidRPr="00FE1B15" w:rsidRDefault="00E7136B" w:rsidP="004F4051">
      <w:pPr>
        <w:pStyle w:val="Zkladntext"/>
        <w:numPr>
          <w:ilvl w:val="0"/>
          <w:numId w:val="9"/>
        </w:numPr>
        <w:spacing w:before="120"/>
        <w:ind w:left="284" w:hanging="284"/>
        <w:jc w:val="both"/>
        <w:rPr>
          <w:rFonts w:ascii="Segoe UI" w:hAnsi="Segoe UI" w:cs="Segoe UI"/>
          <w:bCs/>
          <w:color w:val="auto"/>
          <w:sz w:val="20"/>
        </w:rPr>
      </w:pPr>
      <w:r w:rsidRPr="00FE1B15">
        <w:rPr>
          <w:rFonts w:ascii="Segoe UI" w:hAnsi="Segoe UI" w:cs="Segoe UI"/>
          <w:bCs/>
          <w:color w:val="auto"/>
          <w:sz w:val="20"/>
        </w:rPr>
        <w:t>Pro účely této Smlouvy se informací (povinností informovat) rozumí podání informace v písemné podobě, případně e-mailem nebo datovou schránkou.</w:t>
      </w:r>
    </w:p>
    <w:p w:rsidR="00E7136B" w:rsidRPr="00FE1B15" w:rsidRDefault="00E7136B" w:rsidP="004F4051">
      <w:pPr>
        <w:pStyle w:val="Zkladntext"/>
        <w:numPr>
          <w:ilvl w:val="0"/>
          <w:numId w:val="9"/>
        </w:numPr>
        <w:spacing w:before="120"/>
        <w:ind w:left="284" w:hanging="284"/>
        <w:jc w:val="both"/>
        <w:rPr>
          <w:rFonts w:ascii="Segoe UI" w:hAnsi="Segoe UI" w:cs="Segoe UI"/>
          <w:bCs/>
          <w:color w:val="auto"/>
          <w:sz w:val="20"/>
        </w:rPr>
      </w:pPr>
      <w:r w:rsidRPr="00FE1B15">
        <w:rPr>
          <w:rFonts w:ascii="Segoe UI" w:hAnsi="Segoe UI" w:cs="Segoe UI"/>
          <w:color w:val="auto"/>
          <w:sz w:val="20"/>
        </w:rPr>
        <w:t>Příjemce podpory souhlasí se zveřejněním celého textu této Smlouvy v registru smluv podle zá</w:t>
      </w:r>
      <w:r w:rsidRPr="00FE1B15">
        <w:rPr>
          <w:rFonts w:ascii="Segoe UI" w:hAnsi="Segoe UI" w:cs="Segoe UI"/>
          <w:bCs/>
          <w:color w:val="auto"/>
          <w:sz w:val="20"/>
        </w:rPr>
        <w:t xml:space="preserve">kona </w:t>
      </w:r>
      <w:r w:rsidRPr="00FE1B15">
        <w:rPr>
          <w:rFonts w:ascii="Segoe UI" w:hAnsi="Segoe UI" w:cs="Segoe UI"/>
          <w:bCs/>
          <w:color w:val="auto"/>
          <w:sz w:val="20"/>
        </w:rPr>
        <w:br/>
        <w:t xml:space="preserve">č. 340/2015 Sb., o zvláštních podmínkách účinnosti některých smluv, uveřejňování těchto smluv </w:t>
      </w:r>
      <w:r w:rsidRPr="00FE1B15">
        <w:rPr>
          <w:rFonts w:ascii="Segoe UI" w:hAnsi="Segoe UI" w:cs="Segoe UI"/>
          <w:bCs/>
          <w:color w:val="auto"/>
          <w:sz w:val="20"/>
        </w:rPr>
        <w:br/>
        <w:t>a o registru smluv (zákon o registru smluv), ve znění pozdějších předpisů, pokud zveřejnění této Smlouvy tento zákon ukládá</w:t>
      </w:r>
      <w:r w:rsidRPr="00FE1B15">
        <w:rPr>
          <w:rFonts w:ascii="Segoe UI" w:hAnsi="Segoe UI" w:cs="Segoe UI"/>
          <w:color w:val="auto"/>
          <w:sz w:val="20"/>
        </w:rPr>
        <w:t>.</w:t>
      </w:r>
    </w:p>
    <w:p w:rsidR="00FE1B15" w:rsidRPr="00FE1B15" w:rsidRDefault="00FE1B15" w:rsidP="00FE1B15">
      <w:pPr>
        <w:pStyle w:val="Zkladntext"/>
        <w:spacing w:before="120"/>
        <w:ind w:left="284"/>
        <w:jc w:val="both"/>
        <w:rPr>
          <w:rFonts w:ascii="Segoe UI" w:hAnsi="Segoe UI" w:cs="Segoe UI"/>
          <w:color w:val="auto"/>
          <w:sz w:val="20"/>
        </w:rPr>
      </w:pPr>
    </w:p>
    <w:p w:rsidR="00FE1B15" w:rsidRPr="00FE1B15" w:rsidRDefault="00FE1B15" w:rsidP="00FE1B15">
      <w:pPr>
        <w:pStyle w:val="Zkladntext"/>
        <w:spacing w:before="120"/>
        <w:ind w:left="284"/>
        <w:jc w:val="both"/>
        <w:rPr>
          <w:rFonts w:ascii="Segoe UI" w:hAnsi="Segoe UI" w:cs="Segoe UI"/>
          <w:color w:val="auto"/>
          <w:sz w:val="20"/>
        </w:rPr>
      </w:pPr>
    </w:p>
    <w:p w:rsidR="00FE1B15" w:rsidRPr="00FE1B15" w:rsidRDefault="00FE1B15" w:rsidP="00FE1B15">
      <w:pPr>
        <w:pStyle w:val="Zkladntext"/>
        <w:spacing w:before="120"/>
        <w:ind w:left="284"/>
        <w:jc w:val="both"/>
        <w:rPr>
          <w:rFonts w:ascii="Segoe UI" w:hAnsi="Segoe UI" w:cs="Segoe UI"/>
          <w:color w:val="auto"/>
          <w:sz w:val="20"/>
        </w:rPr>
      </w:pPr>
    </w:p>
    <w:p w:rsidR="00FE1B15" w:rsidRPr="00FE1B15" w:rsidRDefault="00FE1B15" w:rsidP="00FE1B15">
      <w:pPr>
        <w:pStyle w:val="Zkladntext"/>
        <w:spacing w:before="120"/>
        <w:ind w:left="284"/>
        <w:jc w:val="both"/>
        <w:rPr>
          <w:rFonts w:ascii="Segoe UI" w:hAnsi="Segoe UI" w:cs="Segoe UI"/>
          <w:color w:val="auto"/>
          <w:sz w:val="20"/>
        </w:rPr>
      </w:pPr>
    </w:p>
    <w:p w:rsidR="00FE1B15" w:rsidRPr="00FE1B15" w:rsidRDefault="00FE1B15" w:rsidP="00FE1B15">
      <w:pPr>
        <w:pStyle w:val="Zkladntext"/>
        <w:spacing w:before="120"/>
        <w:ind w:left="284"/>
        <w:jc w:val="both"/>
        <w:rPr>
          <w:rFonts w:ascii="Segoe UI" w:hAnsi="Segoe UI" w:cs="Segoe UI"/>
          <w:color w:val="auto"/>
          <w:sz w:val="20"/>
        </w:rPr>
      </w:pPr>
    </w:p>
    <w:p w:rsidR="00FE1B15" w:rsidRPr="00FE1B15" w:rsidRDefault="00FE1B15" w:rsidP="00FE1B15">
      <w:pPr>
        <w:pStyle w:val="Zkladntext"/>
        <w:spacing w:before="120"/>
        <w:ind w:left="284"/>
        <w:jc w:val="both"/>
        <w:rPr>
          <w:rFonts w:ascii="Segoe UI" w:hAnsi="Segoe UI" w:cs="Segoe UI"/>
          <w:bCs/>
          <w:color w:val="auto"/>
          <w:sz w:val="20"/>
        </w:rPr>
      </w:pPr>
    </w:p>
    <w:p w:rsidR="00E7136B" w:rsidRPr="00FE1B15" w:rsidRDefault="00E7136B" w:rsidP="004F4051">
      <w:pPr>
        <w:pStyle w:val="Zkladntext"/>
        <w:numPr>
          <w:ilvl w:val="0"/>
          <w:numId w:val="9"/>
        </w:numPr>
        <w:spacing w:before="120"/>
        <w:ind w:left="284" w:hanging="426"/>
        <w:jc w:val="both"/>
        <w:rPr>
          <w:rFonts w:ascii="Segoe UI" w:hAnsi="Segoe UI" w:cs="Segoe UI"/>
          <w:bCs/>
          <w:color w:val="auto"/>
          <w:sz w:val="20"/>
        </w:rPr>
      </w:pPr>
      <w:r w:rsidRPr="00FE1B15">
        <w:rPr>
          <w:rFonts w:ascii="Segoe UI" w:hAnsi="Segoe UI" w:cs="Segoe UI"/>
          <w:color w:val="auto"/>
          <w:sz w:val="20"/>
        </w:rPr>
        <w:lastRenderedPageBreak/>
        <w:t>Tato Smlouva je vyhotovena a podepsána ve dvou exemplářích, z nichž každý má platnost originálu. Každá smluvní strana obdrží jeden exemplář.</w:t>
      </w:r>
    </w:p>
    <w:p w:rsidR="001D45AE" w:rsidRPr="00FE1B15" w:rsidRDefault="001D45AE">
      <w:pPr>
        <w:pStyle w:val="Zkladntext"/>
        <w:jc w:val="both"/>
        <w:rPr>
          <w:rFonts w:ascii="Segoe UI" w:hAnsi="Segoe UI" w:cs="Segoe UI"/>
          <w:color w:val="auto"/>
          <w:sz w:val="20"/>
        </w:rPr>
      </w:pPr>
    </w:p>
    <w:p w:rsidR="00C9092A" w:rsidRPr="00FE1B15" w:rsidRDefault="00C9092A" w:rsidP="00397003">
      <w:pPr>
        <w:pStyle w:val="Zkladntext"/>
        <w:rPr>
          <w:rFonts w:ascii="Segoe UI" w:hAnsi="Segoe UI" w:cs="Segoe UI"/>
          <w:color w:val="auto"/>
          <w:sz w:val="20"/>
        </w:rPr>
      </w:pPr>
    </w:p>
    <w:p w:rsidR="00FE1B15" w:rsidRPr="00FE1B15" w:rsidRDefault="00FE1B15" w:rsidP="00397003">
      <w:pPr>
        <w:pStyle w:val="Zkladntext"/>
        <w:rPr>
          <w:rFonts w:ascii="Segoe UI" w:hAnsi="Segoe UI" w:cs="Segoe UI"/>
          <w:color w:val="auto"/>
          <w:sz w:val="20"/>
        </w:rPr>
      </w:pPr>
    </w:p>
    <w:p w:rsidR="00397003" w:rsidRPr="00FE1B15" w:rsidRDefault="00397003" w:rsidP="00397003">
      <w:pPr>
        <w:pStyle w:val="Zkladntext"/>
        <w:rPr>
          <w:rFonts w:ascii="Segoe UI" w:hAnsi="Segoe UI" w:cs="Segoe UI"/>
          <w:color w:val="auto"/>
          <w:sz w:val="20"/>
        </w:rPr>
      </w:pPr>
      <w:r w:rsidRPr="00FE1B15">
        <w:rPr>
          <w:rFonts w:ascii="Segoe UI" w:hAnsi="Segoe UI" w:cs="Segoe UI"/>
          <w:color w:val="auto"/>
          <w:sz w:val="20"/>
        </w:rPr>
        <w:t xml:space="preserve">V: </w:t>
      </w:r>
    </w:p>
    <w:p w:rsidR="00A471E4" w:rsidRPr="00FE1B15" w:rsidRDefault="00A471E4" w:rsidP="00397003">
      <w:pPr>
        <w:pStyle w:val="Zkladntext"/>
        <w:rPr>
          <w:rFonts w:ascii="Segoe UI" w:hAnsi="Segoe UI" w:cs="Segoe UI"/>
          <w:color w:val="auto"/>
          <w:sz w:val="20"/>
        </w:rPr>
      </w:pPr>
    </w:p>
    <w:p w:rsidR="00397003" w:rsidRPr="00FE1B15" w:rsidRDefault="00397003" w:rsidP="00397003">
      <w:pPr>
        <w:pStyle w:val="Zkladntext"/>
        <w:rPr>
          <w:rFonts w:ascii="Segoe UI" w:hAnsi="Segoe UI" w:cs="Segoe UI"/>
          <w:color w:val="auto"/>
          <w:sz w:val="20"/>
        </w:rPr>
      </w:pPr>
      <w:r w:rsidRPr="00FE1B15">
        <w:rPr>
          <w:rFonts w:ascii="Segoe UI" w:hAnsi="Segoe UI" w:cs="Segoe UI"/>
          <w:color w:val="auto"/>
          <w:sz w:val="20"/>
        </w:rPr>
        <w:t>dne:</w:t>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t>V Praze dne:</w:t>
      </w:r>
    </w:p>
    <w:p w:rsidR="0049786C" w:rsidRPr="00FE1B15" w:rsidRDefault="0049786C" w:rsidP="00397003">
      <w:pPr>
        <w:pStyle w:val="Zkladntext"/>
        <w:rPr>
          <w:rFonts w:ascii="Segoe UI" w:hAnsi="Segoe UI" w:cs="Segoe UI"/>
          <w:color w:val="auto"/>
          <w:sz w:val="20"/>
        </w:rPr>
      </w:pPr>
    </w:p>
    <w:p w:rsidR="00B03714" w:rsidRPr="00FE1B15" w:rsidRDefault="00B03714" w:rsidP="00397003">
      <w:pPr>
        <w:pStyle w:val="Zkladntext"/>
        <w:rPr>
          <w:rFonts w:ascii="Segoe UI" w:hAnsi="Segoe UI" w:cs="Segoe UI"/>
          <w:color w:val="auto"/>
          <w:sz w:val="20"/>
        </w:rPr>
      </w:pPr>
    </w:p>
    <w:p w:rsidR="00FE1B15" w:rsidRPr="00FE1B15" w:rsidRDefault="00FE1B15" w:rsidP="00397003">
      <w:pPr>
        <w:pStyle w:val="Zkladntext"/>
        <w:rPr>
          <w:rFonts w:ascii="Segoe UI" w:hAnsi="Segoe UI" w:cs="Segoe UI"/>
          <w:color w:val="auto"/>
          <w:sz w:val="20"/>
        </w:rPr>
      </w:pPr>
    </w:p>
    <w:p w:rsidR="0077601C" w:rsidRPr="00FE1B15" w:rsidRDefault="00397003" w:rsidP="00397003">
      <w:pPr>
        <w:pStyle w:val="Zkladntext"/>
        <w:rPr>
          <w:rFonts w:ascii="Segoe UI" w:hAnsi="Segoe UI" w:cs="Segoe UI"/>
          <w:color w:val="auto"/>
          <w:sz w:val="20"/>
        </w:rPr>
      </w:pPr>
      <w:r w:rsidRPr="00FE1B15">
        <w:rPr>
          <w:rFonts w:ascii="Segoe UI" w:hAnsi="Segoe UI" w:cs="Segoe UI"/>
          <w:color w:val="auto"/>
          <w:sz w:val="20"/>
        </w:rPr>
        <w:tab/>
      </w:r>
    </w:p>
    <w:p w:rsidR="00397003" w:rsidRPr="00FE1B15" w:rsidRDefault="00397003" w:rsidP="00397003">
      <w:pPr>
        <w:pStyle w:val="Zkladntext"/>
        <w:rPr>
          <w:rFonts w:ascii="Segoe UI" w:hAnsi="Segoe UI" w:cs="Segoe UI"/>
          <w:color w:val="auto"/>
          <w:sz w:val="20"/>
        </w:rPr>
      </w:pP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t xml:space="preserve"> </w:t>
      </w:r>
    </w:p>
    <w:p w:rsidR="00397003" w:rsidRPr="00FE1B15" w:rsidRDefault="00397003" w:rsidP="00397003">
      <w:pPr>
        <w:pStyle w:val="Zkladntext"/>
        <w:rPr>
          <w:rFonts w:ascii="Segoe UI" w:hAnsi="Segoe UI" w:cs="Segoe UI"/>
          <w:color w:val="auto"/>
          <w:sz w:val="20"/>
        </w:rPr>
      </w:pPr>
      <w:r w:rsidRPr="00FE1B15">
        <w:rPr>
          <w:rFonts w:ascii="Segoe UI" w:hAnsi="Segoe UI" w:cs="Segoe UI"/>
          <w:color w:val="auto"/>
          <w:sz w:val="20"/>
        </w:rPr>
        <w:t>……………………………………</w:t>
      </w:r>
      <w:r w:rsidR="006D709E" w:rsidRPr="00FE1B15">
        <w:rPr>
          <w:rFonts w:ascii="Segoe UI" w:hAnsi="Segoe UI" w:cs="Segoe UI"/>
          <w:color w:val="auto"/>
          <w:sz w:val="20"/>
        </w:rPr>
        <w:t>……….</w:t>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00FD7A2F" w:rsidRPr="00FE1B15">
        <w:rPr>
          <w:rFonts w:ascii="Segoe UI" w:hAnsi="Segoe UI" w:cs="Segoe UI"/>
          <w:color w:val="auto"/>
          <w:sz w:val="20"/>
        </w:rPr>
        <w:tab/>
      </w:r>
      <w:r w:rsidRPr="00FE1B15">
        <w:rPr>
          <w:rFonts w:ascii="Segoe UI" w:hAnsi="Segoe UI" w:cs="Segoe UI"/>
          <w:color w:val="auto"/>
          <w:sz w:val="20"/>
        </w:rPr>
        <w:t>……………………………………</w:t>
      </w:r>
    </w:p>
    <w:p w:rsidR="00E7136B" w:rsidRPr="00FE1B15" w:rsidRDefault="00397003" w:rsidP="00EE5A9E">
      <w:pPr>
        <w:pStyle w:val="Zkladntext"/>
        <w:rPr>
          <w:rFonts w:ascii="Segoe UI" w:hAnsi="Segoe UI" w:cs="Segoe UI"/>
          <w:color w:val="auto"/>
          <w:sz w:val="20"/>
        </w:rPr>
      </w:pPr>
      <w:r w:rsidRPr="00FE1B15">
        <w:rPr>
          <w:rFonts w:ascii="Segoe UI" w:hAnsi="Segoe UI" w:cs="Segoe UI"/>
          <w:color w:val="auto"/>
          <w:sz w:val="20"/>
        </w:rPr>
        <w:t>zástupce příjemce podpory</w:t>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r>
      <w:r w:rsidRPr="00FE1B15">
        <w:rPr>
          <w:rFonts w:ascii="Segoe UI" w:hAnsi="Segoe UI" w:cs="Segoe UI"/>
          <w:color w:val="auto"/>
          <w:sz w:val="20"/>
        </w:rPr>
        <w:tab/>
        <w:t>zástupce Fondu</w:t>
      </w:r>
    </w:p>
    <w:p w:rsidR="00782F04" w:rsidRPr="00FE1B15" w:rsidRDefault="00782F04" w:rsidP="0034335E">
      <w:pPr>
        <w:pStyle w:val="Nadpis1"/>
        <w:numPr>
          <w:ilvl w:val="0"/>
          <w:numId w:val="0"/>
        </w:numPr>
        <w:rPr>
          <w:rFonts w:ascii="Segoe UI" w:hAnsi="Segoe UI" w:cs="Segoe UI"/>
          <w:b w:val="0"/>
          <w:sz w:val="20"/>
          <w:szCs w:val="20"/>
        </w:rPr>
      </w:pPr>
    </w:p>
    <w:p w:rsidR="00FE1B15" w:rsidRPr="00FE1B15" w:rsidRDefault="00FE1B15" w:rsidP="0034335E">
      <w:pPr>
        <w:pStyle w:val="Nadpis1"/>
        <w:numPr>
          <w:ilvl w:val="0"/>
          <w:numId w:val="0"/>
        </w:numPr>
        <w:rPr>
          <w:rFonts w:ascii="Segoe UI" w:hAnsi="Segoe UI" w:cs="Segoe UI"/>
          <w:b w:val="0"/>
          <w:sz w:val="20"/>
          <w:szCs w:val="20"/>
        </w:rPr>
      </w:pPr>
    </w:p>
    <w:p w:rsidR="00FE1B15" w:rsidRPr="00FE1B15" w:rsidRDefault="00FE1B15" w:rsidP="0034335E">
      <w:pPr>
        <w:pStyle w:val="Nadpis1"/>
        <w:numPr>
          <w:ilvl w:val="0"/>
          <w:numId w:val="0"/>
        </w:numPr>
        <w:rPr>
          <w:rFonts w:ascii="Segoe UI" w:hAnsi="Segoe UI" w:cs="Segoe UI"/>
          <w:b w:val="0"/>
          <w:sz w:val="20"/>
          <w:szCs w:val="20"/>
        </w:rPr>
      </w:pPr>
    </w:p>
    <w:p w:rsidR="0034335E" w:rsidRPr="00FE1B15" w:rsidRDefault="0034335E" w:rsidP="0034335E">
      <w:pPr>
        <w:pStyle w:val="Nadpis1"/>
        <w:numPr>
          <w:ilvl w:val="0"/>
          <w:numId w:val="0"/>
        </w:numPr>
        <w:rPr>
          <w:rFonts w:ascii="Segoe UI" w:hAnsi="Segoe UI" w:cs="Segoe UI"/>
          <w:b w:val="0"/>
          <w:snapToGrid w:val="0"/>
          <w:sz w:val="20"/>
          <w:szCs w:val="20"/>
        </w:rPr>
      </w:pPr>
      <w:r w:rsidRPr="00FE1B15">
        <w:rPr>
          <w:rFonts w:ascii="Segoe UI" w:hAnsi="Segoe UI" w:cs="Segoe UI"/>
          <w:b w:val="0"/>
          <w:sz w:val="20"/>
          <w:szCs w:val="20"/>
        </w:rPr>
        <w:t xml:space="preserve">Příloha č. 1 - </w:t>
      </w:r>
      <w:r w:rsidRPr="00FE1B15">
        <w:rPr>
          <w:rFonts w:ascii="Segoe UI" w:hAnsi="Segoe UI" w:cs="Segoe UI"/>
          <w:b w:val="0"/>
          <w:snapToGrid w:val="0"/>
          <w:sz w:val="20"/>
          <w:szCs w:val="20"/>
        </w:rPr>
        <w:t>Stanovení finančních oprav, které se použijí v případě porušení povinností při zadávání zakázek/veřejných zakázek</w:t>
      </w:r>
    </w:p>
    <w:p w:rsidR="0034335E" w:rsidRPr="00FE1B15" w:rsidRDefault="0034335E" w:rsidP="00EE5A9E">
      <w:pPr>
        <w:pStyle w:val="Zkladntext"/>
        <w:rPr>
          <w:rFonts w:ascii="Segoe UI" w:hAnsi="Segoe UI" w:cs="Segoe UI"/>
          <w:color w:val="auto"/>
          <w:sz w:val="20"/>
        </w:rPr>
      </w:pPr>
    </w:p>
    <w:sectPr w:rsidR="0034335E" w:rsidRPr="00FE1B15"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10A" w:rsidRDefault="000E610A">
      <w:r>
        <w:separator/>
      </w:r>
    </w:p>
  </w:endnote>
  <w:endnote w:type="continuationSeparator" w:id="0">
    <w:p w:rsidR="000E610A" w:rsidRDefault="000E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C5D22">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C5D2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10A" w:rsidRDefault="000E610A">
      <w:r>
        <w:separator/>
      </w:r>
    </w:p>
  </w:footnote>
  <w:footnote w:type="continuationSeparator" w:id="0">
    <w:p w:rsidR="000E610A" w:rsidRDefault="000E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73321"/>
    <w:multiLevelType w:val="hybridMultilevel"/>
    <w:tmpl w:val="333625DE"/>
    <w:lvl w:ilvl="0" w:tplc="5002F74E">
      <w:start w:val="4"/>
      <w:numFmt w:val="lowerLetter"/>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F7C55"/>
    <w:multiLevelType w:val="hybridMultilevel"/>
    <w:tmpl w:val="130CFF62"/>
    <w:lvl w:ilvl="0" w:tplc="975878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262C1981"/>
    <w:multiLevelType w:val="hybridMultilevel"/>
    <w:tmpl w:val="E0C69BBC"/>
    <w:lvl w:ilvl="0" w:tplc="04050017">
      <w:start w:val="1"/>
      <w:numFmt w:val="lowerLetter"/>
      <w:lvlText w:val="%1)"/>
      <w:lvlJc w:val="left"/>
      <w:pPr>
        <w:ind w:left="72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B232774"/>
    <w:multiLevelType w:val="hybridMultilevel"/>
    <w:tmpl w:val="3D60D98C"/>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B4542E6"/>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D74251"/>
    <w:multiLevelType w:val="hybridMultilevel"/>
    <w:tmpl w:val="9C80441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4"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15:restartNumberingAfterBreak="0">
    <w:nsid w:val="400D6687"/>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D427AE4"/>
    <w:multiLevelType w:val="hybridMultilevel"/>
    <w:tmpl w:val="04C69AD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980C6D6A"/>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6A9210A"/>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286935"/>
    <w:multiLevelType w:val="hybridMultilevel"/>
    <w:tmpl w:val="BCBC102C"/>
    <w:lvl w:ilvl="0" w:tplc="DC52D816">
      <w:start w:val="16"/>
      <w:numFmt w:val="bullet"/>
      <w:lvlText w:val="-"/>
      <w:lvlJc w:val="left"/>
      <w:pPr>
        <w:tabs>
          <w:tab w:val="num" w:pos="1004"/>
        </w:tabs>
        <w:ind w:left="1004" w:hanging="360"/>
      </w:pPr>
      <w:rPr>
        <w:rFonts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24"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C6110C"/>
    <w:multiLevelType w:val="hybridMultilevel"/>
    <w:tmpl w:val="4606CBD0"/>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6" w15:restartNumberingAfterBreak="0">
    <w:nsid w:val="6E4F0F0B"/>
    <w:multiLevelType w:val="hybridMultilevel"/>
    <w:tmpl w:val="7E2E2070"/>
    <w:lvl w:ilvl="0" w:tplc="DC52D816">
      <w:start w:val="16"/>
      <w:numFmt w:val="bullet"/>
      <w:lvlText w:val="-"/>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7"/>
  </w:num>
  <w:num w:numId="3">
    <w:abstractNumId w:val="20"/>
  </w:num>
  <w:num w:numId="4">
    <w:abstractNumId w:val="8"/>
  </w:num>
  <w:num w:numId="5">
    <w:abstractNumId w:val="18"/>
  </w:num>
  <w:num w:numId="6">
    <w:abstractNumId w:val="1"/>
  </w:num>
  <w:num w:numId="7">
    <w:abstractNumId w:val="21"/>
  </w:num>
  <w:num w:numId="8">
    <w:abstractNumId w:val="24"/>
  </w:num>
  <w:num w:numId="9">
    <w:abstractNumId w:val="7"/>
  </w:num>
  <w:num w:numId="10">
    <w:abstractNumId w:val="2"/>
  </w:num>
  <w:num w:numId="11">
    <w:abstractNumId w:val="16"/>
  </w:num>
  <w:num w:numId="12">
    <w:abstractNumId w:val="3"/>
  </w:num>
  <w:num w:numId="13">
    <w:abstractNumId w:val="0"/>
  </w:num>
  <w:num w:numId="14">
    <w:abstractNumId w:val="11"/>
  </w:num>
  <w:num w:numId="15">
    <w:abstractNumId w:val="5"/>
  </w:num>
  <w:num w:numId="16">
    <w:abstractNumId w:val="4"/>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3"/>
  </w:num>
  <w:num w:numId="21">
    <w:abstractNumId w:val="6"/>
  </w:num>
  <w:num w:numId="22">
    <w:abstractNumId w:val="17"/>
  </w:num>
  <w:num w:numId="23">
    <w:abstractNumId w:val="19"/>
  </w:num>
  <w:num w:numId="24">
    <w:abstractNumId w:val="9"/>
  </w:num>
  <w:num w:numId="25">
    <w:abstractNumId w:val="12"/>
  </w:num>
  <w:num w:numId="26">
    <w:abstractNumId w:val="15"/>
  </w:num>
  <w:num w:numId="27">
    <w:abstractNumId w:val="22"/>
  </w:num>
  <w:num w:numId="28">
    <w:abstractNumId w:val="23"/>
  </w:num>
  <w:num w:numId="29">
    <w:abstractNumId w:val="26"/>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C4D"/>
    <w:rsid w:val="000115EB"/>
    <w:rsid w:val="000147BF"/>
    <w:rsid w:val="0001756D"/>
    <w:rsid w:val="00020E6D"/>
    <w:rsid w:val="00021003"/>
    <w:rsid w:val="0002352C"/>
    <w:rsid w:val="00026DF4"/>
    <w:rsid w:val="00027A9F"/>
    <w:rsid w:val="00030FEC"/>
    <w:rsid w:val="000311C5"/>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9F3"/>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10A"/>
    <w:rsid w:val="000E63BB"/>
    <w:rsid w:val="000E671A"/>
    <w:rsid w:val="000F0271"/>
    <w:rsid w:val="000F2027"/>
    <w:rsid w:val="000F2C5B"/>
    <w:rsid w:val="000F64B4"/>
    <w:rsid w:val="00100E18"/>
    <w:rsid w:val="00102083"/>
    <w:rsid w:val="00104E25"/>
    <w:rsid w:val="0011005D"/>
    <w:rsid w:val="001111CE"/>
    <w:rsid w:val="001132B2"/>
    <w:rsid w:val="00120C69"/>
    <w:rsid w:val="00124DC7"/>
    <w:rsid w:val="00127AD4"/>
    <w:rsid w:val="00130F05"/>
    <w:rsid w:val="00131FD0"/>
    <w:rsid w:val="00132F38"/>
    <w:rsid w:val="00135000"/>
    <w:rsid w:val="001377E6"/>
    <w:rsid w:val="00137A9D"/>
    <w:rsid w:val="00141A5B"/>
    <w:rsid w:val="0014460B"/>
    <w:rsid w:val="00146316"/>
    <w:rsid w:val="0014778A"/>
    <w:rsid w:val="00155C49"/>
    <w:rsid w:val="00155DFE"/>
    <w:rsid w:val="00157184"/>
    <w:rsid w:val="0015793A"/>
    <w:rsid w:val="001635BB"/>
    <w:rsid w:val="00164BF6"/>
    <w:rsid w:val="00171162"/>
    <w:rsid w:val="001762F1"/>
    <w:rsid w:val="00177043"/>
    <w:rsid w:val="00182D0A"/>
    <w:rsid w:val="001865CA"/>
    <w:rsid w:val="00190B7D"/>
    <w:rsid w:val="00190BFC"/>
    <w:rsid w:val="001912C2"/>
    <w:rsid w:val="00191485"/>
    <w:rsid w:val="00192C74"/>
    <w:rsid w:val="00193C95"/>
    <w:rsid w:val="00194EF2"/>
    <w:rsid w:val="00195C71"/>
    <w:rsid w:val="001A06D9"/>
    <w:rsid w:val="001A2F65"/>
    <w:rsid w:val="001A3D0B"/>
    <w:rsid w:val="001A5892"/>
    <w:rsid w:val="001A693C"/>
    <w:rsid w:val="001A7240"/>
    <w:rsid w:val="001A740B"/>
    <w:rsid w:val="001A7455"/>
    <w:rsid w:val="001B1953"/>
    <w:rsid w:val="001B3037"/>
    <w:rsid w:val="001B38EA"/>
    <w:rsid w:val="001B4CC9"/>
    <w:rsid w:val="001B768B"/>
    <w:rsid w:val="001C7A6D"/>
    <w:rsid w:val="001D0A3C"/>
    <w:rsid w:val="001D35D5"/>
    <w:rsid w:val="001D45AE"/>
    <w:rsid w:val="001D7C40"/>
    <w:rsid w:val="001E24EE"/>
    <w:rsid w:val="001E521C"/>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637B"/>
    <w:rsid w:val="00220ED8"/>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99F"/>
    <w:rsid w:val="00255C5A"/>
    <w:rsid w:val="0025605B"/>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2541"/>
    <w:rsid w:val="002D4C1A"/>
    <w:rsid w:val="002D6897"/>
    <w:rsid w:val="002E0255"/>
    <w:rsid w:val="002E06EF"/>
    <w:rsid w:val="002E0BDB"/>
    <w:rsid w:val="002E11DF"/>
    <w:rsid w:val="002E284A"/>
    <w:rsid w:val="002E3C2F"/>
    <w:rsid w:val="002E776A"/>
    <w:rsid w:val="002F066B"/>
    <w:rsid w:val="002F0D26"/>
    <w:rsid w:val="002F21B7"/>
    <w:rsid w:val="002F2687"/>
    <w:rsid w:val="002F7294"/>
    <w:rsid w:val="00301508"/>
    <w:rsid w:val="00303450"/>
    <w:rsid w:val="00304924"/>
    <w:rsid w:val="003061FA"/>
    <w:rsid w:val="0030762D"/>
    <w:rsid w:val="00311F91"/>
    <w:rsid w:val="003124D2"/>
    <w:rsid w:val="0031533F"/>
    <w:rsid w:val="00326347"/>
    <w:rsid w:val="00326C9A"/>
    <w:rsid w:val="00327375"/>
    <w:rsid w:val="003335FD"/>
    <w:rsid w:val="0034335E"/>
    <w:rsid w:val="003435E5"/>
    <w:rsid w:val="003441BC"/>
    <w:rsid w:val="00351426"/>
    <w:rsid w:val="00352C76"/>
    <w:rsid w:val="0035481F"/>
    <w:rsid w:val="003551F4"/>
    <w:rsid w:val="00361AC7"/>
    <w:rsid w:val="0036367E"/>
    <w:rsid w:val="003636E8"/>
    <w:rsid w:val="00367061"/>
    <w:rsid w:val="0036766A"/>
    <w:rsid w:val="003709C5"/>
    <w:rsid w:val="003729D8"/>
    <w:rsid w:val="00383139"/>
    <w:rsid w:val="00384114"/>
    <w:rsid w:val="003856EA"/>
    <w:rsid w:val="0038695F"/>
    <w:rsid w:val="0039009B"/>
    <w:rsid w:val="00393369"/>
    <w:rsid w:val="00397003"/>
    <w:rsid w:val="003A538A"/>
    <w:rsid w:val="003A5799"/>
    <w:rsid w:val="003B18CD"/>
    <w:rsid w:val="003B245A"/>
    <w:rsid w:val="003B4B5E"/>
    <w:rsid w:val="003B5A09"/>
    <w:rsid w:val="003B5A39"/>
    <w:rsid w:val="003B619C"/>
    <w:rsid w:val="003B67B7"/>
    <w:rsid w:val="003C1318"/>
    <w:rsid w:val="003C2263"/>
    <w:rsid w:val="003C5733"/>
    <w:rsid w:val="003C58A7"/>
    <w:rsid w:val="003C7616"/>
    <w:rsid w:val="003D064B"/>
    <w:rsid w:val="003D4688"/>
    <w:rsid w:val="003D4BB7"/>
    <w:rsid w:val="003D67FF"/>
    <w:rsid w:val="003E172D"/>
    <w:rsid w:val="003E42D9"/>
    <w:rsid w:val="003E49F9"/>
    <w:rsid w:val="003F3B53"/>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649C"/>
    <w:rsid w:val="00427F7A"/>
    <w:rsid w:val="00431187"/>
    <w:rsid w:val="00433CF4"/>
    <w:rsid w:val="00434004"/>
    <w:rsid w:val="00435CF0"/>
    <w:rsid w:val="00436608"/>
    <w:rsid w:val="00436C63"/>
    <w:rsid w:val="00437448"/>
    <w:rsid w:val="004374A0"/>
    <w:rsid w:val="004404B9"/>
    <w:rsid w:val="0044134A"/>
    <w:rsid w:val="004416B1"/>
    <w:rsid w:val="00442332"/>
    <w:rsid w:val="004439FC"/>
    <w:rsid w:val="00443B8B"/>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4051"/>
    <w:rsid w:val="004F55B7"/>
    <w:rsid w:val="004F7067"/>
    <w:rsid w:val="004F73CE"/>
    <w:rsid w:val="00503AE4"/>
    <w:rsid w:val="00504E89"/>
    <w:rsid w:val="00505F15"/>
    <w:rsid w:val="005069BE"/>
    <w:rsid w:val="00507829"/>
    <w:rsid w:val="00512503"/>
    <w:rsid w:val="00513FAA"/>
    <w:rsid w:val="00515A49"/>
    <w:rsid w:val="00524ADD"/>
    <w:rsid w:val="00525B97"/>
    <w:rsid w:val="00526EF8"/>
    <w:rsid w:val="0052781E"/>
    <w:rsid w:val="0053141F"/>
    <w:rsid w:val="00532536"/>
    <w:rsid w:val="00532652"/>
    <w:rsid w:val="00533510"/>
    <w:rsid w:val="00533BE7"/>
    <w:rsid w:val="0053489A"/>
    <w:rsid w:val="00534DFF"/>
    <w:rsid w:val="00536C4C"/>
    <w:rsid w:val="00540471"/>
    <w:rsid w:val="0054408C"/>
    <w:rsid w:val="005456FD"/>
    <w:rsid w:val="00547068"/>
    <w:rsid w:val="005507DB"/>
    <w:rsid w:val="0055158F"/>
    <w:rsid w:val="00554BE0"/>
    <w:rsid w:val="005552DB"/>
    <w:rsid w:val="00556662"/>
    <w:rsid w:val="00562126"/>
    <w:rsid w:val="0056360B"/>
    <w:rsid w:val="0056619F"/>
    <w:rsid w:val="00566A0F"/>
    <w:rsid w:val="00570B7B"/>
    <w:rsid w:val="00571129"/>
    <w:rsid w:val="005725B0"/>
    <w:rsid w:val="00573F1F"/>
    <w:rsid w:val="005762CE"/>
    <w:rsid w:val="0057641F"/>
    <w:rsid w:val="0057704D"/>
    <w:rsid w:val="00577072"/>
    <w:rsid w:val="005802E9"/>
    <w:rsid w:val="005861C5"/>
    <w:rsid w:val="005865B2"/>
    <w:rsid w:val="005866A2"/>
    <w:rsid w:val="00586AB9"/>
    <w:rsid w:val="00590245"/>
    <w:rsid w:val="005910DE"/>
    <w:rsid w:val="00597088"/>
    <w:rsid w:val="005A645B"/>
    <w:rsid w:val="005A6FE5"/>
    <w:rsid w:val="005A7914"/>
    <w:rsid w:val="005B0377"/>
    <w:rsid w:val="005B06F9"/>
    <w:rsid w:val="005B69C1"/>
    <w:rsid w:val="005B754F"/>
    <w:rsid w:val="005C2BC6"/>
    <w:rsid w:val="005C5D22"/>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27E0"/>
    <w:rsid w:val="00614627"/>
    <w:rsid w:val="006244D6"/>
    <w:rsid w:val="00625404"/>
    <w:rsid w:val="0063018B"/>
    <w:rsid w:val="00631E42"/>
    <w:rsid w:val="006353FD"/>
    <w:rsid w:val="0064094D"/>
    <w:rsid w:val="0064411B"/>
    <w:rsid w:val="00644633"/>
    <w:rsid w:val="00646D14"/>
    <w:rsid w:val="006476E6"/>
    <w:rsid w:val="00647BAD"/>
    <w:rsid w:val="006549C7"/>
    <w:rsid w:val="00657D6C"/>
    <w:rsid w:val="00660080"/>
    <w:rsid w:val="00660F80"/>
    <w:rsid w:val="0066159E"/>
    <w:rsid w:val="0066169A"/>
    <w:rsid w:val="00665470"/>
    <w:rsid w:val="00670B1E"/>
    <w:rsid w:val="00673348"/>
    <w:rsid w:val="00673AE7"/>
    <w:rsid w:val="00673D9B"/>
    <w:rsid w:val="00674786"/>
    <w:rsid w:val="00683646"/>
    <w:rsid w:val="006841B9"/>
    <w:rsid w:val="006851EE"/>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43E0"/>
    <w:rsid w:val="006C61CF"/>
    <w:rsid w:val="006C684C"/>
    <w:rsid w:val="006C688E"/>
    <w:rsid w:val="006D305D"/>
    <w:rsid w:val="006D4E25"/>
    <w:rsid w:val="006D6F00"/>
    <w:rsid w:val="006D709E"/>
    <w:rsid w:val="006E143C"/>
    <w:rsid w:val="006E2CAB"/>
    <w:rsid w:val="006E3777"/>
    <w:rsid w:val="006E719C"/>
    <w:rsid w:val="006F028A"/>
    <w:rsid w:val="006F0EB4"/>
    <w:rsid w:val="006F139C"/>
    <w:rsid w:val="006F1DF7"/>
    <w:rsid w:val="006F23F1"/>
    <w:rsid w:val="006F68F8"/>
    <w:rsid w:val="006F717A"/>
    <w:rsid w:val="00701624"/>
    <w:rsid w:val="007029D9"/>
    <w:rsid w:val="00702AC1"/>
    <w:rsid w:val="00704A0B"/>
    <w:rsid w:val="007054E4"/>
    <w:rsid w:val="00713EB8"/>
    <w:rsid w:val="00715008"/>
    <w:rsid w:val="00725974"/>
    <w:rsid w:val="007261D7"/>
    <w:rsid w:val="007269D3"/>
    <w:rsid w:val="00727D10"/>
    <w:rsid w:val="0073385A"/>
    <w:rsid w:val="0073598F"/>
    <w:rsid w:val="00737196"/>
    <w:rsid w:val="00737957"/>
    <w:rsid w:val="00742967"/>
    <w:rsid w:val="007432BD"/>
    <w:rsid w:val="00745844"/>
    <w:rsid w:val="007461F7"/>
    <w:rsid w:val="007507E5"/>
    <w:rsid w:val="00750E29"/>
    <w:rsid w:val="00750E85"/>
    <w:rsid w:val="0075405A"/>
    <w:rsid w:val="00754A7C"/>
    <w:rsid w:val="007628CF"/>
    <w:rsid w:val="00764071"/>
    <w:rsid w:val="00766E41"/>
    <w:rsid w:val="00770CB5"/>
    <w:rsid w:val="00772270"/>
    <w:rsid w:val="00772B8E"/>
    <w:rsid w:val="00772F40"/>
    <w:rsid w:val="00773B56"/>
    <w:rsid w:val="0077459A"/>
    <w:rsid w:val="0077601C"/>
    <w:rsid w:val="00782E88"/>
    <w:rsid w:val="00782F04"/>
    <w:rsid w:val="00794E2D"/>
    <w:rsid w:val="0079507C"/>
    <w:rsid w:val="0079572C"/>
    <w:rsid w:val="007971D8"/>
    <w:rsid w:val="0079768D"/>
    <w:rsid w:val="0079784B"/>
    <w:rsid w:val="00797AFF"/>
    <w:rsid w:val="007A1713"/>
    <w:rsid w:val="007A1C30"/>
    <w:rsid w:val="007A26FD"/>
    <w:rsid w:val="007A4FA6"/>
    <w:rsid w:val="007A6BC3"/>
    <w:rsid w:val="007B078C"/>
    <w:rsid w:val="007B10D5"/>
    <w:rsid w:val="007B1939"/>
    <w:rsid w:val="007B5E4E"/>
    <w:rsid w:val="007C3A30"/>
    <w:rsid w:val="007C42EB"/>
    <w:rsid w:val="007C44A7"/>
    <w:rsid w:val="007C56C2"/>
    <w:rsid w:val="007C5B78"/>
    <w:rsid w:val="007C78BF"/>
    <w:rsid w:val="007D16F0"/>
    <w:rsid w:val="007D223F"/>
    <w:rsid w:val="007D42C1"/>
    <w:rsid w:val="007D478C"/>
    <w:rsid w:val="007E1CB6"/>
    <w:rsid w:val="007E4602"/>
    <w:rsid w:val="007E48E9"/>
    <w:rsid w:val="007E7BDF"/>
    <w:rsid w:val="007F5A8E"/>
    <w:rsid w:val="007F62FB"/>
    <w:rsid w:val="00800ED6"/>
    <w:rsid w:val="00801817"/>
    <w:rsid w:val="00801976"/>
    <w:rsid w:val="00805A58"/>
    <w:rsid w:val="00805D69"/>
    <w:rsid w:val="00806841"/>
    <w:rsid w:val="00807C6E"/>
    <w:rsid w:val="008134E4"/>
    <w:rsid w:val="0081789F"/>
    <w:rsid w:val="00823D04"/>
    <w:rsid w:val="00827937"/>
    <w:rsid w:val="0083147D"/>
    <w:rsid w:val="0083341B"/>
    <w:rsid w:val="008413C8"/>
    <w:rsid w:val="008437A4"/>
    <w:rsid w:val="008444FC"/>
    <w:rsid w:val="00845099"/>
    <w:rsid w:val="00845D1C"/>
    <w:rsid w:val="00851493"/>
    <w:rsid w:val="00852321"/>
    <w:rsid w:val="0085301F"/>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32B"/>
    <w:rsid w:val="008D259A"/>
    <w:rsid w:val="008D34BF"/>
    <w:rsid w:val="008E2321"/>
    <w:rsid w:val="008E68EE"/>
    <w:rsid w:val="008F0864"/>
    <w:rsid w:val="008F4827"/>
    <w:rsid w:val="008F58BF"/>
    <w:rsid w:val="008F5F50"/>
    <w:rsid w:val="0090266F"/>
    <w:rsid w:val="0090441A"/>
    <w:rsid w:val="00904522"/>
    <w:rsid w:val="009052AA"/>
    <w:rsid w:val="00906E82"/>
    <w:rsid w:val="0090718A"/>
    <w:rsid w:val="009124AC"/>
    <w:rsid w:val="009128FB"/>
    <w:rsid w:val="00912A89"/>
    <w:rsid w:val="00914D27"/>
    <w:rsid w:val="00923E0F"/>
    <w:rsid w:val="009244F6"/>
    <w:rsid w:val="00925D6C"/>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341"/>
    <w:rsid w:val="00985F9A"/>
    <w:rsid w:val="00986758"/>
    <w:rsid w:val="00990061"/>
    <w:rsid w:val="00990A09"/>
    <w:rsid w:val="00997B8F"/>
    <w:rsid w:val="009A0407"/>
    <w:rsid w:val="009A196E"/>
    <w:rsid w:val="009A1AD8"/>
    <w:rsid w:val="009A1D82"/>
    <w:rsid w:val="009A2731"/>
    <w:rsid w:val="009A3082"/>
    <w:rsid w:val="009A4021"/>
    <w:rsid w:val="009A5F55"/>
    <w:rsid w:val="009A7B72"/>
    <w:rsid w:val="009B70D3"/>
    <w:rsid w:val="009C4E14"/>
    <w:rsid w:val="009C5D46"/>
    <w:rsid w:val="009C62CB"/>
    <w:rsid w:val="009C6D87"/>
    <w:rsid w:val="009D47B8"/>
    <w:rsid w:val="009D6CA4"/>
    <w:rsid w:val="009D74A3"/>
    <w:rsid w:val="009E1A1D"/>
    <w:rsid w:val="009E3886"/>
    <w:rsid w:val="009F0A06"/>
    <w:rsid w:val="009F0C43"/>
    <w:rsid w:val="009F2C18"/>
    <w:rsid w:val="009F39F5"/>
    <w:rsid w:val="00A00213"/>
    <w:rsid w:val="00A02E20"/>
    <w:rsid w:val="00A0520C"/>
    <w:rsid w:val="00A07D22"/>
    <w:rsid w:val="00A115AC"/>
    <w:rsid w:val="00A12D46"/>
    <w:rsid w:val="00A134B0"/>
    <w:rsid w:val="00A15DF2"/>
    <w:rsid w:val="00A22F09"/>
    <w:rsid w:val="00A265A8"/>
    <w:rsid w:val="00A3347F"/>
    <w:rsid w:val="00A356A8"/>
    <w:rsid w:val="00A36C00"/>
    <w:rsid w:val="00A3720B"/>
    <w:rsid w:val="00A37972"/>
    <w:rsid w:val="00A44683"/>
    <w:rsid w:val="00A471E4"/>
    <w:rsid w:val="00A502C4"/>
    <w:rsid w:val="00A51559"/>
    <w:rsid w:val="00A516EF"/>
    <w:rsid w:val="00A52FC7"/>
    <w:rsid w:val="00A535CD"/>
    <w:rsid w:val="00A538CF"/>
    <w:rsid w:val="00A5545B"/>
    <w:rsid w:val="00A55A9E"/>
    <w:rsid w:val="00A61421"/>
    <w:rsid w:val="00A621BC"/>
    <w:rsid w:val="00A62381"/>
    <w:rsid w:val="00A670AB"/>
    <w:rsid w:val="00A70602"/>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96D"/>
    <w:rsid w:val="00AA3305"/>
    <w:rsid w:val="00AA5209"/>
    <w:rsid w:val="00AA7885"/>
    <w:rsid w:val="00AB25C7"/>
    <w:rsid w:val="00AB76FE"/>
    <w:rsid w:val="00AB7F04"/>
    <w:rsid w:val="00AC234C"/>
    <w:rsid w:val="00AC3C6C"/>
    <w:rsid w:val="00AC4DB8"/>
    <w:rsid w:val="00AC652A"/>
    <w:rsid w:val="00AD6288"/>
    <w:rsid w:val="00AD6BDB"/>
    <w:rsid w:val="00AD7E39"/>
    <w:rsid w:val="00AE04CA"/>
    <w:rsid w:val="00AE0BC9"/>
    <w:rsid w:val="00AE542A"/>
    <w:rsid w:val="00AF3C16"/>
    <w:rsid w:val="00AF4646"/>
    <w:rsid w:val="00AF5A95"/>
    <w:rsid w:val="00AF5E58"/>
    <w:rsid w:val="00AF7DCC"/>
    <w:rsid w:val="00B012CE"/>
    <w:rsid w:val="00B0238F"/>
    <w:rsid w:val="00B0241D"/>
    <w:rsid w:val="00B03714"/>
    <w:rsid w:val="00B04F29"/>
    <w:rsid w:val="00B06276"/>
    <w:rsid w:val="00B06417"/>
    <w:rsid w:val="00B10562"/>
    <w:rsid w:val="00B12F15"/>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7141B"/>
    <w:rsid w:val="00B729D3"/>
    <w:rsid w:val="00B72C4A"/>
    <w:rsid w:val="00B75816"/>
    <w:rsid w:val="00B77B1D"/>
    <w:rsid w:val="00B81CDD"/>
    <w:rsid w:val="00B84032"/>
    <w:rsid w:val="00B85C7A"/>
    <w:rsid w:val="00B91D4C"/>
    <w:rsid w:val="00B92D44"/>
    <w:rsid w:val="00B93DE5"/>
    <w:rsid w:val="00B949BA"/>
    <w:rsid w:val="00B95CE4"/>
    <w:rsid w:val="00B96E2C"/>
    <w:rsid w:val="00BA15AA"/>
    <w:rsid w:val="00BA6338"/>
    <w:rsid w:val="00BB15D4"/>
    <w:rsid w:val="00BB3B01"/>
    <w:rsid w:val="00BC19B3"/>
    <w:rsid w:val="00BC2DC0"/>
    <w:rsid w:val="00BD7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2866"/>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0A09"/>
    <w:rsid w:val="00C83602"/>
    <w:rsid w:val="00C84F31"/>
    <w:rsid w:val="00C8606E"/>
    <w:rsid w:val="00C8657F"/>
    <w:rsid w:val="00C90769"/>
    <w:rsid w:val="00C9092A"/>
    <w:rsid w:val="00C92E5F"/>
    <w:rsid w:val="00C968C0"/>
    <w:rsid w:val="00C979C6"/>
    <w:rsid w:val="00CA02DA"/>
    <w:rsid w:val="00CA5B54"/>
    <w:rsid w:val="00CA70F0"/>
    <w:rsid w:val="00CB5FB2"/>
    <w:rsid w:val="00CB7AAE"/>
    <w:rsid w:val="00CC155D"/>
    <w:rsid w:val="00CC2F80"/>
    <w:rsid w:val="00CC31BC"/>
    <w:rsid w:val="00CC3D68"/>
    <w:rsid w:val="00CD0227"/>
    <w:rsid w:val="00CD3547"/>
    <w:rsid w:val="00CD3CD2"/>
    <w:rsid w:val="00CD49E9"/>
    <w:rsid w:val="00CD63FE"/>
    <w:rsid w:val="00CE0BD2"/>
    <w:rsid w:val="00CE0DD7"/>
    <w:rsid w:val="00CE4245"/>
    <w:rsid w:val="00CE627F"/>
    <w:rsid w:val="00CF3B3B"/>
    <w:rsid w:val="00CF525A"/>
    <w:rsid w:val="00CF6208"/>
    <w:rsid w:val="00CF7ABB"/>
    <w:rsid w:val="00D03B2C"/>
    <w:rsid w:val="00D0631C"/>
    <w:rsid w:val="00D11364"/>
    <w:rsid w:val="00D1523C"/>
    <w:rsid w:val="00D1708A"/>
    <w:rsid w:val="00D333D5"/>
    <w:rsid w:val="00D36AFE"/>
    <w:rsid w:val="00D3719D"/>
    <w:rsid w:val="00D415FF"/>
    <w:rsid w:val="00D44E76"/>
    <w:rsid w:val="00D47588"/>
    <w:rsid w:val="00D517E2"/>
    <w:rsid w:val="00D523E7"/>
    <w:rsid w:val="00D548FC"/>
    <w:rsid w:val="00D54CF1"/>
    <w:rsid w:val="00D579F8"/>
    <w:rsid w:val="00D60C0B"/>
    <w:rsid w:val="00D706D5"/>
    <w:rsid w:val="00D752BD"/>
    <w:rsid w:val="00D7621E"/>
    <w:rsid w:val="00D80B1E"/>
    <w:rsid w:val="00D81491"/>
    <w:rsid w:val="00D8480D"/>
    <w:rsid w:val="00D85A2F"/>
    <w:rsid w:val="00D85EB5"/>
    <w:rsid w:val="00D8655D"/>
    <w:rsid w:val="00D86C24"/>
    <w:rsid w:val="00D905C4"/>
    <w:rsid w:val="00D905C6"/>
    <w:rsid w:val="00D93818"/>
    <w:rsid w:val="00D947FF"/>
    <w:rsid w:val="00D94D8B"/>
    <w:rsid w:val="00DA0C48"/>
    <w:rsid w:val="00DA1BAA"/>
    <w:rsid w:val="00DA46E6"/>
    <w:rsid w:val="00DA5B80"/>
    <w:rsid w:val="00DB071A"/>
    <w:rsid w:val="00DB156B"/>
    <w:rsid w:val="00DB4261"/>
    <w:rsid w:val="00DB6FA9"/>
    <w:rsid w:val="00DB7013"/>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0304"/>
    <w:rsid w:val="00E01283"/>
    <w:rsid w:val="00E02906"/>
    <w:rsid w:val="00E029CA"/>
    <w:rsid w:val="00E03614"/>
    <w:rsid w:val="00E0500B"/>
    <w:rsid w:val="00E07DBA"/>
    <w:rsid w:val="00E11DC5"/>
    <w:rsid w:val="00E1261F"/>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36B"/>
    <w:rsid w:val="00E7145F"/>
    <w:rsid w:val="00E74255"/>
    <w:rsid w:val="00E74675"/>
    <w:rsid w:val="00E7601B"/>
    <w:rsid w:val="00E7614E"/>
    <w:rsid w:val="00E80EE8"/>
    <w:rsid w:val="00E81A25"/>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1559"/>
    <w:rsid w:val="00EB2517"/>
    <w:rsid w:val="00EB2A57"/>
    <w:rsid w:val="00EB31BC"/>
    <w:rsid w:val="00EB4108"/>
    <w:rsid w:val="00EB510D"/>
    <w:rsid w:val="00EB612A"/>
    <w:rsid w:val="00EB6D11"/>
    <w:rsid w:val="00EC0DA0"/>
    <w:rsid w:val="00EC102C"/>
    <w:rsid w:val="00EC2B87"/>
    <w:rsid w:val="00EC6320"/>
    <w:rsid w:val="00EC67B3"/>
    <w:rsid w:val="00EC7D23"/>
    <w:rsid w:val="00ED0607"/>
    <w:rsid w:val="00ED17EE"/>
    <w:rsid w:val="00ED288A"/>
    <w:rsid w:val="00ED351A"/>
    <w:rsid w:val="00ED49B1"/>
    <w:rsid w:val="00EE01B8"/>
    <w:rsid w:val="00EE0F92"/>
    <w:rsid w:val="00EE15AE"/>
    <w:rsid w:val="00EE3A88"/>
    <w:rsid w:val="00EE422D"/>
    <w:rsid w:val="00EE5A9E"/>
    <w:rsid w:val="00EF0972"/>
    <w:rsid w:val="00EF50B0"/>
    <w:rsid w:val="00EF5EE6"/>
    <w:rsid w:val="00EF6A19"/>
    <w:rsid w:val="00EF6C11"/>
    <w:rsid w:val="00F003A0"/>
    <w:rsid w:val="00F069EB"/>
    <w:rsid w:val="00F07272"/>
    <w:rsid w:val="00F1193E"/>
    <w:rsid w:val="00F136C8"/>
    <w:rsid w:val="00F15724"/>
    <w:rsid w:val="00F15FB4"/>
    <w:rsid w:val="00F17FB2"/>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3ABB"/>
    <w:rsid w:val="00F657B0"/>
    <w:rsid w:val="00F66DA0"/>
    <w:rsid w:val="00F700B6"/>
    <w:rsid w:val="00F71B24"/>
    <w:rsid w:val="00F7227B"/>
    <w:rsid w:val="00F831FD"/>
    <w:rsid w:val="00F85C1B"/>
    <w:rsid w:val="00F90974"/>
    <w:rsid w:val="00F92529"/>
    <w:rsid w:val="00F94A1F"/>
    <w:rsid w:val="00F9527E"/>
    <w:rsid w:val="00F95DDC"/>
    <w:rsid w:val="00F9700C"/>
    <w:rsid w:val="00F979B2"/>
    <w:rsid w:val="00FA2B3E"/>
    <w:rsid w:val="00FB18DB"/>
    <w:rsid w:val="00FB2255"/>
    <w:rsid w:val="00FB3AE6"/>
    <w:rsid w:val="00FB4BDA"/>
    <w:rsid w:val="00FB53F5"/>
    <w:rsid w:val="00FB78D2"/>
    <w:rsid w:val="00FC4582"/>
    <w:rsid w:val="00FC6C95"/>
    <w:rsid w:val="00FC6C97"/>
    <w:rsid w:val="00FC7690"/>
    <w:rsid w:val="00FD1105"/>
    <w:rsid w:val="00FD44D8"/>
    <w:rsid w:val="00FD4AF2"/>
    <w:rsid w:val="00FD6414"/>
    <w:rsid w:val="00FD7A2F"/>
    <w:rsid w:val="00FE1B15"/>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A02ED"/>
  <w15:docId w15:val="{4B5D223C-140C-48C5-BE94-CD078149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 w:type="paragraph" w:customStyle="1" w:styleId="Default">
    <w:name w:val="Default"/>
    <w:rsid w:val="00C80A0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1645941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2541113">
      <w:bodyDiv w:val="1"/>
      <w:marLeft w:val="0"/>
      <w:marRight w:val="0"/>
      <w:marTop w:val="0"/>
      <w:marBottom w:val="0"/>
      <w:divBdr>
        <w:top w:val="none" w:sz="0" w:space="0" w:color="auto"/>
        <w:left w:val="none" w:sz="0" w:space="0" w:color="auto"/>
        <w:bottom w:val="none" w:sz="0" w:space="0" w:color="auto"/>
        <w:right w:val="none" w:sz="0" w:space="0" w:color="auto"/>
      </w:divBdr>
    </w:div>
    <w:div w:id="13390385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3267-228E-450F-B2DF-8FEA867D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2447</Words>
  <Characters>14444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16858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2019-06-21T08:09:00Z</cp:lastPrinted>
  <dcterms:created xsi:type="dcterms:W3CDTF">2019-09-02T07:55:00Z</dcterms:created>
  <dcterms:modified xsi:type="dcterms:W3CDTF">2019-09-05T13:44:00Z</dcterms:modified>
</cp:coreProperties>
</file>