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B9" w:rsidRPr="0039739B" w:rsidRDefault="00E45A3C" w:rsidP="00A619B9">
      <w:pPr>
        <w:spacing w:after="0"/>
        <w:jc w:val="center"/>
        <w:rPr>
          <w:rFonts w:ascii="Trebuchet MS" w:hAnsi="Trebuchet MS"/>
          <w:b/>
          <w:sz w:val="32"/>
          <w:szCs w:val="24"/>
        </w:rPr>
      </w:pPr>
      <w:r w:rsidRPr="0039739B">
        <w:rPr>
          <w:rFonts w:ascii="Trebuchet MS" w:hAnsi="Trebuchet MS"/>
          <w:b/>
          <w:sz w:val="32"/>
          <w:szCs w:val="24"/>
        </w:rPr>
        <w:t>Dodatek č. 1 ke Smlouvě</w:t>
      </w:r>
      <w:r w:rsidR="00A619B9" w:rsidRPr="0039739B">
        <w:rPr>
          <w:rFonts w:ascii="Trebuchet MS" w:hAnsi="Trebuchet MS"/>
          <w:b/>
          <w:sz w:val="32"/>
          <w:szCs w:val="24"/>
        </w:rPr>
        <w:t xml:space="preserve"> o výpůjčce</w:t>
      </w:r>
    </w:p>
    <w:p w:rsidR="00496A5A" w:rsidRPr="0039739B" w:rsidRDefault="00496A5A" w:rsidP="00A619B9">
      <w:pPr>
        <w:spacing w:after="0"/>
        <w:rPr>
          <w:rFonts w:ascii="Trebuchet MS" w:hAnsi="Trebuchet MS"/>
          <w:szCs w:val="24"/>
        </w:rPr>
      </w:pPr>
    </w:p>
    <w:p w:rsidR="00A619B9" w:rsidRPr="0039739B" w:rsidRDefault="00A619B9" w:rsidP="00496A5A">
      <w:pPr>
        <w:spacing w:after="0"/>
        <w:jc w:val="center"/>
        <w:rPr>
          <w:rFonts w:ascii="Trebuchet MS" w:hAnsi="Trebuchet MS"/>
          <w:szCs w:val="24"/>
        </w:rPr>
      </w:pPr>
    </w:p>
    <w:p w:rsidR="00496A5A" w:rsidRPr="0039739B" w:rsidRDefault="00496A5A" w:rsidP="00A619B9">
      <w:pPr>
        <w:spacing w:after="0"/>
        <w:rPr>
          <w:rFonts w:ascii="Trebuchet MS" w:hAnsi="Trebuchet MS"/>
          <w:szCs w:val="24"/>
        </w:rPr>
      </w:pPr>
      <w:r w:rsidRPr="0039739B">
        <w:rPr>
          <w:rFonts w:ascii="Trebuchet MS" w:hAnsi="Trebuchet MS"/>
          <w:szCs w:val="24"/>
        </w:rPr>
        <w:t>Smluvní strany:</w:t>
      </w:r>
    </w:p>
    <w:p w:rsidR="00A619B9" w:rsidRPr="0039739B" w:rsidRDefault="00A619B9" w:rsidP="00A619B9">
      <w:pPr>
        <w:spacing w:after="0"/>
        <w:rPr>
          <w:rFonts w:ascii="Trebuchet MS" w:hAnsi="Trebuchet MS"/>
          <w:szCs w:val="24"/>
        </w:rPr>
      </w:pPr>
    </w:p>
    <w:p w:rsidR="00A619B9" w:rsidRPr="0039739B" w:rsidRDefault="00A619B9" w:rsidP="00A619B9">
      <w:pPr>
        <w:spacing w:after="0"/>
        <w:rPr>
          <w:rFonts w:ascii="Trebuchet MS" w:hAnsi="Trebuchet MS"/>
          <w:b/>
          <w:szCs w:val="24"/>
        </w:rPr>
      </w:pPr>
      <w:r w:rsidRPr="0039739B">
        <w:rPr>
          <w:rFonts w:ascii="Trebuchet MS" w:hAnsi="Trebuchet MS"/>
          <w:b/>
          <w:szCs w:val="24"/>
        </w:rPr>
        <w:t xml:space="preserve">Integrovaná střední škola technická a ekonomická Sokolov, </w:t>
      </w:r>
      <w:r w:rsidR="00863D78" w:rsidRPr="0039739B">
        <w:rPr>
          <w:rFonts w:ascii="Trebuchet MS" w:hAnsi="Trebuchet MS"/>
          <w:b/>
          <w:szCs w:val="24"/>
        </w:rPr>
        <w:br/>
      </w:r>
      <w:r w:rsidRPr="0039739B">
        <w:rPr>
          <w:rFonts w:ascii="Trebuchet MS" w:hAnsi="Trebuchet MS"/>
          <w:b/>
          <w:szCs w:val="24"/>
        </w:rPr>
        <w:t>příspěvková organizace</w:t>
      </w:r>
    </w:p>
    <w:p w:rsidR="00A619B9" w:rsidRDefault="00A619B9" w:rsidP="00A619B9">
      <w:pPr>
        <w:spacing w:after="0"/>
        <w:rPr>
          <w:rFonts w:ascii="Trebuchet MS" w:hAnsi="Trebuchet MS"/>
          <w:szCs w:val="24"/>
        </w:rPr>
      </w:pPr>
      <w:r w:rsidRPr="0039739B">
        <w:rPr>
          <w:rFonts w:ascii="Trebuchet MS" w:hAnsi="Trebuchet MS"/>
          <w:szCs w:val="24"/>
        </w:rPr>
        <w:t xml:space="preserve">IČ: </w:t>
      </w:r>
      <w:r w:rsidRPr="0039739B">
        <w:rPr>
          <w:rFonts w:ascii="Trebuchet MS" w:hAnsi="Trebuchet MS"/>
          <w:szCs w:val="24"/>
        </w:rPr>
        <w:tab/>
      </w:r>
      <w:r w:rsidRPr="0039739B">
        <w:rPr>
          <w:rFonts w:ascii="Trebuchet MS" w:hAnsi="Trebuchet MS"/>
          <w:szCs w:val="24"/>
        </w:rPr>
        <w:tab/>
      </w:r>
      <w:r w:rsidRPr="0039739B">
        <w:rPr>
          <w:rFonts w:ascii="Trebuchet MS" w:hAnsi="Trebuchet MS"/>
          <w:szCs w:val="24"/>
        </w:rPr>
        <w:tab/>
        <w:t>49 766</w:t>
      </w:r>
      <w:r w:rsidR="00871C93">
        <w:rPr>
          <w:rFonts w:ascii="Trebuchet MS" w:hAnsi="Trebuchet MS"/>
          <w:szCs w:val="24"/>
        </w:rPr>
        <w:t> </w:t>
      </w:r>
      <w:r w:rsidRPr="0039739B">
        <w:rPr>
          <w:rFonts w:ascii="Trebuchet MS" w:hAnsi="Trebuchet MS"/>
          <w:szCs w:val="24"/>
        </w:rPr>
        <w:t>929</w:t>
      </w:r>
    </w:p>
    <w:p w:rsidR="00871C93" w:rsidRPr="0039739B" w:rsidRDefault="00871C93" w:rsidP="00A619B9">
      <w:pPr>
        <w:spacing w:after="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DIČ:</w:t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  <w:t>CZ49766929</w:t>
      </w:r>
    </w:p>
    <w:p w:rsidR="00A619B9" w:rsidRPr="0039739B" w:rsidRDefault="00A619B9" w:rsidP="00A619B9">
      <w:pPr>
        <w:spacing w:after="0"/>
        <w:rPr>
          <w:rFonts w:ascii="Trebuchet MS" w:hAnsi="Trebuchet MS"/>
          <w:szCs w:val="24"/>
        </w:rPr>
      </w:pPr>
      <w:r w:rsidRPr="0039739B">
        <w:rPr>
          <w:rFonts w:ascii="Trebuchet MS" w:hAnsi="Trebuchet MS"/>
          <w:szCs w:val="24"/>
        </w:rPr>
        <w:t xml:space="preserve">zastoupená:  </w:t>
      </w:r>
      <w:r w:rsidRPr="0039739B">
        <w:rPr>
          <w:rFonts w:ascii="Trebuchet MS" w:hAnsi="Trebuchet MS"/>
          <w:szCs w:val="24"/>
        </w:rPr>
        <w:tab/>
        <w:t>Mgr. Pavel Janus, ředitel školy</w:t>
      </w:r>
    </w:p>
    <w:p w:rsidR="00A619B9" w:rsidRPr="0039739B" w:rsidRDefault="00A619B9" w:rsidP="00A619B9">
      <w:pPr>
        <w:spacing w:after="0"/>
        <w:rPr>
          <w:rFonts w:ascii="Trebuchet MS" w:hAnsi="Trebuchet MS"/>
          <w:szCs w:val="24"/>
        </w:rPr>
      </w:pPr>
      <w:r w:rsidRPr="0039739B">
        <w:rPr>
          <w:rFonts w:ascii="Trebuchet MS" w:hAnsi="Trebuchet MS"/>
          <w:szCs w:val="24"/>
        </w:rPr>
        <w:t xml:space="preserve">se sídlem: </w:t>
      </w:r>
      <w:r w:rsidRPr="0039739B">
        <w:rPr>
          <w:rFonts w:ascii="Trebuchet MS" w:hAnsi="Trebuchet MS"/>
          <w:szCs w:val="24"/>
        </w:rPr>
        <w:tab/>
      </w:r>
      <w:r w:rsidRPr="0039739B">
        <w:rPr>
          <w:rFonts w:ascii="Trebuchet MS" w:hAnsi="Trebuchet MS"/>
          <w:szCs w:val="24"/>
        </w:rPr>
        <w:tab/>
        <w:t>Jednoty 1620, 356 01 Sokolov</w:t>
      </w:r>
    </w:p>
    <w:p w:rsidR="00A619B9" w:rsidRPr="0039739B" w:rsidRDefault="00A619B9" w:rsidP="00A619B9">
      <w:pPr>
        <w:spacing w:after="0"/>
        <w:rPr>
          <w:rFonts w:ascii="Trebuchet MS" w:hAnsi="Trebuchet MS"/>
          <w:szCs w:val="24"/>
        </w:rPr>
      </w:pPr>
      <w:r w:rsidRPr="006905DD">
        <w:rPr>
          <w:rFonts w:ascii="Trebuchet MS" w:hAnsi="Trebuchet MS"/>
          <w:szCs w:val="24"/>
          <w:highlight w:val="black"/>
        </w:rPr>
        <w:t xml:space="preserve">bankovní spojení:  </w:t>
      </w:r>
      <w:r w:rsidRPr="006905DD">
        <w:rPr>
          <w:rFonts w:ascii="Trebuchet MS" w:hAnsi="Trebuchet MS"/>
          <w:szCs w:val="24"/>
          <w:highlight w:val="black"/>
        </w:rPr>
        <w:tab/>
        <w:t>19-4473560217/0100 (Komerční banka, a.s.)</w:t>
      </w:r>
    </w:p>
    <w:p w:rsidR="00A619B9" w:rsidRPr="0039739B" w:rsidRDefault="00A619B9" w:rsidP="00A619B9">
      <w:pPr>
        <w:spacing w:after="0"/>
        <w:rPr>
          <w:rFonts w:ascii="Trebuchet MS" w:hAnsi="Trebuchet MS"/>
          <w:szCs w:val="24"/>
        </w:rPr>
      </w:pPr>
      <w:r w:rsidRPr="0039739B">
        <w:rPr>
          <w:rFonts w:ascii="Trebuchet MS" w:hAnsi="Trebuchet MS"/>
          <w:szCs w:val="24"/>
        </w:rPr>
        <w:t>(dále jako „</w:t>
      </w:r>
      <w:proofErr w:type="spellStart"/>
      <w:r w:rsidRPr="0039739B">
        <w:rPr>
          <w:rFonts w:ascii="Trebuchet MS" w:hAnsi="Trebuchet MS"/>
          <w:i/>
          <w:szCs w:val="24"/>
        </w:rPr>
        <w:t>půjčitel</w:t>
      </w:r>
      <w:proofErr w:type="spellEnd"/>
      <w:r w:rsidRPr="0039739B">
        <w:rPr>
          <w:rFonts w:ascii="Trebuchet MS" w:hAnsi="Trebuchet MS"/>
          <w:szCs w:val="24"/>
        </w:rPr>
        <w:t xml:space="preserve">“) </w:t>
      </w:r>
    </w:p>
    <w:p w:rsidR="00A619B9" w:rsidRPr="0039739B" w:rsidRDefault="00A619B9" w:rsidP="00A619B9">
      <w:pPr>
        <w:spacing w:after="0"/>
        <w:rPr>
          <w:rFonts w:ascii="Trebuchet MS" w:hAnsi="Trebuchet MS"/>
          <w:szCs w:val="24"/>
        </w:rPr>
      </w:pPr>
      <w:r w:rsidRPr="0039739B">
        <w:rPr>
          <w:rFonts w:ascii="Trebuchet MS" w:hAnsi="Trebuchet MS"/>
          <w:szCs w:val="24"/>
        </w:rPr>
        <w:t xml:space="preserve"> </w:t>
      </w:r>
    </w:p>
    <w:p w:rsidR="00A619B9" w:rsidRPr="0039739B" w:rsidRDefault="00A619B9" w:rsidP="00A619B9">
      <w:pPr>
        <w:spacing w:after="0"/>
        <w:rPr>
          <w:rFonts w:ascii="Trebuchet MS" w:hAnsi="Trebuchet MS"/>
          <w:szCs w:val="24"/>
        </w:rPr>
      </w:pPr>
      <w:r w:rsidRPr="0039739B">
        <w:rPr>
          <w:rFonts w:ascii="Trebuchet MS" w:hAnsi="Trebuchet MS"/>
          <w:szCs w:val="24"/>
        </w:rPr>
        <w:t xml:space="preserve">a </w:t>
      </w:r>
    </w:p>
    <w:p w:rsidR="00A619B9" w:rsidRPr="0039739B" w:rsidRDefault="00A619B9" w:rsidP="00A619B9">
      <w:pPr>
        <w:spacing w:after="0"/>
        <w:rPr>
          <w:rFonts w:ascii="Trebuchet MS" w:hAnsi="Trebuchet MS"/>
          <w:szCs w:val="24"/>
        </w:rPr>
      </w:pPr>
    </w:p>
    <w:p w:rsidR="00A619B9" w:rsidRPr="0039739B" w:rsidRDefault="00A619B9" w:rsidP="00A619B9">
      <w:pPr>
        <w:spacing w:after="0"/>
        <w:rPr>
          <w:rFonts w:ascii="Trebuchet MS" w:hAnsi="Trebuchet MS"/>
          <w:b/>
          <w:szCs w:val="24"/>
        </w:rPr>
      </w:pPr>
      <w:r w:rsidRPr="0039739B">
        <w:rPr>
          <w:rFonts w:ascii="Trebuchet MS" w:hAnsi="Trebuchet MS"/>
          <w:b/>
          <w:szCs w:val="24"/>
        </w:rPr>
        <w:t>ČR – Vyšší policejní škola a Střední policejní škola MV v Praze</w:t>
      </w:r>
    </w:p>
    <w:p w:rsidR="00A619B9" w:rsidRPr="0039739B" w:rsidRDefault="00A619B9" w:rsidP="00A619B9">
      <w:pPr>
        <w:spacing w:after="0"/>
        <w:rPr>
          <w:rFonts w:ascii="Trebuchet MS" w:hAnsi="Trebuchet MS"/>
          <w:szCs w:val="24"/>
        </w:rPr>
      </w:pPr>
      <w:r w:rsidRPr="0039739B">
        <w:rPr>
          <w:rFonts w:ascii="Trebuchet MS" w:hAnsi="Trebuchet MS"/>
          <w:szCs w:val="24"/>
        </w:rPr>
        <w:t xml:space="preserve">IČ:  </w:t>
      </w:r>
      <w:r w:rsidRPr="0039739B">
        <w:rPr>
          <w:rFonts w:ascii="Trebuchet MS" w:hAnsi="Trebuchet MS"/>
          <w:szCs w:val="24"/>
        </w:rPr>
        <w:tab/>
      </w:r>
      <w:r w:rsidRPr="0039739B">
        <w:rPr>
          <w:rFonts w:ascii="Trebuchet MS" w:hAnsi="Trebuchet MS"/>
          <w:szCs w:val="24"/>
        </w:rPr>
        <w:tab/>
      </w:r>
      <w:r w:rsidRPr="0039739B">
        <w:rPr>
          <w:rFonts w:ascii="Trebuchet MS" w:hAnsi="Trebuchet MS"/>
          <w:szCs w:val="24"/>
        </w:rPr>
        <w:tab/>
        <w:t>481 35 453</w:t>
      </w:r>
    </w:p>
    <w:p w:rsidR="00A619B9" w:rsidRPr="0039739B" w:rsidRDefault="00A619B9" w:rsidP="00A619B9">
      <w:pPr>
        <w:spacing w:after="0"/>
        <w:rPr>
          <w:rFonts w:ascii="Trebuchet MS" w:hAnsi="Trebuchet MS"/>
          <w:szCs w:val="24"/>
        </w:rPr>
      </w:pPr>
      <w:r w:rsidRPr="0039739B">
        <w:rPr>
          <w:rFonts w:ascii="Trebuchet MS" w:hAnsi="Trebuchet MS"/>
          <w:szCs w:val="24"/>
        </w:rPr>
        <w:t xml:space="preserve">zastoupená:  </w:t>
      </w:r>
      <w:r w:rsidRPr="0039739B">
        <w:rPr>
          <w:rFonts w:ascii="Trebuchet MS" w:hAnsi="Trebuchet MS"/>
          <w:szCs w:val="24"/>
        </w:rPr>
        <w:tab/>
      </w:r>
      <w:bookmarkStart w:id="0" w:name="_GoBack"/>
      <w:bookmarkEnd w:id="0"/>
      <w:r w:rsidRPr="0039739B">
        <w:rPr>
          <w:rFonts w:ascii="Trebuchet MS" w:hAnsi="Trebuchet MS"/>
          <w:szCs w:val="24"/>
        </w:rPr>
        <w:t xml:space="preserve">plk.  Ing. </w:t>
      </w:r>
      <w:r w:rsidR="00DB69B1" w:rsidRPr="0039739B">
        <w:rPr>
          <w:rFonts w:ascii="Trebuchet MS" w:hAnsi="Trebuchet MS"/>
          <w:szCs w:val="24"/>
        </w:rPr>
        <w:t>Zdeněk Jedlička,</w:t>
      </w:r>
      <w:r w:rsidR="00E82938" w:rsidRPr="0039739B">
        <w:rPr>
          <w:rFonts w:ascii="Trebuchet MS" w:hAnsi="Trebuchet MS"/>
          <w:szCs w:val="24"/>
        </w:rPr>
        <w:t xml:space="preserve"> </w:t>
      </w:r>
      <w:r w:rsidR="00DB69B1" w:rsidRPr="0039739B">
        <w:rPr>
          <w:rFonts w:ascii="Trebuchet MS" w:hAnsi="Trebuchet MS"/>
          <w:szCs w:val="24"/>
        </w:rPr>
        <w:t>ředitel</w:t>
      </w:r>
      <w:r w:rsidRPr="0039739B">
        <w:rPr>
          <w:rFonts w:ascii="Trebuchet MS" w:hAnsi="Trebuchet MS"/>
          <w:szCs w:val="24"/>
        </w:rPr>
        <w:t xml:space="preserve"> školy</w:t>
      </w:r>
    </w:p>
    <w:p w:rsidR="00A619B9" w:rsidRPr="0039739B" w:rsidRDefault="00A619B9" w:rsidP="00A619B9">
      <w:pPr>
        <w:spacing w:after="0"/>
        <w:rPr>
          <w:rFonts w:ascii="Trebuchet MS" w:hAnsi="Trebuchet MS"/>
          <w:szCs w:val="24"/>
        </w:rPr>
      </w:pPr>
      <w:r w:rsidRPr="0039739B">
        <w:rPr>
          <w:rFonts w:ascii="Trebuchet MS" w:hAnsi="Trebuchet MS"/>
          <w:szCs w:val="24"/>
        </w:rPr>
        <w:t xml:space="preserve">se sídlem: </w:t>
      </w:r>
      <w:r w:rsidRPr="0039739B">
        <w:rPr>
          <w:rFonts w:ascii="Trebuchet MS" w:hAnsi="Trebuchet MS"/>
          <w:szCs w:val="24"/>
        </w:rPr>
        <w:tab/>
      </w:r>
      <w:r w:rsidRPr="0039739B">
        <w:rPr>
          <w:rFonts w:ascii="Trebuchet MS" w:hAnsi="Trebuchet MS"/>
          <w:szCs w:val="24"/>
        </w:rPr>
        <w:tab/>
        <w:t>Pod Táborem 102/5, 190 24 Praha 9</w:t>
      </w:r>
    </w:p>
    <w:p w:rsidR="00A619B9" w:rsidRPr="0039739B" w:rsidRDefault="00A619B9" w:rsidP="00A619B9">
      <w:pPr>
        <w:spacing w:after="0"/>
        <w:rPr>
          <w:rFonts w:ascii="Trebuchet MS" w:hAnsi="Trebuchet MS"/>
          <w:szCs w:val="24"/>
        </w:rPr>
      </w:pPr>
      <w:r w:rsidRPr="0039739B">
        <w:rPr>
          <w:rFonts w:ascii="Trebuchet MS" w:hAnsi="Trebuchet MS"/>
          <w:szCs w:val="24"/>
        </w:rPr>
        <w:t>(dále jako „</w:t>
      </w:r>
      <w:r w:rsidRPr="0039739B">
        <w:rPr>
          <w:rFonts w:ascii="Trebuchet MS" w:hAnsi="Trebuchet MS"/>
          <w:i/>
          <w:szCs w:val="24"/>
        </w:rPr>
        <w:t>vypůjčitel</w:t>
      </w:r>
      <w:r w:rsidRPr="0039739B">
        <w:rPr>
          <w:rFonts w:ascii="Trebuchet MS" w:hAnsi="Trebuchet MS"/>
          <w:szCs w:val="24"/>
        </w:rPr>
        <w:t>“)</w:t>
      </w:r>
    </w:p>
    <w:p w:rsidR="00A619B9" w:rsidRPr="0039739B" w:rsidRDefault="00A619B9" w:rsidP="00A619B9">
      <w:pPr>
        <w:spacing w:after="0"/>
        <w:rPr>
          <w:rFonts w:ascii="Trebuchet MS" w:hAnsi="Trebuchet MS"/>
          <w:szCs w:val="24"/>
        </w:rPr>
      </w:pPr>
    </w:p>
    <w:p w:rsidR="00496A5A" w:rsidRPr="0039739B" w:rsidRDefault="00496A5A" w:rsidP="00496A5A">
      <w:pPr>
        <w:spacing w:after="0"/>
        <w:ind w:right="-426"/>
        <w:rPr>
          <w:rFonts w:ascii="Trebuchet MS" w:hAnsi="Trebuchet MS"/>
          <w:szCs w:val="24"/>
        </w:rPr>
      </w:pPr>
      <w:r w:rsidRPr="0039739B">
        <w:rPr>
          <w:rFonts w:ascii="Trebuchet MS" w:hAnsi="Trebuchet MS"/>
          <w:szCs w:val="24"/>
        </w:rPr>
        <w:t>za takto dohodnutých podmínek:</w:t>
      </w:r>
    </w:p>
    <w:p w:rsidR="00496A5A" w:rsidRPr="0039739B" w:rsidRDefault="00496A5A" w:rsidP="00496A5A">
      <w:pPr>
        <w:spacing w:after="0"/>
        <w:ind w:right="-426"/>
        <w:rPr>
          <w:rFonts w:ascii="Trebuchet MS" w:hAnsi="Trebuchet MS"/>
          <w:szCs w:val="24"/>
        </w:rPr>
      </w:pPr>
    </w:p>
    <w:p w:rsidR="00A619B9" w:rsidRPr="0039739B" w:rsidRDefault="00496A5A" w:rsidP="00496A5A">
      <w:pPr>
        <w:spacing w:line="276" w:lineRule="auto"/>
        <w:ind w:right="-426"/>
        <w:jc w:val="left"/>
        <w:rPr>
          <w:rFonts w:ascii="Trebuchet MS" w:hAnsi="Trebuchet MS"/>
          <w:szCs w:val="24"/>
        </w:rPr>
      </w:pPr>
      <w:r w:rsidRPr="0039739B">
        <w:rPr>
          <w:rFonts w:ascii="Trebuchet MS" w:hAnsi="Trebuchet MS"/>
          <w:szCs w:val="24"/>
        </w:rPr>
        <w:t>Tímto dodatkem se mění následující ustavení Smlouvy o výpůjčce uzavřené dne 20. 8. 2018, ostatní ujednání zůstávají beze změn.</w:t>
      </w:r>
    </w:p>
    <w:p w:rsidR="00A619B9" w:rsidRPr="0039739B" w:rsidRDefault="00A02100" w:rsidP="00A619B9">
      <w:pPr>
        <w:spacing w:after="0"/>
        <w:jc w:val="center"/>
        <w:outlineLvl w:val="0"/>
        <w:rPr>
          <w:rStyle w:val="Siln"/>
          <w:rFonts w:ascii="Trebuchet MS" w:hAnsi="Trebuchet MS" w:cs="Times New Roman"/>
          <w:szCs w:val="24"/>
        </w:rPr>
      </w:pPr>
      <w:r w:rsidRPr="0039739B">
        <w:rPr>
          <w:rStyle w:val="Siln"/>
          <w:rFonts w:ascii="Trebuchet MS" w:hAnsi="Trebuchet MS" w:cs="Times New Roman"/>
          <w:szCs w:val="24"/>
        </w:rPr>
        <w:t>1</w:t>
      </w:r>
      <w:r w:rsidR="00A619B9" w:rsidRPr="0039739B">
        <w:rPr>
          <w:rStyle w:val="Siln"/>
          <w:rFonts w:ascii="Trebuchet MS" w:hAnsi="Trebuchet MS" w:cs="Times New Roman"/>
          <w:szCs w:val="24"/>
        </w:rPr>
        <w:t>. Předmět výpůjčky</w:t>
      </w:r>
    </w:p>
    <w:p w:rsidR="00A619B9" w:rsidRPr="0039739B" w:rsidRDefault="00A619B9" w:rsidP="00A619B9">
      <w:pPr>
        <w:spacing w:after="0"/>
        <w:jc w:val="center"/>
        <w:outlineLvl w:val="0"/>
        <w:rPr>
          <w:rStyle w:val="Siln"/>
          <w:rFonts w:ascii="Trebuchet MS" w:hAnsi="Trebuchet MS"/>
          <w:szCs w:val="24"/>
        </w:rPr>
      </w:pPr>
    </w:p>
    <w:p w:rsidR="00D10C72" w:rsidRPr="0039739B" w:rsidRDefault="00496A5A" w:rsidP="001B15B7">
      <w:pPr>
        <w:pStyle w:val="Odstavecseseznamem"/>
        <w:numPr>
          <w:ilvl w:val="1"/>
          <w:numId w:val="1"/>
        </w:numPr>
        <w:spacing w:after="0" w:line="276" w:lineRule="auto"/>
        <w:ind w:left="567" w:hanging="573"/>
        <w:outlineLvl w:val="0"/>
        <w:rPr>
          <w:rStyle w:val="Siln"/>
          <w:rFonts w:ascii="Trebuchet MS" w:hAnsi="Trebuchet MS"/>
          <w:b w:val="0"/>
          <w:szCs w:val="24"/>
        </w:rPr>
      </w:pPr>
      <w:r w:rsidRPr="0039739B">
        <w:rPr>
          <w:rStyle w:val="Siln"/>
          <w:rFonts w:ascii="Trebuchet MS" w:hAnsi="Trebuchet MS" w:cs="Times New Roman"/>
          <w:b w:val="0"/>
          <w:szCs w:val="24"/>
        </w:rPr>
        <w:t>Zůstává beze změny.</w:t>
      </w:r>
    </w:p>
    <w:p w:rsidR="00D10C72" w:rsidRPr="0039739B" w:rsidRDefault="00A619B9" w:rsidP="001B15B7">
      <w:pPr>
        <w:pStyle w:val="Odstavecseseznamem"/>
        <w:numPr>
          <w:ilvl w:val="1"/>
          <w:numId w:val="1"/>
        </w:numPr>
        <w:spacing w:after="0" w:line="276" w:lineRule="auto"/>
        <w:ind w:left="567" w:hanging="573"/>
        <w:outlineLvl w:val="0"/>
        <w:rPr>
          <w:rFonts w:ascii="Trebuchet MS" w:hAnsi="Trebuchet MS"/>
          <w:bCs/>
          <w:szCs w:val="24"/>
        </w:rPr>
      </w:pPr>
      <w:r w:rsidRPr="0039739B">
        <w:rPr>
          <w:rFonts w:ascii="Trebuchet MS" w:hAnsi="Trebuchet MS" w:cs="Times New Roman"/>
          <w:szCs w:val="24"/>
        </w:rPr>
        <w:t xml:space="preserve">Předmětem smlouvy je výpůjčka prostor </w:t>
      </w:r>
      <w:r w:rsidR="00E82938" w:rsidRPr="0039739B">
        <w:rPr>
          <w:rFonts w:ascii="Trebuchet MS" w:hAnsi="Trebuchet MS" w:cs="Times New Roman"/>
          <w:szCs w:val="24"/>
        </w:rPr>
        <w:t>a</w:t>
      </w:r>
      <w:r w:rsidR="006A1650" w:rsidRPr="0039739B">
        <w:rPr>
          <w:rFonts w:ascii="Trebuchet MS" w:hAnsi="Trebuchet MS" w:cs="Times New Roman"/>
          <w:szCs w:val="24"/>
        </w:rPr>
        <w:t xml:space="preserve"> učeb</w:t>
      </w:r>
      <w:r w:rsidR="00496A5A" w:rsidRPr="0039739B">
        <w:rPr>
          <w:rFonts w:ascii="Trebuchet MS" w:hAnsi="Trebuchet MS" w:cs="Times New Roman"/>
          <w:szCs w:val="24"/>
        </w:rPr>
        <w:t>e</w:t>
      </w:r>
      <w:r w:rsidR="006A1650" w:rsidRPr="0039739B">
        <w:rPr>
          <w:rFonts w:ascii="Trebuchet MS" w:hAnsi="Trebuchet MS" w:cs="Times New Roman"/>
          <w:szCs w:val="24"/>
        </w:rPr>
        <w:t>n</w:t>
      </w:r>
      <w:r w:rsidR="00E87BF2" w:rsidRPr="0039739B">
        <w:rPr>
          <w:rFonts w:ascii="Trebuchet MS" w:hAnsi="Trebuchet MS" w:cs="Times New Roman"/>
          <w:szCs w:val="24"/>
        </w:rPr>
        <w:t xml:space="preserve">, </w:t>
      </w:r>
      <w:r w:rsidRPr="0039739B">
        <w:rPr>
          <w:rFonts w:ascii="Trebuchet MS" w:hAnsi="Trebuchet MS" w:cs="Times New Roman"/>
          <w:szCs w:val="24"/>
        </w:rPr>
        <w:t xml:space="preserve"> specifikovaných v Příloze č. 1, která je nedílnou součástí smlouvy,</w:t>
      </w:r>
      <w:r w:rsidR="00DD1079" w:rsidRPr="0039739B">
        <w:rPr>
          <w:rFonts w:ascii="Trebuchet MS" w:hAnsi="Trebuchet MS" w:cs="Times New Roman"/>
          <w:szCs w:val="24"/>
        </w:rPr>
        <w:t xml:space="preserve"> včetně stávajícího vybavení</w:t>
      </w:r>
      <w:r w:rsidR="001A1C77" w:rsidRPr="0039739B">
        <w:rPr>
          <w:rFonts w:ascii="Trebuchet MS" w:hAnsi="Trebuchet MS" w:cs="Times New Roman"/>
          <w:szCs w:val="24"/>
        </w:rPr>
        <w:t>,</w:t>
      </w:r>
      <w:r w:rsidRPr="0039739B">
        <w:rPr>
          <w:rFonts w:ascii="Trebuchet MS" w:hAnsi="Trebuchet MS" w:cs="Times New Roman"/>
          <w:szCs w:val="24"/>
        </w:rPr>
        <w:t xml:space="preserve"> a to v budově - </w:t>
      </w:r>
      <w:r w:rsidRPr="0039739B">
        <w:rPr>
          <w:rStyle w:val="Siln"/>
          <w:rFonts w:ascii="Trebuchet MS" w:hAnsi="Trebuchet MS"/>
          <w:b w:val="0"/>
          <w:szCs w:val="24"/>
        </w:rPr>
        <w:t>stavb</w:t>
      </w:r>
      <w:r w:rsidRPr="0039739B">
        <w:rPr>
          <w:rStyle w:val="Siln"/>
          <w:rFonts w:ascii="Trebuchet MS" w:hAnsi="Trebuchet MS" w:cs="Times New Roman"/>
          <w:b w:val="0"/>
          <w:szCs w:val="24"/>
        </w:rPr>
        <w:t>ě</w:t>
      </w:r>
      <w:r w:rsidRPr="0039739B">
        <w:rPr>
          <w:rStyle w:val="Siln"/>
          <w:rFonts w:ascii="Trebuchet MS" w:hAnsi="Trebuchet MS"/>
          <w:b w:val="0"/>
          <w:szCs w:val="24"/>
        </w:rPr>
        <w:t xml:space="preserve"> č</w:t>
      </w:r>
      <w:r w:rsidR="00A02100" w:rsidRPr="0039739B">
        <w:rPr>
          <w:rStyle w:val="Siln"/>
          <w:rFonts w:ascii="Trebuchet MS" w:hAnsi="Trebuchet MS"/>
          <w:b w:val="0"/>
          <w:szCs w:val="24"/>
        </w:rPr>
        <w:t xml:space="preserve">. </w:t>
      </w:r>
      <w:r w:rsidRPr="0039739B">
        <w:rPr>
          <w:rStyle w:val="Siln"/>
          <w:rFonts w:ascii="Trebuchet MS" w:hAnsi="Trebuchet MS"/>
          <w:b w:val="0"/>
          <w:szCs w:val="24"/>
        </w:rPr>
        <w:t>p</w:t>
      </w:r>
      <w:r w:rsidRPr="0039739B">
        <w:rPr>
          <w:rStyle w:val="Siln"/>
          <w:rFonts w:ascii="Trebuchet MS" w:hAnsi="Trebuchet MS" w:cs="Times New Roman"/>
          <w:b w:val="0"/>
          <w:szCs w:val="24"/>
        </w:rPr>
        <w:t xml:space="preserve">. </w:t>
      </w:r>
      <w:r w:rsidR="00A02100" w:rsidRPr="0039739B">
        <w:rPr>
          <w:rStyle w:val="Siln"/>
          <w:rFonts w:ascii="Trebuchet MS" w:hAnsi="Trebuchet MS" w:cs="Times New Roman"/>
          <w:b w:val="0"/>
          <w:szCs w:val="24"/>
        </w:rPr>
        <w:t xml:space="preserve">1620 </w:t>
      </w:r>
      <w:r w:rsidRPr="0039739B">
        <w:rPr>
          <w:rStyle w:val="Siln"/>
          <w:rFonts w:ascii="Trebuchet MS" w:hAnsi="Trebuchet MS" w:cs="Times New Roman"/>
          <w:b w:val="0"/>
          <w:szCs w:val="24"/>
        </w:rPr>
        <w:t>umístěné</w:t>
      </w:r>
      <w:r w:rsidRPr="0039739B">
        <w:rPr>
          <w:rStyle w:val="Siln"/>
          <w:rFonts w:ascii="Trebuchet MS" w:hAnsi="Trebuchet MS"/>
          <w:b w:val="0"/>
          <w:szCs w:val="24"/>
        </w:rPr>
        <w:t xml:space="preserve"> na parcele č. </w:t>
      </w:r>
      <w:r w:rsidR="00A02100" w:rsidRPr="0039739B">
        <w:rPr>
          <w:rStyle w:val="Siln"/>
          <w:rFonts w:ascii="Trebuchet MS" w:hAnsi="Trebuchet MS" w:cs="Times New Roman"/>
          <w:b w:val="0"/>
          <w:szCs w:val="24"/>
        </w:rPr>
        <w:t>78/3</w:t>
      </w:r>
      <w:r w:rsidR="00A02100" w:rsidRPr="0039739B">
        <w:rPr>
          <w:rStyle w:val="Siln"/>
          <w:rFonts w:ascii="Trebuchet MS" w:hAnsi="Trebuchet MS"/>
          <w:b w:val="0"/>
          <w:szCs w:val="24"/>
        </w:rPr>
        <w:t xml:space="preserve"> </w:t>
      </w:r>
      <w:r w:rsidRPr="0039739B">
        <w:rPr>
          <w:rStyle w:val="Siln"/>
          <w:rFonts w:ascii="Trebuchet MS" w:hAnsi="Trebuchet MS"/>
          <w:b w:val="0"/>
          <w:szCs w:val="24"/>
        </w:rPr>
        <w:t xml:space="preserve">v katastrálním území </w:t>
      </w:r>
      <w:r w:rsidR="00A02100" w:rsidRPr="0039739B">
        <w:rPr>
          <w:rStyle w:val="Siln"/>
          <w:rFonts w:ascii="Trebuchet MS" w:hAnsi="Trebuchet MS" w:cs="Times New Roman"/>
          <w:b w:val="0"/>
          <w:szCs w:val="24"/>
        </w:rPr>
        <w:t>Sokolov</w:t>
      </w:r>
      <w:r w:rsidRPr="0039739B">
        <w:rPr>
          <w:rStyle w:val="Siln"/>
          <w:rFonts w:ascii="Trebuchet MS" w:hAnsi="Trebuchet MS"/>
          <w:b w:val="0"/>
          <w:szCs w:val="24"/>
        </w:rPr>
        <w:t>, zapsané</w:t>
      </w:r>
      <w:r w:rsidRPr="0039739B">
        <w:rPr>
          <w:rStyle w:val="Siln"/>
          <w:rFonts w:ascii="Trebuchet MS" w:hAnsi="Trebuchet MS" w:cs="Times New Roman"/>
          <w:b w:val="0"/>
          <w:szCs w:val="24"/>
        </w:rPr>
        <w:t xml:space="preserve"> na</w:t>
      </w:r>
      <w:r w:rsidRPr="0039739B">
        <w:rPr>
          <w:rStyle w:val="Siln"/>
          <w:rFonts w:ascii="Trebuchet MS" w:hAnsi="Trebuchet MS"/>
          <w:b w:val="0"/>
          <w:szCs w:val="24"/>
        </w:rPr>
        <w:t xml:space="preserve"> LV</w:t>
      </w:r>
      <w:r w:rsidR="00A02100" w:rsidRPr="0039739B">
        <w:rPr>
          <w:rStyle w:val="Siln"/>
          <w:rFonts w:ascii="Trebuchet MS" w:hAnsi="Trebuchet MS"/>
          <w:b w:val="0"/>
          <w:szCs w:val="24"/>
        </w:rPr>
        <w:t xml:space="preserve"> </w:t>
      </w:r>
      <w:r w:rsidR="00A02100" w:rsidRPr="0039739B">
        <w:rPr>
          <w:rStyle w:val="Siln"/>
          <w:rFonts w:ascii="Trebuchet MS" w:hAnsi="Trebuchet MS" w:cs="Times New Roman"/>
          <w:b w:val="0"/>
          <w:szCs w:val="24"/>
        </w:rPr>
        <w:t>337</w:t>
      </w:r>
      <w:r w:rsidR="00E82938" w:rsidRPr="0039739B">
        <w:rPr>
          <w:rStyle w:val="Siln"/>
          <w:rFonts w:ascii="Trebuchet MS" w:hAnsi="Trebuchet MS" w:cs="Times New Roman"/>
          <w:b w:val="0"/>
          <w:szCs w:val="24"/>
        </w:rPr>
        <w:t>5</w:t>
      </w:r>
      <w:r w:rsidR="00A02100" w:rsidRPr="0039739B">
        <w:rPr>
          <w:rStyle w:val="Siln"/>
          <w:rFonts w:ascii="Trebuchet MS" w:hAnsi="Trebuchet MS" w:cs="Times New Roman"/>
          <w:b w:val="0"/>
          <w:szCs w:val="24"/>
        </w:rPr>
        <w:t xml:space="preserve"> </w:t>
      </w:r>
      <w:r w:rsidRPr="0039739B">
        <w:rPr>
          <w:rStyle w:val="Siln"/>
          <w:rFonts w:ascii="Trebuchet MS" w:hAnsi="Trebuchet MS"/>
          <w:b w:val="0"/>
          <w:szCs w:val="24"/>
        </w:rPr>
        <w:t>u Katastrálního úřadu pro K</w:t>
      </w:r>
      <w:r w:rsidRPr="0039739B">
        <w:rPr>
          <w:rStyle w:val="Siln"/>
          <w:rFonts w:ascii="Trebuchet MS" w:hAnsi="Trebuchet MS" w:cs="Times New Roman"/>
          <w:b w:val="0"/>
          <w:szCs w:val="24"/>
        </w:rPr>
        <w:t xml:space="preserve">arlovarský kraj, Katastrálního </w:t>
      </w:r>
      <w:r w:rsidRPr="0039739B">
        <w:rPr>
          <w:rStyle w:val="Siln"/>
          <w:rFonts w:ascii="Trebuchet MS" w:hAnsi="Trebuchet MS"/>
          <w:b w:val="0"/>
          <w:szCs w:val="24"/>
        </w:rPr>
        <w:t xml:space="preserve">pracoviště </w:t>
      </w:r>
      <w:r w:rsidR="00A02100" w:rsidRPr="0039739B">
        <w:rPr>
          <w:rStyle w:val="Siln"/>
          <w:rFonts w:ascii="Trebuchet MS" w:hAnsi="Trebuchet MS" w:cs="Times New Roman"/>
          <w:b w:val="0"/>
          <w:szCs w:val="24"/>
        </w:rPr>
        <w:t>Sokolov</w:t>
      </w:r>
      <w:r w:rsidRPr="0039739B">
        <w:rPr>
          <w:rFonts w:ascii="Trebuchet MS" w:hAnsi="Trebuchet MS" w:cs="Times New Roman"/>
          <w:szCs w:val="24"/>
        </w:rPr>
        <w:t xml:space="preserve"> (dále jen „</w:t>
      </w:r>
      <w:r w:rsidRPr="0039739B">
        <w:rPr>
          <w:rFonts w:ascii="Trebuchet MS" w:hAnsi="Trebuchet MS" w:cs="Times New Roman"/>
          <w:i/>
          <w:szCs w:val="24"/>
        </w:rPr>
        <w:t>předmět výpůjčky</w:t>
      </w:r>
      <w:r w:rsidRPr="0039739B">
        <w:rPr>
          <w:rFonts w:ascii="Trebuchet MS" w:hAnsi="Trebuchet MS" w:cs="Times New Roman"/>
          <w:szCs w:val="24"/>
        </w:rPr>
        <w:t xml:space="preserve">“).   </w:t>
      </w:r>
    </w:p>
    <w:p w:rsidR="00D10C72" w:rsidRPr="0039739B" w:rsidRDefault="00A619B9" w:rsidP="001B15B7">
      <w:pPr>
        <w:pStyle w:val="Odstavecseseznamem"/>
        <w:numPr>
          <w:ilvl w:val="1"/>
          <w:numId w:val="1"/>
        </w:numPr>
        <w:spacing w:after="0" w:line="276" w:lineRule="auto"/>
        <w:ind w:left="567" w:hanging="573"/>
        <w:outlineLvl w:val="0"/>
        <w:rPr>
          <w:rFonts w:ascii="Trebuchet MS" w:hAnsi="Trebuchet MS"/>
          <w:bCs/>
          <w:szCs w:val="24"/>
        </w:rPr>
      </w:pPr>
      <w:proofErr w:type="spellStart"/>
      <w:r w:rsidRPr="0039739B">
        <w:rPr>
          <w:rFonts w:ascii="Trebuchet MS" w:hAnsi="Trebuchet MS" w:cs="Times New Roman"/>
          <w:szCs w:val="24"/>
        </w:rPr>
        <w:t>Půjčitel</w:t>
      </w:r>
      <w:proofErr w:type="spellEnd"/>
      <w:r w:rsidRPr="0039739B">
        <w:rPr>
          <w:rFonts w:ascii="Trebuchet MS" w:hAnsi="Trebuchet MS" w:cs="Times New Roman"/>
          <w:szCs w:val="24"/>
        </w:rPr>
        <w:t xml:space="preserve"> přenechává vypůjčiteli do výpůjčky předmět výpůjčky specifikovaný </w:t>
      </w:r>
      <w:r w:rsidR="00863D78" w:rsidRPr="0039739B">
        <w:rPr>
          <w:rFonts w:ascii="Trebuchet MS" w:hAnsi="Trebuchet MS" w:cs="Times New Roman"/>
          <w:szCs w:val="24"/>
        </w:rPr>
        <w:br/>
      </w:r>
      <w:r w:rsidRPr="0039739B">
        <w:rPr>
          <w:rFonts w:ascii="Trebuchet MS" w:hAnsi="Trebuchet MS" w:cs="Times New Roman"/>
          <w:szCs w:val="24"/>
        </w:rPr>
        <w:t>v odst. 1.</w:t>
      </w:r>
      <w:r w:rsidR="00A02100" w:rsidRPr="0039739B">
        <w:rPr>
          <w:rFonts w:ascii="Trebuchet MS" w:hAnsi="Trebuchet MS" w:cs="Times New Roman"/>
          <w:szCs w:val="24"/>
        </w:rPr>
        <w:t xml:space="preserve"> </w:t>
      </w:r>
      <w:r w:rsidRPr="0039739B">
        <w:rPr>
          <w:rFonts w:ascii="Trebuchet MS" w:hAnsi="Trebuchet MS" w:cs="Times New Roman"/>
          <w:szCs w:val="24"/>
        </w:rPr>
        <w:t>2. smlouvy za podmínek uvedených ve smlouvě a vypůjčitel jej do výpůjčky přijímá. Předmět v</w:t>
      </w:r>
      <w:r w:rsidR="002C3232" w:rsidRPr="0039739B">
        <w:rPr>
          <w:rFonts w:ascii="Trebuchet MS" w:hAnsi="Trebuchet MS" w:cs="Times New Roman"/>
          <w:szCs w:val="24"/>
        </w:rPr>
        <w:t>ý</w:t>
      </w:r>
      <w:r w:rsidRPr="0039739B">
        <w:rPr>
          <w:rFonts w:ascii="Trebuchet MS" w:hAnsi="Trebuchet MS" w:cs="Times New Roman"/>
          <w:szCs w:val="24"/>
        </w:rPr>
        <w:t xml:space="preserve">půjčky je určen k výuce </w:t>
      </w:r>
      <w:r w:rsidR="00E87BF2" w:rsidRPr="0039739B">
        <w:rPr>
          <w:rFonts w:ascii="Trebuchet MS" w:hAnsi="Trebuchet MS" w:cs="Times New Roman"/>
          <w:szCs w:val="24"/>
        </w:rPr>
        <w:t>žáků</w:t>
      </w:r>
      <w:r w:rsidR="006A1650" w:rsidRPr="0039739B">
        <w:rPr>
          <w:rFonts w:ascii="Trebuchet MS" w:hAnsi="Trebuchet MS" w:cs="Times New Roman"/>
          <w:szCs w:val="24"/>
        </w:rPr>
        <w:t xml:space="preserve"> (učebn</w:t>
      </w:r>
      <w:r w:rsidR="00496A5A" w:rsidRPr="0039739B">
        <w:rPr>
          <w:rFonts w:ascii="Trebuchet MS" w:hAnsi="Trebuchet MS" w:cs="Times New Roman"/>
          <w:szCs w:val="24"/>
        </w:rPr>
        <w:t>y</w:t>
      </w:r>
      <w:r w:rsidRPr="0039739B">
        <w:rPr>
          <w:rFonts w:ascii="Trebuchet MS" w:hAnsi="Trebuchet MS" w:cs="Times New Roman"/>
          <w:szCs w:val="24"/>
        </w:rPr>
        <w:t xml:space="preserve">) a </w:t>
      </w:r>
      <w:r w:rsidR="00E87BF2" w:rsidRPr="0039739B">
        <w:rPr>
          <w:rFonts w:ascii="Trebuchet MS" w:hAnsi="Trebuchet MS" w:cs="Times New Roman"/>
          <w:szCs w:val="24"/>
        </w:rPr>
        <w:t>zabezpečení</w:t>
      </w:r>
      <w:r w:rsidRPr="0039739B">
        <w:rPr>
          <w:rFonts w:ascii="Trebuchet MS" w:hAnsi="Trebuchet MS" w:cs="Times New Roman"/>
          <w:szCs w:val="24"/>
        </w:rPr>
        <w:t xml:space="preserve"> výuky (kabinet, šatny).</w:t>
      </w:r>
    </w:p>
    <w:p w:rsidR="00D10C72" w:rsidRPr="0039739B" w:rsidRDefault="00A619B9" w:rsidP="001B15B7">
      <w:pPr>
        <w:pStyle w:val="Odstavecseseznamem"/>
        <w:numPr>
          <w:ilvl w:val="1"/>
          <w:numId w:val="1"/>
        </w:numPr>
        <w:spacing w:after="0" w:line="276" w:lineRule="auto"/>
        <w:ind w:left="567" w:hanging="573"/>
        <w:outlineLvl w:val="0"/>
        <w:rPr>
          <w:rFonts w:ascii="Trebuchet MS" w:hAnsi="Trebuchet MS"/>
          <w:bCs/>
          <w:szCs w:val="24"/>
        </w:rPr>
      </w:pPr>
      <w:proofErr w:type="spellStart"/>
      <w:r w:rsidRPr="0039739B">
        <w:rPr>
          <w:rFonts w:ascii="Trebuchet MS" w:hAnsi="Trebuchet MS"/>
          <w:szCs w:val="24"/>
        </w:rPr>
        <w:t>Půjčitel</w:t>
      </w:r>
      <w:proofErr w:type="spellEnd"/>
      <w:r w:rsidRPr="0039739B">
        <w:rPr>
          <w:rFonts w:ascii="Trebuchet MS" w:hAnsi="Trebuchet MS"/>
          <w:szCs w:val="24"/>
        </w:rPr>
        <w:t xml:space="preserve"> přenechává předmět výpůjčky bez</w:t>
      </w:r>
      <w:r w:rsidR="00E87BF2" w:rsidRPr="0039739B">
        <w:rPr>
          <w:rFonts w:ascii="Trebuchet MS" w:hAnsi="Trebuchet MS"/>
          <w:szCs w:val="24"/>
        </w:rPr>
        <w:t>ú</w:t>
      </w:r>
      <w:r w:rsidRPr="0039739B">
        <w:rPr>
          <w:rFonts w:ascii="Trebuchet MS" w:hAnsi="Trebuchet MS"/>
          <w:szCs w:val="24"/>
        </w:rPr>
        <w:t>platně.</w:t>
      </w:r>
      <w:r w:rsidR="00E87BF2" w:rsidRPr="0039739B">
        <w:rPr>
          <w:rFonts w:ascii="Trebuchet MS" w:hAnsi="Trebuchet MS"/>
          <w:szCs w:val="24"/>
        </w:rPr>
        <w:t xml:space="preserve"> Bezúplatně zapůjčený </w:t>
      </w:r>
      <w:r w:rsidR="00DD1079" w:rsidRPr="0039739B">
        <w:rPr>
          <w:rFonts w:ascii="Trebuchet MS" w:hAnsi="Trebuchet MS"/>
          <w:szCs w:val="24"/>
        </w:rPr>
        <w:t xml:space="preserve">dlouhodobý nemovitý </w:t>
      </w:r>
      <w:r w:rsidR="00E87BF2" w:rsidRPr="0039739B">
        <w:rPr>
          <w:rFonts w:ascii="Trebuchet MS" w:hAnsi="Trebuchet MS"/>
          <w:szCs w:val="24"/>
        </w:rPr>
        <w:t>majetek je evidován k 3</w:t>
      </w:r>
      <w:r w:rsidR="002E49D8" w:rsidRPr="0039739B">
        <w:rPr>
          <w:rFonts w:ascii="Trebuchet MS" w:hAnsi="Trebuchet MS"/>
          <w:szCs w:val="24"/>
        </w:rPr>
        <w:t>1</w:t>
      </w:r>
      <w:r w:rsidR="00E87BF2" w:rsidRPr="0039739B">
        <w:rPr>
          <w:rFonts w:ascii="Trebuchet MS" w:hAnsi="Trebuchet MS"/>
          <w:szCs w:val="24"/>
        </w:rPr>
        <w:t>. 0</w:t>
      </w:r>
      <w:r w:rsidR="002E49D8" w:rsidRPr="0039739B">
        <w:rPr>
          <w:rFonts w:ascii="Trebuchet MS" w:hAnsi="Trebuchet MS"/>
          <w:szCs w:val="24"/>
        </w:rPr>
        <w:t>7</w:t>
      </w:r>
      <w:r w:rsidR="00E87BF2" w:rsidRPr="0039739B">
        <w:rPr>
          <w:rFonts w:ascii="Trebuchet MS" w:hAnsi="Trebuchet MS"/>
          <w:szCs w:val="24"/>
        </w:rPr>
        <w:t>. 201</w:t>
      </w:r>
      <w:r w:rsidR="00496A5A" w:rsidRPr="0039739B">
        <w:rPr>
          <w:rFonts w:ascii="Trebuchet MS" w:hAnsi="Trebuchet MS"/>
          <w:szCs w:val="24"/>
        </w:rPr>
        <w:t>9</w:t>
      </w:r>
      <w:r w:rsidR="00E87BF2" w:rsidRPr="0039739B">
        <w:rPr>
          <w:rFonts w:ascii="Trebuchet MS" w:hAnsi="Trebuchet MS"/>
          <w:szCs w:val="24"/>
        </w:rPr>
        <w:t>, v úhrnné v</w:t>
      </w:r>
      <w:r w:rsidR="006A1650" w:rsidRPr="0039739B">
        <w:rPr>
          <w:rFonts w:ascii="Trebuchet MS" w:hAnsi="Trebuchet MS"/>
          <w:szCs w:val="24"/>
        </w:rPr>
        <w:t xml:space="preserve">ýši </w:t>
      </w:r>
      <w:r w:rsidR="001A1C77" w:rsidRPr="0039739B">
        <w:rPr>
          <w:rFonts w:ascii="Trebuchet MS" w:hAnsi="Trebuchet MS"/>
          <w:szCs w:val="24"/>
        </w:rPr>
        <w:t>9.601.167,42</w:t>
      </w:r>
      <w:r w:rsidR="00DD1079" w:rsidRPr="0039739B">
        <w:rPr>
          <w:rFonts w:ascii="Trebuchet MS" w:hAnsi="Trebuchet MS"/>
          <w:szCs w:val="24"/>
        </w:rPr>
        <w:t xml:space="preserve"> Kč, včetně DPH – </w:t>
      </w:r>
      <w:proofErr w:type="gramStart"/>
      <w:r w:rsidR="00DD1079" w:rsidRPr="0039739B">
        <w:rPr>
          <w:rFonts w:ascii="Trebuchet MS" w:hAnsi="Trebuchet MS"/>
          <w:szCs w:val="24"/>
        </w:rPr>
        <w:t>viz. příloha</w:t>
      </w:r>
      <w:proofErr w:type="gramEnd"/>
      <w:r w:rsidR="00DD1079" w:rsidRPr="0039739B">
        <w:rPr>
          <w:rFonts w:ascii="Trebuchet MS" w:hAnsi="Trebuchet MS"/>
          <w:szCs w:val="24"/>
        </w:rPr>
        <w:t xml:space="preserve"> č. 1.</w:t>
      </w:r>
      <w:r w:rsidR="006A1650" w:rsidRPr="0039739B">
        <w:rPr>
          <w:rFonts w:ascii="Trebuchet MS" w:hAnsi="Trebuchet MS"/>
          <w:szCs w:val="24"/>
        </w:rPr>
        <w:t xml:space="preserve"> </w:t>
      </w:r>
      <w:r w:rsidR="00DD1079" w:rsidRPr="0039739B">
        <w:rPr>
          <w:rFonts w:ascii="Trebuchet MS" w:hAnsi="Trebuchet MS"/>
          <w:szCs w:val="24"/>
        </w:rPr>
        <w:t xml:space="preserve">Vzhledem k realizovaným úpravám bude ostatní bezúplatně zapůjčený </w:t>
      </w:r>
      <w:r w:rsidR="00833D51" w:rsidRPr="0039739B">
        <w:rPr>
          <w:rFonts w:ascii="Trebuchet MS" w:hAnsi="Trebuchet MS"/>
          <w:szCs w:val="24"/>
        </w:rPr>
        <w:t xml:space="preserve">movitý </w:t>
      </w:r>
      <w:r w:rsidR="00DD1079" w:rsidRPr="0039739B">
        <w:rPr>
          <w:rFonts w:ascii="Trebuchet MS" w:hAnsi="Trebuchet MS"/>
          <w:szCs w:val="24"/>
        </w:rPr>
        <w:t xml:space="preserve">majetek (dlouhodobý majetek movitý, </w:t>
      </w:r>
      <w:r w:rsidR="006A1650" w:rsidRPr="0039739B">
        <w:rPr>
          <w:rFonts w:ascii="Trebuchet MS" w:hAnsi="Trebuchet MS"/>
          <w:szCs w:val="24"/>
        </w:rPr>
        <w:t xml:space="preserve">drobný dlouhodobý majetek </w:t>
      </w:r>
      <w:r w:rsidR="001E1691" w:rsidRPr="0039739B">
        <w:rPr>
          <w:rFonts w:ascii="Trebuchet MS" w:hAnsi="Trebuchet MS"/>
          <w:szCs w:val="24"/>
        </w:rPr>
        <w:t>a majetek v operativní evidenci</w:t>
      </w:r>
      <w:r w:rsidR="00776BC6" w:rsidRPr="0039739B">
        <w:rPr>
          <w:rFonts w:ascii="Trebuchet MS" w:hAnsi="Trebuchet MS"/>
          <w:szCs w:val="24"/>
        </w:rPr>
        <w:t>)</w:t>
      </w:r>
      <w:r w:rsidR="001E1691" w:rsidRPr="0039739B">
        <w:rPr>
          <w:rFonts w:ascii="Trebuchet MS" w:hAnsi="Trebuchet MS"/>
          <w:szCs w:val="24"/>
        </w:rPr>
        <w:t xml:space="preserve"> </w:t>
      </w:r>
      <w:r w:rsidR="00DD1079" w:rsidRPr="0039739B">
        <w:rPr>
          <w:rFonts w:ascii="Trebuchet MS" w:hAnsi="Trebuchet MS"/>
          <w:szCs w:val="24"/>
        </w:rPr>
        <w:t>specifikován následně v dodatku č. 2 k původní smlouvě</w:t>
      </w:r>
      <w:r w:rsidR="00776BC6" w:rsidRPr="0039739B">
        <w:rPr>
          <w:rFonts w:ascii="Trebuchet MS" w:hAnsi="Trebuchet MS"/>
          <w:szCs w:val="24"/>
        </w:rPr>
        <w:t>.</w:t>
      </w:r>
    </w:p>
    <w:p w:rsidR="00D10C72" w:rsidRPr="0039739B" w:rsidRDefault="00A619B9" w:rsidP="001B15B7">
      <w:pPr>
        <w:pStyle w:val="Odstavecseseznamem"/>
        <w:numPr>
          <w:ilvl w:val="1"/>
          <w:numId w:val="1"/>
        </w:numPr>
        <w:spacing w:after="0" w:line="276" w:lineRule="auto"/>
        <w:ind w:left="567" w:hanging="573"/>
        <w:outlineLvl w:val="0"/>
        <w:rPr>
          <w:rFonts w:ascii="Trebuchet MS" w:hAnsi="Trebuchet MS"/>
          <w:bCs/>
          <w:szCs w:val="24"/>
        </w:rPr>
      </w:pPr>
      <w:r w:rsidRPr="0039739B">
        <w:rPr>
          <w:rFonts w:ascii="Trebuchet MS" w:hAnsi="Trebuchet MS"/>
          <w:szCs w:val="24"/>
        </w:rPr>
        <w:t xml:space="preserve">Vypůjčitel je povinen hradit </w:t>
      </w:r>
      <w:proofErr w:type="spellStart"/>
      <w:r w:rsidRPr="0039739B">
        <w:rPr>
          <w:rFonts w:ascii="Trebuchet MS" w:hAnsi="Trebuchet MS"/>
          <w:szCs w:val="24"/>
        </w:rPr>
        <w:t>půjčiteli</w:t>
      </w:r>
      <w:proofErr w:type="spellEnd"/>
      <w:r w:rsidRPr="0039739B">
        <w:rPr>
          <w:rFonts w:ascii="Trebuchet MS" w:hAnsi="Trebuchet MS"/>
          <w:szCs w:val="24"/>
        </w:rPr>
        <w:t xml:space="preserve"> částku </w:t>
      </w:r>
      <w:r w:rsidR="001A1C77" w:rsidRPr="0039739B">
        <w:rPr>
          <w:rFonts w:ascii="Trebuchet MS" w:hAnsi="Trebuchet MS"/>
          <w:szCs w:val="24"/>
        </w:rPr>
        <w:t>124.950,00</w:t>
      </w:r>
      <w:r w:rsidRPr="0039739B">
        <w:rPr>
          <w:rFonts w:ascii="Trebuchet MS" w:hAnsi="Trebuchet MS"/>
          <w:szCs w:val="24"/>
        </w:rPr>
        <w:t xml:space="preserve"> Kč</w:t>
      </w:r>
      <w:r w:rsidR="00D10C72" w:rsidRPr="0039739B">
        <w:rPr>
          <w:rFonts w:ascii="Trebuchet MS" w:hAnsi="Trebuchet MS"/>
          <w:szCs w:val="24"/>
        </w:rPr>
        <w:t xml:space="preserve">/ měsíčně </w:t>
      </w:r>
      <w:r w:rsidR="00D10C72" w:rsidRPr="0039739B">
        <w:rPr>
          <w:rFonts w:ascii="Trebuchet MS" w:hAnsi="Trebuchet MS"/>
          <w:szCs w:val="24"/>
        </w:rPr>
        <w:br/>
        <w:t>(</w:t>
      </w:r>
      <w:r w:rsidR="001A1C77" w:rsidRPr="0039739B">
        <w:rPr>
          <w:rFonts w:ascii="Trebuchet MS" w:hAnsi="Trebuchet MS"/>
          <w:szCs w:val="24"/>
        </w:rPr>
        <w:t>1.499.400</w:t>
      </w:r>
      <w:r w:rsidR="00D10C72" w:rsidRPr="0039739B">
        <w:rPr>
          <w:rFonts w:ascii="Trebuchet MS" w:hAnsi="Trebuchet MS"/>
          <w:szCs w:val="24"/>
        </w:rPr>
        <w:t>Kč</w:t>
      </w:r>
      <w:r w:rsidRPr="0039739B">
        <w:rPr>
          <w:rFonts w:ascii="Trebuchet MS" w:hAnsi="Trebuchet MS"/>
          <w:szCs w:val="24"/>
        </w:rPr>
        <w:t>/ročně</w:t>
      </w:r>
      <w:r w:rsidR="00D10C72" w:rsidRPr="0039739B">
        <w:rPr>
          <w:rFonts w:ascii="Trebuchet MS" w:hAnsi="Trebuchet MS"/>
          <w:szCs w:val="24"/>
        </w:rPr>
        <w:t>)</w:t>
      </w:r>
      <w:r w:rsidRPr="0039739B">
        <w:rPr>
          <w:rFonts w:ascii="Trebuchet MS" w:hAnsi="Trebuchet MS"/>
          <w:szCs w:val="24"/>
        </w:rPr>
        <w:t xml:space="preserve"> jako paušální náhradu za dodávky </w:t>
      </w:r>
      <w:r w:rsidR="001A1C77" w:rsidRPr="0039739B">
        <w:rPr>
          <w:rFonts w:ascii="Trebuchet MS" w:hAnsi="Trebuchet MS"/>
          <w:szCs w:val="24"/>
        </w:rPr>
        <w:t xml:space="preserve">vody, </w:t>
      </w:r>
      <w:r w:rsidRPr="0039739B">
        <w:rPr>
          <w:rFonts w:ascii="Trebuchet MS" w:hAnsi="Trebuchet MS"/>
          <w:szCs w:val="24"/>
        </w:rPr>
        <w:t xml:space="preserve">tepla, TUV a </w:t>
      </w:r>
      <w:r w:rsidRPr="0039739B">
        <w:rPr>
          <w:rFonts w:ascii="Trebuchet MS" w:hAnsi="Trebuchet MS"/>
          <w:szCs w:val="24"/>
        </w:rPr>
        <w:lastRenderedPageBreak/>
        <w:t>elektrické energie.</w:t>
      </w:r>
      <w:r w:rsidR="001B15B7" w:rsidRPr="0039739B">
        <w:rPr>
          <w:rFonts w:ascii="Trebuchet MS" w:hAnsi="Trebuchet MS"/>
          <w:szCs w:val="24"/>
        </w:rPr>
        <w:t xml:space="preserve"> Rozklad nákladů</w:t>
      </w:r>
      <w:r w:rsidR="00776BC6" w:rsidRPr="0039739B">
        <w:rPr>
          <w:rFonts w:ascii="Trebuchet MS" w:hAnsi="Trebuchet MS"/>
          <w:szCs w:val="24"/>
        </w:rPr>
        <w:t xml:space="preserve"> energetické náročnosti (voda </w:t>
      </w:r>
      <w:r w:rsidR="001A1C77" w:rsidRPr="0039739B">
        <w:rPr>
          <w:rFonts w:ascii="Trebuchet MS" w:hAnsi="Trebuchet MS"/>
          <w:szCs w:val="24"/>
        </w:rPr>
        <w:t>9 996</w:t>
      </w:r>
      <w:r w:rsidR="004B4475" w:rsidRPr="0039739B">
        <w:rPr>
          <w:rFonts w:ascii="Trebuchet MS" w:hAnsi="Trebuchet MS"/>
          <w:szCs w:val="24"/>
        </w:rPr>
        <w:t xml:space="preserve"> Kč/měsíčně, TUV/teplo – </w:t>
      </w:r>
      <w:r w:rsidR="001A1C77" w:rsidRPr="0039739B">
        <w:rPr>
          <w:rFonts w:ascii="Trebuchet MS" w:hAnsi="Trebuchet MS"/>
          <w:szCs w:val="24"/>
        </w:rPr>
        <w:t>66 223,50</w:t>
      </w:r>
      <w:r w:rsidR="001B15B7" w:rsidRPr="0039739B">
        <w:rPr>
          <w:rFonts w:ascii="Trebuchet MS" w:hAnsi="Trebuchet MS"/>
          <w:szCs w:val="24"/>
        </w:rPr>
        <w:t xml:space="preserve">- Kč/měsíčně, el. </w:t>
      </w:r>
      <w:proofErr w:type="gramStart"/>
      <w:r w:rsidR="001B15B7" w:rsidRPr="0039739B">
        <w:rPr>
          <w:rFonts w:ascii="Trebuchet MS" w:hAnsi="Trebuchet MS"/>
          <w:szCs w:val="24"/>
        </w:rPr>
        <w:t>energie</w:t>
      </w:r>
      <w:proofErr w:type="gramEnd"/>
      <w:r w:rsidR="001B15B7" w:rsidRPr="0039739B">
        <w:rPr>
          <w:rFonts w:ascii="Trebuchet MS" w:hAnsi="Trebuchet MS"/>
          <w:szCs w:val="24"/>
        </w:rPr>
        <w:t xml:space="preserve"> – </w:t>
      </w:r>
      <w:r w:rsidR="001A1C77" w:rsidRPr="0039739B">
        <w:rPr>
          <w:rFonts w:ascii="Trebuchet MS" w:hAnsi="Trebuchet MS"/>
          <w:szCs w:val="24"/>
        </w:rPr>
        <w:t>48 730,50</w:t>
      </w:r>
      <w:r w:rsidR="00776BC6" w:rsidRPr="0039739B">
        <w:rPr>
          <w:rFonts w:ascii="Trebuchet MS" w:hAnsi="Trebuchet MS"/>
          <w:szCs w:val="24"/>
        </w:rPr>
        <w:t xml:space="preserve"> </w:t>
      </w:r>
      <w:r w:rsidR="001B15B7" w:rsidRPr="0039739B">
        <w:rPr>
          <w:rFonts w:ascii="Trebuchet MS" w:hAnsi="Trebuchet MS"/>
          <w:szCs w:val="24"/>
        </w:rPr>
        <w:t>- Kč/měsíčně).</w:t>
      </w:r>
    </w:p>
    <w:p w:rsidR="00496A5A" w:rsidRPr="0039739B" w:rsidRDefault="00496A5A" w:rsidP="00496A5A">
      <w:pPr>
        <w:pStyle w:val="Odstavecseseznamem"/>
        <w:numPr>
          <w:ilvl w:val="1"/>
          <w:numId w:val="1"/>
        </w:numPr>
        <w:spacing w:after="0" w:line="276" w:lineRule="auto"/>
        <w:ind w:left="567" w:hanging="573"/>
        <w:outlineLvl w:val="0"/>
        <w:rPr>
          <w:rStyle w:val="Siln"/>
          <w:rFonts w:ascii="Trebuchet MS" w:hAnsi="Trebuchet MS"/>
          <w:b w:val="0"/>
          <w:szCs w:val="24"/>
        </w:rPr>
      </w:pPr>
      <w:r w:rsidRPr="0039739B">
        <w:rPr>
          <w:rStyle w:val="Siln"/>
          <w:rFonts w:ascii="Trebuchet MS" w:hAnsi="Trebuchet MS" w:cs="Times New Roman"/>
          <w:b w:val="0"/>
          <w:szCs w:val="24"/>
        </w:rPr>
        <w:t>Zůstává beze změny.</w:t>
      </w:r>
    </w:p>
    <w:p w:rsidR="00496A5A" w:rsidRPr="0039739B" w:rsidRDefault="00496A5A" w:rsidP="00496A5A">
      <w:pPr>
        <w:pStyle w:val="Odstavecseseznamem"/>
        <w:numPr>
          <w:ilvl w:val="1"/>
          <w:numId w:val="1"/>
        </w:numPr>
        <w:spacing w:after="0" w:line="276" w:lineRule="auto"/>
        <w:ind w:left="567" w:hanging="573"/>
        <w:outlineLvl w:val="0"/>
        <w:rPr>
          <w:rStyle w:val="Siln"/>
          <w:rFonts w:ascii="Trebuchet MS" w:hAnsi="Trebuchet MS"/>
          <w:b w:val="0"/>
          <w:szCs w:val="24"/>
        </w:rPr>
      </w:pPr>
      <w:r w:rsidRPr="0039739B">
        <w:rPr>
          <w:rStyle w:val="Siln"/>
          <w:rFonts w:ascii="Trebuchet MS" w:hAnsi="Trebuchet MS" w:cs="Times New Roman"/>
          <w:b w:val="0"/>
          <w:szCs w:val="24"/>
        </w:rPr>
        <w:t>Zůstává beze změny.</w:t>
      </w:r>
    </w:p>
    <w:p w:rsidR="00496A5A" w:rsidRPr="0039739B" w:rsidRDefault="00496A5A" w:rsidP="00496A5A">
      <w:pPr>
        <w:pStyle w:val="Odstavecseseznamem"/>
        <w:numPr>
          <w:ilvl w:val="1"/>
          <w:numId w:val="1"/>
        </w:numPr>
        <w:spacing w:after="0" w:line="276" w:lineRule="auto"/>
        <w:ind w:left="567" w:hanging="573"/>
        <w:outlineLvl w:val="0"/>
        <w:rPr>
          <w:rStyle w:val="Siln"/>
          <w:rFonts w:ascii="Trebuchet MS" w:hAnsi="Trebuchet MS"/>
          <w:b w:val="0"/>
          <w:szCs w:val="24"/>
        </w:rPr>
      </w:pPr>
      <w:r w:rsidRPr="0039739B">
        <w:rPr>
          <w:rStyle w:val="Siln"/>
          <w:rFonts w:ascii="Trebuchet MS" w:hAnsi="Trebuchet MS" w:cs="Times New Roman"/>
          <w:b w:val="0"/>
          <w:szCs w:val="24"/>
        </w:rPr>
        <w:t>Zůstává beze změny.</w:t>
      </w:r>
    </w:p>
    <w:p w:rsidR="00294CD4" w:rsidRPr="0039739B" w:rsidRDefault="001D4A28" w:rsidP="00294CD4">
      <w:pPr>
        <w:pStyle w:val="Odstavecseseznamem"/>
        <w:numPr>
          <w:ilvl w:val="1"/>
          <w:numId w:val="1"/>
        </w:numPr>
        <w:spacing w:after="0" w:line="276" w:lineRule="auto"/>
        <w:jc w:val="left"/>
        <w:outlineLvl w:val="0"/>
        <w:rPr>
          <w:rStyle w:val="Siln"/>
          <w:rFonts w:ascii="Trebuchet MS" w:hAnsi="Trebuchet MS"/>
          <w:b w:val="0"/>
          <w:szCs w:val="24"/>
        </w:rPr>
      </w:pPr>
      <w:r w:rsidRPr="0039739B">
        <w:rPr>
          <w:rStyle w:val="Siln"/>
          <w:rFonts w:ascii="Trebuchet MS" w:hAnsi="Trebuchet MS"/>
          <w:b w:val="0"/>
          <w:szCs w:val="24"/>
        </w:rPr>
        <w:t xml:space="preserve">  </w:t>
      </w:r>
      <w:r w:rsidR="00776BC6" w:rsidRPr="0039739B">
        <w:rPr>
          <w:rStyle w:val="Siln"/>
          <w:rFonts w:ascii="Trebuchet MS" w:hAnsi="Trebuchet MS"/>
          <w:b w:val="0"/>
          <w:szCs w:val="24"/>
        </w:rPr>
        <w:t xml:space="preserve">Další </w:t>
      </w:r>
      <w:r w:rsidR="00294CD4" w:rsidRPr="0039739B">
        <w:rPr>
          <w:rStyle w:val="Siln"/>
          <w:rFonts w:ascii="Trebuchet MS" w:hAnsi="Trebuchet MS"/>
          <w:b w:val="0"/>
          <w:szCs w:val="24"/>
        </w:rPr>
        <w:t>dlouhodobý nemovitý majetek specifikovaný</w:t>
      </w:r>
      <w:r w:rsidR="00776BC6" w:rsidRPr="0039739B">
        <w:rPr>
          <w:rStyle w:val="Siln"/>
          <w:rFonts w:ascii="Trebuchet MS" w:hAnsi="Trebuchet MS"/>
          <w:b w:val="0"/>
          <w:szCs w:val="24"/>
        </w:rPr>
        <w:t xml:space="preserve"> v</w:t>
      </w:r>
      <w:r w:rsidRPr="0039739B">
        <w:rPr>
          <w:rStyle w:val="Siln"/>
          <w:rFonts w:ascii="Trebuchet MS" w:hAnsi="Trebuchet MS"/>
          <w:b w:val="0"/>
          <w:szCs w:val="24"/>
        </w:rPr>
        <w:t> </w:t>
      </w:r>
      <w:r w:rsidR="00776BC6" w:rsidRPr="0039739B">
        <w:rPr>
          <w:rStyle w:val="Siln"/>
          <w:rFonts w:ascii="Trebuchet MS" w:hAnsi="Trebuchet MS"/>
          <w:b w:val="0"/>
          <w:szCs w:val="24"/>
        </w:rPr>
        <w:t>příloze</w:t>
      </w:r>
      <w:r w:rsidRPr="0039739B">
        <w:rPr>
          <w:rStyle w:val="Siln"/>
          <w:rFonts w:ascii="Trebuchet MS" w:hAnsi="Trebuchet MS"/>
          <w:b w:val="0"/>
          <w:szCs w:val="24"/>
        </w:rPr>
        <w:t xml:space="preserve"> budoucího</w:t>
      </w:r>
      <w:r w:rsidR="00294CD4" w:rsidRPr="0039739B">
        <w:rPr>
          <w:rStyle w:val="Siln"/>
          <w:rFonts w:ascii="Trebuchet MS" w:hAnsi="Trebuchet MS"/>
          <w:b w:val="0"/>
          <w:szCs w:val="24"/>
        </w:rPr>
        <w:t xml:space="preserve"> dodatku </w:t>
      </w:r>
    </w:p>
    <w:p w:rsidR="00294CD4" w:rsidRPr="0039739B" w:rsidRDefault="00294CD4" w:rsidP="00294CD4">
      <w:pPr>
        <w:pStyle w:val="Odstavecseseznamem"/>
        <w:spacing w:after="0" w:line="276" w:lineRule="auto"/>
        <w:ind w:left="432"/>
        <w:jc w:val="left"/>
        <w:outlineLvl w:val="0"/>
        <w:rPr>
          <w:rStyle w:val="Siln"/>
          <w:rFonts w:ascii="Trebuchet MS" w:hAnsi="Trebuchet MS"/>
          <w:b w:val="0"/>
          <w:szCs w:val="24"/>
        </w:rPr>
      </w:pPr>
      <w:r w:rsidRPr="0039739B">
        <w:rPr>
          <w:rStyle w:val="Siln"/>
          <w:rFonts w:ascii="Trebuchet MS" w:hAnsi="Trebuchet MS"/>
          <w:b w:val="0"/>
          <w:szCs w:val="24"/>
        </w:rPr>
        <w:t xml:space="preserve">  č. 2 k  původní  </w:t>
      </w:r>
      <w:r w:rsidR="001D4A28" w:rsidRPr="0039739B">
        <w:rPr>
          <w:rStyle w:val="Siln"/>
          <w:rFonts w:ascii="Trebuchet MS" w:hAnsi="Trebuchet MS"/>
          <w:b w:val="0"/>
          <w:szCs w:val="24"/>
        </w:rPr>
        <w:t xml:space="preserve">smlouvě, </w:t>
      </w:r>
      <w:r w:rsidR="00776BC6" w:rsidRPr="0039739B">
        <w:rPr>
          <w:rStyle w:val="Siln"/>
          <w:rFonts w:ascii="Trebuchet MS" w:hAnsi="Trebuchet MS"/>
          <w:b w:val="0"/>
          <w:szCs w:val="24"/>
        </w:rPr>
        <w:t>včetně</w:t>
      </w:r>
      <w:r w:rsidR="00833D51" w:rsidRPr="0039739B">
        <w:rPr>
          <w:rStyle w:val="Siln"/>
          <w:rFonts w:ascii="Trebuchet MS" w:hAnsi="Trebuchet MS"/>
          <w:b w:val="0"/>
          <w:szCs w:val="24"/>
        </w:rPr>
        <w:t xml:space="preserve"> </w:t>
      </w:r>
      <w:r w:rsidR="00776BC6" w:rsidRPr="0039739B">
        <w:rPr>
          <w:rStyle w:val="Siln"/>
          <w:rFonts w:ascii="Trebuchet MS" w:hAnsi="Trebuchet MS"/>
          <w:b w:val="0"/>
          <w:szCs w:val="24"/>
        </w:rPr>
        <w:t xml:space="preserve"> příslušného vybavení</w:t>
      </w:r>
      <w:r w:rsidR="001D4A28" w:rsidRPr="0039739B">
        <w:rPr>
          <w:rStyle w:val="Siln"/>
          <w:rFonts w:ascii="Trebuchet MS" w:hAnsi="Trebuchet MS"/>
          <w:b w:val="0"/>
          <w:szCs w:val="24"/>
        </w:rPr>
        <w:t>,</w:t>
      </w:r>
      <w:r w:rsidR="00776BC6" w:rsidRPr="0039739B">
        <w:rPr>
          <w:rStyle w:val="Siln"/>
          <w:rFonts w:ascii="Trebuchet MS" w:hAnsi="Trebuchet MS"/>
          <w:b w:val="0"/>
          <w:szCs w:val="24"/>
        </w:rPr>
        <w:t xml:space="preserve"> bude vypůjčitel užívat </w:t>
      </w:r>
    </w:p>
    <w:p w:rsidR="00294CD4" w:rsidRPr="0039739B" w:rsidRDefault="00294CD4" w:rsidP="00294CD4">
      <w:pPr>
        <w:pStyle w:val="Odstavecseseznamem"/>
        <w:spacing w:after="0" w:line="276" w:lineRule="auto"/>
        <w:ind w:left="432"/>
        <w:jc w:val="left"/>
        <w:outlineLvl w:val="0"/>
        <w:rPr>
          <w:rStyle w:val="Siln"/>
          <w:rFonts w:ascii="Trebuchet MS" w:hAnsi="Trebuchet MS"/>
          <w:b w:val="0"/>
          <w:szCs w:val="24"/>
        </w:rPr>
      </w:pPr>
      <w:r w:rsidRPr="0039739B">
        <w:rPr>
          <w:rStyle w:val="Siln"/>
          <w:rFonts w:ascii="Trebuchet MS" w:hAnsi="Trebuchet MS"/>
          <w:b w:val="0"/>
          <w:szCs w:val="24"/>
        </w:rPr>
        <w:t xml:space="preserve">  </w:t>
      </w:r>
      <w:r w:rsidR="00776BC6" w:rsidRPr="0039739B">
        <w:rPr>
          <w:rStyle w:val="Siln"/>
          <w:rFonts w:ascii="Trebuchet MS" w:hAnsi="Trebuchet MS"/>
          <w:b w:val="0"/>
          <w:szCs w:val="24"/>
        </w:rPr>
        <w:t>společně</w:t>
      </w:r>
      <w:r w:rsidRPr="0039739B">
        <w:rPr>
          <w:rStyle w:val="Siln"/>
          <w:rFonts w:ascii="Trebuchet MS" w:hAnsi="Trebuchet MS"/>
          <w:b w:val="0"/>
          <w:szCs w:val="24"/>
        </w:rPr>
        <w:t xml:space="preserve">  </w:t>
      </w:r>
      <w:r w:rsidR="00776BC6" w:rsidRPr="0039739B">
        <w:rPr>
          <w:rStyle w:val="Siln"/>
          <w:rFonts w:ascii="Trebuchet MS" w:hAnsi="Trebuchet MS"/>
          <w:b w:val="0"/>
          <w:szCs w:val="24"/>
        </w:rPr>
        <w:t>s</w:t>
      </w:r>
      <w:r w:rsidRPr="0039739B">
        <w:rPr>
          <w:rStyle w:val="Siln"/>
          <w:rFonts w:ascii="Trebuchet MS" w:hAnsi="Trebuchet MS"/>
          <w:b w:val="0"/>
          <w:szCs w:val="24"/>
        </w:rPr>
        <w:t xml:space="preserve">   </w:t>
      </w:r>
      <w:proofErr w:type="spellStart"/>
      <w:r w:rsidR="00776BC6" w:rsidRPr="0039739B">
        <w:rPr>
          <w:rStyle w:val="Siln"/>
          <w:rFonts w:ascii="Trebuchet MS" w:hAnsi="Trebuchet MS"/>
          <w:b w:val="0"/>
          <w:szCs w:val="24"/>
        </w:rPr>
        <w:t>půjčitelem</w:t>
      </w:r>
      <w:proofErr w:type="spellEnd"/>
      <w:r w:rsidRPr="0039739B">
        <w:rPr>
          <w:rStyle w:val="Siln"/>
          <w:rFonts w:ascii="Trebuchet MS" w:hAnsi="Trebuchet MS"/>
          <w:b w:val="0"/>
          <w:szCs w:val="24"/>
        </w:rPr>
        <w:t xml:space="preserve">  </w:t>
      </w:r>
      <w:r w:rsidR="00776BC6" w:rsidRPr="0039739B">
        <w:rPr>
          <w:rStyle w:val="Siln"/>
          <w:rFonts w:ascii="Trebuchet MS" w:hAnsi="Trebuchet MS"/>
          <w:b w:val="0"/>
          <w:szCs w:val="24"/>
        </w:rPr>
        <w:t xml:space="preserve"> (dále</w:t>
      </w:r>
      <w:r w:rsidRPr="0039739B">
        <w:rPr>
          <w:rStyle w:val="Siln"/>
          <w:rFonts w:ascii="Trebuchet MS" w:hAnsi="Trebuchet MS"/>
          <w:b w:val="0"/>
          <w:szCs w:val="24"/>
        </w:rPr>
        <w:t xml:space="preserve">   jen   „</w:t>
      </w:r>
      <w:r w:rsidR="00776BC6" w:rsidRPr="0039739B">
        <w:rPr>
          <w:rStyle w:val="Siln"/>
          <w:rFonts w:ascii="Trebuchet MS" w:hAnsi="Trebuchet MS"/>
          <w:b w:val="0"/>
          <w:szCs w:val="24"/>
        </w:rPr>
        <w:t xml:space="preserve">předmět </w:t>
      </w:r>
      <w:r w:rsidRPr="0039739B">
        <w:rPr>
          <w:rStyle w:val="Siln"/>
          <w:rFonts w:ascii="Trebuchet MS" w:hAnsi="Trebuchet MS"/>
          <w:b w:val="0"/>
          <w:szCs w:val="24"/>
        </w:rPr>
        <w:t xml:space="preserve">  </w:t>
      </w:r>
      <w:r w:rsidR="00776BC6" w:rsidRPr="0039739B">
        <w:rPr>
          <w:rStyle w:val="Siln"/>
          <w:rFonts w:ascii="Trebuchet MS" w:hAnsi="Trebuchet MS"/>
          <w:b w:val="0"/>
          <w:szCs w:val="24"/>
        </w:rPr>
        <w:t xml:space="preserve">spoluužívání“). </w:t>
      </w:r>
      <w:r w:rsidRPr="0039739B">
        <w:rPr>
          <w:rStyle w:val="Siln"/>
          <w:rFonts w:ascii="Trebuchet MS" w:hAnsi="Trebuchet MS"/>
          <w:b w:val="0"/>
          <w:szCs w:val="24"/>
        </w:rPr>
        <w:t xml:space="preserve">   </w:t>
      </w:r>
      <w:r w:rsidR="00776BC6" w:rsidRPr="0039739B">
        <w:rPr>
          <w:rStyle w:val="Siln"/>
          <w:rFonts w:ascii="Trebuchet MS" w:hAnsi="Trebuchet MS"/>
          <w:b w:val="0"/>
          <w:szCs w:val="24"/>
        </w:rPr>
        <w:t xml:space="preserve">Toto právo </w:t>
      </w:r>
      <w:r w:rsidRPr="0039739B">
        <w:rPr>
          <w:rStyle w:val="Siln"/>
          <w:rFonts w:ascii="Trebuchet MS" w:hAnsi="Trebuchet MS"/>
          <w:b w:val="0"/>
          <w:szCs w:val="24"/>
        </w:rPr>
        <w:t xml:space="preserve"> </w:t>
      </w:r>
    </w:p>
    <w:p w:rsidR="00776BC6" w:rsidRPr="0039739B" w:rsidRDefault="00294CD4" w:rsidP="00294CD4">
      <w:pPr>
        <w:pStyle w:val="Odstavecseseznamem"/>
        <w:spacing w:after="0" w:line="276" w:lineRule="auto"/>
        <w:ind w:left="432"/>
        <w:jc w:val="left"/>
        <w:outlineLvl w:val="0"/>
        <w:rPr>
          <w:rStyle w:val="Siln"/>
          <w:rFonts w:ascii="Trebuchet MS" w:hAnsi="Trebuchet MS"/>
          <w:b w:val="0"/>
          <w:szCs w:val="24"/>
        </w:rPr>
      </w:pPr>
      <w:r w:rsidRPr="0039739B">
        <w:rPr>
          <w:rStyle w:val="Siln"/>
          <w:rFonts w:ascii="Trebuchet MS" w:hAnsi="Trebuchet MS"/>
          <w:b w:val="0"/>
          <w:szCs w:val="24"/>
        </w:rPr>
        <w:t xml:space="preserve">  </w:t>
      </w:r>
      <w:r w:rsidR="00776BC6" w:rsidRPr="0039739B">
        <w:rPr>
          <w:rStyle w:val="Siln"/>
          <w:rFonts w:ascii="Trebuchet MS" w:hAnsi="Trebuchet MS"/>
          <w:b w:val="0"/>
          <w:szCs w:val="24"/>
        </w:rPr>
        <w:t>spoluužívání je</w:t>
      </w:r>
      <w:r w:rsidRPr="0039739B">
        <w:rPr>
          <w:rStyle w:val="Siln"/>
          <w:rFonts w:ascii="Trebuchet MS" w:hAnsi="Trebuchet MS"/>
          <w:b w:val="0"/>
          <w:szCs w:val="24"/>
        </w:rPr>
        <w:t xml:space="preserve"> </w:t>
      </w:r>
      <w:r w:rsidR="00776BC6" w:rsidRPr="0039739B">
        <w:rPr>
          <w:rStyle w:val="Siln"/>
          <w:rFonts w:ascii="Trebuchet MS" w:hAnsi="Trebuchet MS"/>
          <w:b w:val="0"/>
          <w:szCs w:val="24"/>
        </w:rPr>
        <w:t>zřízeno bez</w:t>
      </w:r>
      <w:r w:rsidR="00686DC5" w:rsidRPr="0039739B">
        <w:rPr>
          <w:rStyle w:val="Siln"/>
          <w:rFonts w:ascii="Trebuchet MS" w:hAnsi="Trebuchet MS"/>
          <w:b w:val="0"/>
          <w:szCs w:val="24"/>
        </w:rPr>
        <w:t>ú</w:t>
      </w:r>
      <w:r w:rsidR="00776BC6" w:rsidRPr="0039739B">
        <w:rPr>
          <w:rStyle w:val="Siln"/>
          <w:rFonts w:ascii="Trebuchet MS" w:hAnsi="Trebuchet MS"/>
          <w:b w:val="0"/>
          <w:szCs w:val="24"/>
        </w:rPr>
        <w:t xml:space="preserve">platně. </w:t>
      </w:r>
    </w:p>
    <w:p w:rsidR="00496A5A" w:rsidRPr="0039739B" w:rsidRDefault="00496A5A" w:rsidP="00496A5A">
      <w:pPr>
        <w:pStyle w:val="Odstavecseseznamem"/>
        <w:numPr>
          <w:ilvl w:val="1"/>
          <w:numId w:val="1"/>
        </w:numPr>
        <w:spacing w:after="0" w:line="276" w:lineRule="auto"/>
        <w:ind w:left="567" w:hanging="573"/>
        <w:outlineLvl w:val="0"/>
        <w:rPr>
          <w:rStyle w:val="Siln"/>
          <w:rFonts w:ascii="Trebuchet MS" w:hAnsi="Trebuchet MS"/>
          <w:b w:val="0"/>
          <w:szCs w:val="24"/>
        </w:rPr>
      </w:pPr>
      <w:r w:rsidRPr="0039739B">
        <w:rPr>
          <w:rStyle w:val="Siln"/>
          <w:rFonts w:ascii="Trebuchet MS" w:hAnsi="Trebuchet MS" w:cs="Times New Roman"/>
          <w:b w:val="0"/>
          <w:szCs w:val="24"/>
        </w:rPr>
        <w:t>Zůstává beze změny.</w:t>
      </w:r>
    </w:p>
    <w:p w:rsidR="00D10C72" w:rsidRPr="0039739B" w:rsidRDefault="00F26CE7" w:rsidP="001B15B7">
      <w:pPr>
        <w:pStyle w:val="Odstavecseseznamem"/>
        <w:numPr>
          <w:ilvl w:val="1"/>
          <w:numId w:val="1"/>
        </w:numPr>
        <w:spacing w:after="0" w:line="276" w:lineRule="auto"/>
        <w:ind w:left="567" w:hanging="573"/>
        <w:outlineLvl w:val="0"/>
        <w:rPr>
          <w:rFonts w:ascii="Trebuchet MS" w:hAnsi="Trebuchet MS"/>
          <w:bCs/>
          <w:szCs w:val="24"/>
        </w:rPr>
      </w:pPr>
      <w:r w:rsidRPr="0039739B">
        <w:rPr>
          <w:rFonts w:ascii="Trebuchet MS" w:hAnsi="Trebuchet MS"/>
          <w:bCs/>
          <w:szCs w:val="24"/>
        </w:rPr>
        <w:t xml:space="preserve">Vypůjčitel souhlasí s tím, že bude s péčí řádného hospodáře </w:t>
      </w:r>
      <w:r w:rsidR="00E87BF2" w:rsidRPr="0039739B">
        <w:rPr>
          <w:rFonts w:ascii="Trebuchet MS" w:hAnsi="Trebuchet MS"/>
          <w:bCs/>
          <w:szCs w:val="24"/>
        </w:rPr>
        <w:t>užívat</w:t>
      </w:r>
      <w:r w:rsidRPr="0039739B">
        <w:rPr>
          <w:rFonts w:ascii="Trebuchet MS" w:hAnsi="Trebuchet MS"/>
          <w:bCs/>
          <w:szCs w:val="24"/>
        </w:rPr>
        <w:t xml:space="preserve"> svěřené prostory</w:t>
      </w:r>
      <w:r w:rsidR="00E87BF2" w:rsidRPr="0039739B">
        <w:rPr>
          <w:rFonts w:ascii="Trebuchet MS" w:hAnsi="Trebuchet MS"/>
          <w:bCs/>
          <w:szCs w:val="24"/>
        </w:rPr>
        <w:t xml:space="preserve"> (viz čl. 1. 2.</w:t>
      </w:r>
      <w:r w:rsidR="00E9260D" w:rsidRPr="0039739B">
        <w:rPr>
          <w:rFonts w:ascii="Trebuchet MS" w:hAnsi="Trebuchet MS"/>
          <w:bCs/>
          <w:szCs w:val="24"/>
        </w:rPr>
        <w:t xml:space="preserve"> a 1.</w:t>
      </w:r>
      <w:r w:rsidR="001E1691" w:rsidRPr="0039739B">
        <w:rPr>
          <w:rFonts w:ascii="Trebuchet MS" w:hAnsi="Trebuchet MS"/>
          <w:bCs/>
          <w:szCs w:val="24"/>
        </w:rPr>
        <w:t xml:space="preserve"> </w:t>
      </w:r>
      <w:r w:rsidR="00E9260D" w:rsidRPr="0039739B">
        <w:rPr>
          <w:rFonts w:ascii="Trebuchet MS" w:hAnsi="Trebuchet MS"/>
          <w:bCs/>
          <w:szCs w:val="24"/>
        </w:rPr>
        <w:t>9.</w:t>
      </w:r>
      <w:r w:rsidR="00E87BF2" w:rsidRPr="0039739B">
        <w:rPr>
          <w:rFonts w:ascii="Trebuchet MS" w:hAnsi="Trebuchet MS"/>
          <w:bCs/>
          <w:szCs w:val="24"/>
        </w:rPr>
        <w:t>)</w:t>
      </w:r>
      <w:r w:rsidRPr="0039739B">
        <w:rPr>
          <w:rFonts w:ascii="Trebuchet MS" w:hAnsi="Trebuchet MS"/>
          <w:bCs/>
          <w:szCs w:val="24"/>
        </w:rPr>
        <w:t xml:space="preserve">, </w:t>
      </w:r>
      <w:r w:rsidR="00E87BF2" w:rsidRPr="0039739B">
        <w:rPr>
          <w:rFonts w:ascii="Trebuchet MS" w:hAnsi="Trebuchet MS"/>
          <w:bCs/>
          <w:szCs w:val="24"/>
        </w:rPr>
        <w:t>zejména pak</w:t>
      </w:r>
      <w:r w:rsidRPr="0039739B">
        <w:rPr>
          <w:rFonts w:ascii="Trebuchet MS" w:hAnsi="Trebuchet MS"/>
          <w:bCs/>
          <w:szCs w:val="24"/>
        </w:rPr>
        <w:t xml:space="preserve"> kmenov</w:t>
      </w:r>
      <w:r w:rsidR="00496A5A" w:rsidRPr="0039739B">
        <w:rPr>
          <w:rFonts w:ascii="Trebuchet MS" w:hAnsi="Trebuchet MS"/>
          <w:bCs/>
          <w:szCs w:val="24"/>
        </w:rPr>
        <w:t>é</w:t>
      </w:r>
      <w:r w:rsidRPr="0039739B">
        <w:rPr>
          <w:rFonts w:ascii="Trebuchet MS" w:hAnsi="Trebuchet MS"/>
          <w:bCs/>
          <w:szCs w:val="24"/>
        </w:rPr>
        <w:t xml:space="preserve"> učebn</w:t>
      </w:r>
      <w:r w:rsidR="00496A5A" w:rsidRPr="0039739B">
        <w:rPr>
          <w:rFonts w:ascii="Trebuchet MS" w:hAnsi="Trebuchet MS"/>
          <w:bCs/>
          <w:szCs w:val="24"/>
        </w:rPr>
        <w:t>y</w:t>
      </w:r>
      <w:r w:rsidR="001E1691" w:rsidRPr="0039739B">
        <w:rPr>
          <w:rFonts w:ascii="Trebuchet MS" w:hAnsi="Trebuchet MS"/>
          <w:bCs/>
          <w:szCs w:val="24"/>
        </w:rPr>
        <w:t xml:space="preserve"> </w:t>
      </w:r>
      <w:r w:rsidR="00496A5A" w:rsidRPr="0039739B">
        <w:rPr>
          <w:rFonts w:ascii="Trebuchet MS" w:hAnsi="Trebuchet MS"/>
          <w:bCs/>
          <w:szCs w:val="24"/>
        </w:rPr>
        <w:t xml:space="preserve">a </w:t>
      </w:r>
      <w:r w:rsidRPr="0039739B">
        <w:rPr>
          <w:rFonts w:ascii="Trebuchet MS" w:hAnsi="Trebuchet MS"/>
          <w:bCs/>
          <w:szCs w:val="24"/>
        </w:rPr>
        <w:t>kabinet</w:t>
      </w:r>
      <w:r w:rsidR="00496A5A" w:rsidRPr="0039739B">
        <w:rPr>
          <w:rFonts w:ascii="Trebuchet MS" w:hAnsi="Trebuchet MS"/>
          <w:bCs/>
          <w:szCs w:val="24"/>
        </w:rPr>
        <w:t>y</w:t>
      </w:r>
      <w:r w:rsidRPr="0039739B">
        <w:rPr>
          <w:rFonts w:ascii="Trebuchet MS" w:hAnsi="Trebuchet MS"/>
          <w:bCs/>
          <w:szCs w:val="24"/>
        </w:rPr>
        <w:t>, včetně vybavení. Za majetek, který bude výhradně ve výpůjčce</w:t>
      </w:r>
      <w:r w:rsidR="00E87BF2" w:rsidRPr="0039739B">
        <w:rPr>
          <w:rFonts w:ascii="Trebuchet MS" w:hAnsi="Trebuchet MS"/>
          <w:bCs/>
          <w:szCs w:val="24"/>
        </w:rPr>
        <w:t xml:space="preserve">, bude vypůjčiteli </w:t>
      </w:r>
      <w:r w:rsidRPr="0039739B">
        <w:rPr>
          <w:rFonts w:ascii="Trebuchet MS" w:hAnsi="Trebuchet MS"/>
          <w:bCs/>
          <w:szCs w:val="24"/>
        </w:rPr>
        <w:t>zodpovíd</w:t>
      </w:r>
      <w:r w:rsidR="00863D78" w:rsidRPr="0039739B">
        <w:rPr>
          <w:rFonts w:ascii="Trebuchet MS" w:hAnsi="Trebuchet MS"/>
          <w:bCs/>
          <w:szCs w:val="24"/>
        </w:rPr>
        <w:t>at</w:t>
      </w:r>
      <w:r w:rsidRPr="0039739B">
        <w:rPr>
          <w:rFonts w:ascii="Trebuchet MS" w:hAnsi="Trebuchet MS"/>
          <w:bCs/>
          <w:szCs w:val="24"/>
        </w:rPr>
        <w:t xml:space="preserve"> zcela po dobu platnosti smlouvy.</w:t>
      </w:r>
    </w:p>
    <w:p w:rsidR="003140DB" w:rsidRPr="0039739B" w:rsidRDefault="003140DB" w:rsidP="0039739B">
      <w:pPr>
        <w:spacing w:after="0" w:line="276" w:lineRule="auto"/>
        <w:outlineLvl w:val="0"/>
        <w:rPr>
          <w:rFonts w:ascii="Trebuchet MS" w:hAnsi="Trebuchet MS"/>
          <w:bCs/>
          <w:szCs w:val="24"/>
        </w:rPr>
      </w:pPr>
    </w:p>
    <w:p w:rsidR="00A619B9" w:rsidRPr="0039739B" w:rsidRDefault="003140DB" w:rsidP="001B15B7">
      <w:pPr>
        <w:spacing w:after="0" w:line="276" w:lineRule="auto"/>
        <w:rPr>
          <w:rFonts w:ascii="Trebuchet MS" w:hAnsi="Trebuchet MS"/>
          <w:szCs w:val="24"/>
        </w:rPr>
      </w:pPr>
      <w:r w:rsidRPr="0039739B">
        <w:rPr>
          <w:rFonts w:ascii="Trebuchet MS" w:hAnsi="Trebuchet MS"/>
          <w:bCs/>
          <w:szCs w:val="24"/>
        </w:rPr>
        <w:t>Přílohy č. 1, 2, 3, 4 k původní smlouvě se ruší a budou nahrazeny novými přílohami uvedenými v tomto dodatku č. 1 a připravovaném dodatku č. 2 k původní smlouvě.</w:t>
      </w:r>
    </w:p>
    <w:p w:rsidR="001B15B7" w:rsidRPr="0039739B" w:rsidRDefault="001B15B7" w:rsidP="001B15B7">
      <w:pPr>
        <w:spacing w:after="0" w:line="276" w:lineRule="auto"/>
        <w:rPr>
          <w:rFonts w:ascii="Trebuchet MS" w:hAnsi="Trebuchet MS"/>
          <w:szCs w:val="24"/>
        </w:rPr>
      </w:pPr>
    </w:p>
    <w:p w:rsidR="003140DB" w:rsidRPr="0039739B" w:rsidRDefault="003140DB" w:rsidP="001B15B7">
      <w:pPr>
        <w:spacing w:after="0" w:line="276" w:lineRule="auto"/>
        <w:rPr>
          <w:rFonts w:ascii="Trebuchet MS" w:hAnsi="Trebuchet MS"/>
          <w:szCs w:val="24"/>
          <w:u w:val="single"/>
        </w:rPr>
      </w:pPr>
      <w:r w:rsidRPr="0039739B">
        <w:rPr>
          <w:rFonts w:ascii="Trebuchet MS" w:hAnsi="Trebuchet MS"/>
          <w:szCs w:val="24"/>
          <w:u w:val="single"/>
        </w:rPr>
        <w:t>Přílohy k dodatku č. 1:</w:t>
      </w:r>
    </w:p>
    <w:p w:rsidR="003140DB" w:rsidRPr="0039739B" w:rsidRDefault="003140DB" w:rsidP="001B15B7">
      <w:pPr>
        <w:spacing w:after="0" w:line="276" w:lineRule="auto"/>
        <w:rPr>
          <w:rFonts w:ascii="Trebuchet MS" w:hAnsi="Trebuchet MS"/>
          <w:szCs w:val="24"/>
        </w:rPr>
      </w:pPr>
    </w:p>
    <w:p w:rsidR="001D4A28" w:rsidRPr="0039739B" w:rsidRDefault="00A619B9" w:rsidP="001B15B7">
      <w:pPr>
        <w:spacing w:after="0" w:line="276" w:lineRule="auto"/>
        <w:rPr>
          <w:rFonts w:ascii="Trebuchet MS" w:hAnsi="Trebuchet MS"/>
          <w:szCs w:val="24"/>
        </w:rPr>
      </w:pPr>
      <w:r w:rsidRPr="0039739B">
        <w:rPr>
          <w:rFonts w:ascii="Trebuchet MS" w:hAnsi="Trebuchet MS"/>
          <w:szCs w:val="24"/>
        </w:rPr>
        <w:t>Příloha č. 1: Specifikace předmětu výpůjčky prosto</w:t>
      </w:r>
      <w:r w:rsidR="001D4A28" w:rsidRPr="0039739B">
        <w:rPr>
          <w:rFonts w:ascii="Trebuchet MS" w:hAnsi="Trebuchet MS"/>
          <w:szCs w:val="24"/>
        </w:rPr>
        <w:t xml:space="preserve">r a </w:t>
      </w:r>
      <w:r w:rsidRPr="0039739B">
        <w:rPr>
          <w:rFonts w:ascii="Trebuchet MS" w:hAnsi="Trebuchet MS"/>
          <w:szCs w:val="24"/>
        </w:rPr>
        <w:t>učeben</w:t>
      </w:r>
      <w:r w:rsidR="001D4A28" w:rsidRPr="0039739B">
        <w:rPr>
          <w:rFonts w:ascii="Trebuchet MS" w:hAnsi="Trebuchet MS"/>
          <w:szCs w:val="24"/>
        </w:rPr>
        <w:t xml:space="preserve"> (dlouhodobý nemovitý </w:t>
      </w:r>
    </w:p>
    <w:p w:rsidR="00A619B9" w:rsidRPr="0039739B" w:rsidRDefault="001D4A28" w:rsidP="001B15B7">
      <w:pPr>
        <w:spacing w:after="0" w:line="276" w:lineRule="auto"/>
        <w:rPr>
          <w:rFonts w:ascii="Trebuchet MS" w:hAnsi="Trebuchet MS"/>
          <w:szCs w:val="24"/>
        </w:rPr>
      </w:pPr>
      <w:r w:rsidRPr="0039739B">
        <w:rPr>
          <w:rFonts w:ascii="Trebuchet MS" w:hAnsi="Trebuchet MS"/>
          <w:szCs w:val="24"/>
        </w:rPr>
        <w:t xml:space="preserve">                    majetek).</w:t>
      </w:r>
    </w:p>
    <w:p w:rsidR="0039739B" w:rsidRPr="0039739B" w:rsidRDefault="00E25CB8" w:rsidP="001B15B7">
      <w:pPr>
        <w:spacing w:after="0" w:line="276" w:lineRule="auto"/>
        <w:rPr>
          <w:rFonts w:ascii="Trebuchet MS" w:hAnsi="Trebuchet MS"/>
          <w:szCs w:val="24"/>
        </w:rPr>
      </w:pPr>
      <w:r w:rsidRPr="0039739B">
        <w:rPr>
          <w:rFonts w:ascii="Trebuchet MS" w:hAnsi="Trebuchet MS"/>
          <w:szCs w:val="24"/>
        </w:rPr>
        <w:t xml:space="preserve">Příloha č. 2: </w:t>
      </w:r>
      <w:r w:rsidR="001D4A28" w:rsidRPr="0039739B">
        <w:rPr>
          <w:rFonts w:ascii="Trebuchet MS" w:hAnsi="Trebuchet MS"/>
          <w:szCs w:val="24"/>
        </w:rPr>
        <w:t>Protokol o fyzickém předání a převzetí předmětu výpůjčky</w:t>
      </w:r>
      <w:r w:rsidR="0039739B" w:rsidRPr="0039739B">
        <w:rPr>
          <w:rFonts w:ascii="Trebuchet MS" w:hAnsi="Trebuchet MS"/>
          <w:szCs w:val="24"/>
        </w:rPr>
        <w:t xml:space="preserve"> prostor a </w:t>
      </w:r>
    </w:p>
    <w:p w:rsidR="00E25CB8" w:rsidRPr="0039739B" w:rsidRDefault="0039739B" w:rsidP="001B15B7">
      <w:pPr>
        <w:spacing w:after="0" w:line="276" w:lineRule="auto"/>
        <w:rPr>
          <w:rFonts w:ascii="Trebuchet MS" w:hAnsi="Trebuchet MS"/>
          <w:szCs w:val="24"/>
        </w:rPr>
      </w:pPr>
      <w:r w:rsidRPr="0039739B">
        <w:rPr>
          <w:rFonts w:ascii="Trebuchet MS" w:hAnsi="Trebuchet MS"/>
          <w:szCs w:val="24"/>
        </w:rPr>
        <w:t xml:space="preserve">                   učeben</w:t>
      </w:r>
      <w:r w:rsidR="001D4A28" w:rsidRPr="0039739B">
        <w:rPr>
          <w:rFonts w:ascii="Trebuchet MS" w:hAnsi="Trebuchet MS"/>
          <w:szCs w:val="24"/>
        </w:rPr>
        <w:t xml:space="preserve"> (dlouhodobého nemovitého majetku)</w:t>
      </w:r>
    </w:p>
    <w:p w:rsidR="00A619B9" w:rsidRPr="0039739B" w:rsidRDefault="00A619B9" w:rsidP="001B15B7">
      <w:pPr>
        <w:spacing w:after="0" w:line="276" w:lineRule="auto"/>
        <w:rPr>
          <w:rFonts w:ascii="Trebuchet MS" w:hAnsi="Trebuchet MS"/>
          <w:szCs w:val="24"/>
        </w:rPr>
      </w:pPr>
      <w:r w:rsidRPr="0039739B">
        <w:rPr>
          <w:rFonts w:ascii="Trebuchet MS" w:hAnsi="Trebuchet MS"/>
          <w:szCs w:val="24"/>
        </w:rPr>
        <w:t xml:space="preserve">Příloha č. </w:t>
      </w:r>
      <w:r w:rsidR="004979BC" w:rsidRPr="0039739B">
        <w:rPr>
          <w:rFonts w:ascii="Trebuchet MS" w:hAnsi="Trebuchet MS"/>
          <w:szCs w:val="24"/>
        </w:rPr>
        <w:t>3</w:t>
      </w:r>
      <w:r w:rsidRPr="0039739B">
        <w:rPr>
          <w:rFonts w:ascii="Trebuchet MS" w:hAnsi="Trebuchet MS"/>
          <w:szCs w:val="24"/>
        </w:rPr>
        <w:t xml:space="preserve">: </w:t>
      </w:r>
      <w:r w:rsidR="00863D78" w:rsidRPr="0039739B">
        <w:rPr>
          <w:rFonts w:ascii="Trebuchet MS" w:hAnsi="Trebuchet MS"/>
          <w:szCs w:val="24"/>
        </w:rPr>
        <w:t>Školní řád</w:t>
      </w:r>
      <w:r w:rsidRPr="0039739B">
        <w:rPr>
          <w:rFonts w:ascii="Trebuchet MS" w:hAnsi="Trebuchet MS"/>
          <w:szCs w:val="24"/>
        </w:rPr>
        <w:t xml:space="preserve"> </w:t>
      </w:r>
      <w:proofErr w:type="spellStart"/>
      <w:r w:rsidRPr="0039739B">
        <w:rPr>
          <w:rFonts w:ascii="Trebuchet MS" w:hAnsi="Trebuchet MS"/>
          <w:szCs w:val="24"/>
        </w:rPr>
        <w:t>půjčitele</w:t>
      </w:r>
      <w:proofErr w:type="spellEnd"/>
    </w:p>
    <w:p w:rsidR="00A619B9" w:rsidRPr="0039739B" w:rsidRDefault="00A619B9" w:rsidP="00863D78">
      <w:pPr>
        <w:spacing w:after="0" w:line="276" w:lineRule="auto"/>
        <w:rPr>
          <w:rFonts w:ascii="Trebuchet MS" w:hAnsi="Trebuchet MS"/>
          <w:szCs w:val="24"/>
        </w:rPr>
      </w:pPr>
    </w:p>
    <w:p w:rsidR="001E1691" w:rsidRPr="0039739B" w:rsidRDefault="001E1691" w:rsidP="00863D78">
      <w:pPr>
        <w:spacing w:after="0" w:line="276" w:lineRule="auto"/>
        <w:rPr>
          <w:rFonts w:ascii="Trebuchet MS" w:hAnsi="Trebuchet MS"/>
          <w:szCs w:val="24"/>
        </w:rPr>
      </w:pPr>
    </w:p>
    <w:p w:rsidR="001E1691" w:rsidRPr="0039739B" w:rsidRDefault="001E1691" w:rsidP="001E1691">
      <w:pPr>
        <w:rPr>
          <w:rFonts w:ascii="Trebuchet MS" w:hAnsi="Trebuchet MS"/>
          <w:szCs w:val="24"/>
        </w:rPr>
      </w:pPr>
      <w:r w:rsidRPr="0039739B">
        <w:rPr>
          <w:rFonts w:ascii="Trebuchet MS" w:hAnsi="Trebuchet MS"/>
          <w:szCs w:val="24"/>
        </w:rPr>
        <w:t>Platnost a účinnost tohoto dodatku se sjednává od 1. 9. 2019.</w:t>
      </w:r>
    </w:p>
    <w:p w:rsidR="001B15B7" w:rsidRPr="0039739B" w:rsidRDefault="001B15B7" w:rsidP="00A619B9">
      <w:pPr>
        <w:spacing w:after="0"/>
        <w:rPr>
          <w:rFonts w:ascii="Trebuchet MS" w:hAnsi="Trebuchet MS"/>
          <w:szCs w:val="24"/>
        </w:rPr>
      </w:pPr>
    </w:p>
    <w:p w:rsidR="001E1691" w:rsidRPr="0039739B" w:rsidRDefault="001E1691" w:rsidP="00A619B9">
      <w:pPr>
        <w:spacing w:after="0"/>
        <w:rPr>
          <w:rFonts w:ascii="Trebuchet MS" w:hAnsi="Trebuchet MS"/>
          <w:szCs w:val="24"/>
        </w:rPr>
      </w:pPr>
    </w:p>
    <w:p w:rsidR="001B15B7" w:rsidRPr="0039739B" w:rsidRDefault="001B15B7" w:rsidP="00A619B9">
      <w:pPr>
        <w:spacing w:after="0"/>
        <w:rPr>
          <w:rFonts w:ascii="Trebuchet MS" w:hAnsi="Trebuchet MS"/>
          <w:szCs w:val="24"/>
        </w:rPr>
      </w:pPr>
    </w:p>
    <w:p w:rsidR="00A619B9" w:rsidRPr="0039739B" w:rsidRDefault="00A619B9" w:rsidP="00A619B9">
      <w:pPr>
        <w:spacing w:after="0"/>
        <w:rPr>
          <w:rFonts w:ascii="Trebuchet MS" w:hAnsi="Trebuchet MS"/>
          <w:szCs w:val="24"/>
        </w:rPr>
      </w:pPr>
      <w:r w:rsidRPr="0039739B">
        <w:rPr>
          <w:rFonts w:ascii="Trebuchet MS" w:hAnsi="Trebuchet MS"/>
          <w:szCs w:val="24"/>
        </w:rPr>
        <w:t xml:space="preserve">V </w:t>
      </w:r>
      <w:r w:rsidR="00863D78" w:rsidRPr="0039739B">
        <w:rPr>
          <w:rFonts w:ascii="Trebuchet MS" w:hAnsi="Trebuchet MS"/>
          <w:szCs w:val="24"/>
        </w:rPr>
        <w:t>Sokolově</w:t>
      </w:r>
      <w:r w:rsidRPr="0039739B">
        <w:rPr>
          <w:rFonts w:ascii="Trebuchet MS" w:hAnsi="Trebuchet MS"/>
          <w:szCs w:val="24"/>
        </w:rPr>
        <w:t xml:space="preserve"> dne </w:t>
      </w:r>
      <w:r w:rsidR="00FB2CAC" w:rsidRPr="0039739B">
        <w:rPr>
          <w:rFonts w:ascii="Trebuchet MS" w:hAnsi="Trebuchet MS"/>
          <w:szCs w:val="24"/>
        </w:rPr>
        <w:t xml:space="preserve">……………… </w:t>
      </w:r>
      <w:r w:rsidRPr="0039739B">
        <w:rPr>
          <w:rFonts w:ascii="Trebuchet MS" w:hAnsi="Trebuchet MS"/>
          <w:szCs w:val="24"/>
        </w:rPr>
        <w:tab/>
      </w:r>
      <w:r w:rsidR="00863D78" w:rsidRPr="0039739B">
        <w:rPr>
          <w:rFonts w:ascii="Trebuchet MS" w:hAnsi="Trebuchet MS"/>
          <w:szCs w:val="24"/>
        </w:rPr>
        <w:tab/>
      </w:r>
      <w:r w:rsidR="00863D78" w:rsidRPr="0039739B">
        <w:rPr>
          <w:rFonts w:ascii="Trebuchet MS" w:hAnsi="Trebuchet MS"/>
          <w:szCs w:val="24"/>
        </w:rPr>
        <w:tab/>
        <w:t xml:space="preserve"> </w:t>
      </w:r>
      <w:r w:rsidR="00863D78" w:rsidRPr="0039739B">
        <w:rPr>
          <w:rFonts w:ascii="Trebuchet MS" w:hAnsi="Trebuchet MS"/>
          <w:szCs w:val="24"/>
        </w:rPr>
        <w:tab/>
      </w:r>
      <w:r w:rsidR="001E1691" w:rsidRPr="0039739B">
        <w:rPr>
          <w:rFonts w:ascii="Trebuchet MS" w:hAnsi="Trebuchet MS"/>
          <w:szCs w:val="24"/>
        </w:rPr>
        <w:t xml:space="preserve">        </w:t>
      </w:r>
      <w:r w:rsidRPr="0039739B">
        <w:rPr>
          <w:rFonts w:ascii="Trebuchet MS" w:hAnsi="Trebuchet MS"/>
          <w:szCs w:val="24"/>
        </w:rPr>
        <w:t xml:space="preserve">V </w:t>
      </w:r>
      <w:r w:rsidR="00863D78" w:rsidRPr="0039739B">
        <w:rPr>
          <w:rFonts w:ascii="Trebuchet MS" w:hAnsi="Trebuchet MS"/>
          <w:szCs w:val="24"/>
        </w:rPr>
        <w:t>Praze</w:t>
      </w:r>
      <w:r w:rsidRPr="0039739B">
        <w:rPr>
          <w:rFonts w:ascii="Trebuchet MS" w:hAnsi="Trebuchet MS"/>
          <w:szCs w:val="24"/>
        </w:rPr>
        <w:t xml:space="preserve"> dne </w:t>
      </w:r>
      <w:r w:rsidR="00FB2CAC" w:rsidRPr="0039739B">
        <w:rPr>
          <w:rFonts w:ascii="Trebuchet MS" w:hAnsi="Trebuchet MS"/>
          <w:szCs w:val="24"/>
        </w:rPr>
        <w:t xml:space="preserve">……………… </w:t>
      </w:r>
    </w:p>
    <w:p w:rsidR="00A619B9" w:rsidRPr="0039739B" w:rsidRDefault="00A619B9" w:rsidP="00A619B9">
      <w:pPr>
        <w:spacing w:after="0"/>
        <w:rPr>
          <w:rFonts w:ascii="Trebuchet MS" w:hAnsi="Trebuchet MS"/>
          <w:szCs w:val="24"/>
        </w:rPr>
      </w:pPr>
    </w:p>
    <w:p w:rsidR="00863D78" w:rsidRPr="0039739B" w:rsidRDefault="00863D78" w:rsidP="00A619B9">
      <w:pPr>
        <w:spacing w:after="0"/>
        <w:rPr>
          <w:rFonts w:ascii="Trebuchet MS" w:hAnsi="Trebuchet MS"/>
          <w:szCs w:val="24"/>
        </w:rPr>
      </w:pPr>
    </w:p>
    <w:p w:rsidR="001B15B7" w:rsidRPr="0039739B" w:rsidRDefault="001B15B7" w:rsidP="00A619B9">
      <w:pPr>
        <w:spacing w:after="0"/>
        <w:rPr>
          <w:rFonts w:ascii="Trebuchet MS" w:hAnsi="Trebuchet MS"/>
          <w:szCs w:val="24"/>
        </w:rPr>
      </w:pPr>
    </w:p>
    <w:p w:rsidR="001B15B7" w:rsidRPr="0039739B" w:rsidRDefault="001B15B7" w:rsidP="00A619B9">
      <w:pPr>
        <w:spacing w:after="0"/>
        <w:rPr>
          <w:rFonts w:ascii="Trebuchet MS" w:hAnsi="Trebuchet MS"/>
          <w:szCs w:val="24"/>
        </w:rPr>
      </w:pPr>
    </w:p>
    <w:p w:rsidR="00A619B9" w:rsidRPr="0039739B" w:rsidRDefault="00A619B9" w:rsidP="00A619B9">
      <w:pPr>
        <w:spacing w:after="0"/>
        <w:rPr>
          <w:rFonts w:ascii="Trebuchet MS" w:hAnsi="Trebuchet MS"/>
          <w:szCs w:val="24"/>
        </w:rPr>
      </w:pPr>
    </w:p>
    <w:p w:rsidR="00A619B9" w:rsidRPr="0039739B" w:rsidRDefault="00A619B9" w:rsidP="00A619B9">
      <w:pPr>
        <w:spacing w:after="0"/>
        <w:rPr>
          <w:rFonts w:ascii="Trebuchet MS" w:hAnsi="Trebuchet MS"/>
          <w:szCs w:val="24"/>
        </w:rPr>
      </w:pPr>
      <w:r w:rsidRPr="0039739B">
        <w:rPr>
          <w:rFonts w:ascii="Trebuchet MS" w:hAnsi="Trebuchet MS"/>
          <w:szCs w:val="24"/>
        </w:rPr>
        <w:t xml:space="preserve">Za </w:t>
      </w:r>
      <w:proofErr w:type="spellStart"/>
      <w:r w:rsidRPr="0039739B">
        <w:rPr>
          <w:rFonts w:ascii="Trebuchet MS" w:hAnsi="Trebuchet MS"/>
          <w:szCs w:val="24"/>
        </w:rPr>
        <w:t>půjčitele</w:t>
      </w:r>
      <w:proofErr w:type="spellEnd"/>
      <w:r w:rsidRPr="0039739B">
        <w:rPr>
          <w:rFonts w:ascii="Trebuchet MS" w:hAnsi="Trebuchet MS"/>
          <w:szCs w:val="24"/>
        </w:rPr>
        <w:t>:</w:t>
      </w:r>
      <w:r w:rsidRPr="0039739B">
        <w:rPr>
          <w:rFonts w:ascii="Trebuchet MS" w:hAnsi="Trebuchet MS"/>
          <w:szCs w:val="24"/>
        </w:rPr>
        <w:tab/>
      </w:r>
      <w:r w:rsidRPr="0039739B">
        <w:rPr>
          <w:rFonts w:ascii="Trebuchet MS" w:hAnsi="Trebuchet MS"/>
          <w:szCs w:val="24"/>
        </w:rPr>
        <w:tab/>
      </w:r>
      <w:r w:rsidRPr="0039739B">
        <w:rPr>
          <w:rFonts w:ascii="Trebuchet MS" w:hAnsi="Trebuchet MS"/>
          <w:szCs w:val="24"/>
        </w:rPr>
        <w:tab/>
      </w:r>
      <w:r w:rsidRPr="0039739B">
        <w:rPr>
          <w:rFonts w:ascii="Trebuchet MS" w:hAnsi="Trebuchet MS"/>
          <w:szCs w:val="24"/>
        </w:rPr>
        <w:tab/>
      </w:r>
      <w:r w:rsidRPr="0039739B">
        <w:rPr>
          <w:rFonts w:ascii="Trebuchet MS" w:hAnsi="Trebuchet MS"/>
          <w:szCs w:val="24"/>
        </w:rPr>
        <w:tab/>
      </w:r>
      <w:r w:rsidRPr="0039739B">
        <w:rPr>
          <w:rFonts w:ascii="Trebuchet MS" w:hAnsi="Trebuchet MS"/>
          <w:szCs w:val="24"/>
        </w:rPr>
        <w:tab/>
      </w:r>
      <w:r w:rsidRPr="0039739B">
        <w:rPr>
          <w:rFonts w:ascii="Trebuchet MS" w:hAnsi="Trebuchet MS"/>
          <w:szCs w:val="24"/>
        </w:rPr>
        <w:tab/>
        <w:t>Za vypůjčitele:</w:t>
      </w:r>
    </w:p>
    <w:p w:rsidR="00A619B9" w:rsidRPr="0039739B" w:rsidRDefault="00A619B9" w:rsidP="00A619B9">
      <w:pPr>
        <w:spacing w:after="0"/>
        <w:rPr>
          <w:rFonts w:ascii="Trebuchet MS" w:hAnsi="Trebuchet MS"/>
          <w:szCs w:val="24"/>
        </w:rPr>
      </w:pPr>
    </w:p>
    <w:p w:rsidR="00863D78" w:rsidRPr="0039739B" w:rsidRDefault="00863D78" w:rsidP="00A619B9">
      <w:pPr>
        <w:spacing w:after="0"/>
        <w:rPr>
          <w:rFonts w:ascii="Trebuchet MS" w:hAnsi="Trebuchet MS"/>
          <w:szCs w:val="24"/>
        </w:rPr>
      </w:pPr>
    </w:p>
    <w:p w:rsidR="00405EB1" w:rsidRPr="0039739B" w:rsidRDefault="00405EB1" w:rsidP="00A619B9">
      <w:pPr>
        <w:spacing w:after="0"/>
        <w:rPr>
          <w:rFonts w:ascii="Trebuchet MS" w:hAnsi="Trebuchet MS"/>
          <w:szCs w:val="24"/>
        </w:rPr>
      </w:pPr>
    </w:p>
    <w:p w:rsidR="00863D78" w:rsidRPr="0039739B" w:rsidRDefault="00863D78" w:rsidP="00A619B9">
      <w:pPr>
        <w:spacing w:after="0"/>
        <w:rPr>
          <w:rFonts w:ascii="Trebuchet MS" w:hAnsi="Trebuchet MS"/>
          <w:szCs w:val="24"/>
        </w:rPr>
      </w:pPr>
    </w:p>
    <w:p w:rsidR="00A619B9" w:rsidRPr="0039739B" w:rsidRDefault="00A619B9" w:rsidP="00A619B9">
      <w:pPr>
        <w:spacing w:after="0"/>
        <w:rPr>
          <w:rFonts w:ascii="Trebuchet MS" w:hAnsi="Trebuchet MS"/>
          <w:szCs w:val="24"/>
        </w:rPr>
      </w:pPr>
      <w:r w:rsidRPr="0039739B">
        <w:rPr>
          <w:rFonts w:ascii="Trebuchet MS" w:hAnsi="Trebuchet MS"/>
          <w:szCs w:val="24"/>
        </w:rPr>
        <w:t xml:space="preserve"> - - - - - - - - - - - - - - - - - - - - - - - -</w:t>
      </w:r>
      <w:r w:rsidRPr="0039739B">
        <w:rPr>
          <w:rFonts w:ascii="Trebuchet MS" w:hAnsi="Trebuchet MS"/>
          <w:szCs w:val="24"/>
        </w:rPr>
        <w:tab/>
      </w:r>
      <w:r w:rsidRPr="0039739B">
        <w:rPr>
          <w:rFonts w:ascii="Trebuchet MS" w:hAnsi="Trebuchet MS"/>
          <w:szCs w:val="24"/>
        </w:rPr>
        <w:tab/>
      </w:r>
      <w:r w:rsidRPr="0039739B">
        <w:rPr>
          <w:rFonts w:ascii="Trebuchet MS" w:hAnsi="Trebuchet MS"/>
          <w:szCs w:val="24"/>
        </w:rPr>
        <w:tab/>
        <w:t xml:space="preserve">- - - - - - - - - - - - - - - - - - - - - </w:t>
      </w:r>
    </w:p>
    <w:sectPr w:rsidR="00A619B9" w:rsidRPr="00397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2DF"/>
    <w:multiLevelType w:val="hybridMultilevel"/>
    <w:tmpl w:val="A6F2101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E46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7211A6"/>
    <w:multiLevelType w:val="multilevel"/>
    <w:tmpl w:val="251894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915342"/>
    <w:multiLevelType w:val="hybridMultilevel"/>
    <w:tmpl w:val="3E96692A"/>
    <w:lvl w:ilvl="0" w:tplc="56B6E4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73F6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336B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1B77E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2B3AF8"/>
    <w:multiLevelType w:val="hybridMultilevel"/>
    <w:tmpl w:val="1F041C04"/>
    <w:lvl w:ilvl="0" w:tplc="89E4812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97291"/>
    <w:multiLevelType w:val="multilevel"/>
    <w:tmpl w:val="CC2085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45D300D"/>
    <w:multiLevelType w:val="hybridMultilevel"/>
    <w:tmpl w:val="D794065C"/>
    <w:lvl w:ilvl="0" w:tplc="ED08F9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BB60A8"/>
    <w:multiLevelType w:val="hybridMultilevel"/>
    <w:tmpl w:val="0EC6184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B6C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11"/>
  </w:num>
  <w:num w:numId="8">
    <w:abstractNumId w:val="1"/>
  </w:num>
  <w:num w:numId="9">
    <w:abstractNumId w:val="8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B9"/>
    <w:rsid w:val="0001222B"/>
    <w:rsid w:val="0005619F"/>
    <w:rsid w:val="000B0E6B"/>
    <w:rsid w:val="001A1C77"/>
    <w:rsid w:val="001B15B7"/>
    <w:rsid w:val="001D4A28"/>
    <w:rsid w:val="001E1691"/>
    <w:rsid w:val="00220373"/>
    <w:rsid w:val="00294CD4"/>
    <w:rsid w:val="002C3232"/>
    <w:rsid w:val="002E49D8"/>
    <w:rsid w:val="0030125B"/>
    <w:rsid w:val="003140DB"/>
    <w:rsid w:val="003400AA"/>
    <w:rsid w:val="0039739B"/>
    <w:rsid w:val="003E0AE4"/>
    <w:rsid w:val="003E2461"/>
    <w:rsid w:val="00405EB1"/>
    <w:rsid w:val="00452866"/>
    <w:rsid w:val="0048699C"/>
    <w:rsid w:val="00496A5A"/>
    <w:rsid w:val="004979BC"/>
    <w:rsid w:val="004B4475"/>
    <w:rsid w:val="004F1374"/>
    <w:rsid w:val="00504C8B"/>
    <w:rsid w:val="00553642"/>
    <w:rsid w:val="00686DC5"/>
    <w:rsid w:val="006905DD"/>
    <w:rsid w:val="006A1650"/>
    <w:rsid w:val="00746EF5"/>
    <w:rsid w:val="00776BC6"/>
    <w:rsid w:val="007A1168"/>
    <w:rsid w:val="00801A79"/>
    <w:rsid w:val="00833D51"/>
    <w:rsid w:val="00863D78"/>
    <w:rsid w:val="00871C93"/>
    <w:rsid w:val="008C1E9A"/>
    <w:rsid w:val="009025F0"/>
    <w:rsid w:val="009A16A0"/>
    <w:rsid w:val="00A02100"/>
    <w:rsid w:val="00A519DA"/>
    <w:rsid w:val="00A619B9"/>
    <w:rsid w:val="00A914C3"/>
    <w:rsid w:val="00C4644E"/>
    <w:rsid w:val="00D10C72"/>
    <w:rsid w:val="00DB69B1"/>
    <w:rsid w:val="00DD1079"/>
    <w:rsid w:val="00E25CB8"/>
    <w:rsid w:val="00E45A3C"/>
    <w:rsid w:val="00E82938"/>
    <w:rsid w:val="00E87BF2"/>
    <w:rsid w:val="00E9260D"/>
    <w:rsid w:val="00EB3C30"/>
    <w:rsid w:val="00F26CE7"/>
    <w:rsid w:val="00FB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B9851-304B-41B3-B0EE-10BFC011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9B9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A619B9"/>
    <w:rPr>
      <w:b/>
      <w:bCs/>
    </w:rPr>
  </w:style>
  <w:style w:type="paragraph" w:styleId="Zkladntext">
    <w:name w:val="Body Text"/>
    <w:basedOn w:val="Normln"/>
    <w:link w:val="ZkladntextChar"/>
    <w:semiHidden/>
    <w:rsid w:val="00A619B9"/>
    <w:pPr>
      <w:tabs>
        <w:tab w:val="left" w:pos="567"/>
        <w:tab w:val="left" w:pos="3780"/>
      </w:tabs>
      <w:spacing w:after="0"/>
      <w:jc w:val="left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619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021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4C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C8B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96A5A"/>
    <w:rPr>
      <w:rFonts w:ascii="Times New Roman" w:hAnsi="Times New Roman"/>
      <w:sz w:val="24"/>
    </w:rPr>
  </w:style>
  <w:style w:type="paragraph" w:styleId="Revize">
    <w:name w:val="Revision"/>
    <w:hidden/>
    <w:uiPriority w:val="99"/>
    <w:semiHidden/>
    <w:rsid w:val="0039739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Janus</dc:creator>
  <cp:keywords/>
  <dc:description/>
  <cp:lastModifiedBy>Libuše Szokolaiová</cp:lastModifiedBy>
  <cp:revision>2</cp:revision>
  <cp:lastPrinted>2019-09-02T12:29:00Z</cp:lastPrinted>
  <dcterms:created xsi:type="dcterms:W3CDTF">2019-09-05T12:12:00Z</dcterms:created>
  <dcterms:modified xsi:type="dcterms:W3CDTF">2019-09-05T12:12:00Z</dcterms:modified>
</cp:coreProperties>
</file>