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0B3" w:rsidRDefault="0097104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Techni</w:t>
      </w:r>
      <w:r w:rsidR="00D26246">
        <w:rPr>
          <w:rFonts w:ascii="Calibri" w:hAnsi="Calibri" w:cs="Calibri"/>
          <w:b/>
          <w:u w:val="single"/>
        </w:rPr>
        <w:t>cké parametry</w:t>
      </w:r>
      <w:r w:rsidR="004036C7" w:rsidRPr="00476066">
        <w:rPr>
          <w:rFonts w:ascii="Calibri" w:hAnsi="Calibri" w:cs="Calibri"/>
          <w:b/>
          <w:u w:val="single"/>
        </w:rPr>
        <w:t xml:space="preserve"> </w:t>
      </w:r>
      <w:r w:rsidR="009E25B7">
        <w:rPr>
          <w:rFonts w:ascii="Calibri" w:hAnsi="Calibri" w:cs="Calibri"/>
          <w:b/>
          <w:u w:val="single"/>
        </w:rPr>
        <w:t>úsekové</w:t>
      </w:r>
      <w:r w:rsidR="00CC545E">
        <w:rPr>
          <w:rFonts w:ascii="Calibri" w:hAnsi="Calibri" w:cs="Calibri"/>
          <w:b/>
          <w:u w:val="single"/>
        </w:rPr>
        <w:t>ho</w:t>
      </w:r>
      <w:r w:rsidR="009E25B7">
        <w:rPr>
          <w:rFonts w:ascii="Calibri" w:hAnsi="Calibri" w:cs="Calibri"/>
          <w:b/>
          <w:u w:val="single"/>
        </w:rPr>
        <w:t xml:space="preserve"> měření Pohořelice</w:t>
      </w:r>
    </w:p>
    <w:p w:rsidR="0097104C" w:rsidRDefault="0097104C" w:rsidP="0097104C">
      <w:pPr>
        <w:rPr>
          <w:b/>
        </w:rPr>
      </w:pPr>
      <w:r>
        <w:rPr>
          <w:b/>
        </w:rPr>
        <w:t>Textový popis veřejné zakázky</w:t>
      </w:r>
    </w:p>
    <w:p w:rsidR="0097104C" w:rsidRDefault="0097104C" w:rsidP="0097104C">
      <w:pPr>
        <w:spacing w:before="120" w:line="240" w:lineRule="atLeast"/>
        <w:jc w:val="both"/>
      </w:pPr>
      <w:r w:rsidRPr="00AC706F">
        <w:t>Předmětem veřejné zakázky j</w:t>
      </w:r>
      <w:r>
        <w:t>e dodávka</w:t>
      </w:r>
      <w:r w:rsidRPr="00AC706F">
        <w:t xml:space="preserve"> </w:t>
      </w:r>
      <w:r>
        <w:t>a</w:t>
      </w:r>
      <w:r w:rsidRPr="00AC706F">
        <w:t xml:space="preserve"> instalac</w:t>
      </w:r>
      <w:r>
        <w:t>e</w:t>
      </w:r>
      <w:r w:rsidRPr="00AC706F">
        <w:t xml:space="preserve"> </w:t>
      </w:r>
      <w:r>
        <w:t>úsekových obousměrných rychloměrů</w:t>
      </w:r>
      <w:r w:rsidR="0036086B">
        <w:t xml:space="preserve"> ve městě Pohořelice</w:t>
      </w:r>
      <w:r w:rsidRPr="00AC706F">
        <w:t xml:space="preserve">. </w:t>
      </w:r>
      <w:r>
        <w:t xml:space="preserve">Předpoklad jejich umístění je na </w:t>
      </w:r>
      <w:r w:rsidR="0036086B">
        <w:t xml:space="preserve">ulici Brněnská na </w:t>
      </w:r>
      <w:r>
        <w:t xml:space="preserve">silnici </w:t>
      </w:r>
      <w:r w:rsidR="0036086B">
        <w:t>I</w:t>
      </w:r>
      <w:r>
        <w:t>I/</w:t>
      </w:r>
      <w:r w:rsidR="0036086B">
        <w:t>416</w:t>
      </w:r>
      <w:r>
        <w:t xml:space="preserve"> při vjezdu do města</w:t>
      </w:r>
      <w:r w:rsidR="0036086B">
        <w:t xml:space="preserve"> směrem od Brna</w:t>
      </w:r>
      <w:r>
        <w:t xml:space="preserve">. Rychloměr skládající se ze dvou kamerových bodů, bude měřit střední rychlost vozidel, která projedou daným měřícím úsekem, jehož délka bude cca </w:t>
      </w:r>
      <w:r w:rsidR="0036086B">
        <w:t>290</w:t>
      </w:r>
      <w:r>
        <w:t>m. Na sní</w:t>
      </w:r>
      <w:r w:rsidR="00246311">
        <w:t>mku pořízeném při odjezdu z měřeného</w:t>
      </w:r>
      <w:r>
        <w:t xml:space="preserve"> úseku bude zobrazena změřená střední rychlost vozidla spolu s datem a časem, název místa měření, identifikace jízdního pruhu, doba průjezdu měřícím úsekem, označení typu rychloměru, výrobní číslo rychloměru a verze měřícího softwaru. Na dálku bude možné nastavovat zapnutí a vypnutí systému a hodnoty rychlosti klasifikované jako přestupek. Pro sníženou viditelnost (noční vidění) bude vybaven osvětlovací jednotkou.</w:t>
      </w:r>
    </w:p>
    <w:p w:rsidR="0097104C" w:rsidRPr="008C2DEC" w:rsidRDefault="0097104C" w:rsidP="0097104C">
      <w:pPr>
        <w:spacing w:line="240" w:lineRule="atLeast"/>
        <w:jc w:val="both"/>
        <w:rPr>
          <w:b/>
        </w:rPr>
      </w:pPr>
      <w:r w:rsidRPr="008C2DEC">
        <w:rPr>
          <w:b/>
        </w:rPr>
        <w:t>Technická specifikace</w:t>
      </w:r>
    </w:p>
    <w:p w:rsidR="0097104C" w:rsidRDefault="0097104C" w:rsidP="0097104C">
      <w:pPr>
        <w:spacing w:line="240" w:lineRule="atLeast"/>
        <w:jc w:val="both"/>
      </w:pPr>
      <w:r>
        <w:t>Zadavatel v současně době provádí měření rychlosti motorových vozidel dle zákona č. 361/2000 Sb. v platném znění prostřednictvím městské policie. Cílem zadavatele je vybrat subjekt, který zadavateli dodá potřebná zařízení</w:t>
      </w:r>
      <w:r w:rsidR="0015075C">
        <w:t xml:space="preserve"> a poskytne technickou pomoc</w:t>
      </w:r>
      <w:r w:rsidR="0015075C" w:rsidRPr="00D05E76">
        <w:t>, přičemž toto zařízení musí být kompatibilní s již užívaným softwarem</w:t>
      </w:r>
      <w:r w:rsidR="00D05E76" w:rsidRPr="00D05E76">
        <w:t xml:space="preserve"> SCARABEUS DMS. Výsledky měření </w:t>
      </w:r>
      <w:r w:rsidR="00DE39AA">
        <w:t>musí být dále</w:t>
      </w:r>
      <w:r w:rsidR="009107E8" w:rsidRPr="00D05E76">
        <w:t xml:space="preserve"> </w:t>
      </w:r>
      <w:r w:rsidR="00DE39AA">
        <w:t xml:space="preserve">možné </w:t>
      </w:r>
      <w:r w:rsidR="009107E8" w:rsidRPr="00D05E76">
        <w:t>zpracov</w:t>
      </w:r>
      <w:r w:rsidR="00DE39AA">
        <w:t>at</w:t>
      </w:r>
      <w:r w:rsidR="009107E8" w:rsidRPr="00D05E76">
        <w:t xml:space="preserve"> </w:t>
      </w:r>
      <w:r w:rsidR="00D05E76" w:rsidRPr="00D05E76">
        <w:t>v</w:t>
      </w:r>
      <w:r w:rsidR="009107E8" w:rsidRPr="00D05E76">
        <w:t xml:space="preserve"> IS RADNICE VERA</w:t>
      </w:r>
      <w:r w:rsidRPr="00D05E76">
        <w:t>.</w:t>
      </w:r>
    </w:p>
    <w:p w:rsidR="0097104C" w:rsidRDefault="0097104C" w:rsidP="0097104C">
      <w:pPr>
        <w:spacing w:line="240" w:lineRule="atLeast"/>
        <w:jc w:val="both"/>
      </w:pPr>
      <w:r>
        <w:t>Předmětem veřejné zakázky však není samotná realizace měření rychlosti motorových vozidel dodavatelem dle zákona č. 361/2000 Sb. v platném znění, která náleží městské policii nebo suplování výkonu správních činností. Stejně tak předmětem této veřejné zakázky není výkon jakýchkoliv správních činností prováděných ze strany příslušných správních orgánů.</w:t>
      </w:r>
    </w:p>
    <w:p w:rsidR="0097104C" w:rsidRDefault="0097104C" w:rsidP="0097104C">
      <w:pPr>
        <w:spacing w:line="240" w:lineRule="atLeast"/>
        <w:jc w:val="both"/>
      </w:pPr>
      <w:r>
        <w:t>Zadavatel v rámci plnění veřejné zakázky požaduje poskytnutí dodávek v níže uvedených parametrech:</w:t>
      </w:r>
    </w:p>
    <w:p w:rsidR="0097104C" w:rsidRDefault="005B12FB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t>d</w:t>
      </w:r>
      <w:r w:rsidR="0097104C">
        <w:t>odávka obousměrných měřičů rychlosti (1 směr dva body – 4 kamery) zařízení pro úsekové měření rychlosti motorových vozidel dle zákona č. 361/2000 Sb. v platném znění</w:t>
      </w:r>
    </w:p>
    <w:p w:rsidR="0097104C" w:rsidRDefault="005B12FB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 w:rsidRPr="00291BC3">
        <w:t>n</w:t>
      </w:r>
      <w:r w:rsidR="00044C72" w:rsidRPr="00291BC3">
        <w:t xml:space="preserve">utná </w:t>
      </w:r>
      <w:r w:rsidR="004434F5" w:rsidRPr="00291BC3">
        <w:t xml:space="preserve">kompatibilita se softwarem </w:t>
      </w:r>
      <w:r w:rsidR="009107E8" w:rsidRPr="00291BC3">
        <w:t>SCARABEUS DMS</w:t>
      </w:r>
      <w:r w:rsidR="0097104C" w:rsidRPr="00291BC3">
        <w:t>, který bude zpracovávat naměřená a zjištěná</w:t>
      </w:r>
      <w:r w:rsidR="0097104C">
        <w:t xml:space="preserve"> data a vytvoří účinnou podporu správnímu řízení a vymáhání pohledávek s propojením na spisový systém města </w:t>
      </w:r>
      <w:r w:rsidR="004434F5">
        <w:t>Pohořelice</w:t>
      </w:r>
      <w:r w:rsidR="0097104C">
        <w:t xml:space="preserve"> VERA.</w:t>
      </w:r>
    </w:p>
    <w:p w:rsidR="0097104C" w:rsidRDefault="005B12FB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t>d</w:t>
      </w:r>
      <w:r w:rsidR="0097104C">
        <w:t>odavatel dále měřící zařízení naistaluje a zprovozní na místech měření:</w:t>
      </w:r>
    </w:p>
    <w:p w:rsidR="004434F5" w:rsidRDefault="004434F5" w:rsidP="004434F5">
      <w:pPr>
        <w:suppressAutoHyphens/>
        <w:spacing w:after="0" w:line="240" w:lineRule="atLeast"/>
        <w:ind w:left="720"/>
        <w:jc w:val="both"/>
      </w:pPr>
      <w:r>
        <w:t xml:space="preserve">ulice Brněnská na silnici II/416 při vjezdu do města směrem od Brna, k. </w:t>
      </w:r>
      <w:proofErr w:type="spellStart"/>
      <w:r>
        <w:t>ú.</w:t>
      </w:r>
      <w:proofErr w:type="spellEnd"/>
      <w:r>
        <w:t xml:space="preserve"> Pohořelice nad Jihlavou </w:t>
      </w:r>
    </w:p>
    <w:p w:rsidR="0097104C" w:rsidRDefault="005B12FB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t>d</w:t>
      </w:r>
      <w:r w:rsidR="0097104C">
        <w:t>odavatel je povinen nainstalovat měřící zařízení t</w:t>
      </w:r>
      <w:r>
        <w:t>ak, aby nezasahovalo do vozovky</w:t>
      </w:r>
    </w:p>
    <w:p w:rsidR="0097104C" w:rsidRDefault="005B12FB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t>d</w:t>
      </w:r>
      <w:r w:rsidR="0097104C">
        <w:t>odavatel zajistí jménem města legalizac</w:t>
      </w:r>
      <w:r>
        <w:t>e</w:t>
      </w:r>
      <w:r w:rsidR="0097104C">
        <w:t xml:space="preserve"> m</w:t>
      </w:r>
      <w:r>
        <w:t>ě</w:t>
      </w:r>
      <w:r w:rsidR="0097104C">
        <w:t>ření dle zákona</w:t>
      </w:r>
    </w:p>
    <w:p w:rsidR="0097104C" w:rsidRDefault="0097104C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 w:rsidRPr="00291BC3">
        <w:t xml:space="preserve">dodavatel dále </w:t>
      </w:r>
      <w:r w:rsidR="005B12FB" w:rsidRPr="00291BC3">
        <w:t>nakonfiguruje</w:t>
      </w:r>
      <w:r>
        <w:t xml:space="preserve"> </w:t>
      </w:r>
      <w:r w:rsidR="005B12FB">
        <w:t xml:space="preserve">již vlastněný </w:t>
      </w:r>
      <w:r w:rsidR="009107E8">
        <w:t>SW na zadavatelem určených</w:t>
      </w:r>
      <w:r>
        <w:t xml:space="preserve"> poč</w:t>
      </w:r>
      <w:r w:rsidR="009107E8">
        <w:t>ítačích, jejichž množství není omezeno,</w:t>
      </w:r>
      <w:r>
        <w:t xml:space="preserve"> a jednorázově proškolí zaměstnance zadavatele (zadavat</w:t>
      </w:r>
      <w:r w:rsidR="005B12FB">
        <w:t>elem určené)</w:t>
      </w:r>
    </w:p>
    <w:p w:rsidR="0097104C" w:rsidRDefault="0097104C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t>zadavatel požaduje, aby mu uchazeč poskytl na dodané měřiče záruku v délce nejméně 24 měsíců od okamžiku jejich zprovoznění a protoko</w:t>
      </w:r>
      <w:r w:rsidR="008C2DEC">
        <w:t>lárního předání zadavateli</w:t>
      </w:r>
      <w:r>
        <w:t xml:space="preserve"> </w:t>
      </w:r>
    </w:p>
    <w:p w:rsidR="0097104C" w:rsidRDefault="0097104C" w:rsidP="0097104C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t>první kalibrace měřících zařízení je věcí a nákladem uchazeče</w:t>
      </w:r>
    </w:p>
    <w:p w:rsidR="0097104C" w:rsidRDefault="0097104C" w:rsidP="0097104C">
      <w:pPr>
        <w:spacing w:line="240" w:lineRule="atLeast"/>
        <w:ind w:left="360"/>
        <w:jc w:val="both"/>
      </w:pPr>
    </w:p>
    <w:p w:rsidR="0097104C" w:rsidRDefault="0097104C" w:rsidP="0097104C">
      <w:pPr>
        <w:spacing w:line="240" w:lineRule="atLeast"/>
        <w:jc w:val="both"/>
        <w:rPr>
          <w:b/>
        </w:rPr>
      </w:pPr>
      <w:r>
        <w:rPr>
          <w:b/>
        </w:rPr>
        <w:t>Měřící zařízení musí splňovat níže uvedené technické parametry:</w:t>
      </w:r>
    </w:p>
    <w:p w:rsidR="0097104C" w:rsidRPr="005C29C8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t>musí mít typové zkoušky provedené Českým metrologickým institutem (potvrzení uchazeč přiloží k nabídce),</w:t>
      </w:r>
    </w:p>
    <w:p w:rsidR="0097104C" w:rsidRPr="005C29C8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t>musí mít typové schválení použitého měřícího zařízení pro ČR v </w:t>
      </w:r>
      <w:proofErr w:type="gramStart"/>
      <w:r>
        <w:t>kategorii ,,Stanovená</w:t>
      </w:r>
      <w:proofErr w:type="gramEnd"/>
      <w:r>
        <w:t xml:space="preserve"> měřidla“ včetně ověření metrologické návaznosti všech zařízení (potvrzení uchazeč přiloží k nabídce),</w:t>
      </w:r>
    </w:p>
    <w:p w:rsidR="0097104C" w:rsidRPr="005C29C8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lastRenderedPageBreak/>
        <w:t>musí být schopno zadokumentovat přestupek i za zhoršených povětrnostních podmínek nebo v noc i, a to včetně registrační značky vozidla a tváře řidiče vozidla,</w:t>
      </w:r>
    </w:p>
    <w:p w:rsidR="0097104C" w:rsidRPr="005C29C8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t>musí být schopno zadokumentovat přestupek tak, aby byla zaznamenána registrační značka vozidla i tvář řidič, jak u osobních vozidel, tak u nákladních vozidel, a to pro rychlost do 200 km/hod,</w:t>
      </w:r>
    </w:p>
    <w:p w:rsidR="0097104C" w:rsidRPr="005C29C8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t>musí být schopno pořídit záznam o měření rychlosti</w:t>
      </w:r>
    </w:p>
    <w:p w:rsidR="0097104C" w:rsidRPr="00A368B3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t>musí být schopno prokazatelně identifikovat jízdní pruh, ve kterém je záznam pořízen</w:t>
      </w:r>
    </w:p>
    <w:p w:rsidR="0097104C" w:rsidRPr="00291BC3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>
        <w:t>veškerá naměřená data musí být přenášena pouze pomocí zab</w:t>
      </w:r>
      <w:r w:rsidR="008C2DEC">
        <w:t xml:space="preserve">ezpečených bezdrátových </w:t>
      </w:r>
      <w:r w:rsidR="008C2DEC" w:rsidRPr="00291BC3">
        <w:t>nebo drátových přenosů</w:t>
      </w:r>
    </w:p>
    <w:p w:rsidR="0097104C" w:rsidRPr="00291BC3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po zaznamenání přestupku musí zařízení v zabezpečeném formátu přenést data do bezpečného úložiště</w:t>
      </w:r>
    </w:p>
    <w:p w:rsidR="0097104C" w:rsidRPr="00291BC3" w:rsidRDefault="0097104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zařízení musí být schopno trvalého provozu v režimu 7x24 (7 dní v týdnu, 24 hodin denně) při zachování průkazné kvality naměřených dat</w:t>
      </w:r>
    </w:p>
    <w:p w:rsidR="0097104C" w:rsidRPr="00291BC3" w:rsidRDefault="008C2DE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s</w:t>
      </w:r>
      <w:r w:rsidR="0097104C" w:rsidRPr="00291BC3">
        <w:t>tabilní zařízení nesmí být detekovatelné antiradarem</w:t>
      </w:r>
    </w:p>
    <w:p w:rsidR="0097104C" w:rsidRPr="00291BC3" w:rsidRDefault="008C2DE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z</w:t>
      </w:r>
      <w:r w:rsidR="0097104C" w:rsidRPr="00291BC3">
        <w:t>ařízení musí mít modul pro kategorii vozidel (minimálně 6 kategorií)</w:t>
      </w:r>
    </w:p>
    <w:p w:rsidR="0097104C" w:rsidRPr="00291BC3" w:rsidRDefault="008C2DE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z</w:t>
      </w:r>
      <w:r w:rsidR="0097104C" w:rsidRPr="00291BC3">
        <w:t>ařízení musí mít SW dopravně inženýrského pracoviště pro zpracování pořízených dopravních dat</w:t>
      </w:r>
    </w:p>
    <w:p w:rsidR="0097104C" w:rsidRPr="00291BC3" w:rsidRDefault="008C2DEC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z</w:t>
      </w:r>
      <w:r w:rsidR="0097104C" w:rsidRPr="00291BC3">
        <w:t>ařízení musí být vybaveno SW pro vyhledávání odcizených a zájmových vozidel (provoz online), s napojením na PČR</w:t>
      </w:r>
    </w:p>
    <w:p w:rsidR="0097104C" w:rsidRPr="00DA411D" w:rsidRDefault="001806DE" w:rsidP="0097104C">
      <w:pPr>
        <w:numPr>
          <w:ilvl w:val="0"/>
          <w:numId w:val="3"/>
        </w:numPr>
        <w:suppressAutoHyphens/>
        <w:spacing w:after="0" w:line="240" w:lineRule="atLeast"/>
        <w:jc w:val="both"/>
        <w:rPr>
          <w:b/>
        </w:rPr>
      </w:pPr>
      <w:r w:rsidRPr="00291BC3">
        <w:t>z</w:t>
      </w:r>
      <w:r w:rsidR="0097104C" w:rsidRPr="00291BC3">
        <w:t>ařízení bude nahrávat</w:t>
      </w:r>
      <w:r w:rsidR="0097104C">
        <w:t xml:space="preserve"> prostor měřeného úseku a následně ukládat min 7 dní v plném rozlišení, s ohledem na možnou dokumentaci pro potřebu Policie ČR minimálně 30 dní ukládat fotky vozidel pro možné následující zpracování na Policii ČR.</w:t>
      </w:r>
    </w:p>
    <w:p w:rsidR="00375D1A" w:rsidRDefault="00375D1A" w:rsidP="0097104C">
      <w:pPr>
        <w:spacing w:line="240" w:lineRule="atLeast"/>
        <w:jc w:val="both"/>
        <w:rPr>
          <w:b/>
        </w:rPr>
      </w:pPr>
    </w:p>
    <w:p w:rsidR="0097104C" w:rsidRPr="00E03A80" w:rsidRDefault="0097104C" w:rsidP="00375D1A">
      <w:pPr>
        <w:spacing w:after="0" w:line="240" w:lineRule="auto"/>
        <w:jc w:val="both"/>
        <w:rPr>
          <w:b/>
        </w:rPr>
      </w:pPr>
      <w:r w:rsidRPr="00E03A80">
        <w:rPr>
          <w:b/>
        </w:rPr>
        <w:t>Generovaný doklad o měření musí minimálně obsahovat:</w:t>
      </w:r>
    </w:p>
    <w:p w:rsidR="0097104C" w:rsidRPr="00E03A80" w:rsidRDefault="0097104C" w:rsidP="00375D1A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E03A80">
        <w:t>číslo dokladu o měření</w:t>
      </w:r>
    </w:p>
    <w:p w:rsidR="0097104C" w:rsidRPr="00E03A80" w:rsidRDefault="0097104C" w:rsidP="00375D1A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E03A80">
        <w:t>předmět měření</w:t>
      </w:r>
    </w:p>
    <w:p w:rsidR="0097104C" w:rsidRPr="00E03A80" w:rsidRDefault="0097104C" w:rsidP="00375D1A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E03A80">
        <w:t>datum a čas měření</w:t>
      </w:r>
    </w:p>
    <w:p w:rsidR="0097104C" w:rsidRPr="00E03A80" w:rsidRDefault="0097104C" w:rsidP="00375D1A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E03A80">
        <w:t>typ používaného měřidla</w:t>
      </w:r>
    </w:p>
    <w:p w:rsidR="0097104C" w:rsidRPr="00E03A80" w:rsidRDefault="0097104C" w:rsidP="00375D1A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E03A80">
        <w:t>případné okolnosti ovlivňující měření</w:t>
      </w:r>
    </w:p>
    <w:p w:rsidR="00375D1A" w:rsidRDefault="00375D1A" w:rsidP="00375D1A">
      <w:pPr>
        <w:spacing w:after="0" w:line="240" w:lineRule="auto"/>
        <w:jc w:val="both"/>
        <w:rPr>
          <w:b/>
        </w:rPr>
      </w:pPr>
    </w:p>
    <w:p w:rsidR="0097104C" w:rsidRDefault="0097104C" w:rsidP="00375D1A">
      <w:pPr>
        <w:spacing w:after="0" w:line="240" w:lineRule="auto"/>
        <w:jc w:val="both"/>
        <w:rPr>
          <w:b/>
        </w:rPr>
      </w:pPr>
      <w:r>
        <w:rPr>
          <w:b/>
        </w:rPr>
        <w:t>Přílohou dokladu o měření musí být obrazový záznam pořízený digitální kamerou, která je součástí technického zařízení. Obrazový záznam musí dokumentovat zejména:</w:t>
      </w:r>
    </w:p>
    <w:p w:rsidR="0097104C" w:rsidRPr="00E03A80" w:rsidRDefault="0097104C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E03A80">
        <w:t>dopravní situaci (vozidlo v prostoru komunikace), dodatková fotografie z místa in</w:t>
      </w:r>
      <w:r>
        <w:t>s</w:t>
      </w:r>
      <w:r w:rsidRPr="00E03A80">
        <w:t>talace</w:t>
      </w:r>
    </w:p>
    <w:p w:rsidR="0097104C" w:rsidRPr="00E03A80" w:rsidRDefault="00807BCF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rychlost vozidla</w:t>
      </w:r>
    </w:p>
    <w:p w:rsidR="0097104C" w:rsidRPr="00E03A80" w:rsidRDefault="00807BCF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datum a čas</w:t>
      </w:r>
    </w:p>
    <w:p w:rsidR="0097104C" w:rsidRPr="00E03A80" w:rsidRDefault="0097104C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E03A80">
        <w:t>číslo záznamu</w:t>
      </w:r>
    </w:p>
    <w:p w:rsidR="0097104C" w:rsidRPr="00E03A80" w:rsidRDefault="0097104C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E03A80">
        <w:t>jízdní pruh</w:t>
      </w:r>
    </w:p>
    <w:p w:rsidR="0097104C" w:rsidRPr="00E03A80" w:rsidRDefault="0097104C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E03A80">
        <w:t>detail RZ vozidla</w:t>
      </w:r>
    </w:p>
    <w:p w:rsidR="0097104C" w:rsidRPr="00E03A80" w:rsidRDefault="0097104C" w:rsidP="00375D1A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E03A80">
        <w:t>detail řidiče vozidla</w:t>
      </w:r>
    </w:p>
    <w:p w:rsidR="00375D1A" w:rsidRDefault="00375D1A" w:rsidP="00375D1A">
      <w:pPr>
        <w:spacing w:after="0" w:line="240" w:lineRule="auto"/>
        <w:jc w:val="both"/>
        <w:rPr>
          <w:b/>
        </w:rPr>
      </w:pPr>
    </w:p>
    <w:p w:rsidR="0097104C" w:rsidRPr="00807BCF" w:rsidRDefault="0097104C" w:rsidP="00375D1A">
      <w:pPr>
        <w:spacing w:after="0" w:line="240" w:lineRule="auto"/>
        <w:jc w:val="both"/>
        <w:rPr>
          <w:b/>
        </w:rPr>
      </w:pPr>
      <w:r w:rsidRPr="00807BCF">
        <w:rPr>
          <w:b/>
        </w:rPr>
        <w:t>Specifikace dodávky:</w:t>
      </w:r>
    </w:p>
    <w:p w:rsidR="0097104C" w:rsidRDefault="0097104C" w:rsidP="00375D1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Certifikace zařízení</w:t>
      </w:r>
    </w:p>
    <w:p w:rsidR="0097104C" w:rsidRDefault="0097104C" w:rsidP="00375D1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zaškolení obsluhy</w:t>
      </w:r>
    </w:p>
    <w:p w:rsidR="0097104C" w:rsidRDefault="0097104C" w:rsidP="00375D1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kamera </w:t>
      </w:r>
      <w:r w:rsidR="003E75F9">
        <w:t>4</w:t>
      </w:r>
      <w:r>
        <w:t>x (</w:t>
      </w:r>
      <w:r w:rsidR="003E75F9">
        <w:t>2</w:t>
      </w:r>
      <w:r>
        <w:t xml:space="preserve"> měřící body) včetně výložníků a napojení na el. energii z veřejného osvětlení</w:t>
      </w:r>
    </w:p>
    <w:p w:rsidR="0097104C" w:rsidRDefault="0097104C" w:rsidP="00375D1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výpočetní jednotka včetně GPS </w:t>
      </w:r>
      <w:r w:rsidR="003E75F9">
        <w:t>2</w:t>
      </w:r>
      <w:r>
        <w:t>x</w:t>
      </w:r>
    </w:p>
    <w:p w:rsidR="0097104C" w:rsidRDefault="0097104C" w:rsidP="00375D1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zajištění všech povolení provozování a instalace jménem města na základě plné moci</w:t>
      </w:r>
    </w:p>
    <w:p w:rsidR="0097104C" w:rsidRPr="00476066" w:rsidRDefault="0097104C">
      <w:pPr>
        <w:rPr>
          <w:rFonts w:ascii="Calibri" w:hAnsi="Calibri" w:cs="Calibri"/>
          <w:b/>
          <w:u w:val="single"/>
        </w:rPr>
      </w:pPr>
    </w:p>
    <w:sectPr w:rsidR="0097104C" w:rsidRPr="00476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0D9" w:rsidRDefault="008710D9" w:rsidP="008710D9">
      <w:pPr>
        <w:spacing w:after="0" w:line="240" w:lineRule="auto"/>
      </w:pPr>
      <w:r>
        <w:separator/>
      </w:r>
    </w:p>
  </w:endnote>
  <w:endnote w:type="continuationSeparator" w:id="0">
    <w:p w:rsidR="008710D9" w:rsidRDefault="008710D9" w:rsidP="0087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A4" w:rsidRDefault="005457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A4" w:rsidRDefault="005457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A4" w:rsidRDefault="005457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0D9" w:rsidRDefault="008710D9" w:rsidP="008710D9">
      <w:pPr>
        <w:spacing w:after="0" w:line="240" w:lineRule="auto"/>
      </w:pPr>
      <w:r>
        <w:separator/>
      </w:r>
    </w:p>
  </w:footnote>
  <w:footnote w:type="continuationSeparator" w:id="0">
    <w:p w:rsidR="008710D9" w:rsidRDefault="008710D9" w:rsidP="0087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A4" w:rsidRDefault="005457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0D9" w:rsidRDefault="008710D9">
    <w:pPr>
      <w:pStyle w:val="Zhlav"/>
    </w:pPr>
    <w:r>
      <w:t xml:space="preserve">Příloha č. </w:t>
    </w:r>
    <w:r w:rsidR="005457A4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A4" w:rsidRDefault="005457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2A0"/>
    <w:multiLevelType w:val="hybridMultilevel"/>
    <w:tmpl w:val="8F423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5F73"/>
    <w:multiLevelType w:val="hybridMultilevel"/>
    <w:tmpl w:val="EE1E9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463"/>
    <w:multiLevelType w:val="hybridMultilevel"/>
    <w:tmpl w:val="E440F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36D3"/>
    <w:multiLevelType w:val="hybridMultilevel"/>
    <w:tmpl w:val="EAA6A64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FC0"/>
    <w:multiLevelType w:val="hybridMultilevel"/>
    <w:tmpl w:val="57B2A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E5502"/>
    <w:multiLevelType w:val="hybridMultilevel"/>
    <w:tmpl w:val="CD4A2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C7"/>
    <w:rsid w:val="00035181"/>
    <w:rsid w:val="00044C72"/>
    <w:rsid w:val="000B4621"/>
    <w:rsid w:val="00115619"/>
    <w:rsid w:val="0015075C"/>
    <w:rsid w:val="00163395"/>
    <w:rsid w:val="001806DE"/>
    <w:rsid w:val="001F1453"/>
    <w:rsid w:val="00246311"/>
    <w:rsid w:val="00291BC3"/>
    <w:rsid w:val="0036086B"/>
    <w:rsid w:val="00375D1A"/>
    <w:rsid w:val="003E75F9"/>
    <w:rsid w:val="004036C7"/>
    <w:rsid w:val="004434F5"/>
    <w:rsid w:val="004510B3"/>
    <w:rsid w:val="0046115E"/>
    <w:rsid w:val="00476066"/>
    <w:rsid w:val="004D0A76"/>
    <w:rsid w:val="005457A4"/>
    <w:rsid w:val="00547F88"/>
    <w:rsid w:val="00571B28"/>
    <w:rsid w:val="005B12FB"/>
    <w:rsid w:val="00713DF2"/>
    <w:rsid w:val="00807BCF"/>
    <w:rsid w:val="008710D9"/>
    <w:rsid w:val="008C2DEC"/>
    <w:rsid w:val="009107E8"/>
    <w:rsid w:val="0097104C"/>
    <w:rsid w:val="00975490"/>
    <w:rsid w:val="00982073"/>
    <w:rsid w:val="009E25B7"/>
    <w:rsid w:val="00A92231"/>
    <w:rsid w:val="00AA0FFF"/>
    <w:rsid w:val="00B142AA"/>
    <w:rsid w:val="00B4222D"/>
    <w:rsid w:val="00B74FD2"/>
    <w:rsid w:val="00CC545E"/>
    <w:rsid w:val="00D05E76"/>
    <w:rsid w:val="00D26246"/>
    <w:rsid w:val="00D64CAF"/>
    <w:rsid w:val="00DE39AA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D4E7"/>
  <w15:docId w15:val="{72765EE2-E993-48FB-876A-6F55AC0E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10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7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0D9"/>
  </w:style>
  <w:style w:type="paragraph" w:styleId="Zpat">
    <w:name w:val="footer"/>
    <w:basedOn w:val="Normln"/>
    <w:link w:val="ZpatChar"/>
    <w:uiPriority w:val="99"/>
    <w:unhideWhenUsed/>
    <w:rsid w:val="0087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945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Zvejšková</dc:creator>
  <cp:lastModifiedBy>Pavla Opletalová</cp:lastModifiedBy>
  <cp:revision>2</cp:revision>
  <cp:lastPrinted>2019-05-07T08:45:00Z</cp:lastPrinted>
  <dcterms:created xsi:type="dcterms:W3CDTF">2019-06-26T07:14:00Z</dcterms:created>
  <dcterms:modified xsi:type="dcterms:W3CDTF">2019-06-26T07:14:00Z</dcterms:modified>
</cp:coreProperties>
</file>