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20"/>
        <w:gridCol w:w="20"/>
        <w:gridCol w:w="20"/>
        <w:gridCol w:w="40"/>
        <w:gridCol w:w="220"/>
        <w:gridCol w:w="340"/>
      </w:tblGrid>
      <w:tr>
        <w:trPr>
          <w:trHeight w:hRule="exact" w:val="5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901526270" name="Picture">
</wp:docPr>
                  <a:graphic>
                    <a:graphicData uri="http://schemas.openxmlformats.org/drawingml/2006/picture">
                      <pic:pic>
                        <pic:nvPicPr>
                          <pic:cNvPr id="901526270" name="Picture"/>
                          <pic:cNvPicPr/>
                        </pic:nvPicPr>
                        <pic:blipFill>
                          <a:blip r:embed="img_0_0_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2190492058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2190492058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1434422786" name="Picture">
</wp:docPr>
                  <a:graphic>
                    <a:graphicData uri="http://schemas.openxmlformats.org/drawingml/2006/picture">
                      <pic:pic>
                        <pic:nvPicPr>
                          <pic:cNvPr id="1434422786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8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25719751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CZ25719751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Mark2 Corporation Czech a.s.</w:t>
                    <w:br/>
                    <w:t xml:space="preserve">Pod višňovkou 1662/23</w:t>
                    <w:br/>
                    <w:t xml:space="preserve">14000 Praha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NS492 Technická správa Studia FAMU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LULÁKOVÁ Jitka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234 244 404</w:t>
                    <w:br/>
                    <w:t xml:space="preserve">E-mail: jitka.lulakova@studiofamu.cz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01.10.2019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Studio FAMU, Klimentská 4, 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do l4 dnů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Dodavatel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Objednáváme pravidelné úklidové služby v budově Studia FAMU dle cenové nabídky z 23.8.2019.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Termín prací od 1.10.2019 do 31.12.2019.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Úklidové služby bude provádět odborný a proškolený personál dodavatele.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 zahrnuje ochranné pracovní pomůcky, profesionální vybavení, čisticí prostředky, ošacení, zástupy za dovolenou/nemocenskou, potřebná školení.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Úklid bude probíhat 5x týdně dle podrobného harmonogramu, který je součástí cenové nabídky.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 62 100 Kč bez DPH/1 měsíc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62 100.00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186 300.00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 21%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13 041.00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39 123.00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Děkujeme.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225 423.00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03.09.2019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LULÁKOVÁ Jitka</w:t>
              <w:br/>
              <w:t xml:space="preserve">Tel.: 234 244 404, E-mail: jitka.lulakova@studiofamu.cz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300"/>
        <w:gridCol w:w="80"/>
        <w:gridCol w:w="20"/>
        <w:gridCol w:w="8600"/>
        <w:gridCol w:w="1200"/>
        <w:gridCol w:w="80"/>
        <w:gridCol w:w="40"/>
        <w:gridCol w:w="60"/>
        <w:gridCol w:w="220"/>
        <w:gridCol w:w="340"/>
      </w:tblGrid>
      <w:tr>
        <w:trPr>
          <w:trHeight w:hRule="exact" w:val="56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2190492058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4" Type="http://schemas.openxmlformats.org/officeDocument/2006/relationships/image" Target="media/img_0_0_44.jpeg"/>
 <Relationship Id="img_0_0_34" Type="http://schemas.openxmlformats.org/officeDocument/2006/relationships/image" Target="media/img_0_0_34.png"/>
</Relationships>

</file>