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D60" w14:textId="77777777" w:rsidR="00B861DB" w:rsidRDefault="00B861DB">
      <w:pPr>
        <w:spacing w:after="0"/>
        <w:jc w:val="center"/>
        <w:rPr>
          <w:rFonts w:ascii="Times New Roman" w:hAnsi="Times New Roman"/>
          <w:sz w:val="24"/>
          <w:szCs w:val="24"/>
        </w:rPr>
      </w:pPr>
      <w:r>
        <w:rPr>
          <w:rFonts w:ascii="Times New Roman" w:hAnsi="Times New Roman"/>
          <w:b/>
          <w:sz w:val="44"/>
          <w:szCs w:val="44"/>
        </w:rPr>
        <w:t>Návrh kupní smlouvy</w:t>
      </w:r>
    </w:p>
    <w:p w14:paraId="13D60394" w14:textId="77777777" w:rsidR="00B861DB" w:rsidRDefault="00B861DB">
      <w:pPr>
        <w:spacing w:after="0"/>
        <w:rPr>
          <w:rFonts w:ascii="Times New Roman" w:hAnsi="Times New Roman"/>
          <w:sz w:val="24"/>
          <w:szCs w:val="24"/>
        </w:rPr>
      </w:pPr>
      <w:r>
        <w:rPr>
          <w:rFonts w:ascii="Times New Roman" w:hAnsi="Times New Roman"/>
          <w:sz w:val="24"/>
          <w:szCs w:val="24"/>
        </w:rPr>
        <w:t xml:space="preserve"> </w:t>
      </w:r>
    </w:p>
    <w:p w14:paraId="1454073B" w14:textId="77777777" w:rsidR="00B861DB" w:rsidRDefault="00B861DB">
      <w:pPr>
        <w:spacing w:after="0"/>
        <w:jc w:val="both"/>
        <w:rPr>
          <w:rFonts w:ascii="Times New Roman" w:hAnsi="Times New Roman"/>
          <w:sz w:val="24"/>
          <w:szCs w:val="24"/>
        </w:rPr>
      </w:pPr>
      <w:r>
        <w:rPr>
          <w:rFonts w:ascii="Times New Roman" w:hAnsi="Times New Roman"/>
          <w:sz w:val="24"/>
          <w:szCs w:val="24"/>
        </w:rPr>
        <w:t xml:space="preserve">uzavřené dle ustanovení § 2085 a násl. zákona č. 89/2012 Sb., Občanský zákoník, mezi těmito stranami: </w:t>
      </w:r>
    </w:p>
    <w:p w14:paraId="76A61A54" w14:textId="77777777" w:rsidR="00B861DB" w:rsidRDefault="00B861DB">
      <w:pPr>
        <w:spacing w:after="0"/>
        <w:rPr>
          <w:rFonts w:ascii="Times New Roman" w:hAnsi="Times New Roman"/>
          <w:sz w:val="24"/>
          <w:szCs w:val="24"/>
        </w:rPr>
      </w:pPr>
    </w:p>
    <w:p w14:paraId="5D4CF5AF" w14:textId="77777777" w:rsidR="00B861DB" w:rsidRDefault="00B861DB">
      <w:pPr>
        <w:spacing w:after="0"/>
        <w:rPr>
          <w:rFonts w:ascii="Times New Roman" w:hAnsi="Times New Roman"/>
          <w:sz w:val="24"/>
          <w:szCs w:val="24"/>
        </w:rPr>
      </w:pPr>
    </w:p>
    <w:p w14:paraId="6C7A2D70" w14:textId="77777777" w:rsidR="00B861DB" w:rsidRDefault="00B861DB">
      <w:pPr>
        <w:jc w:val="center"/>
        <w:rPr>
          <w:b/>
        </w:rPr>
      </w:pPr>
      <w:r>
        <w:rPr>
          <w:rFonts w:ascii="Times New Roman" w:hAnsi="Times New Roman"/>
          <w:b/>
          <w:sz w:val="24"/>
          <w:szCs w:val="24"/>
        </w:rPr>
        <w:t>I. Označení smluvních stran</w:t>
      </w:r>
    </w:p>
    <w:p w14:paraId="262E0CFD" w14:textId="77777777" w:rsidR="00B861DB" w:rsidRDefault="00B861DB">
      <w:pPr>
        <w:jc w:val="center"/>
        <w:rPr>
          <w:b/>
        </w:rPr>
      </w:pPr>
    </w:p>
    <w:p w14:paraId="4FB4FD95" w14:textId="77777777" w:rsidR="00B861DB" w:rsidRDefault="00B861DB">
      <w:pPr>
        <w:spacing w:after="0"/>
        <w:ind w:left="4253" w:hanging="3544"/>
        <w:rPr>
          <w:rFonts w:ascii="Times New Roman" w:hAnsi="Times New Roman"/>
          <w:sz w:val="24"/>
          <w:szCs w:val="24"/>
        </w:rPr>
      </w:pPr>
      <w:r>
        <w:rPr>
          <w:rFonts w:ascii="Times New Roman" w:hAnsi="Times New Roman"/>
          <w:b/>
          <w:sz w:val="24"/>
          <w:szCs w:val="24"/>
        </w:rPr>
        <w:t>Kupující:</w:t>
      </w:r>
      <w:r>
        <w:rPr>
          <w:rFonts w:ascii="Times New Roman" w:hAnsi="Times New Roman"/>
          <w:sz w:val="24"/>
          <w:szCs w:val="24"/>
        </w:rPr>
        <w:tab/>
      </w:r>
      <w:r>
        <w:rPr>
          <w:rFonts w:ascii="Times New Roman" w:hAnsi="Times New Roman"/>
          <w:sz w:val="24"/>
          <w:szCs w:val="24"/>
        </w:rPr>
        <w:tab/>
        <w:t>Základní škola Dr. Miroslava Tyrše, Česká Lípa, Mánesova 1526, příspěvková organizace</w:t>
      </w:r>
    </w:p>
    <w:p w14:paraId="6D711564" w14:textId="77777777" w:rsidR="00B861DB" w:rsidRDefault="00B861DB">
      <w:pPr>
        <w:spacing w:after="0"/>
        <w:ind w:left="709"/>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Mánesova 1526, 470 01 Česká Lípa</w:t>
      </w:r>
    </w:p>
    <w:p w14:paraId="264E9C7C" w14:textId="77777777" w:rsidR="00B861DB" w:rsidRDefault="00B861DB">
      <w:pPr>
        <w:spacing w:after="0"/>
        <w:ind w:firstLine="708"/>
        <w:rPr>
          <w:rFonts w:ascii="Times New Roman" w:hAnsi="Times New Roman"/>
          <w:sz w:val="24"/>
          <w:szCs w:val="24"/>
        </w:rPr>
      </w:pPr>
      <w:r>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49864611</w:t>
      </w:r>
      <w:r>
        <w:rPr>
          <w:rFonts w:ascii="Times New Roman" w:hAnsi="Times New Roman"/>
          <w:sz w:val="24"/>
          <w:szCs w:val="24"/>
        </w:rPr>
        <w:tab/>
      </w:r>
    </w:p>
    <w:p w14:paraId="30D5FDF7" w14:textId="77777777" w:rsidR="00B861DB" w:rsidRDefault="00B861DB">
      <w:pPr>
        <w:spacing w:after="0"/>
        <w:ind w:firstLine="708"/>
        <w:rPr>
          <w:rFonts w:ascii="Times New Roman" w:hAnsi="Times New Roman"/>
          <w:sz w:val="24"/>
          <w:szCs w:val="24"/>
        </w:rPr>
      </w:pPr>
      <w:r>
        <w:rPr>
          <w:rFonts w:ascii="Times New Roman" w:hAnsi="Times New Roman"/>
          <w:sz w:val="24"/>
          <w:szCs w:val="24"/>
        </w:rPr>
        <w:t>zastoupený ve věcech smluvních:</w:t>
      </w:r>
      <w:r>
        <w:rPr>
          <w:rFonts w:ascii="Times New Roman" w:hAnsi="Times New Roman"/>
          <w:sz w:val="24"/>
          <w:szCs w:val="24"/>
        </w:rPr>
        <w:tab/>
        <w:t>Mgr. Antonínem Lačný, ředitelem školy</w:t>
      </w:r>
    </w:p>
    <w:p w14:paraId="1C7CBA0F" w14:textId="5F601753" w:rsidR="00B861DB" w:rsidRDefault="00B861DB">
      <w:pPr>
        <w:spacing w:after="0"/>
        <w:ind w:firstLine="708"/>
        <w:rPr>
          <w:rFonts w:ascii="Times New Roman" w:hAnsi="Times New Roman"/>
          <w:sz w:val="24"/>
          <w:szCs w:val="24"/>
        </w:rPr>
      </w:pPr>
      <w:r>
        <w:rPr>
          <w:rFonts w:ascii="Times New Roman" w:hAnsi="Times New Roman"/>
          <w:sz w:val="24"/>
          <w:szCs w:val="24"/>
        </w:rPr>
        <w:tab/>
        <w:t>bankovní spojení: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FC22AA">
        <w:rPr>
          <w:rFonts w:ascii="Times New Roman" w:hAnsi="Times New Roman"/>
          <w:sz w:val="24"/>
          <w:szCs w:val="24"/>
        </w:rPr>
        <w:t>xxxxxxxxxxxxxxxxxxx</w:t>
      </w:r>
      <w:proofErr w:type="spellEnd"/>
    </w:p>
    <w:p w14:paraId="77FA964E" w14:textId="77777777" w:rsidR="00B861DB" w:rsidRDefault="00B861DB">
      <w:pPr>
        <w:spacing w:after="0"/>
        <w:ind w:firstLine="708"/>
        <w:rPr>
          <w:rFonts w:ascii="Times New Roman" w:hAnsi="Times New Roman"/>
          <w:sz w:val="24"/>
          <w:szCs w:val="24"/>
        </w:rPr>
      </w:pPr>
    </w:p>
    <w:p w14:paraId="63652BC4" w14:textId="77777777" w:rsidR="00B861DB" w:rsidRDefault="00B861DB">
      <w:pPr>
        <w:rPr>
          <w:rFonts w:ascii="Times New Roman" w:hAnsi="Times New Roman"/>
          <w:sz w:val="24"/>
          <w:szCs w:val="24"/>
        </w:rPr>
      </w:pPr>
    </w:p>
    <w:p w14:paraId="3B4CDABD" w14:textId="77777777" w:rsidR="00B861DB" w:rsidRDefault="00B861DB" w:rsidP="005D1977">
      <w:pPr>
        <w:spacing w:after="0"/>
        <w:ind w:left="720"/>
        <w:rPr>
          <w:rFonts w:ascii="Times New Roman" w:hAnsi="Times New Roman"/>
          <w:sz w:val="24"/>
          <w:szCs w:val="24"/>
        </w:rPr>
      </w:pPr>
      <w:r>
        <w:rPr>
          <w:rFonts w:ascii="Times New Roman" w:hAnsi="Times New Roman"/>
          <w:b/>
          <w:sz w:val="24"/>
          <w:szCs w:val="24"/>
        </w:rPr>
        <w:t>Prodávající:</w:t>
      </w:r>
      <w:r>
        <w:rPr>
          <w:rFonts w:ascii="Times New Roman" w:hAnsi="Times New Roman"/>
          <w:sz w:val="24"/>
          <w:szCs w:val="24"/>
        </w:rPr>
        <w:tab/>
      </w:r>
      <w:r w:rsidR="001F5C4E">
        <w:rPr>
          <w:rFonts w:ascii="Times New Roman" w:hAnsi="Times New Roman"/>
          <w:sz w:val="24"/>
          <w:szCs w:val="24"/>
        </w:rPr>
        <w:tab/>
        <w:t>TrollComputers s.r.o.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E706B04" w14:textId="77777777" w:rsidR="00B861DB" w:rsidRDefault="00B861DB">
      <w:pPr>
        <w:spacing w:after="0"/>
        <w:ind w:firstLine="708"/>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Pr>
          <w:rFonts w:ascii="Times New Roman" w:hAnsi="Times New Roman"/>
          <w:sz w:val="24"/>
          <w:szCs w:val="24"/>
        </w:rPr>
        <w:tab/>
      </w:r>
      <w:r w:rsidR="001F5C4E">
        <w:rPr>
          <w:rFonts w:ascii="Times New Roman" w:hAnsi="Times New Roman"/>
          <w:sz w:val="24"/>
          <w:szCs w:val="24"/>
        </w:rPr>
        <w:t>U Vodního hradu 1394/28, 47001 Česká Lípa</w:t>
      </w:r>
      <w:r>
        <w:rPr>
          <w:rFonts w:ascii="Times New Roman" w:hAnsi="Times New Roman"/>
          <w:sz w:val="24"/>
          <w:szCs w:val="24"/>
        </w:rPr>
        <w:tab/>
      </w:r>
      <w:r>
        <w:rPr>
          <w:rFonts w:ascii="Times New Roman" w:hAnsi="Times New Roman"/>
          <w:sz w:val="24"/>
          <w:szCs w:val="24"/>
        </w:rPr>
        <w:tab/>
      </w:r>
    </w:p>
    <w:p w14:paraId="09C63094" w14:textId="77777777" w:rsidR="00B861DB" w:rsidRDefault="00B861DB">
      <w:pPr>
        <w:spacing w:after="0"/>
        <w:ind w:firstLine="708"/>
        <w:rPr>
          <w:rFonts w:ascii="Times New Roman" w:hAnsi="Times New Roman"/>
          <w:sz w:val="24"/>
          <w:szCs w:val="24"/>
        </w:rPr>
      </w:pPr>
      <w:r>
        <w:rPr>
          <w:rFonts w:ascii="Times New Roman" w:hAnsi="Times New Roman"/>
          <w:sz w:val="24"/>
          <w:szCs w:val="24"/>
        </w:rPr>
        <w:t>IČ:</w:t>
      </w:r>
      <w:r>
        <w:rPr>
          <w:rFonts w:ascii="Times New Roman" w:hAnsi="Times New Roman"/>
          <w:sz w:val="24"/>
          <w:szCs w:val="24"/>
        </w:rPr>
        <w:tab/>
      </w:r>
      <w:r>
        <w:rPr>
          <w:rFonts w:ascii="Times New Roman" w:hAnsi="Times New Roman"/>
          <w:sz w:val="24"/>
          <w:szCs w:val="24"/>
        </w:rPr>
        <w:tab/>
      </w:r>
      <w:r w:rsidR="001F5C4E">
        <w:rPr>
          <w:rFonts w:ascii="Times New Roman" w:hAnsi="Times New Roman"/>
          <w:sz w:val="24"/>
          <w:szCs w:val="24"/>
        </w:rPr>
        <w:tab/>
        <w:t>22799389</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14:paraId="1342531E" w14:textId="77777777" w:rsidR="00B861DB" w:rsidRDefault="00B861DB">
      <w:pPr>
        <w:spacing w:after="0"/>
        <w:ind w:firstLine="708"/>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001F5C4E">
        <w:rPr>
          <w:rFonts w:ascii="Times New Roman" w:hAnsi="Times New Roman"/>
          <w:sz w:val="24"/>
          <w:szCs w:val="24"/>
        </w:rPr>
        <w:tab/>
        <w:t>CZ22799389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27B65F6" w14:textId="77777777" w:rsidR="00B861DB" w:rsidRDefault="00B861DB" w:rsidP="001F5C4E">
      <w:pPr>
        <w:spacing w:after="0"/>
        <w:ind w:firstLine="708"/>
        <w:rPr>
          <w:rFonts w:ascii="Times New Roman" w:hAnsi="Times New Roman"/>
          <w:sz w:val="24"/>
          <w:szCs w:val="24"/>
        </w:rPr>
      </w:pPr>
      <w:r>
        <w:rPr>
          <w:rFonts w:ascii="Times New Roman" w:hAnsi="Times New Roman"/>
          <w:sz w:val="24"/>
          <w:szCs w:val="24"/>
        </w:rPr>
        <w:t>zas</w:t>
      </w:r>
      <w:r w:rsidR="001F5C4E">
        <w:rPr>
          <w:rFonts w:ascii="Times New Roman" w:hAnsi="Times New Roman"/>
          <w:sz w:val="24"/>
          <w:szCs w:val="24"/>
        </w:rPr>
        <w:t xml:space="preserve">toupený ve věcech smluvních: Tomášem </w:t>
      </w:r>
      <w:proofErr w:type="spellStart"/>
      <w:r w:rsidR="001F5C4E">
        <w:rPr>
          <w:rFonts w:ascii="Times New Roman" w:hAnsi="Times New Roman"/>
          <w:sz w:val="24"/>
          <w:szCs w:val="24"/>
        </w:rPr>
        <w:t>Bazalíkem</w:t>
      </w:r>
      <w:proofErr w:type="spellEnd"/>
      <w:r w:rsidR="001F5C4E">
        <w:rPr>
          <w:rFonts w:ascii="Times New Roman" w:hAnsi="Times New Roman"/>
          <w:sz w:val="24"/>
          <w:szCs w:val="24"/>
        </w:rPr>
        <w:t>, jednatelem společnosti</w:t>
      </w:r>
      <w:r>
        <w:rPr>
          <w:rFonts w:ascii="Times New Roman" w:hAnsi="Times New Roman"/>
          <w:sz w:val="24"/>
          <w:szCs w:val="24"/>
        </w:rPr>
        <w:tab/>
      </w:r>
    </w:p>
    <w:p w14:paraId="030373D3" w14:textId="77777777" w:rsidR="00B861DB" w:rsidRDefault="00B861DB">
      <w:pPr>
        <w:spacing w:after="0"/>
        <w:ind w:firstLine="708"/>
        <w:rPr>
          <w:rFonts w:ascii="Times New Roman" w:hAnsi="Times New Roman"/>
          <w:sz w:val="24"/>
          <w:szCs w:val="24"/>
        </w:rPr>
      </w:pPr>
      <w:r>
        <w:rPr>
          <w:rFonts w:ascii="Times New Roman" w:hAnsi="Times New Roman"/>
          <w:sz w:val="24"/>
          <w:szCs w:val="24"/>
        </w:rPr>
        <w:t>zastoupený ve věcech technických:</w:t>
      </w:r>
      <w:r w:rsidR="001F5C4E">
        <w:rPr>
          <w:rFonts w:ascii="Times New Roman" w:hAnsi="Times New Roman"/>
          <w:sz w:val="24"/>
          <w:szCs w:val="24"/>
        </w:rPr>
        <w:t xml:space="preserve"> Tomášem </w:t>
      </w:r>
      <w:proofErr w:type="spellStart"/>
      <w:r w:rsidR="001F5C4E">
        <w:rPr>
          <w:rFonts w:ascii="Times New Roman" w:hAnsi="Times New Roman"/>
          <w:sz w:val="24"/>
          <w:szCs w:val="24"/>
        </w:rPr>
        <w:t>Bazalíkem</w:t>
      </w:r>
      <w:proofErr w:type="spellEnd"/>
      <w:r w:rsidR="001F5C4E">
        <w:rPr>
          <w:rFonts w:ascii="Times New Roman" w:hAnsi="Times New Roman"/>
          <w:sz w:val="24"/>
          <w:szCs w:val="24"/>
        </w:rPr>
        <w:t>, jednatelem společnosti</w:t>
      </w:r>
      <w:r w:rsidR="001F5C4E">
        <w:rPr>
          <w:rFonts w:ascii="Times New Roman" w:hAnsi="Times New Roman"/>
          <w:sz w:val="24"/>
          <w:szCs w:val="24"/>
        </w:rPr>
        <w:tab/>
      </w:r>
    </w:p>
    <w:p w14:paraId="367F1708" w14:textId="6489955D" w:rsidR="00B861DB" w:rsidRPr="00AF29E1" w:rsidRDefault="001F5C4E">
      <w:pPr>
        <w:spacing w:after="0"/>
        <w:ind w:firstLine="708"/>
        <w:rPr>
          <w:rFonts w:ascii="Times New Roman" w:hAnsi="Times New Roman"/>
          <w:sz w:val="24"/>
          <w:szCs w:val="24"/>
        </w:rPr>
      </w:pPr>
      <w:r w:rsidRPr="00AF29E1">
        <w:rPr>
          <w:rFonts w:ascii="Times New Roman" w:hAnsi="Times New Roman"/>
          <w:sz w:val="24"/>
          <w:szCs w:val="24"/>
        </w:rPr>
        <w:t xml:space="preserve">bankovní spojení: </w:t>
      </w:r>
      <w:proofErr w:type="spellStart"/>
      <w:r w:rsidR="00FC22AA">
        <w:rPr>
          <w:rFonts w:ascii="Times New Roman" w:hAnsi="Times New Roman"/>
          <w:sz w:val="24"/>
          <w:szCs w:val="24"/>
        </w:rPr>
        <w:t>xxxxxxxxxxxxxxxxxxxxxxxxxxxx</w:t>
      </w:r>
      <w:proofErr w:type="spellEnd"/>
      <w:r w:rsidR="00B861DB" w:rsidRPr="00AF29E1">
        <w:rPr>
          <w:rFonts w:ascii="Times New Roman" w:hAnsi="Times New Roman"/>
          <w:sz w:val="24"/>
          <w:szCs w:val="24"/>
        </w:rPr>
        <w:tab/>
      </w:r>
      <w:r w:rsidR="00B861DB" w:rsidRPr="00AF29E1">
        <w:rPr>
          <w:rFonts w:ascii="Times New Roman" w:hAnsi="Times New Roman"/>
          <w:sz w:val="24"/>
          <w:szCs w:val="24"/>
        </w:rPr>
        <w:tab/>
      </w:r>
    </w:p>
    <w:p w14:paraId="44A35C49" w14:textId="77777777" w:rsidR="00B861DB" w:rsidRDefault="00B861DB" w:rsidP="00AF29E1">
      <w:pPr>
        <w:pStyle w:val="Bezmezer"/>
        <w:ind w:firstLine="708"/>
      </w:pPr>
      <w:r w:rsidRPr="00AF29E1">
        <w:rPr>
          <w:rFonts w:ascii="Times New Roman" w:hAnsi="Times New Roman"/>
        </w:rPr>
        <w:t xml:space="preserve">Zapsaný v obch. rejstříku vedeném u KS </w:t>
      </w:r>
      <w:r w:rsidR="001F5C4E" w:rsidRPr="00AF29E1">
        <w:rPr>
          <w:rFonts w:ascii="Times New Roman" w:hAnsi="Times New Roman"/>
        </w:rPr>
        <w:t>v Ústí nad Labem oddíl C</w:t>
      </w:r>
      <w:r w:rsidRPr="00AF29E1">
        <w:rPr>
          <w:rFonts w:ascii="Times New Roman" w:hAnsi="Times New Roman"/>
        </w:rPr>
        <w:t xml:space="preserve"> vložka</w:t>
      </w:r>
      <w:r w:rsidR="001F5C4E" w:rsidRPr="00AF29E1">
        <w:rPr>
          <w:rFonts w:ascii="Times New Roman" w:hAnsi="Times New Roman"/>
        </w:rPr>
        <w:t xml:space="preserve"> 32211</w:t>
      </w:r>
      <w:r w:rsidR="006E6A0D">
        <w:rPr>
          <w:rFonts w:ascii="Times New Roman" w:hAnsi="Times New Roman"/>
        </w:rPr>
        <w:t>.</w:t>
      </w:r>
      <w:r>
        <w:t xml:space="preserve">                                    </w:t>
      </w:r>
    </w:p>
    <w:p w14:paraId="4A1826D9" w14:textId="77777777" w:rsidR="00B861DB" w:rsidRDefault="00B861DB">
      <w:pPr>
        <w:ind w:firstLine="708"/>
        <w:rPr>
          <w:rFonts w:ascii="Times New Roman" w:hAnsi="Times New Roman"/>
          <w:b/>
          <w:sz w:val="24"/>
          <w:szCs w:val="24"/>
        </w:rPr>
      </w:pPr>
      <w:r>
        <w:t xml:space="preserve">                                  </w:t>
      </w:r>
    </w:p>
    <w:p w14:paraId="1B9733DE" w14:textId="77777777" w:rsidR="00B861DB" w:rsidRDefault="00B861DB">
      <w:pPr>
        <w:spacing w:after="0"/>
        <w:jc w:val="center"/>
        <w:rPr>
          <w:rFonts w:ascii="Times New Roman" w:hAnsi="Times New Roman"/>
          <w:sz w:val="24"/>
          <w:szCs w:val="24"/>
        </w:rPr>
      </w:pPr>
      <w:r>
        <w:rPr>
          <w:rFonts w:ascii="Times New Roman" w:hAnsi="Times New Roman"/>
          <w:b/>
          <w:sz w:val="24"/>
          <w:szCs w:val="24"/>
        </w:rPr>
        <w:t>II.   Předmět smlouvy</w:t>
      </w:r>
    </w:p>
    <w:p w14:paraId="12AD87BE" w14:textId="77777777" w:rsidR="00B861DB" w:rsidRDefault="00B861DB">
      <w:pPr>
        <w:spacing w:after="0"/>
        <w:jc w:val="both"/>
        <w:rPr>
          <w:rFonts w:ascii="Times New Roman" w:hAnsi="Times New Roman"/>
          <w:sz w:val="24"/>
          <w:szCs w:val="24"/>
        </w:rPr>
      </w:pPr>
    </w:p>
    <w:p w14:paraId="263D516D" w14:textId="77777777" w:rsidR="00B861DB" w:rsidRDefault="00B861DB">
      <w:pPr>
        <w:numPr>
          <w:ilvl w:val="1"/>
          <w:numId w:val="7"/>
        </w:numPr>
        <w:spacing w:after="120"/>
        <w:jc w:val="both"/>
        <w:rPr>
          <w:rFonts w:ascii="Times New Roman" w:hAnsi="Times New Roman"/>
          <w:sz w:val="24"/>
          <w:szCs w:val="24"/>
        </w:rPr>
      </w:pPr>
      <w:r>
        <w:rPr>
          <w:rFonts w:ascii="Times New Roman" w:hAnsi="Times New Roman"/>
          <w:sz w:val="24"/>
          <w:szCs w:val="24"/>
        </w:rPr>
        <w:t xml:space="preserve">Předmětem smlouvy je závazek prodávajícího dodat kupujícímu </w:t>
      </w:r>
      <w:r w:rsidR="00E37C9B">
        <w:rPr>
          <w:rFonts w:ascii="Times New Roman" w:hAnsi="Times New Roman"/>
          <w:sz w:val="24"/>
          <w:szCs w:val="24"/>
        </w:rPr>
        <w:t>zařízení</w:t>
      </w:r>
      <w:r>
        <w:rPr>
          <w:rFonts w:ascii="Times New Roman" w:hAnsi="Times New Roman"/>
          <w:sz w:val="24"/>
          <w:szCs w:val="24"/>
        </w:rPr>
        <w:t xml:space="preserve"> dle Přílohy č. 1 – </w:t>
      </w:r>
      <w:r w:rsidR="00E37C9B">
        <w:rPr>
          <w:rFonts w:ascii="Times New Roman" w:hAnsi="Times New Roman"/>
          <w:sz w:val="24"/>
          <w:szCs w:val="24"/>
        </w:rPr>
        <w:t>Položkový rozpočet</w:t>
      </w:r>
      <w:r>
        <w:rPr>
          <w:rFonts w:ascii="Times New Roman" w:hAnsi="Times New Roman"/>
          <w:sz w:val="24"/>
          <w:szCs w:val="24"/>
        </w:rPr>
        <w:t xml:space="preserve">, která je nedílnou součástí smlouvy, a převést na něho vlastnické právo k tomuto zboží vč. souvisejících služeb (dále jen „předmět koupě“), jakož i poskytnout kupujícímu další související plnění, a to v rozsahu a za podmínek stanovených touto smlouvou. </w:t>
      </w:r>
    </w:p>
    <w:p w14:paraId="19698E6E" w14:textId="77777777" w:rsidR="00B861DB" w:rsidRDefault="00B861DB">
      <w:pPr>
        <w:numPr>
          <w:ilvl w:val="1"/>
          <w:numId w:val="7"/>
        </w:numPr>
        <w:spacing w:after="120"/>
        <w:jc w:val="both"/>
        <w:rPr>
          <w:rFonts w:ascii="Times New Roman" w:hAnsi="Times New Roman"/>
          <w:sz w:val="24"/>
          <w:szCs w:val="24"/>
        </w:rPr>
      </w:pPr>
      <w:r>
        <w:rPr>
          <w:rFonts w:ascii="Times New Roman" w:hAnsi="Times New Roman"/>
          <w:sz w:val="24"/>
          <w:szCs w:val="24"/>
        </w:rPr>
        <w:t>Součástí předmětu smlouvy jsou rovněž následující související činnosti:</w:t>
      </w:r>
    </w:p>
    <w:p w14:paraId="0189BE8C" w14:textId="77777777" w:rsidR="00B861DB" w:rsidRDefault="00B861DB">
      <w:pPr>
        <w:numPr>
          <w:ilvl w:val="0"/>
          <w:numId w:val="14"/>
        </w:numPr>
        <w:spacing w:after="0"/>
        <w:jc w:val="both"/>
        <w:rPr>
          <w:rFonts w:ascii="Times New Roman" w:hAnsi="Times New Roman"/>
          <w:sz w:val="24"/>
          <w:szCs w:val="24"/>
        </w:rPr>
      </w:pPr>
      <w:r>
        <w:rPr>
          <w:rFonts w:ascii="Times New Roman" w:hAnsi="Times New Roman"/>
          <w:sz w:val="24"/>
          <w:szCs w:val="24"/>
        </w:rPr>
        <w:t xml:space="preserve">Doprava, příp. montáž a zapojení </w:t>
      </w:r>
      <w:r w:rsidR="00E37C9B">
        <w:rPr>
          <w:rFonts w:ascii="Times New Roman" w:hAnsi="Times New Roman"/>
          <w:sz w:val="24"/>
          <w:szCs w:val="24"/>
        </w:rPr>
        <w:t>předmětu koupě</w:t>
      </w:r>
      <w:r>
        <w:rPr>
          <w:rFonts w:ascii="Times New Roman" w:hAnsi="Times New Roman"/>
          <w:sz w:val="24"/>
          <w:szCs w:val="24"/>
        </w:rPr>
        <w:t xml:space="preserve"> (uvedení do provozu);</w:t>
      </w:r>
    </w:p>
    <w:p w14:paraId="1C5FB743" w14:textId="77777777" w:rsidR="00B861DB" w:rsidRDefault="00B861DB">
      <w:pPr>
        <w:numPr>
          <w:ilvl w:val="0"/>
          <w:numId w:val="14"/>
        </w:numPr>
        <w:spacing w:after="0"/>
        <w:jc w:val="both"/>
        <w:rPr>
          <w:rFonts w:ascii="Times New Roman" w:hAnsi="Times New Roman"/>
          <w:sz w:val="24"/>
          <w:szCs w:val="24"/>
        </w:rPr>
      </w:pPr>
      <w:r>
        <w:rPr>
          <w:rFonts w:ascii="Times New Roman" w:hAnsi="Times New Roman"/>
          <w:sz w:val="24"/>
          <w:szCs w:val="24"/>
        </w:rPr>
        <w:t xml:space="preserve">Zajištění bezplatného servisu (plné funkčnosti) předmětu koupě v místě plnění </w:t>
      </w:r>
      <w:r>
        <w:rPr>
          <w:rFonts w:ascii="Times New Roman" w:hAnsi="Times New Roman"/>
          <w:sz w:val="24"/>
          <w:szCs w:val="24"/>
        </w:rPr>
        <w:br/>
        <w:t>po celou dobu záruční lhůty dle podmínek uvedených v této smlouvě;</w:t>
      </w:r>
    </w:p>
    <w:p w14:paraId="1F0633E0" w14:textId="77777777" w:rsidR="00B861DB" w:rsidRDefault="00B861DB">
      <w:pPr>
        <w:numPr>
          <w:ilvl w:val="0"/>
          <w:numId w:val="14"/>
        </w:numPr>
        <w:spacing w:after="0"/>
        <w:jc w:val="both"/>
        <w:rPr>
          <w:rFonts w:ascii="Times New Roman" w:hAnsi="Times New Roman"/>
          <w:sz w:val="24"/>
          <w:szCs w:val="24"/>
        </w:rPr>
      </w:pPr>
      <w:r>
        <w:rPr>
          <w:rFonts w:ascii="Times New Roman" w:hAnsi="Times New Roman"/>
          <w:sz w:val="24"/>
          <w:szCs w:val="24"/>
        </w:rPr>
        <w:t>Předání záručních listů a návodů k obsluze a údržbě v českém jazyce.</w:t>
      </w:r>
    </w:p>
    <w:p w14:paraId="4C00CFA2" w14:textId="77777777" w:rsidR="00B861DB" w:rsidRDefault="00B861DB">
      <w:pPr>
        <w:spacing w:after="0"/>
        <w:ind w:left="708"/>
        <w:jc w:val="both"/>
        <w:rPr>
          <w:rFonts w:ascii="Times New Roman" w:hAnsi="Times New Roman"/>
          <w:sz w:val="24"/>
          <w:szCs w:val="24"/>
        </w:rPr>
      </w:pPr>
    </w:p>
    <w:p w14:paraId="562A6556" w14:textId="77777777" w:rsidR="00B861DB" w:rsidRDefault="00B861DB">
      <w:pPr>
        <w:numPr>
          <w:ilvl w:val="1"/>
          <w:numId w:val="7"/>
        </w:numPr>
        <w:spacing w:after="120"/>
        <w:jc w:val="both"/>
        <w:rPr>
          <w:rFonts w:ascii="Times New Roman" w:hAnsi="Times New Roman"/>
          <w:sz w:val="24"/>
          <w:szCs w:val="24"/>
        </w:rPr>
      </w:pPr>
      <w:r>
        <w:rPr>
          <w:rFonts w:ascii="Times New Roman" w:hAnsi="Times New Roman"/>
          <w:sz w:val="24"/>
          <w:szCs w:val="24"/>
        </w:rPr>
        <w:t xml:space="preserve">Kupující se zavazuje řádně dodaný předmět koupě převzít a zaplatit za něj, jakož </w:t>
      </w:r>
      <w:r>
        <w:rPr>
          <w:rFonts w:ascii="Times New Roman" w:hAnsi="Times New Roman"/>
          <w:sz w:val="24"/>
          <w:szCs w:val="24"/>
        </w:rPr>
        <w:br/>
        <w:t>i za ostatní dle této smlouvy řádně poskytnutá plnění, prodávajícímu dohodnutou kupní cenu.</w:t>
      </w:r>
    </w:p>
    <w:p w14:paraId="337E708E" w14:textId="77777777" w:rsidR="00B861DB" w:rsidRDefault="00B861DB">
      <w:pPr>
        <w:spacing w:after="120"/>
        <w:ind w:left="737"/>
        <w:jc w:val="both"/>
        <w:rPr>
          <w:rFonts w:ascii="Times New Roman" w:hAnsi="Times New Roman"/>
          <w:sz w:val="24"/>
          <w:szCs w:val="24"/>
        </w:rPr>
      </w:pPr>
    </w:p>
    <w:p w14:paraId="14B0C909" w14:textId="77777777" w:rsidR="00B861DB" w:rsidRDefault="00B861DB">
      <w:pPr>
        <w:spacing w:after="0"/>
        <w:jc w:val="both"/>
        <w:rPr>
          <w:rFonts w:ascii="Times New Roman" w:hAnsi="Times New Roman"/>
          <w:sz w:val="24"/>
          <w:szCs w:val="24"/>
        </w:rPr>
      </w:pPr>
    </w:p>
    <w:p w14:paraId="5D1D22C1" w14:textId="77777777" w:rsidR="00E37C9B" w:rsidRDefault="00E37C9B">
      <w:pPr>
        <w:spacing w:after="0"/>
        <w:jc w:val="both"/>
        <w:rPr>
          <w:rFonts w:ascii="Times New Roman" w:hAnsi="Times New Roman"/>
          <w:sz w:val="24"/>
          <w:szCs w:val="24"/>
        </w:rPr>
      </w:pPr>
    </w:p>
    <w:p w14:paraId="41CB20B4" w14:textId="77777777" w:rsidR="00B861DB" w:rsidRDefault="00B861DB">
      <w:pPr>
        <w:spacing w:after="0"/>
        <w:jc w:val="center"/>
        <w:rPr>
          <w:rFonts w:ascii="Times New Roman" w:hAnsi="Times New Roman"/>
          <w:sz w:val="24"/>
          <w:szCs w:val="24"/>
        </w:rPr>
      </w:pPr>
      <w:r>
        <w:rPr>
          <w:rFonts w:ascii="Times New Roman" w:hAnsi="Times New Roman"/>
          <w:b/>
          <w:sz w:val="24"/>
          <w:szCs w:val="24"/>
        </w:rPr>
        <w:lastRenderedPageBreak/>
        <w:t>III.  Dodací podmínky</w:t>
      </w:r>
    </w:p>
    <w:p w14:paraId="28B26405" w14:textId="77777777" w:rsidR="00B861DB" w:rsidRDefault="00B861DB">
      <w:pPr>
        <w:spacing w:after="0"/>
        <w:jc w:val="both"/>
        <w:rPr>
          <w:rFonts w:ascii="Times New Roman" w:hAnsi="Times New Roman"/>
          <w:sz w:val="24"/>
          <w:szCs w:val="24"/>
        </w:rPr>
      </w:pPr>
    </w:p>
    <w:p w14:paraId="5EB3EA5B"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Předmět koupě dodá prodávající kupujícímu na místo plnění této smlouvy, kterým je Základní škola Dr. Miroslava Tyrše, Česká Lípa, Mánesova 1526, příspěvková organizace</w:t>
      </w:r>
      <w:r>
        <w:rPr>
          <w:rFonts w:ascii="Times New Roman" w:hAnsi="Times New Roman"/>
          <w:color w:val="FF0000"/>
          <w:sz w:val="24"/>
          <w:szCs w:val="24"/>
        </w:rPr>
        <w:t xml:space="preserve">. </w:t>
      </w:r>
      <w:r>
        <w:rPr>
          <w:rFonts w:ascii="Times New Roman" w:hAnsi="Times New Roman"/>
          <w:sz w:val="24"/>
          <w:szCs w:val="24"/>
        </w:rPr>
        <w:t>Pouze v případě vzájemné dohody prodávajícího s kupujícím může být místo dodání změněno.</w:t>
      </w:r>
    </w:p>
    <w:p w14:paraId="37329D65"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 xml:space="preserve">Prodávající se zavazuje, že předmět koupě dodá kupujícímu </w:t>
      </w:r>
      <w:r>
        <w:rPr>
          <w:rFonts w:ascii="Times New Roman" w:hAnsi="Times New Roman"/>
          <w:b/>
          <w:sz w:val="24"/>
          <w:szCs w:val="24"/>
        </w:rPr>
        <w:t xml:space="preserve">do </w:t>
      </w:r>
      <w:r w:rsidR="00E37C9B">
        <w:rPr>
          <w:rFonts w:ascii="Times New Roman" w:hAnsi="Times New Roman"/>
          <w:b/>
          <w:sz w:val="24"/>
          <w:szCs w:val="24"/>
        </w:rPr>
        <w:t>23. 8. 2019</w:t>
      </w:r>
      <w:r>
        <w:rPr>
          <w:rFonts w:ascii="Times New Roman" w:hAnsi="Times New Roman"/>
          <w:b/>
          <w:sz w:val="24"/>
          <w:szCs w:val="24"/>
        </w:rPr>
        <w:t>.</w:t>
      </w:r>
    </w:p>
    <w:p w14:paraId="2BCCFA98"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 xml:space="preserve">Prodávající je vlastníkem </w:t>
      </w:r>
      <w:r w:rsidR="00E37C9B">
        <w:rPr>
          <w:rFonts w:ascii="Times New Roman" w:hAnsi="Times New Roman"/>
          <w:sz w:val="24"/>
          <w:szCs w:val="24"/>
        </w:rPr>
        <w:t>předmětu koupě</w:t>
      </w:r>
      <w:r>
        <w:rPr>
          <w:rFonts w:ascii="Times New Roman" w:hAnsi="Times New Roman"/>
          <w:sz w:val="24"/>
          <w:szCs w:val="24"/>
        </w:rPr>
        <w:t xml:space="preserve"> a nese nebezpečí škody na něm do nabytí vlastnického práva k</w:t>
      </w:r>
      <w:r w:rsidR="00E37C9B">
        <w:rPr>
          <w:rFonts w:ascii="Times New Roman" w:hAnsi="Times New Roman"/>
          <w:sz w:val="24"/>
          <w:szCs w:val="24"/>
        </w:rPr>
        <w:t> předmětu koupě</w:t>
      </w:r>
      <w:r>
        <w:rPr>
          <w:rFonts w:ascii="Times New Roman" w:hAnsi="Times New Roman"/>
          <w:sz w:val="24"/>
          <w:szCs w:val="24"/>
        </w:rPr>
        <w:t xml:space="preserve"> kupujícím. Kupující nabývá vlastnické právo k</w:t>
      </w:r>
      <w:r w:rsidR="00E37C9B">
        <w:rPr>
          <w:rFonts w:ascii="Times New Roman" w:hAnsi="Times New Roman"/>
          <w:sz w:val="24"/>
          <w:szCs w:val="24"/>
        </w:rPr>
        <w:t> předmětu koupě</w:t>
      </w:r>
      <w:r>
        <w:rPr>
          <w:rFonts w:ascii="Times New Roman" w:hAnsi="Times New Roman"/>
          <w:sz w:val="24"/>
          <w:szCs w:val="24"/>
        </w:rPr>
        <w:t xml:space="preserve"> jeho převzetím bez vad.</w:t>
      </w:r>
    </w:p>
    <w:p w14:paraId="71B656F5"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 xml:space="preserve">Prodávající vyrozumí kupujícího o zamýšleném předání </w:t>
      </w:r>
      <w:r w:rsidR="00E37C9B">
        <w:rPr>
          <w:rFonts w:ascii="Times New Roman" w:hAnsi="Times New Roman"/>
          <w:sz w:val="24"/>
          <w:szCs w:val="24"/>
        </w:rPr>
        <w:t>předmětu koupě</w:t>
      </w:r>
      <w:r>
        <w:rPr>
          <w:rFonts w:ascii="Times New Roman" w:hAnsi="Times New Roman"/>
          <w:sz w:val="24"/>
          <w:szCs w:val="24"/>
        </w:rPr>
        <w:t xml:space="preserve"> nejméně </w:t>
      </w:r>
      <w:r>
        <w:rPr>
          <w:rFonts w:ascii="Times New Roman" w:hAnsi="Times New Roman"/>
          <w:sz w:val="24"/>
          <w:szCs w:val="24"/>
        </w:rPr>
        <w:br/>
        <w:t>5 pracovních dnů předem, s uvedením data předání, aby byl kupující schopen poskytnout mu potřebnou součinnost.</w:t>
      </w:r>
    </w:p>
    <w:p w14:paraId="7B32E89D"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 xml:space="preserve">Cenu za </w:t>
      </w:r>
      <w:r w:rsidR="00E37C9B">
        <w:rPr>
          <w:rFonts w:ascii="Times New Roman" w:hAnsi="Times New Roman"/>
          <w:sz w:val="24"/>
          <w:szCs w:val="24"/>
        </w:rPr>
        <w:t>předmět koupě</w:t>
      </w:r>
      <w:r>
        <w:rPr>
          <w:rFonts w:ascii="Times New Roman" w:hAnsi="Times New Roman"/>
          <w:sz w:val="24"/>
          <w:szCs w:val="24"/>
        </w:rPr>
        <w:t xml:space="preserve"> (jeho předání na stanoveném místě plnění a uvedení do provozu) má prodávající zahrnutu v kupní ceně.</w:t>
      </w:r>
    </w:p>
    <w:p w14:paraId="6B12D9BA"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Prodávající</w:t>
      </w:r>
      <w:r>
        <w:rPr>
          <w:rFonts w:ascii="Times New Roman" w:hAnsi="Times New Roman"/>
          <w:color w:val="000000"/>
          <w:sz w:val="24"/>
          <w:szCs w:val="24"/>
        </w:rPr>
        <w:t xml:space="preserve"> se zavazuje, že k dodávanému předmětu koupě předá kupujícímu </w:t>
      </w:r>
      <w:r>
        <w:rPr>
          <w:rFonts w:ascii="Times New Roman" w:hAnsi="Times New Roman"/>
          <w:sz w:val="24"/>
          <w:szCs w:val="24"/>
        </w:rPr>
        <w:t xml:space="preserve">návody k použití, k obsluze a údržbě v českém jazyce, záruční listy, popřípadě vyznačí v dodacím listu délku záruky u jednotlivých předmětů koupě, zajistí bezplatný záruční servis předmětu koupě.  </w:t>
      </w:r>
    </w:p>
    <w:p w14:paraId="4D3796CD" w14:textId="77777777" w:rsidR="00B861DB" w:rsidRDefault="00B861DB">
      <w:pPr>
        <w:numPr>
          <w:ilvl w:val="0"/>
          <w:numId w:val="10"/>
        </w:numPr>
        <w:ind w:hanging="720"/>
        <w:jc w:val="both"/>
        <w:rPr>
          <w:rFonts w:ascii="Times New Roman" w:hAnsi="Times New Roman"/>
          <w:sz w:val="24"/>
          <w:szCs w:val="24"/>
        </w:rPr>
      </w:pPr>
      <w:r>
        <w:rPr>
          <w:rFonts w:ascii="Times New Roman" w:hAnsi="Times New Roman"/>
          <w:sz w:val="24"/>
          <w:szCs w:val="24"/>
        </w:rPr>
        <w:t>Kupující se zavazuje</w:t>
      </w:r>
      <w:r w:rsidR="00E37C9B">
        <w:rPr>
          <w:rFonts w:ascii="Times New Roman" w:hAnsi="Times New Roman"/>
          <w:sz w:val="24"/>
          <w:szCs w:val="24"/>
        </w:rPr>
        <w:t xml:space="preserve">, </w:t>
      </w:r>
      <w:r>
        <w:rPr>
          <w:rFonts w:ascii="Times New Roman" w:hAnsi="Times New Roman"/>
          <w:sz w:val="24"/>
          <w:szCs w:val="24"/>
        </w:rPr>
        <w:t xml:space="preserve">převzít pouze </w:t>
      </w:r>
      <w:r w:rsidR="00E37C9B">
        <w:rPr>
          <w:rFonts w:ascii="Times New Roman" w:hAnsi="Times New Roman"/>
          <w:sz w:val="24"/>
          <w:szCs w:val="24"/>
        </w:rPr>
        <w:t>předmět koupě</w:t>
      </w:r>
      <w:r>
        <w:rPr>
          <w:rFonts w:ascii="Times New Roman" w:hAnsi="Times New Roman"/>
          <w:sz w:val="24"/>
          <w:szCs w:val="24"/>
        </w:rPr>
        <w:t xml:space="preserve"> obsahující veškeré součásti </w:t>
      </w:r>
      <w:r>
        <w:rPr>
          <w:rFonts w:ascii="Times New Roman" w:hAnsi="Times New Roman"/>
          <w:sz w:val="24"/>
          <w:szCs w:val="24"/>
        </w:rPr>
        <w:br/>
        <w:t xml:space="preserve">a příslušenství dle této smlouvy a jejích příloh. </w:t>
      </w:r>
    </w:p>
    <w:p w14:paraId="68A11568" w14:textId="77777777" w:rsidR="00B861DB" w:rsidRDefault="00B861DB">
      <w:pPr>
        <w:numPr>
          <w:ilvl w:val="0"/>
          <w:numId w:val="10"/>
        </w:numPr>
        <w:ind w:hanging="720"/>
        <w:jc w:val="both"/>
        <w:rPr>
          <w:rFonts w:ascii="Times New Roman" w:hAnsi="Times New Roman"/>
          <w:b/>
          <w:sz w:val="24"/>
          <w:szCs w:val="24"/>
        </w:rPr>
      </w:pPr>
      <w:r>
        <w:rPr>
          <w:rFonts w:ascii="Times New Roman" w:hAnsi="Times New Roman"/>
          <w:sz w:val="24"/>
          <w:szCs w:val="24"/>
        </w:rPr>
        <w:t xml:space="preserve">O předání a převzetí </w:t>
      </w:r>
      <w:r w:rsidR="00E37C9B">
        <w:rPr>
          <w:rFonts w:ascii="Times New Roman" w:hAnsi="Times New Roman"/>
          <w:sz w:val="24"/>
          <w:szCs w:val="24"/>
        </w:rPr>
        <w:t>předmětu koupě</w:t>
      </w:r>
      <w:r>
        <w:rPr>
          <w:rFonts w:ascii="Times New Roman" w:hAnsi="Times New Roman"/>
          <w:sz w:val="24"/>
          <w:szCs w:val="24"/>
        </w:rPr>
        <w:t xml:space="preserve"> bude pořízen předávací protokol, datovaný </w:t>
      </w:r>
      <w:r>
        <w:rPr>
          <w:rFonts w:ascii="Times New Roman" w:hAnsi="Times New Roman"/>
          <w:sz w:val="24"/>
          <w:szCs w:val="24"/>
        </w:rPr>
        <w:br/>
        <w:t>a podepsaný oprávněnými zástupci obou smluvních stran.</w:t>
      </w:r>
    </w:p>
    <w:p w14:paraId="06BF15F2" w14:textId="77777777" w:rsidR="00B861DB" w:rsidRDefault="00B861DB">
      <w:pPr>
        <w:spacing w:after="0"/>
        <w:ind w:left="360"/>
        <w:jc w:val="center"/>
        <w:rPr>
          <w:rFonts w:ascii="Times New Roman" w:hAnsi="Times New Roman"/>
          <w:b/>
          <w:sz w:val="24"/>
          <w:szCs w:val="24"/>
        </w:rPr>
      </w:pPr>
      <w:r>
        <w:rPr>
          <w:rFonts w:ascii="Times New Roman" w:hAnsi="Times New Roman"/>
          <w:b/>
          <w:sz w:val="24"/>
          <w:szCs w:val="24"/>
        </w:rPr>
        <w:t>IV.  Termín plnění</w:t>
      </w:r>
    </w:p>
    <w:p w14:paraId="6BB98C40" w14:textId="77777777" w:rsidR="00B861DB" w:rsidRDefault="00B861DB">
      <w:pPr>
        <w:spacing w:after="0"/>
        <w:ind w:left="360"/>
        <w:jc w:val="center"/>
        <w:rPr>
          <w:rFonts w:ascii="Times New Roman" w:hAnsi="Times New Roman"/>
          <w:b/>
          <w:sz w:val="24"/>
          <w:szCs w:val="24"/>
        </w:rPr>
      </w:pPr>
    </w:p>
    <w:p w14:paraId="48465AF3" w14:textId="77777777" w:rsidR="00B861DB" w:rsidRDefault="00B861DB">
      <w:pPr>
        <w:numPr>
          <w:ilvl w:val="0"/>
          <w:numId w:val="12"/>
        </w:numPr>
        <w:tabs>
          <w:tab w:val="left" w:pos="567"/>
        </w:tabs>
        <w:overflowPunct w:val="0"/>
        <w:autoSpaceDE w:val="0"/>
        <w:ind w:hanging="720"/>
        <w:jc w:val="both"/>
        <w:textAlignment w:val="baseline"/>
        <w:rPr>
          <w:rFonts w:ascii="Times New Roman" w:hAnsi="Times New Roman"/>
          <w:sz w:val="24"/>
          <w:szCs w:val="24"/>
        </w:rPr>
      </w:pPr>
      <w:r>
        <w:rPr>
          <w:rFonts w:ascii="Times New Roman" w:hAnsi="Times New Roman"/>
          <w:sz w:val="24"/>
          <w:szCs w:val="24"/>
        </w:rPr>
        <w:t>Termín zahájení plnění:</w:t>
      </w:r>
      <w:r>
        <w:rPr>
          <w:rFonts w:ascii="Times New Roman" w:hAnsi="Times New Roman"/>
          <w:sz w:val="24"/>
          <w:szCs w:val="24"/>
        </w:rPr>
        <w:tab/>
        <w:t>po podpisu kupní smlouvy</w:t>
      </w:r>
    </w:p>
    <w:p w14:paraId="4E1C051A" w14:textId="77777777" w:rsidR="00B861DB" w:rsidRDefault="00B861DB" w:rsidP="005D1977">
      <w:pPr>
        <w:numPr>
          <w:ilvl w:val="0"/>
          <w:numId w:val="12"/>
        </w:numPr>
        <w:tabs>
          <w:tab w:val="left" w:pos="567"/>
        </w:tabs>
        <w:overflowPunct w:val="0"/>
        <w:autoSpaceDE w:val="0"/>
        <w:spacing w:after="0"/>
        <w:ind w:left="3544" w:hanging="3544"/>
        <w:textAlignment w:val="baseline"/>
        <w:rPr>
          <w:rFonts w:ascii="Times New Roman" w:hAnsi="Times New Roman"/>
          <w:b/>
          <w:sz w:val="24"/>
          <w:szCs w:val="24"/>
        </w:rPr>
      </w:pPr>
      <w:r>
        <w:rPr>
          <w:rFonts w:ascii="Times New Roman" w:hAnsi="Times New Roman"/>
          <w:sz w:val="24"/>
          <w:szCs w:val="24"/>
        </w:rPr>
        <w:t xml:space="preserve">Termín dodávky: </w:t>
      </w:r>
      <w:r>
        <w:rPr>
          <w:rFonts w:ascii="Times New Roman" w:hAnsi="Times New Roman"/>
          <w:sz w:val="24"/>
          <w:szCs w:val="24"/>
        </w:rPr>
        <w:tab/>
      </w:r>
      <w:r w:rsidRPr="005D1977">
        <w:rPr>
          <w:rFonts w:ascii="Times New Roman" w:hAnsi="Times New Roman"/>
          <w:b/>
          <w:sz w:val="24"/>
          <w:szCs w:val="24"/>
        </w:rPr>
        <w:tab/>
        <w:t xml:space="preserve">do </w:t>
      </w:r>
      <w:r w:rsidR="00E37C9B">
        <w:rPr>
          <w:rFonts w:ascii="Times New Roman" w:hAnsi="Times New Roman"/>
          <w:b/>
          <w:sz w:val="24"/>
          <w:szCs w:val="24"/>
        </w:rPr>
        <w:t>23</w:t>
      </w:r>
      <w:r w:rsidR="005D1977">
        <w:rPr>
          <w:rFonts w:ascii="Times New Roman" w:hAnsi="Times New Roman"/>
          <w:b/>
          <w:sz w:val="24"/>
          <w:szCs w:val="24"/>
        </w:rPr>
        <w:t xml:space="preserve">. </w:t>
      </w:r>
      <w:r w:rsidRPr="005D1977">
        <w:rPr>
          <w:rFonts w:ascii="Times New Roman" w:hAnsi="Times New Roman"/>
          <w:b/>
          <w:sz w:val="24"/>
          <w:szCs w:val="24"/>
        </w:rPr>
        <w:t>8.</w:t>
      </w:r>
      <w:r w:rsidR="005D1977">
        <w:rPr>
          <w:rFonts w:ascii="Times New Roman" w:hAnsi="Times New Roman"/>
          <w:b/>
          <w:sz w:val="24"/>
          <w:szCs w:val="24"/>
        </w:rPr>
        <w:t xml:space="preserve"> </w:t>
      </w:r>
      <w:r w:rsidRPr="005D1977">
        <w:rPr>
          <w:rFonts w:ascii="Times New Roman" w:hAnsi="Times New Roman"/>
          <w:b/>
          <w:sz w:val="24"/>
          <w:szCs w:val="24"/>
        </w:rPr>
        <w:t>201</w:t>
      </w:r>
      <w:r w:rsidR="00E37C9B">
        <w:rPr>
          <w:rFonts w:ascii="Times New Roman" w:hAnsi="Times New Roman"/>
          <w:b/>
          <w:sz w:val="24"/>
          <w:szCs w:val="24"/>
        </w:rPr>
        <w:t>9</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14:paraId="23FC94B5" w14:textId="77777777" w:rsidR="00B861DB" w:rsidRDefault="00B861DB">
      <w:pPr>
        <w:spacing w:after="0"/>
        <w:jc w:val="center"/>
        <w:rPr>
          <w:rFonts w:ascii="Times New Roman" w:hAnsi="Times New Roman"/>
          <w:b/>
          <w:sz w:val="24"/>
          <w:szCs w:val="24"/>
        </w:rPr>
      </w:pPr>
      <w:r>
        <w:rPr>
          <w:rFonts w:ascii="Times New Roman" w:hAnsi="Times New Roman"/>
          <w:b/>
          <w:sz w:val="24"/>
          <w:szCs w:val="24"/>
        </w:rPr>
        <w:t xml:space="preserve">V. Kupní cena </w:t>
      </w:r>
    </w:p>
    <w:p w14:paraId="2BE1AA90" w14:textId="77777777" w:rsidR="00B861DB" w:rsidRDefault="00B861DB">
      <w:pPr>
        <w:spacing w:after="0"/>
        <w:jc w:val="center"/>
        <w:rPr>
          <w:rFonts w:ascii="Times New Roman" w:hAnsi="Times New Roman"/>
          <w:b/>
          <w:sz w:val="24"/>
          <w:szCs w:val="24"/>
        </w:rPr>
      </w:pPr>
    </w:p>
    <w:p w14:paraId="0B5922BE" w14:textId="77777777" w:rsidR="00B861DB" w:rsidRDefault="00B861DB">
      <w:pPr>
        <w:numPr>
          <w:ilvl w:val="0"/>
          <w:numId w:val="2"/>
        </w:numPr>
        <w:overflowPunct w:val="0"/>
        <w:autoSpaceDE w:val="0"/>
        <w:spacing w:after="0"/>
        <w:jc w:val="both"/>
        <w:textAlignment w:val="baseline"/>
        <w:rPr>
          <w:rFonts w:ascii="Times New Roman" w:hAnsi="Times New Roman"/>
          <w:b/>
          <w:sz w:val="24"/>
          <w:szCs w:val="24"/>
        </w:rPr>
      </w:pPr>
      <w:r>
        <w:rPr>
          <w:rFonts w:ascii="Times New Roman" w:hAnsi="Times New Roman"/>
          <w:sz w:val="24"/>
          <w:szCs w:val="24"/>
        </w:rPr>
        <w:t xml:space="preserve">Kupní cena předmětu plnění této smlouvy je sjednána na základě nabídky prodávajícího učiněné v rámci zadávacího řízení k zadání veřejné zakázky s názvem „Zajištění </w:t>
      </w:r>
      <w:r w:rsidR="00E37C9B">
        <w:rPr>
          <w:rFonts w:ascii="Times New Roman" w:hAnsi="Times New Roman"/>
          <w:sz w:val="24"/>
          <w:szCs w:val="24"/>
        </w:rPr>
        <w:t>PC techniky a elektroniky pro Základní školu Dr. Miroslava Tyrše Česká Lípa“</w:t>
      </w:r>
      <w:r>
        <w:rPr>
          <w:rFonts w:ascii="Times New Roman" w:hAnsi="Times New Roman"/>
          <w:sz w:val="24"/>
          <w:szCs w:val="24"/>
        </w:rPr>
        <w:t xml:space="preserve">. </w:t>
      </w:r>
    </w:p>
    <w:p w14:paraId="759690FC" w14:textId="77777777" w:rsidR="00B861DB" w:rsidRDefault="00B861DB">
      <w:pPr>
        <w:tabs>
          <w:tab w:val="left" w:pos="567"/>
        </w:tabs>
        <w:overflowPunct w:val="0"/>
        <w:autoSpaceDE w:val="0"/>
        <w:spacing w:after="0"/>
        <w:ind w:left="567"/>
        <w:jc w:val="both"/>
        <w:textAlignment w:val="baseline"/>
        <w:rPr>
          <w:rFonts w:ascii="Times New Roman" w:hAnsi="Times New Roman"/>
          <w:b/>
          <w:sz w:val="24"/>
          <w:szCs w:val="24"/>
        </w:rPr>
      </w:pPr>
    </w:p>
    <w:p w14:paraId="2C451C11" w14:textId="77777777" w:rsidR="00B861DB" w:rsidRPr="00D57187" w:rsidRDefault="00B861DB">
      <w:pPr>
        <w:tabs>
          <w:tab w:val="left" w:pos="567"/>
        </w:tabs>
        <w:overflowPunct w:val="0"/>
        <w:autoSpaceDE w:val="0"/>
        <w:spacing w:after="120"/>
        <w:jc w:val="both"/>
        <w:textAlignment w:val="baseline"/>
        <w:rPr>
          <w:rFonts w:ascii="Times New Roman" w:hAnsi="Times New Roman"/>
          <w:sz w:val="24"/>
          <w:szCs w:val="24"/>
        </w:rPr>
      </w:pPr>
      <w:r>
        <w:rPr>
          <w:rFonts w:ascii="Times New Roman" w:hAnsi="Times New Roman"/>
          <w:b/>
          <w:sz w:val="24"/>
          <w:szCs w:val="24"/>
        </w:rPr>
        <w:tab/>
      </w:r>
      <w:r w:rsidRPr="00D57187">
        <w:rPr>
          <w:rFonts w:ascii="Times New Roman" w:hAnsi="Times New Roman"/>
          <w:sz w:val="24"/>
          <w:szCs w:val="24"/>
        </w:rPr>
        <w:t>Kupní cena bez DPH</w:t>
      </w:r>
      <w:r w:rsidRPr="00D57187">
        <w:rPr>
          <w:rFonts w:ascii="Times New Roman" w:hAnsi="Times New Roman"/>
          <w:sz w:val="24"/>
          <w:szCs w:val="24"/>
        </w:rPr>
        <w:tab/>
      </w:r>
      <w:r w:rsidRPr="00D57187">
        <w:rPr>
          <w:rFonts w:ascii="Times New Roman" w:hAnsi="Times New Roman"/>
          <w:sz w:val="24"/>
          <w:szCs w:val="24"/>
        </w:rPr>
        <w:tab/>
      </w:r>
      <w:r w:rsidR="00D57187" w:rsidRPr="00D57187">
        <w:rPr>
          <w:rFonts w:ascii="Times New Roman" w:hAnsi="Times New Roman"/>
          <w:sz w:val="24"/>
          <w:szCs w:val="24"/>
        </w:rPr>
        <w:t>251.410</w:t>
      </w:r>
      <w:r w:rsidRPr="00D57187">
        <w:rPr>
          <w:rFonts w:ascii="Times New Roman" w:hAnsi="Times New Roman"/>
          <w:sz w:val="24"/>
          <w:szCs w:val="24"/>
        </w:rPr>
        <w:t xml:space="preserve"> </w:t>
      </w:r>
      <w:r w:rsidRPr="00D57187">
        <w:rPr>
          <w:rFonts w:ascii="Times New Roman" w:hAnsi="Times New Roman"/>
          <w:sz w:val="24"/>
          <w:szCs w:val="24"/>
        </w:rPr>
        <w:tab/>
        <w:t>Kč</w:t>
      </w:r>
    </w:p>
    <w:p w14:paraId="72529037" w14:textId="77777777" w:rsidR="00B861DB" w:rsidRPr="00D57187" w:rsidRDefault="00B861DB">
      <w:pPr>
        <w:tabs>
          <w:tab w:val="left" w:pos="567"/>
        </w:tabs>
        <w:overflowPunct w:val="0"/>
        <w:autoSpaceDE w:val="0"/>
        <w:spacing w:after="120"/>
        <w:jc w:val="both"/>
        <w:textAlignment w:val="baseline"/>
        <w:rPr>
          <w:rFonts w:ascii="Times New Roman" w:hAnsi="Times New Roman"/>
          <w:sz w:val="24"/>
          <w:szCs w:val="24"/>
        </w:rPr>
      </w:pPr>
      <w:r w:rsidRPr="00D57187">
        <w:rPr>
          <w:rFonts w:ascii="Times New Roman" w:hAnsi="Times New Roman"/>
          <w:sz w:val="24"/>
          <w:szCs w:val="24"/>
        </w:rPr>
        <w:tab/>
        <w:t>DPH 21%</w:t>
      </w:r>
      <w:r w:rsidRPr="00D57187">
        <w:rPr>
          <w:rFonts w:ascii="Times New Roman" w:hAnsi="Times New Roman"/>
          <w:sz w:val="24"/>
          <w:szCs w:val="24"/>
        </w:rPr>
        <w:tab/>
      </w:r>
      <w:r w:rsidRPr="00D57187">
        <w:rPr>
          <w:rFonts w:ascii="Times New Roman" w:hAnsi="Times New Roman"/>
          <w:sz w:val="24"/>
          <w:szCs w:val="24"/>
        </w:rPr>
        <w:tab/>
      </w:r>
      <w:proofErr w:type="gramStart"/>
      <w:r w:rsidRPr="00D57187">
        <w:rPr>
          <w:rFonts w:ascii="Times New Roman" w:hAnsi="Times New Roman"/>
          <w:sz w:val="24"/>
          <w:szCs w:val="24"/>
        </w:rPr>
        <w:tab/>
        <w:t xml:space="preserve">  </w:t>
      </w:r>
      <w:r w:rsidR="00D57187" w:rsidRPr="00D57187">
        <w:rPr>
          <w:rFonts w:ascii="Times New Roman" w:hAnsi="Times New Roman"/>
          <w:sz w:val="24"/>
          <w:szCs w:val="24"/>
        </w:rPr>
        <w:t>52.796</w:t>
      </w:r>
      <w:proofErr w:type="gramEnd"/>
      <w:r w:rsidRPr="00D57187">
        <w:rPr>
          <w:rFonts w:ascii="Times New Roman" w:hAnsi="Times New Roman"/>
          <w:sz w:val="24"/>
          <w:szCs w:val="24"/>
        </w:rPr>
        <w:t xml:space="preserve">  </w:t>
      </w:r>
      <w:r w:rsidRPr="00D57187">
        <w:rPr>
          <w:rFonts w:ascii="Times New Roman" w:hAnsi="Times New Roman"/>
          <w:sz w:val="24"/>
          <w:szCs w:val="24"/>
        </w:rPr>
        <w:tab/>
        <w:t xml:space="preserve">Kč </w:t>
      </w:r>
    </w:p>
    <w:p w14:paraId="6473783A" w14:textId="77777777" w:rsidR="00B861DB" w:rsidRDefault="00B861DB">
      <w:pPr>
        <w:tabs>
          <w:tab w:val="left" w:pos="567"/>
        </w:tabs>
        <w:overflowPunct w:val="0"/>
        <w:autoSpaceDE w:val="0"/>
        <w:spacing w:after="0"/>
        <w:jc w:val="both"/>
        <w:textAlignment w:val="baseline"/>
        <w:rPr>
          <w:rFonts w:ascii="Times New Roman" w:hAnsi="Times New Roman"/>
          <w:sz w:val="24"/>
          <w:szCs w:val="24"/>
        </w:rPr>
      </w:pPr>
      <w:r w:rsidRPr="00D57187">
        <w:rPr>
          <w:rFonts w:ascii="Times New Roman" w:hAnsi="Times New Roman"/>
          <w:sz w:val="24"/>
          <w:szCs w:val="24"/>
        </w:rPr>
        <w:tab/>
        <w:t>Kupní cena včetně DPH</w:t>
      </w:r>
      <w:r w:rsidRPr="00D57187">
        <w:rPr>
          <w:rFonts w:ascii="Times New Roman" w:hAnsi="Times New Roman"/>
          <w:sz w:val="24"/>
          <w:szCs w:val="24"/>
        </w:rPr>
        <w:tab/>
        <w:t xml:space="preserve"> </w:t>
      </w:r>
      <w:r w:rsidR="00D57187" w:rsidRPr="00D57187">
        <w:rPr>
          <w:rFonts w:ascii="Times New Roman" w:hAnsi="Times New Roman"/>
          <w:sz w:val="24"/>
          <w:szCs w:val="24"/>
        </w:rPr>
        <w:t>304.206</w:t>
      </w:r>
      <w:r w:rsidRPr="00D57187">
        <w:rPr>
          <w:rFonts w:ascii="Times New Roman" w:hAnsi="Times New Roman"/>
          <w:sz w:val="24"/>
          <w:szCs w:val="24"/>
        </w:rPr>
        <w:tab/>
        <w:t>Kč</w:t>
      </w:r>
    </w:p>
    <w:p w14:paraId="3CD838CA" w14:textId="77777777" w:rsidR="005D1977" w:rsidRDefault="005D1977">
      <w:pPr>
        <w:tabs>
          <w:tab w:val="left" w:pos="567"/>
        </w:tabs>
        <w:overflowPunct w:val="0"/>
        <w:autoSpaceDE w:val="0"/>
        <w:spacing w:after="0"/>
        <w:jc w:val="both"/>
        <w:textAlignment w:val="baseline"/>
        <w:rPr>
          <w:rFonts w:ascii="Times New Roman" w:hAnsi="Times New Roman"/>
          <w:sz w:val="24"/>
          <w:szCs w:val="24"/>
        </w:rPr>
      </w:pPr>
    </w:p>
    <w:p w14:paraId="4E07708D" w14:textId="77777777" w:rsidR="00B861DB" w:rsidRDefault="00B861DB">
      <w:pPr>
        <w:numPr>
          <w:ilvl w:val="0"/>
          <w:numId w:val="2"/>
        </w:numPr>
        <w:overflowPunct w:val="0"/>
        <w:autoSpaceDE w:val="0"/>
        <w:spacing w:after="0"/>
        <w:ind w:left="567" w:hanging="567"/>
        <w:jc w:val="both"/>
        <w:textAlignment w:val="baseline"/>
        <w:rPr>
          <w:rFonts w:ascii="Times New Roman" w:hAnsi="Times New Roman"/>
          <w:sz w:val="24"/>
          <w:szCs w:val="24"/>
        </w:rPr>
      </w:pPr>
      <w:r>
        <w:rPr>
          <w:rFonts w:ascii="Times New Roman" w:hAnsi="Times New Roman"/>
          <w:sz w:val="24"/>
          <w:szCs w:val="24"/>
        </w:rPr>
        <w:t xml:space="preserve">V kupní ceně jsou zahrnuty mimo ceny předmětu koupě také náklady na splnění všech závazků prodávajícího dle této smlouvy včetně případných garančních prohlídek </w:t>
      </w:r>
      <w:r>
        <w:rPr>
          <w:rFonts w:ascii="Times New Roman" w:hAnsi="Times New Roman"/>
          <w:sz w:val="24"/>
          <w:szCs w:val="24"/>
        </w:rPr>
        <w:br/>
        <w:t xml:space="preserve">a dodávek dílů a služeb předepsaných výrobcem/prodávajícím v rámci těchto garančních prohlídek, a to po dobu trvání záruky, jakož i veškerých nutných nákladů s tím spojených. </w:t>
      </w:r>
      <w:r>
        <w:rPr>
          <w:rFonts w:ascii="Times New Roman" w:hAnsi="Times New Roman"/>
          <w:sz w:val="24"/>
          <w:szCs w:val="24"/>
        </w:rPr>
        <w:lastRenderedPageBreak/>
        <w:t>Prodávající není oprávněn účtovat žádné další částky v souvislosti s plněním této smlouvy.</w:t>
      </w:r>
    </w:p>
    <w:p w14:paraId="0E75C2E4" w14:textId="77777777" w:rsidR="00B861DB" w:rsidRDefault="00B861DB">
      <w:pPr>
        <w:overflowPunct w:val="0"/>
        <w:autoSpaceDE w:val="0"/>
        <w:spacing w:after="0"/>
        <w:ind w:left="567"/>
        <w:jc w:val="both"/>
        <w:textAlignment w:val="baseline"/>
        <w:rPr>
          <w:rFonts w:ascii="Times New Roman" w:hAnsi="Times New Roman"/>
          <w:sz w:val="24"/>
          <w:szCs w:val="24"/>
        </w:rPr>
      </w:pPr>
    </w:p>
    <w:p w14:paraId="56C26D5C" w14:textId="77777777" w:rsidR="00B861DB" w:rsidRDefault="005D1977">
      <w:pPr>
        <w:numPr>
          <w:ilvl w:val="0"/>
          <w:numId w:val="2"/>
        </w:numPr>
        <w:overflowPunct w:val="0"/>
        <w:autoSpaceDE w:val="0"/>
        <w:spacing w:after="0"/>
        <w:ind w:left="567" w:hanging="567"/>
        <w:jc w:val="both"/>
        <w:textAlignment w:val="baseline"/>
        <w:rPr>
          <w:rFonts w:ascii="Times New Roman" w:hAnsi="Times New Roman"/>
          <w:sz w:val="24"/>
          <w:szCs w:val="24"/>
        </w:rPr>
      </w:pPr>
      <w:r>
        <w:rPr>
          <w:rFonts w:ascii="Times New Roman" w:hAnsi="Times New Roman"/>
          <w:sz w:val="24"/>
          <w:szCs w:val="24"/>
        </w:rPr>
        <w:t xml:space="preserve">   </w:t>
      </w:r>
      <w:r w:rsidR="00B861DB">
        <w:rPr>
          <w:rFonts w:ascii="Times New Roman" w:hAnsi="Times New Roman"/>
          <w:sz w:val="24"/>
          <w:szCs w:val="24"/>
        </w:rPr>
        <w:t xml:space="preserve">Kupní cena plnění může být navýšena pouze v případě změny sazby DPH. </w:t>
      </w:r>
    </w:p>
    <w:p w14:paraId="7BEA35AA" w14:textId="77777777" w:rsidR="00B861DB" w:rsidRDefault="00B861DB">
      <w:pPr>
        <w:overflowPunct w:val="0"/>
        <w:autoSpaceDE w:val="0"/>
        <w:spacing w:after="0"/>
        <w:ind w:left="567"/>
        <w:jc w:val="both"/>
        <w:textAlignment w:val="baseline"/>
        <w:rPr>
          <w:rFonts w:ascii="Times New Roman" w:hAnsi="Times New Roman"/>
          <w:sz w:val="24"/>
          <w:szCs w:val="24"/>
        </w:rPr>
      </w:pPr>
    </w:p>
    <w:p w14:paraId="6319B364" w14:textId="77777777" w:rsidR="00B861DB" w:rsidRDefault="005D1977">
      <w:pPr>
        <w:numPr>
          <w:ilvl w:val="0"/>
          <w:numId w:val="2"/>
        </w:numPr>
        <w:overflowPunct w:val="0"/>
        <w:autoSpaceDE w:val="0"/>
        <w:spacing w:after="0"/>
        <w:ind w:left="567" w:hanging="567"/>
        <w:jc w:val="both"/>
        <w:textAlignment w:val="baseline"/>
        <w:rPr>
          <w:rFonts w:ascii="Times New Roman" w:hAnsi="Times New Roman"/>
          <w:sz w:val="24"/>
          <w:szCs w:val="24"/>
        </w:rPr>
      </w:pPr>
      <w:r>
        <w:rPr>
          <w:rFonts w:ascii="Times New Roman" w:hAnsi="Times New Roman"/>
          <w:sz w:val="24"/>
          <w:szCs w:val="24"/>
        </w:rPr>
        <w:t xml:space="preserve">   </w:t>
      </w:r>
      <w:r w:rsidR="00B861DB">
        <w:rPr>
          <w:rFonts w:ascii="Times New Roman" w:hAnsi="Times New Roman"/>
          <w:sz w:val="24"/>
          <w:szCs w:val="24"/>
        </w:rPr>
        <w:t>Kupní cena nesmí být měněna v souvislosti s inflací české měny, hodnotou kurzu české měny vůči zahraničním měnám či jinými faktory s vlivem na měnový kurz, stabilitou měny nebo cla.</w:t>
      </w:r>
    </w:p>
    <w:p w14:paraId="6C03EE40" w14:textId="77777777" w:rsidR="00B861DB" w:rsidRDefault="00B861DB">
      <w:pPr>
        <w:overflowPunct w:val="0"/>
        <w:autoSpaceDE w:val="0"/>
        <w:spacing w:after="0"/>
        <w:ind w:left="567"/>
        <w:jc w:val="both"/>
        <w:textAlignment w:val="baseline"/>
        <w:rPr>
          <w:rFonts w:ascii="Times New Roman" w:hAnsi="Times New Roman"/>
          <w:sz w:val="24"/>
          <w:szCs w:val="24"/>
        </w:rPr>
      </w:pPr>
    </w:p>
    <w:p w14:paraId="6DD7EECE" w14:textId="77777777" w:rsidR="00B861DB" w:rsidRDefault="00B861DB">
      <w:pPr>
        <w:numPr>
          <w:ilvl w:val="0"/>
          <w:numId w:val="2"/>
        </w:numPr>
        <w:overflowPunct w:val="0"/>
        <w:autoSpaceDE w:val="0"/>
        <w:spacing w:after="0"/>
        <w:jc w:val="both"/>
        <w:textAlignment w:val="baseline"/>
        <w:rPr>
          <w:rFonts w:ascii="Times New Roman" w:hAnsi="Times New Roman"/>
          <w:b/>
          <w:sz w:val="24"/>
          <w:szCs w:val="24"/>
        </w:rPr>
      </w:pPr>
      <w:r>
        <w:rPr>
          <w:rFonts w:ascii="Times New Roman" w:hAnsi="Times New Roman"/>
          <w:sz w:val="24"/>
          <w:szCs w:val="24"/>
        </w:rPr>
        <w:t>Nedílnou součástí této smlouvy</w:t>
      </w:r>
      <w:r w:rsidR="00E37C9B">
        <w:rPr>
          <w:rFonts w:ascii="Times New Roman" w:hAnsi="Times New Roman"/>
          <w:sz w:val="24"/>
          <w:szCs w:val="24"/>
        </w:rPr>
        <w:t xml:space="preserve"> je</w:t>
      </w:r>
      <w:r>
        <w:rPr>
          <w:rFonts w:ascii="Times New Roman" w:hAnsi="Times New Roman"/>
          <w:sz w:val="24"/>
          <w:szCs w:val="24"/>
        </w:rPr>
        <w:t xml:space="preserve">, jako její Příloha č. 2 </w:t>
      </w:r>
      <w:r w:rsidR="00E37C9B">
        <w:rPr>
          <w:rFonts w:ascii="Times New Roman" w:hAnsi="Times New Roman"/>
          <w:sz w:val="24"/>
          <w:szCs w:val="24"/>
        </w:rPr>
        <w:t>–</w:t>
      </w:r>
      <w:r>
        <w:rPr>
          <w:rFonts w:ascii="Times New Roman" w:hAnsi="Times New Roman"/>
          <w:sz w:val="24"/>
          <w:szCs w:val="24"/>
        </w:rPr>
        <w:t xml:space="preserve"> </w:t>
      </w:r>
      <w:r w:rsidR="00E37C9B">
        <w:rPr>
          <w:rFonts w:ascii="Times New Roman" w:hAnsi="Times New Roman"/>
          <w:sz w:val="24"/>
          <w:szCs w:val="24"/>
        </w:rPr>
        <w:t>Technická specifikace</w:t>
      </w:r>
      <w:r>
        <w:rPr>
          <w:rFonts w:ascii="Times New Roman" w:hAnsi="Times New Roman"/>
          <w:sz w:val="24"/>
          <w:szCs w:val="24"/>
        </w:rPr>
        <w:t xml:space="preserve"> prodávajícího, kter</w:t>
      </w:r>
      <w:r w:rsidR="00E37C9B">
        <w:rPr>
          <w:rFonts w:ascii="Times New Roman" w:hAnsi="Times New Roman"/>
          <w:sz w:val="24"/>
          <w:szCs w:val="24"/>
        </w:rPr>
        <w:t>á</w:t>
      </w:r>
      <w:r>
        <w:rPr>
          <w:rFonts w:ascii="Times New Roman" w:hAnsi="Times New Roman"/>
          <w:sz w:val="24"/>
          <w:szCs w:val="24"/>
        </w:rPr>
        <w:t xml:space="preserve"> byl</w:t>
      </w:r>
      <w:r w:rsidR="00E37C9B">
        <w:rPr>
          <w:rFonts w:ascii="Times New Roman" w:hAnsi="Times New Roman"/>
          <w:sz w:val="24"/>
          <w:szCs w:val="24"/>
        </w:rPr>
        <w:t>a</w:t>
      </w:r>
      <w:r>
        <w:rPr>
          <w:rFonts w:ascii="Times New Roman" w:hAnsi="Times New Roman"/>
          <w:sz w:val="24"/>
          <w:szCs w:val="24"/>
        </w:rPr>
        <w:t xml:space="preserve"> součástí nabídky prodávajícího učiněné v rámci zadávacího řízení k zadání veřejné zakázky s názvem „</w:t>
      </w:r>
      <w:r w:rsidR="00E37C9B">
        <w:rPr>
          <w:rFonts w:ascii="Times New Roman" w:hAnsi="Times New Roman"/>
          <w:sz w:val="24"/>
          <w:szCs w:val="24"/>
        </w:rPr>
        <w:t>Zajištění PC techniky a elektroniky pro Základní školu Dr. Miroslava Tyrše Česká Lípa</w:t>
      </w:r>
      <w:r w:rsidR="005D1977">
        <w:rPr>
          <w:rFonts w:ascii="Times New Roman" w:hAnsi="Times New Roman"/>
          <w:sz w:val="24"/>
          <w:szCs w:val="24"/>
        </w:rPr>
        <w:t>“.</w:t>
      </w:r>
    </w:p>
    <w:p w14:paraId="0FF141DC" w14:textId="77777777" w:rsidR="00B861DB" w:rsidRDefault="00B861DB">
      <w:pPr>
        <w:spacing w:after="0"/>
        <w:ind w:left="360"/>
        <w:jc w:val="center"/>
        <w:rPr>
          <w:rFonts w:ascii="Times New Roman" w:hAnsi="Times New Roman"/>
          <w:b/>
          <w:sz w:val="24"/>
          <w:szCs w:val="24"/>
        </w:rPr>
      </w:pPr>
    </w:p>
    <w:p w14:paraId="3578537D" w14:textId="77777777" w:rsidR="00B861DB" w:rsidRDefault="00B861DB">
      <w:pPr>
        <w:spacing w:after="0"/>
        <w:ind w:left="360"/>
        <w:jc w:val="center"/>
        <w:rPr>
          <w:rFonts w:ascii="Times New Roman" w:hAnsi="Times New Roman"/>
          <w:b/>
          <w:sz w:val="24"/>
          <w:szCs w:val="24"/>
        </w:rPr>
      </w:pPr>
      <w:r>
        <w:rPr>
          <w:rFonts w:ascii="Times New Roman" w:hAnsi="Times New Roman"/>
          <w:b/>
          <w:sz w:val="24"/>
          <w:szCs w:val="24"/>
        </w:rPr>
        <w:t>VI. Platební podmínky</w:t>
      </w:r>
    </w:p>
    <w:p w14:paraId="6427AF96" w14:textId="77777777" w:rsidR="00B861DB" w:rsidRDefault="00B861DB">
      <w:pPr>
        <w:spacing w:after="0"/>
        <w:ind w:left="360"/>
        <w:jc w:val="center"/>
        <w:rPr>
          <w:rFonts w:ascii="Times New Roman" w:hAnsi="Times New Roman"/>
          <w:b/>
          <w:sz w:val="24"/>
          <w:szCs w:val="24"/>
        </w:rPr>
      </w:pPr>
    </w:p>
    <w:p w14:paraId="6187EAC7"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Faktura bude vystavena po dodání předmětu koupě v souladu s touto smlouvou </w:t>
      </w:r>
      <w:r>
        <w:rPr>
          <w:rFonts w:ascii="Times New Roman" w:hAnsi="Times New Roman"/>
          <w:sz w:val="24"/>
          <w:szCs w:val="24"/>
        </w:rPr>
        <w:br/>
        <w:t xml:space="preserve">na základě vzájemně potvrzeného předávacího protokolu dle ustanovení čl. III. odst. 8 této smlouvy. </w:t>
      </w:r>
    </w:p>
    <w:p w14:paraId="3646B39A"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Prodávajícímu nebude poskytnuta záloha.</w:t>
      </w:r>
    </w:p>
    <w:p w14:paraId="5164F695"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Splatnost faktury bude </w:t>
      </w:r>
      <w:r w:rsidR="006E6A0D">
        <w:rPr>
          <w:rFonts w:ascii="Times New Roman" w:hAnsi="Times New Roman"/>
          <w:sz w:val="24"/>
          <w:szCs w:val="24"/>
        </w:rPr>
        <w:t>14 dní</w:t>
      </w:r>
      <w:r>
        <w:rPr>
          <w:rFonts w:ascii="Times New Roman" w:hAnsi="Times New Roman"/>
          <w:sz w:val="24"/>
          <w:szCs w:val="24"/>
        </w:rPr>
        <w:t xml:space="preserve"> </w:t>
      </w:r>
      <w:r>
        <w:rPr>
          <w:rFonts w:ascii="Times New Roman" w:hAnsi="Times New Roman"/>
          <w:color w:val="000000"/>
          <w:sz w:val="24"/>
          <w:szCs w:val="24"/>
        </w:rPr>
        <w:t>po jejím doručení kupujícímu</w:t>
      </w:r>
      <w:r>
        <w:rPr>
          <w:rFonts w:ascii="Times New Roman" w:hAnsi="Times New Roman"/>
          <w:sz w:val="24"/>
          <w:szCs w:val="24"/>
        </w:rPr>
        <w:t xml:space="preserve">. </w:t>
      </w:r>
    </w:p>
    <w:p w14:paraId="29549197" w14:textId="77777777" w:rsidR="00B861DB" w:rsidRDefault="00B861DB">
      <w:pPr>
        <w:numPr>
          <w:ilvl w:val="0"/>
          <w:numId w:val="11"/>
        </w:numPr>
        <w:autoSpaceDE w:val="0"/>
        <w:spacing w:after="0"/>
        <w:ind w:left="567" w:hanging="567"/>
        <w:jc w:val="both"/>
        <w:rPr>
          <w:rFonts w:ascii="TimesNewRoman" w:hAnsi="TimesNewRoman" w:cs="TimesNewRoman"/>
          <w:sz w:val="24"/>
          <w:szCs w:val="24"/>
        </w:rPr>
      </w:pPr>
      <w:r>
        <w:rPr>
          <w:rFonts w:ascii="Times New Roman" w:hAnsi="Times New Roman"/>
          <w:sz w:val="24"/>
          <w:szCs w:val="24"/>
        </w:rPr>
        <w:t xml:space="preserve">Faktura (daňový doklad) prodávajícího musí obsahovat mimo náležitostí podle § 29 zákona o DPH dále tyto náležitosti: </w:t>
      </w:r>
    </w:p>
    <w:p w14:paraId="2C621111" w14:textId="77777777" w:rsidR="00B861DB" w:rsidRDefault="00B861DB">
      <w:pPr>
        <w:pStyle w:val="Odstavecseseznamem"/>
        <w:numPr>
          <w:ilvl w:val="1"/>
          <w:numId w:val="19"/>
        </w:numPr>
        <w:spacing w:after="0"/>
        <w:ind w:left="709" w:hanging="142"/>
        <w:rPr>
          <w:rFonts w:ascii="Times New Roman" w:hAnsi="Times New Roman"/>
          <w:sz w:val="24"/>
          <w:szCs w:val="24"/>
        </w:rPr>
      </w:pPr>
      <w:r>
        <w:rPr>
          <w:rFonts w:ascii="Times New Roman" w:hAnsi="Times New Roman"/>
          <w:sz w:val="24"/>
          <w:szCs w:val="24"/>
        </w:rPr>
        <w:t xml:space="preserve">označení kupujícího, </w:t>
      </w:r>
    </w:p>
    <w:p w14:paraId="49359064" w14:textId="77777777" w:rsidR="00B861DB" w:rsidRDefault="00B861DB">
      <w:pPr>
        <w:pStyle w:val="Odstavecseseznamem"/>
        <w:numPr>
          <w:ilvl w:val="1"/>
          <w:numId w:val="19"/>
        </w:numPr>
        <w:spacing w:after="0"/>
        <w:ind w:hanging="786"/>
        <w:rPr>
          <w:rFonts w:ascii="Times New Roman" w:hAnsi="Times New Roman"/>
          <w:sz w:val="24"/>
          <w:szCs w:val="24"/>
        </w:rPr>
      </w:pPr>
      <w:r>
        <w:rPr>
          <w:rFonts w:ascii="Times New Roman" w:hAnsi="Times New Roman"/>
          <w:sz w:val="24"/>
          <w:szCs w:val="24"/>
        </w:rPr>
        <w:t xml:space="preserve">IČ a DIČ kupujícího a prodávajícího; </w:t>
      </w:r>
    </w:p>
    <w:p w14:paraId="26F136A7" w14:textId="77777777" w:rsidR="00B861DB" w:rsidRDefault="00B861DB">
      <w:pPr>
        <w:pStyle w:val="Odstavecseseznamem"/>
        <w:numPr>
          <w:ilvl w:val="1"/>
          <w:numId w:val="19"/>
        </w:numPr>
        <w:spacing w:after="0"/>
        <w:ind w:hanging="786"/>
        <w:rPr>
          <w:rFonts w:ascii="Times New Roman" w:hAnsi="Times New Roman"/>
          <w:sz w:val="24"/>
          <w:szCs w:val="24"/>
        </w:rPr>
      </w:pPr>
      <w:r>
        <w:rPr>
          <w:rFonts w:ascii="Times New Roman" w:hAnsi="Times New Roman"/>
          <w:sz w:val="24"/>
          <w:szCs w:val="24"/>
        </w:rPr>
        <w:t xml:space="preserve">den splatnosti v souladu s touto smlouvou; </w:t>
      </w:r>
    </w:p>
    <w:p w14:paraId="0ECA74D8" w14:textId="77777777" w:rsidR="00B861DB" w:rsidRDefault="00B861DB">
      <w:pPr>
        <w:pStyle w:val="Odstavecseseznamem"/>
        <w:numPr>
          <w:ilvl w:val="1"/>
          <w:numId w:val="19"/>
        </w:numPr>
        <w:spacing w:after="0"/>
        <w:ind w:hanging="786"/>
        <w:rPr>
          <w:rFonts w:ascii="Times New Roman" w:hAnsi="Times New Roman"/>
          <w:sz w:val="24"/>
          <w:szCs w:val="24"/>
        </w:rPr>
      </w:pPr>
      <w:r>
        <w:rPr>
          <w:rFonts w:ascii="Times New Roman" w:hAnsi="Times New Roman"/>
          <w:sz w:val="24"/>
          <w:szCs w:val="24"/>
        </w:rPr>
        <w:t>označení peněžního ústavu a číslo účtu, ve prospěch</w:t>
      </w:r>
      <w:r w:rsidR="006E6A0D">
        <w:rPr>
          <w:rFonts w:ascii="Times New Roman" w:hAnsi="Times New Roman"/>
          <w:sz w:val="24"/>
          <w:szCs w:val="24"/>
        </w:rPr>
        <w:t>,</w:t>
      </w:r>
      <w:r>
        <w:rPr>
          <w:rFonts w:ascii="Times New Roman" w:hAnsi="Times New Roman"/>
          <w:sz w:val="24"/>
          <w:szCs w:val="24"/>
        </w:rPr>
        <w:t xml:space="preserve"> kterého má být provedena </w:t>
      </w:r>
    </w:p>
    <w:p w14:paraId="07F14396" w14:textId="77777777" w:rsidR="00B861DB" w:rsidRDefault="00B861DB">
      <w:pPr>
        <w:spacing w:after="0"/>
        <w:ind w:firstLine="708"/>
        <w:jc w:val="both"/>
        <w:rPr>
          <w:rFonts w:ascii="Times New Roman" w:hAnsi="Times New Roman"/>
          <w:sz w:val="24"/>
          <w:szCs w:val="24"/>
        </w:rPr>
      </w:pPr>
      <w:r>
        <w:rPr>
          <w:rFonts w:ascii="Times New Roman" w:hAnsi="Times New Roman"/>
          <w:sz w:val="24"/>
          <w:szCs w:val="24"/>
        </w:rPr>
        <w:t xml:space="preserve">platba, konstantní a variabilní symbol; </w:t>
      </w:r>
    </w:p>
    <w:p w14:paraId="4DBA7F0C" w14:textId="77777777" w:rsidR="00B861DB" w:rsidRDefault="00B861DB">
      <w:pPr>
        <w:pStyle w:val="Odstavecseseznamem"/>
        <w:numPr>
          <w:ilvl w:val="1"/>
          <w:numId w:val="19"/>
        </w:numPr>
        <w:spacing w:after="0"/>
        <w:ind w:hanging="786"/>
        <w:rPr>
          <w:rFonts w:ascii="Times New Roman" w:hAnsi="Times New Roman"/>
          <w:sz w:val="24"/>
          <w:szCs w:val="24"/>
        </w:rPr>
      </w:pPr>
      <w:r>
        <w:rPr>
          <w:rFonts w:ascii="Times New Roman" w:hAnsi="Times New Roman"/>
          <w:sz w:val="24"/>
          <w:szCs w:val="24"/>
        </w:rPr>
        <w:t xml:space="preserve">odvolávka na tuto smlouvu; </w:t>
      </w:r>
    </w:p>
    <w:p w14:paraId="06A8D9FC" w14:textId="77777777" w:rsidR="00B861DB" w:rsidRDefault="00B861DB">
      <w:pPr>
        <w:pStyle w:val="Odstavecseseznamem"/>
        <w:numPr>
          <w:ilvl w:val="1"/>
          <w:numId w:val="19"/>
        </w:numPr>
        <w:spacing w:after="0"/>
        <w:ind w:hanging="786"/>
        <w:rPr>
          <w:rFonts w:ascii="Times New Roman" w:hAnsi="Times New Roman"/>
          <w:sz w:val="24"/>
          <w:szCs w:val="24"/>
        </w:rPr>
      </w:pPr>
      <w:r>
        <w:rPr>
          <w:rFonts w:ascii="Times New Roman" w:hAnsi="Times New Roman"/>
          <w:sz w:val="24"/>
          <w:szCs w:val="24"/>
        </w:rPr>
        <w:t>identifikační číslo VZ</w:t>
      </w:r>
    </w:p>
    <w:p w14:paraId="16BF5E3C" w14:textId="77777777" w:rsidR="00B861DB" w:rsidRDefault="00B861DB">
      <w:pPr>
        <w:pStyle w:val="Odstavecseseznamem"/>
        <w:numPr>
          <w:ilvl w:val="1"/>
          <w:numId w:val="19"/>
        </w:numPr>
        <w:spacing w:after="0"/>
        <w:ind w:left="709" w:hanging="142"/>
        <w:rPr>
          <w:rFonts w:ascii="Times New Roman" w:hAnsi="Times New Roman"/>
          <w:sz w:val="24"/>
          <w:szCs w:val="24"/>
        </w:rPr>
      </w:pPr>
      <w:r>
        <w:rPr>
          <w:rFonts w:ascii="Times New Roman" w:hAnsi="Times New Roman"/>
          <w:sz w:val="24"/>
          <w:szCs w:val="24"/>
        </w:rPr>
        <w:t xml:space="preserve">identifikace osoby oprávněné k vystavení konečného dokladu (jméno, příjmení, tel, e-mail); </w:t>
      </w:r>
    </w:p>
    <w:p w14:paraId="468ED46D" w14:textId="77777777" w:rsidR="00B861DB" w:rsidRDefault="00B861DB">
      <w:pPr>
        <w:pStyle w:val="Odstavecseseznamem"/>
        <w:numPr>
          <w:ilvl w:val="1"/>
          <w:numId w:val="19"/>
        </w:numPr>
        <w:spacing w:after="120"/>
        <w:ind w:left="1355" w:hanging="788"/>
        <w:rPr>
          <w:rFonts w:ascii="Times New Roman" w:hAnsi="Times New Roman"/>
          <w:sz w:val="24"/>
          <w:szCs w:val="24"/>
        </w:rPr>
      </w:pPr>
      <w:r>
        <w:rPr>
          <w:rFonts w:ascii="Times New Roman" w:hAnsi="Times New Roman"/>
          <w:sz w:val="24"/>
          <w:szCs w:val="24"/>
        </w:rPr>
        <w:t xml:space="preserve">soupis případných příloh. </w:t>
      </w:r>
    </w:p>
    <w:p w14:paraId="70782F03"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V případě, že daňový doklad nebude obsahovat výše uvedené náležitosti, kupující je oprávněn jej vrátit prodávajícímu k doplnění. V takovém případě začne, počínaje dnem doručení opraveného daňového</w:t>
      </w:r>
      <w:r>
        <w:rPr>
          <w:rFonts w:ascii="Times New Roman" w:hAnsi="Times New Roman"/>
          <w:b/>
          <w:i/>
          <w:sz w:val="24"/>
          <w:szCs w:val="24"/>
        </w:rPr>
        <w:t xml:space="preserve"> </w:t>
      </w:r>
      <w:r>
        <w:rPr>
          <w:rFonts w:ascii="Times New Roman" w:hAnsi="Times New Roman"/>
          <w:sz w:val="24"/>
          <w:szCs w:val="24"/>
        </w:rPr>
        <w:t>dokladu kupujícímu, plynout nová lhůta splatnosti.</w:t>
      </w:r>
    </w:p>
    <w:p w14:paraId="4DB088FD"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Úhrada kupní ceny bude provedena v české měně. Za den uskutečnění zdanitelného plnění je považován den podpisu předávacího protokolu oběma smluvními stranami. </w:t>
      </w:r>
    </w:p>
    <w:p w14:paraId="08843857" w14:textId="77777777" w:rsidR="00B861DB" w:rsidRDefault="00B861DB">
      <w:pPr>
        <w:numPr>
          <w:ilvl w:val="0"/>
          <w:numId w:val="16"/>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Faktura se považuje za včas uhrazenou, pokud je fakturovaná částka nejpozději v den splatnosti odepsána z účtu kupujícího ve prospěch účtu prodávajícího.</w:t>
      </w:r>
    </w:p>
    <w:p w14:paraId="537220B2" w14:textId="77777777" w:rsidR="00B861DB" w:rsidRDefault="00B861DB">
      <w:pPr>
        <w:numPr>
          <w:ilvl w:val="0"/>
          <w:numId w:val="16"/>
        </w:numPr>
        <w:tabs>
          <w:tab w:val="left" w:pos="567"/>
        </w:tabs>
        <w:overflowPunct w:val="0"/>
        <w:autoSpaceDE w:val="0"/>
        <w:spacing w:after="400"/>
        <w:ind w:left="567" w:hanging="567"/>
        <w:jc w:val="both"/>
        <w:textAlignment w:val="baseline"/>
        <w:rPr>
          <w:rFonts w:ascii="Times New Roman" w:hAnsi="Times New Roman"/>
          <w:color w:val="FF0000"/>
          <w:sz w:val="24"/>
          <w:szCs w:val="24"/>
        </w:rPr>
      </w:pPr>
      <w:r>
        <w:rPr>
          <w:rFonts w:ascii="Times New Roman" w:hAnsi="Times New Roman"/>
          <w:sz w:val="24"/>
          <w:szCs w:val="24"/>
        </w:rPr>
        <w:t>Kupující je oprávněn pozastavit úhradu kterékoliv platby ve prospěch prodávajícího, pokud je prodávající v prodlení s plněním jakéhokoliv závazku vůči kupujícímu dle této smlouvy (např. je-li prodávající v prodlení s úhradou smluvní pokuty).</w:t>
      </w:r>
    </w:p>
    <w:p w14:paraId="5C5D2441" w14:textId="77777777" w:rsidR="00B861DB" w:rsidRDefault="00B861DB">
      <w:pPr>
        <w:spacing w:after="0"/>
        <w:ind w:left="360"/>
        <w:jc w:val="center"/>
        <w:rPr>
          <w:rFonts w:ascii="Times New Roman" w:hAnsi="Times New Roman"/>
          <w:b/>
          <w:sz w:val="24"/>
          <w:szCs w:val="24"/>
        </w:rPr>
      </w:pPr>
      <w:r>
        <w:rPr>
          <w:rFonts w:ascii="Times New Roman" w:hAnsi="Times New Roman"/>
          <w:b/>
          <w:sz w:val="24"/>
          <w:szCs w:val="24"/>
        </w:rPr>
        <w:lastRenderedPageBreak/>
        <w:t>VII. Odpovědnost za vady</w:t>
      </w:r>
    </w:p>
    <w:p w14:paraId="7C44B869" w14:textId="77777777" w:rsidR="00B861DB" w:rsidRDefault="00B861DB">
      <w:pPr>
        <w:spacing w:after="0"/>
        <w:ind w:left="360"/>
        <w:jc w:val="center"/>
        <w:rPr>
          <w:rFonts w:ascii="Times New Roman" w:hAnsi="Times New Roman"/>
          <w:b/>
          <w:sz w:val="24"/>
          <w:szCs w:val="24"/>
        </w:rPr>
      </w:pPr>
    </w:p>
    <w:p w14:paraId="73639C70"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je povinen dodat </w:t>
      </w:r>
      <w:r w:rsidR="006E6A0D">
        <w:rPr>
          <w:rFonts w:ascii="Times New Roman" w:hAnsi="Times New Roman"/>
          <w:sz w:val="24"/>
          <w:szCs w:val="24"/>
        </w:rPr>
        <w:t>předmět koupě</w:t>
      </w:r>
      <w:r>
        <w:rPr>
          <w:rFonts w:ascii="Times New Roman" w:hAnsi="Times New Roman"/>
          <w:sz w:val="24"/>
          <w:szCs w:val="24"/>
        </w:rPr>
        <w:t xml:space="preserve"> v množství, jakosti a provedení </w:t>
      </w:r>
      <w:r>
        <w:rPr>
          <w:rFonts w:ascii="Times New Roman" w:hAnsi="Times New Roman"/>
          <w:sz w:val="24"/>
          <w:szCs w:val="24"/>
        </w:rPr>
        <w:br/>
        <w:t>dle podmínek této smlouvy a jejích příloh.</w:t>
      </w:r>
    </w:p>
    <w:p w14:paraId="4F755E1C" w14:textId="77777777" w:rsidR="00B861DB" w:rsidRDefault="00B861DB">
      <w:pPr>
        <w:numPr>
          <w:ilvl w:val="0"/>
          <w:numId w:val="18"/>
        </w:numPr>
        <w:tabs>
          <w:tab w:val="left" w:pos="567"/>
        </w:tabs>
        <w:overflowPunct w:val="0"/>
        <w:autoSpaceDE w:val="0"/>
        <w:ind w:hanging="720"/>
        <w:jc w:val="both"/>
        <w:textAlignment w:val="baseline"/>
        <w:rPr>
          <w:rFonts w:ascii="Times New Roman" w:hAnsi="Times New Roman"/>
          <w:sz w:val="24"/>
          <w:szCs w:val="24"/>
        </w:rPr>
      </w:pPr>
      <w:r>
        <w:rPr>
          <w:rFonts w:ascii="Times New Roman" w:hAnsi="Times New Roman"/>
          <w:sz w:val="24"/>
          <w:szCs w:val="24"/>
        </w:rPr>
        <w:t xml:space="preserve">Prodávající je povinen dodat </w:t>
      </w:r>
      <w:r w:rsidR="006E6A0D">
        <w:rPr>
          <w:rFonts w:ascii="Times New Roman" w:hAnsi="Times New Roman"/>
          <w:sz w:val="24"/>
          <w:szCs w:val="24"/>
        </w:rPr>
        <w:t>předmět koupě</w:t>
      </w:r>
      <w:r>
        <w:rPr>
          <w:rFonts w:ascii="Times New Roman" w:hAnsi="Times New Roman"/>
          <w:sz w:val="24"/>
          <w:szCs w:val="24"/>
        </w:rPr>
        <w:t xml:space="preserve"> bez právních či faktických vad.</w:t>
      </w:r>
    </w:p>
    <w:p w14:paraId="64A847E3"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prohlašuje, že </w:t>
      </w:r>
      <w:r w:rsidR="006E6A0D">
        <w:rPr>
          <w:rFonts w:ascii="Times New Roman" w:hAnsi="Times New Roman"/>
          <w:sz w:val="24"/>
          <w:szCs w:val="24"/>
        </w:rPr>
        <w:t>dodaný předmět koupě</w:t>
      </w:r>
      <w:r>
        <w:rPr>
          <w:rFonts w:ascii="Times New Roman" w:hAnsi="Times New Roman"/>
          <w:sz w:val="24"/>
          <w:szCs w:val="24"/>
        </w:rPr>
        <w:t xml:space="preserve"> bud</w:t>
      </w:r>
      <w:r w:rsidR="006E6A0D">
        <w:rPr>
          <w:rFonts w:ascii="Times New Roman" w:hAnsi="Times New Roman"/>
          <w:sz w:val="24"/>
          <w:szCs w:val="24"/>
        </w:rPr>
        <w:t>e</w:t>
      </w:r>
      <w:r>
        <w:rPr>
          <w:rFonts w:ascii="Times New Roman" w:hAnsi="Times New Roman"/>
          <w:sz w:val="24"/>
          <w:szCs w:val="24"/>
        </w:rPr>
        <w:t xml:space="preserve"> nov</w:t>
      </w:r>
      <w:r w:rsidR="006E6A0D">
        <w:rPr>
          <w:rFonts w:ascii="Times New Roman" w:hAnsi="Times New Roman"/>
          <w:sz w:val="24"/>
          <w:szCs w:val="24"/>
        </w:rPr>
        <w:t>ý</w:t>
      </w:r>
      <w:r>
        <w:rPr>
          <w:rFonts w:ascii="Times New Roman" w:hAnsi="Times New Roman"/>
          <w:sz w:val="24"/>
          <w:szCs w:val="24"/>
        </w:rPr>
        <w:t>, nepoužívan</w:t>
      </w:r>
      <w:r w:rsidR="006E6A0D">
        <w:rPr>
          <w:rFonts w:ascii="Times New Roman" w:hAnsi="Times New Roman"/>
          <w:sz w:val="24"/>
          <w:szCs w:val="24"/>
        </w:rPr>
        <w:t>ý</w:t>
      </w:r>
      <w:r>
        <w:rPr>
          <w:rFonts w:ascii="Times New Roman" w:hAnsi="Times New Roman"/>
          <w:sz w:val="24"/>
          <w:szCs w:val="24"/>
        </w:rPr>
        <w:t xml:space="preserve"> </w:t>
      </w:r>
      <w:r>
        <w:rPr>
          <w:rFonts w:ascii="Times New Roman" w:hAnsi="Times New Roman"/>
          <w:sz w:val="24"/>
          <w:szCs w:val="24"/>
        </w:rPr>
        <w:br/>
        <w:t>a nerepasovan</w:t>
      </w:r>
      <w:r w:rsidR="006E6A0D">
        <w:rPr>
          <w:rFonts w:ascii="Times New Roman" w:hAnsi="Times New Roman"/>
          <w:sz w:val="24"/>
          <w:szCs w:val="24"/>
        </w:rPr>
        <w:t>ý</w:t>
      </w:r>
      <w:r>
        <w:rPr>
          <w:rFonts w:ascii="Times New Roman" w:hAnsi="Times New Roman"/>
          <w:sz w:val="24"/>
          <w:szCs w:val="24"/>
        </w:rPr>
        <w:t>.</w:t>
      </w:r>
    </w:p>
    <w:p w14:paraId="26DAC900"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prohlašuje, že </w:t>
      </w:r>
      <w:r w:rsidR="006E6A0D">
        <w:rPr>
          <w:rFonts w:ascii="Times New Roman" w:hAnsi="Times New Roman"/>
          <w:sz w:val="24"/>
          <w:szCs w:val="24"/>
        </w:rPr>
        <w:t>dodaný předmět koupě bude</w:t>
      </w:r>
      <w:r>
        <w:rPr>
          <w:rFonts w:ascii="Times New Roman" w:hAnsi="Times New Roman"/>
          <w:sz w:val="24"/>
          <w:szCs w:val="24"/>
        </w:rPr>
        <w:t xml:space="preserve"> mít vlastnosti, které splňují v současnosti platné ČSN a obecně závazné právní předpisy.</w:t>
      </w:r>
    </w:p>
    <w:p w14:paraId="325DD04E"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odpovídá za vady </w:t>
      </w:r>
      <w:r w:rsidR="006E6A0D">
        <w:rPr>
          <w:rFonts w:ascii="Times New Roman" w:hAnsi="Times New Roman"/>
          <w:sz w:val="24"/>
          <w:szCs w:val="24"/>
        </w:rPr>
        <w:t>předmětu koupě</w:t>
      </w:r>
      <w:r>
        <w:rPr>
          <w:rFonts w:ascii="Times New Roman" w:hAnsi="Times New Roman"/>
          <w:sz w:val="24"/>
          <w:szCs w:val="24"/>
        </w:rPr>
        <w:t xml:space="preserve"> v plném rozsahu dle příslušných ustanovení § 2099 a násl. zákona č. 89/2012 Sb., Občanský zákoník.</w:t>
      </w:r>
    </w:p>
    <w:p w14:paraId="540D08DE"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Vadou se rozumí odchylka v množství, jakosti a provedení zboží, jakož i odchylka v jiném plnění, jež určuje tato smlouva nebo obecně závazné právní předpisy. Za vadu se považují i vady v dokladech dle čl. II. odst. </w:t>
      </w:r>
      <w:proofErr w:type="gramStart"/>
      <w:r>
        <w:rPr>
          <w:rFonts w:ascii="Times New Roman" w:hAnsi="Times New Roman"/>
          <w:sz w:val="24"/>
          <w:szCs w:val="24"/>
        </w:rPr>
        <w:t>2d</w:t>
      </w:r>
      <w:proofErr w:type="gramEnd"/>
      <w:r>
        <w:rPr>
          <w:rFonts w:ascii="Times New Roman" w:hAnsi="Times New Roman"/>
          <w:sz w:val="24"/>
          <w:szCs w:val="24"/>
        </w:rPr>
        <w:t xml:space="preserve">). Prodávající odpovídá za vady zjevné, skryté i právní, které má předmět koupě v době jeho předání kupujícímu a dále za ty, které se na předmětu koupě vyskytnou v záruční době. </w:t>
      </w:r>
    </w:p>
    <w:p w14:paraId="1319FFE6" w14:textId="77777777" w:rsidR="00B861DB" w:rsidRDefault="00B861DB">
      <w:pPr>
        <w:numPr>
          <w:ilvl w:val="0"/>
          <w:numId w:val="18"/>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prohlašuje, že je výlučným vlastníkem </w:t>
      </w:r>
      <w:r w:rsidR="006E6A0D">
        <w:rPr>
          <w:rFonts w:ascii="Times New Roman" w:hAnsi="Times New Roman"/>
          <w:sz w:val="24"/>
          <w:szCs w:val="24"/>
        </w:rPr>
        <w:t>předmětu koupě</w:t>
      </w:r>
      <w:r>
        <w:rPr>
          <w:rFonts w:ascii="Times New Roman" w:hAnsi="Times New Roman"/>
          <w:sz w:val="24"/>
          <w:szCs w:val="24"/>
        </w:rPr>
        <w:t xml:space="preserve">, že na něm neváznou žádná práva třetích osob a že není dána žádná překážka, která by mu bránila </w:t>
      </w:r>
      <w:r>
        <w:rPr>
          <w:rFonts w:ascii="Times New Roman" w:hAnsi="Times New Roman"/>
          <w:sz w:val="24"/>
          <w:szCs w:val="24"/>
        </w:rPr>
        <w:br/>
        <w:t xml:space="preserve">s ním podle této smlouvy disponovat. </w:t>
      </w:r>
    </w:p>
    <w:p w14:paraId="677AC676" w14:textId="77777777" w:rsidR="00B861DB" w:rsidRDefault="00B861DB">
      <w:pPr>
        <w:numPr>
          <w:ilvl w:val="0"/>
          <w:numId w:val="18"/>
        </w:numPr>
        <w:tabs>
          <w:tab w:val="left" w:pos="567"/>
        </w:tabs>
        <w:overflowPunct w:val="0"/>
        <w:autoSpaceDE w:val="0"/>
        <w:spacing w:after="400"/>
        <w:ind w:left="567" w:hanging="567"/>
        <w:jc w:val="both"/>
        <w:textAlignment w:val="baseline"/>
        <w:rPr>
          <w:rFonts w:ascii="Times New Roman" w:hAnsi="Times New Roman"/>
          <w:sz w:val="24"/>
          <w:szCs w:val="24"/>
        </w:rPr>
      </w:pPr>
      <w:r>
        <w:rPr>
          <w:rFonts w:ascii="Times New Roman" w:hAnsi="Times New Roman"/>
          <w:sz w:val="24"/>
          <w:szCs w:val="24"/>
        </w:rPr>
        <w:t xml:space="preserve">Prodávající prohlašuje, že </w:t>
      </w:r>
      <w:r w:rsidR="006E6A0D">
        <w:rPr>
          <w:rFonts w:ascii="Times New Roman" w:hAnsi="Times New Roman"/>
          <w:sz w:val="24"/>
          <w:szCs w:val="24"/>
        </w:rPr>
        <w:t>předmět koupě</w:t>
      </w:r>
      <w:r>
        <w:rPr>
          <w:rFonts w:ascii="Times New Roman" w:hAnsi="Times New Roman"/>
          <w:sz w:val="24"/>
          <w:szCs w:val="24"/>
        </w:rPr>
        <w:t xml:space="preserve"> nemá žádné vady, které by bránily jeho použití k účelu patrnému z této smlouvy, nebo k účelu jinak obvyklému.</w:t>
      </w:r>
    </w:p>
    <w:p w14:paraId="6C1C87A3" w14:textId="77777777" w:rsidR="00B861DB" w:rsidRDefault="00B861DB">
      <w:pPr>
        <w:spacing w:after="0"/>
        <w:ind w:left="360"/>
        <w:jc w:val="center"/>
        <w:rPr>
          <w:rFonts w:ascii="Times New Roman" w:hAnsi="Times New Roman"/>
          <w:b/>
          <w:sz w:val="24"/>
          <w:szCs w:val="24"/>
        </w:rPr>
      </w:pPr>
      <w:r>
        <w:rPr>
          <w:rFonts w:ascii="Times New Roman" w:hAnsi="Times New Roman"/>
          <w:b/>
          <w:sz w:val="24"/>
          <w:szCs w:val="24"/>
        </w:rPr>
        <w:t>VIII. Záruční doba</w:t>
      </w:r>
    </w:p>
    <w:p w14:paraId="1D8C7233" w14:textId="77777777" w:rsidR="00B861DB" w:rsidRDefault="00B861DB">
      <w:pPr>
        <w:spacing w:after="0"/>
        <w:ind w:left="360"/>
        <w:jc w:val="center"/>
        <w:rPr>
          <w:rFonts w:ascii="Times New Roman" w:hAnsi="Times New Roman"/>
          <w:b/>
          <w:sz w:val="24"/>
          <w:szCs w:val="24"/>
        </w:rPr>
      </w:pPr>
    </w:p>
    <w:p w14:paraId="3005DD47" w14:textId="77777777" w:rsidR="00B861DB" w:rsidRPr="005E777F" w:rsidRDefault="00B861DB" w:rsidP="001F5C4E">
      <w:pPr>
        <w:numPr>
          <w:ilvl w:val="0"/>
          <w:numId w:val="17"/>
        </w:numPr>
        <w:tabs>
          <w:tab w:val="clear" w:pos="360"/>
          <w:tab w:val="num" w:pos="567"/>
        </w:tabs>
        <w:overflowPunct w:val="0"/>
        <w:autoSpaceDE w:val="0"/>
        <w:ind w:left="567" w:hanging="567"/>
        <w:jc w:val="both"/>
        <w:textAlignment w:val="baseline"/>
        <w:rPr>
          <w:rFonts w:ascii="Times New Roman" w:hAnsi="Times New Roman"/>
          <w:sz w:val="24"/>
          <w:szCs w:val="24"/>
        </w:rPr>
      </w:pPr>
      <w:r w:rsidRPr="005E777F">
        <w:rPr>
          <w:rFonts w:ascii="Times New Roman" w:hAnsi="Times New Roman"/>
          <w:sz w:val="24"/>
          <w:szCs w:val="24"/>
        </w:rPr>
        <w:t xml:space="preserve">Prodávající poskytuje ve smyslu § 2113 Občanského zákoníku kupujícímu na </w:t>
      </w:r>
      <w:r w:rsidR="005E777F" w:rsidRPr="005E777F">
        <w:rPr>
          <w:rFonts w:ascii="Times New Roman" w:hAnsi="Times New Roman"/>
          <w:sz w:val="24"/>
          <w:szCs w:val="24"/>
        </w:rPr>
        <w:t>dodaný předmět koupě</w:t>
      </w:r>
      <w:r w:rsidRPr="005E777F">
        <w:rPr>
          <w:rFonts w:ascii="Times New Roman" w:hAnsi="Times New Roman"/>
          <w:sz w:val="24"/>
          <w:szCs w:val="24"/>
        </w:rPr>
        <w:t>, včetně všech jeho součástí a p</w:t>
      </w:r>
      <w:r w:rsidR="001F5C4E" w:rsidRPr="005E777F">
        <w:rPr>
          <w:rFonts w:ascii="Times New Roman" w:hAnsi="Times New Roman"/>
          <w:sz w:val="24"/>
          <w:szCs w:val="24"/>
        </w:rPr>
        <w:t xml:space="preserve">říslušenství, záruku za jakost </w:t>
      </w:r>
      <w:r w:rsidRPr="005E777F">
        <w:rPr>
          <w:rFonts w:ascii="Times New Roman" w:hAnsi="Times New Roman"/>
          <w:sz w:val="24"/>
          <w:szCs w:val="24"/>
        </w:rPr>
        <w:t>v době trvání</w:t>
      </w:r>
      <w:r w:rsidRPr="005E777F">
        <w:rPr>
          <w:rFonts w:ascii="Times New Roman" w:hAnsi="Times New Roman"/>
          <w:iCs/>
          <w:sz w:val="24"/>
          <w:szCs w:val="24"/>
        </w:rPr>
        <w:t xml:space="preserve"> min. </w:t>
      </w:r>
      <w:r w:rsidR="005E777F" w:rsidRPr="005E777F">
        <w:rPr>
          <w:rFonts w:ascii="Times New Roman" w:hAnsi="Times New Roman"/>
          <w:iCs/>
          <w:sz w:val="24"/>
          <w:szCs w:val="24"/>
        </w:rPr>
        <w:t>24</w:t>
      </w:r>
      <w:r w:rsidR="001F5C4E" w:rsidRPr="005E777F">
        <w:rPr>
          <w:rFonts w:ascii="Times New Roman" w:hAnsi="Times New Roman"/>
          <w:iCs/>
          <w:sz w:val="24"/>
          <w:szCs w:val="24"/>
        </w:rPr>
        <w:t xml:space="preserve"> </w:t>
      </w:r>
      <w:r w:rsidRPr="005E777F">
        <w:rPr>
          <w:rFonts w:ascii="Times New Roman" w:hAnsi="Times New Roman"/>
          <w:b/>
          <w:iCs/>
          <w:sz w:val="24"/>
          <w:szCs w:val="24"/>
        </w:rPr>
        <w:t>měsíců</w:t>
      </w:r>
      <w:r w:rsidRPr="005E777F">
        <w:rPr>
          <w:rFonts w:ascii="Times New Roman" w:hAnsi="Times New Roman"/>
          <w:i/>
          <w:iCs/>
          <w:sz w:val="24"/>
          <w:szCs w:val="24"/>
        </w:rPr>
        <w:t>.</w:t>
      </w:r>
      <w:r w:rsidR="001F5C4E" w:rsidRPr="005E777F">
        <w:rPr>
          <w:rFonts w:ascii="Times New Roman" w:hAnsi="Times New Roman"/>
          <w:i/>
          <w:iCs/>
          <w:sz w:val="24"/>
          <w:szCs w:val="24"/>
        </w:rPr>
        <w:t xml:space="preserve"> </w:t>
      </w:r>
    </w:p>
    <w:p w14:paraId="6C06C2F5" w14:textId="77777777" w:rsidR="00B861DB" w:rsidRPr="005E777F" w:rsidRDefault="00B861DB" w:rsidP="001F5C4E">
      <w:pPr>
        <w:numPr>
          <w:ilvl w:val="0"/>
          <w:numId w:val="17"/>
        </w:numPr>
        <w:tabs>
          <w:tab w:val="clear" w:pos="360"/>
          <w:tab w:val="num" w:pos="567"/>
        </w:tabs>
        <w:overflowPunct w:val="0"/>
        <w:autoSpaceDE w:val="0"/>
        <w:spacing w:after="240"/>
        <w:ind w:left="567" w:hanging="567"/>
        <w:jc w:val="both"/>
        <w:textAlignment w:val="baseline"/>
        <w:rPr>
          <w:rFonts w:ascii="Times New Roman" w:hAnsi="Times New Roman"/>
          <w:b/>
          <w:sz w:val="24"/>
          <w:szCs w:val="24"/>
        </w:rPr>
      </w:pPr>
      <w:r w:rsidRPr="005E777F">
        <w:rPr>
          <w:rFonts w:ascii="Times New Roman" w:hAnsi="Times New Roman"/>
          <w:sz w:val="24"/>
          <w:szCs w:val="24"/>
        </w:rPr>
        <w:t xml:space="preserve">Záruční doba počíná běžet následující den po podpisu předávacího protokolu </w:t>
      </w:r>
      <w:r w:rsidRPr="005E777F">
        <w:rPr>
          <w:rFonts w:ascii="Times New Roman" w:hAnsi="Times New Roman"/>
          <w:sz w:val="24"/>
          <w:szCs w:val="24"/>
        </w:rPr>
        <w:br/>
        <w:t xml:space="preserve">dle ustanovení čl. III. odst. 8 této smlouvy. </w:t>
      </w:r>
    </w:p>
    <w:p w14:paraId="5A722CDC" w14:textId="77777777" w:rsidR="00B861DB" w:rsidRDefault="00B861DB">
      <w:pPr>
        <w:spacing w:after="0"/>
        <w:ind w:left="360"/>
        <w:jc w:val="center"/>
      </w:pPr>
      <w:r>
        <w:rPr>
          <w:rFonts w:ascii="Times New Roman" w:hAnsi="Times New Roman"/>
          <w:b/>
          <w:sz w:val="24"/>
          <w:szCs w:val="24"/>
        </w:rPr>
        <w:t>IX. Podmínky reklamace v záruční době</w:t>
      </w:r>
    </w:p>
    <w:p w14:paraId="692FD780" w14:textId="77777777" w:rsidR="00B861DB" w:rsidRDefault="00B861DB">
      <w:pPr>
        <w:spacing w:after="0"/>
        <w:ind w:left="360"/>
        <w:jc w:val="center"/>
      </w:pPr>
    </w:p>
    <w:p w14:paraId="6B6B32B2" w14:textId="77777777" w:rsidR="00B861DB" w:rsidRDefault="00B861DB">
      <w:pPr>
        <w:numPr>
          <w:ilvl w:val="0"/>
          <w:numId w:val="1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Kupující je povinen předmět koupě zkontrolovat bezprostředně po jeho převzetí tak, </w:t>
      </w:r>
      <w:r>
        <w:rPr>
          <w:rFonts w:ascii="Times New Roman" w:hAnsi="Times New Roman"/>
          <w:sz w:val="24"/>
          <w:szCs w:val="24"/>
        </w:rPr>
        <w:br/>
        <w:t xml:space="preserve">aby zjistil vady, které je možné zjistit při vynaložení odborné péče. Zjevné kvalitativní </w:t>
      </w:r>
      <w:r>
        <w:rPr>
          <w:rFonts w:ascii="Times New Roman" w:hAnsi="Times New Roman"/>
          <w:sz w:val="24"/>
          <w:szCs w:val="24"/>
        </w:rPr>
        <w:br/>
        <w:t xml:space="preserve">a kvantitativní vady musí být reklamovány při převzetí předmětu koupě za účasti zástupce prodávajícího, který přijetí reklamace potvrdí. </w:t>
      </w:r>
    </w:p>
    <w:p w14:paraId="0A84D7C5" w14:textId="77777777" w:rsidR="00B861DB" w:rsidRDefault="00B861DB">
      <w:pPr>
        <w:numPr>
          <w:ilvl w:val="0"/>
          <w:numId w:val="1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Kupující je povinen oznámit výskyt vady na předmětu koupě v průběhu záruční doby vždy bez zbytečného odkladu poté, co vadu zjistil. </w:t>
      </w:r>
    </w:p>
    <w:p w14:paraId="255652D8" w14:textId="1F1527E0" w:rsidR="00B861DB" w:rsidRDefault="00B861DB">
      <w:pPr>
        <w:numPr>
          <w:ilvl w:val="0"/>
          <w:numId w:val="1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Reklamace se uplatňuje u kontaktní osoby: </w:t>
      </w:r>
      <w:r w:rsidR="001F5C4E">
        <w:rPr>
          <w:rFonts w:ascii="Times New Roman" w:hAnsi="Times New Roman"/>
          <w:sz w:val="24"/>
          <w:szCs w:val="24"/>
        </w:rPr>
        <w:t>Tomáš Bazalík</w:t>
      </w:r>
      <w:r>
        <w:rPr>
          <w:rFonts w:ascii="Times New Roman" w:hAnsi="Times New Roman"/>
          <w:sz w:val="24"/>
          <w:szCs w:val="24"/>
        </w:rPr>
        <w:t xml:space="preserve"> </w:t>
      </w:r>
      <w:hyperlink r:id="rId7" w:history="1">
        <w:proofErr w:type="gramStart"/>
        <w:r w:rsidR="00FC22AA" w:rsidRPr="00625509">
          <w:rPr>
            <w:rStyle w:val="Hypertextovodkaz"/>
            <w:rFonts w:ascii="Times New Roman" w:hAnsi="Times New Roman"/>
            <w:sz w:val="24"/>
            <w:szCs w:val="24"/>
          </w:rPr>
          <w:t xml:space="preserve">tel:  </w:t>
        </w:r>
        <w:proofErr w:type="spellStart"/>
        <w:r w:rsidR="00FC22AA" w:rsidRPr="00625509">
          <w:rPr>
            <w:rStyle w:val="Hypertextovodkaz"/>
            <w:rFonts w:ascii="Times New Roman" w:hAnsi="Times New Roman"/>
            <w:sz w:val="24"/>
            <w:szCs w:val="24"/>
          </w:rPr>
          <w:t>xxxxxxxxxxxxxx</w:t>
        </w:r>
        <w:proofErr w:type="spellEnd"/>
        <w:proofErr w:type="gramEnd"/>
        <w:r w:rsidR="00FC22AA" w:rsidRPr="00625509">
          <w:rPr>
            <w:rStyle w:val="Hypertextovodkaz"/>
            <w:rFonts w:ascii="Times New Roman" w:hAnsi="Times New Roman"/>
            <w:sz w:val="24"/>
            <w:szCs w:val="24"/>
          </w:rPr>
          <w:t xml:space="preserve"> e-mail</w:t>
        </w:r>
      </w:hyperlink>
      <w:r w:rsidRPr="006E6A0D">
        <w:rPr>
          <w:rFonts w:ascii="Times New Roman" w:hAnsi="Times New Roman"/>
          <w:sz w:val="24"/>
          <w:szCs w:val="24"/>
        </w:rPr>
        <w:t>:</w:t>
      </w:r>
      <w:r w:rsidR="001F5C4E">
        <w:rPr>
          <w:rFonts w:ascii="Times New Roman" w:hAnsi="Times New Roman"/>
          <w:sz w:val="24"/>
          <w:szCs w:val="24"/>
        </w:rPr>
        <w:t xml:space="preserve"> </w:t>
      </w:r>
      <w:proofErr w:type="spellStart"/>
      <w:r w:rsidR="00FC22AA">
        <w:rPr>
          <w:rFonts w:ascii="Times New Roman" w:hAnsi="Times New Roman"/>
          <w:sz w:val="24"/>
          <w:szCs w:val="24"/>
        </w:rPr>
        <w:t>xxxxxxxxxxxxxxxxxxxxxxx</w:t>
      </w:r>
      <w:proofErr w:type="spellEnd"/>
    </w:p>
    <w:p w14:paraId="7BB4FDBC" w14:textId="77777777" w:rsidR="00B861DB" w:rsidRDefault="00B861DB">
      <w:pPr>
        <w:numPr>
          <w:ilvl w:val="0"/>
          <w:numId w:val="1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lastRenderedPageBreak/>
        <w:t xml:space="preserve">Reklamace musí být uplatněna v písemné formě na místě při převzetí předmětu koupě anebo prostřednictvím mailu, s popisem vady. Prodávající je povinen potvrdit přijetí reklamace obratem a vyřídit ji odstraněním vady do 2 pracovních dnů. </w:t>
      </w:r>
    </w:p>
    <w:p w14:paraId="69770A42" w14:textId="77777777" w:rsidR="00B861DB" w:rsidRDefault="00B861DB">
      <w:pPr>
        <w:numPr>
          <w:ilvl w:val="0"/>
          <w:numId w:val="15"/>
        </w:numPr>
        <w:tabs>
          <w:tab w:val="left" w:pos="567"/>
        </w:tabs>
        <w:overflowPunct w:val="0"/>
        <w:autoSpaceDE w:val="0"/>
        <w:spacing w:after="400"/>
        <w:ind w:left="567" w:hanging="567"/>
        <w:jc w:val="both"/>
        <w:textAlignment w:val="baseline"/>
        <w:rPr>
          <w:rFonts w:ascii="Times New Roman" w:hAnsi="Times New Roman"/>
          <w:b/>
          <w:sz w:val="24"/>
          <w:szCs w:val="24"/>
        </w:rPr>
      </w:pPr>
      <w:r>
        <w:rPr>
          <w:rFonts w:ascii="Times New Roman" w:hAnsi="Times New Roman"/>
          <w:sz w:val="24"/>
          <w:szCs w:val="24"/>
        </w:rPr>
        <w:t xml:space="preserve">V případě, že odstranění vady nebude možné realizovat ve lhůtách dle čl. IX. odst. 3 této smlouvy a prodávající se s kupujícím nedohodnou jinak, je prodávající povinen nejpozději do 5 dnů poté, co mu budou vady oznámeny, provést výměnu reklamovaného předmětu koupě na své náklady. Pokud tak prodávající neučiní, má kupující právo požadovat přiměřenou slevu z kupní ceny za předmět koupě či od této smlouvy odstoupit.  </w:t>
      </w:r>
    </w:p>
    <w:p w14:paraId="16D174A6" w14:textId="77777777" w:rsidR="00B861DB" w:rsidRDefault="00B861DB">
      <w:pPr>
        <w:spacing w:after="0"/>
        <w:jc w:val="center"/>
        <w:rPr>
          <w:rFonts w:ascii="Times New Roman" w:hAnsi="Times New Roman"/>
          <w:sz w:val="24"/>
          <w:szCs w:val="24"/>
        </w:rPr>
      </w:pPr>
      <w:r>
        <w:rPr>
          <w:rFonts w:ascii="Times New Roman" w:hAnsi="Times New Roman"/>
          <w:b/>
          <w:sz w:val="24"/>
          <w:szCs w:val="24"/>
        </w:rPr>
        <w:t>X. Smluvní pokuty</w:t>
      </w:r>
    </w:p>
    <w:p w14:paraId="7C74C2A4" w14:textId="77777777" w:rsidR="00B861DB" w:rsidRDefault="00B861DB">
      <w:pPr>
        <w:spacing w:after="0"/>
        <w:jc w:val="both"/>
        <w:rPr>
          <w:rFonts w:ascii="Times New Roman" w:hAnsi="Times New Roman"/>
          <w:sz w:val="24"/>
          <w:szCs w:val="24"/>
        </w:rPr>
      </w:pPr>
    </w:p>
    <w:p w14:paraId="265C1294"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color w:val="000000"/>
          <w:sz w:val="24"/>
          <w:szCs w:val="24"/>
        </w:rPr>
        <w:t xml:space="preserve">Pokud se prodávající dostane do prodlení s plněním svých povinností dle této smlouvy, je povinen neprodleně o této situaci prokazatelně informovat kupujícího. </w:t>
      </w:r>
    </w:p>
    <w:p w14:paraId="35417B21"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V případě prodlení prodávajícího se splněním termínu dodávky </w:t>
      </w:r>
      <w:r w:rsidR="006E6A0D">
        <w:rPr>
          <w:rFonts w:ascii="Times New Roman" w:hAnsi="Times New Roman"/>
          <w:sz w:val="24"/>
          <w:szCs w:val="24"/>
        </w:rPr>
        <w:t>předmětu koupě</w:t>
      </w:r>
      <w:r>
        <w:rPr>
          <w:rFonts w:ascii="Times New Roman" w:hAnsi="Times New Roman"/>
          <w:sz w:val="24"/>
          <w:szCs w:val="24"/>
        </w:rPr>
        <w:t xml:space="preserve"> dle této smlouvy má kupující nárok na smluvní pokutu ve výši 1 000,- Kč za každý, byť jen započatý den prodlení.</w:t>
      </w:r>
    </w:p>
    <w:p w14:paraId="2C1D5FC8"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color w:val="000000"/>
          <w:sz w:val="24"/>
          <w:szCs w:val="24"/>
        </w:rPr>
      </w:pPr>
      <w:r>
        <w:rPr>
          <w:rFonts w:ascii="Times New Roman" w:hAnsi="Times New Roman"/>
          <w:sz w:val="24"/>
          <w:szCs w:val="24"/>
        </w:rPr>
        <w:t>Smluvní pokuta za nedodržení termínu servisního zásahu následující pracovní den po nahlášení závady činí 1000,- Kč.</w:t>
      </w:r>
    </w:p>
    <w:p w14:paraId="7DF0375F"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Opozdí-li se kupující s úhradou prodávajícím dle této smlouvy oprávněně vystavené faktury, má prodávající nárok na zaplacení smluvního úroku z prodlení ve výši 0.05 % </w:t>
      </w:r>
      <w:r>
        <w:rPr>
          <w:rFonts w:ascii="Times New Roman" w:hAnsi="Times New Roman"/>
          <w:color w:val="000000"/>
          <w:sz w:val="24"/>
          <w:szCs w:val="24"/>
        </w:rPr>
        <w:br/>
        <w:t>z dlužné částky za každý započatý den prodlení.</w:t>
      </w:r>
    </w:p>
    <w:p w14:paraId="03892ECD"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Kupující má právo smluvní pokuty uplatněné dle této smlouvy odečíst prodávajícímu  </w:t>
      </w:r>
      <w:r>
        <w:rPr>
          <w:rFonts w:ascii="Times New Roman" w:hAnsi="Times New Roman"/>
          <w:color w:val="000000"/>
          <w:sz w:val="24"/>
          <w:szCs w:val="24"/>
        </w:rPr>
        <w:br/>
        <w:t>z faktury za dodání předmětu koupě.</w:t>
      </w:r>
    </w:p>
    <w:p w14:paraId="40D5288B"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Sjednané smluvní pokuty smluvní strany shodně považují za přiměřené a dohodnuté </w:t>
      </w:r>
      <w:r>
        <w:rPr>
          <w:rFonts w:ascii="Times New Roman" w:hAnsi="Times New Roman"/>
          <w:color w:val="000000"/>
          <w:sz w:val="24"/>
          <w:szCs w:val="24"/>
        </w:rPr>
        <w:br/>
        <w:t xml:space="preserve">ve vztahu ke komplikacím objednatele, které může způsobit pozdní splnění či neprovedení povinností prodávajícího, ke kterým se smluvní pokuta vztahuje.  </w:t>
      </w:r>
    </w:p>
    <w:p w14:paraId="4C812D91"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Uplatněním smluvní pokuty dle této smlouvy nezaniká povinnost (dluh), kterou smluvní pokuta utvrzuje.   </w:t>
      </w:r>
    </w:p>
    <w:p w14:paraId="12BE020C" w14:textId="77777777" w:rsidR="00B861DB" w:rsidRDefault="00B861DB">
      <w:pPr>
        <w:numPr>
          <w:ilvl w:val="0"/>
          <w:numId w:val="5"/>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color w:val="000000"/>
          <w:sz w:val="24"/>
          <w:szCs w:val="24"/>
        </w:rPr>
        <w:t>Uplatněním ani zaplacením smluvní pokuty nezaniká povinnost smluvní strany, která je v prodlení uhradit druhé smluvní straně na její výzvu náhradu škody, která sjednanou výši smluvní pokuty přesahuje.</w:t>
      </w:r>
    </w:p>
    <w:p w14:paraId="1E614F31" w14:textId="77777777" w:rsidR="00B861DB" w:rsidRDefault="00B861DB">
      <w:pPr>
        <w:spacing w:after="0"/>
        <w:jc w:val="both"/>
        <w:rPr>
          <w:rFonts w:ascii="Times New Roman" w:hAnsi="Times New Roman"/>
          <w:sz w:val="24"/>
          <w:szCs w:val="24"/>
        </w:rPr>
      </w:pPr>
    </w:p>
    <w:p w14:paraId="1627D38F" w14:textId="77777777" w:rsidR="00B861DB" w:rsidRDefault="00B861DB">
      <w:pPr>
        <w:spacing w:after="0" w:line="276" w:lineRule="auto"/>
        <w:jc w:val="center"/>
        <w:rPr>
          <w:rFonts w:ascii="Times New Roman" w:hAnsi="Times New Roman"/>
          <w:b/>
          <w:sz w:val="24"/>
          <w:szCs w:val="24"/>
        </w:rPr>
      </w:pPr>
      <w:r>
        <w:rPr>
          <w:rFonts w:ascii="Times New Roman" w:hAnsi="Times New Roman"/>
          <w:b/>
          <w:sz w:val="24"/>
          <w:szCs w:val="24"/>
        </w:rPr>
        <w:t>XI. Odpovědnost za škodu</w:t>
      </w:r>
    </w:p>
    <w:p w14:paraId="10EBD6BD" w14:textId="77777777" w:rsidR="00B861DB" w:rsidRDefault="00B861DB">
      <w:pPr>
        <w:spacing w:after="0" w:line="276" w:lineRule="auto"/>
        <w:jc w:val="center"/>
        <w:rPr>
          <w:rFonts w:ascii="Times New Roman" w:hAnsi="Times New Roman"/>
          <w:b/>
          <w:sz w:val="24"/>
          <w:szCs w:val="24"/>
        </w:rPr>
      </w:pPr>
    </w:p>
    <w:p w14:paraId="4299D692" w14:textId="77777777" w:rsidR="00B861DB" w:rsidRDefault="00B861DB">
      <w:pPr>
        <w:numPr>
          <w:ilvl w:val="0"/>
          <w:numId w:val="13"/>
        </w:numPr>
        <w:tabs>
          <w:tab w:val="left" w:pos="567"/>
        </w:tabs>
        <w:overflowPunct w:val="0"/>
        <w:autoSpaceDE w:val="0"/>
        <w:ind w:left="567" w:hanging="567"/>
        <w:jc w:val="both"/>
        <w:textAlignment w:val="baseline"/>
        <w:rPr>
          <w:rFonts w:ascii="Times New Roman" w:hAnsi="Times New Roman"/>
          <w:sz w:val="24"/>
          <w:szCs w:val="24"/>
        </w:rPr>
      </w:pPr>
      <w:r>
        <w:rPr>
          <w:rFonts w:ascii="Times New Roman" w:hAnsi="Times New Roman"/>
          <w:sz w:val="24"/>
          <w:szCs w:val="24"/>
        </w:rPr>
        <w:t xml:space="preserve">Pokud porušením povinností prodávajícího, vyplývajících z obecně závazných právních předpisů či z této smlouvy vznikne kupujícímu či třetím osobám v důsledku použití </w:t>
      </w:r>
      <w:r>
        <w:rPr>
          <w:rFonts w:ascii="Times New Roman" w:hAnsi="Times New Roman"/>
          <w:sz w:val="24"/>
          <w:szCs w:val="24"/>
        </w:rPr>
        <w:br/>
        <w:t xml:space="preserve">či užívání předmětu koupě jakákoliv škoda, odpovídá za ni prodávající, a to bez ohledu na zavinění a bez ohledu na případnou existenci okolností vylučujících odpovědnost ve smyslu ustanovení § 2913 odst. 2 občanského zákoníku. </w:t>
      </w:r>
    </w:p>
    <w:p w14:paraId="22C96493" w14:textId="77777777" w:rsidR="00B861DB" w:rsidRDefault="00B861DB">
      <w:pPr>
        <w:overflowPunct w:val="0"/>
        <w:autoSpaceDE w:val="0"/>
        <w:ind w:left="567"/>
        <w:jc w:val="both"/>
        <w:textAlignment w:val="baseline"/>
        <w:rPr>
          <w:rFonts w:ascii="Times New Roman" w:hAnsi="Times New Roman"/>
          <w:sz w:val="24"/>
          <w:szCs w:val="24"/>
        </w:rPr>
      </w:pPr>
    </w:p>
    <w:p w14:paraId="23242476" w14:textId="77777777" w:rsidR="00B861DB" w:rsidRDefault="00B861DB">
      <w:pPr>
        <w:spacing w:after="0" w:line="276" w:lineRule="auto"/>
        <w:jc w:val="center"/>
        <w:rPr>
          <w:rFonts w:ascii="Times New Roman" w:hAnsi="Times New Roman"/>
          <w:b/>
          <w:sz w:val="24"/>
          <w:szCs w:val="24"/>
        </w:rPr>
      </w:pPr>
      <w:r>
        <w:rPr>
          <w:rFonts w:ascii="Times New Roman" w:hAnsi="Times New Roman"/>
          <w:b/>
          <w:sz w:val="24"/>
          <w:szCs w:val="24"/>
        </w:rPr>
        <w:t>XII. Podmínky odstoupení od smlouvy</w:t>
      </w:r>
    </w:p>
    <w:p w14:paraId="3C977A2A" w14:textId="77777777" w:rsidR="00B861DB" w:rsidRDefault="00B861DB">
      <w:pPr>
        <w:spacing w:after="0" w:line="276" w:lineRule="auto"/>
        <w:jc w:val="center"/>
        <w:rPr>
          <w:rFonts w:ascii="Times New Roman" w:hAnsi="Times New Roman"/>
          <w:b/>
          <w:sz w:val="24"/>
          <w:szCs w:val="24"/>
        </w:rPr>
      </w:pPr>
    </w:p>
    <w:p w14:paraId="1A36790C" w14:textId="77777777" w:rsidR="00B861DB" w:rsidRDefault="00B861DB">
      <w:pPr>
        <w:numPr>
          <w:ilvl w:val="0"/>
          <w:numId w:val="4"/>
        </w:numPr>
        <w:tabs>
          <w:tab w:val="left" w:pos="567"/>
        </w:tabs>
        <w:overflowPunct w:val="0"/>
        <w:autoSpaceDE w:val="0"/>
        <w:spacing w:after="12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Náležitosti odstoupení od smlouvy:</w:t>
      </w:r>
    </w:p>
    <w:p w14:paraId="36CE8864" w14:textId="77777777" w:rsidR="00B861DB" w:rsidRDefault="00B861DB">
      <w:pPr>
        <w:overflowPunct w:val="0"/>
        <w:autoSpaceDE w:val="0"/>
        <w:spacing w:after="120"/>
        <w:ind w:left="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Pokud v této smlouvě není dohodnuté jinak, je každá ze smluvních stran oprávněna odstoupit od této smlouvy vždy jen po předchozí písemné výstraze. Odstoupení </w:t>
      </w:r>
      <w:r>
        <w:rPr>
          <w:rFonts w:ascii="Times New Roman" w:hAnsi="Times New Roman"/>
          <w:color w:val="000000"/>
          <w:sz w:val="24"/>
          <w:szCs w:val="24"/>
        </w:rPr>
        <w:br/>
        <w:t xml:space="preserve">od smlouvy i jemu předcházející výstraha musí být učiněno textovým oznámením druhému účastníkovi. Obě strany této smlouvy berou na vědomí, že odstoupení </w:t>
      </w:r>
      <w:r>
        <w:rPr>
          <w:rFonts w:ascii="Times New Roman" w:hAnsi="Times New Roman"/>
          <w:color w:val="000000"/>
          <w:sz w:val="24"/>
          <w:szCs w:val="24"/>
        </w:rPr>
        <w:br/>
        <w:t xml:space="preserve">od smlouvy je jednostranný právní úkon, jehož účinky nastávají doručením projevu vůle oprávněné strany odstoupit druhé straně. Odstoupením ani výpovědí této smlouvy není dotčena platnost ani účinnost ujednání této smlouvy, která se týkají záruk a zaplacení smluvní pokuty nebo úroku z prodlení, pokud již dospěl, práva na náhradu škody vzniklé z porušení smluvní povinnosti ani ujednání, které má vzhledem ke své povaze zavazovat strany i po odstoupení od smlouvy. </w:t>
      </w:r>
    </w:p>
    <w:p w14:paraId="2C5345A9" w14:textId="77777777" w:rsidR="00B861DB" w:rsidRDefault="00B861DB">
      <w:pPr>
        <w:numPr>
          <w:ilvl w:val="0"/>
          <w:numId w:val="4"/>
        </w:numPr>
        <w:tabs>
          <w:tab w:val="left" w:pos="567"/>
        </w:tabs>
        <w:overflowPunct w:val="0"/>
        <w:autoSpaceDE w:val="0"/>
        <w:spacing w:after="120"/>
        <w:ind w:left="567" w:hanging="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Odstoupením se smlouva ruší s účinky od počátku, ledaže smluvní strana odstoupí jen ohledně nesplněného zbytku plnění; to neplatí, nemají-li již přijatá dílčí plnění sama </w:t>
      </w:r>
      <w:r>
        <w:rPr>
          <w:rFonts w:ascii="Times New Roman" w:hAnsi="Times New Roman"/>
          <w:color w:val="000000"/>
          <w:sz w:val="24"/>
          <w:szCs w:val="24"/>
        </w:rPr>
        <w:br/>
        <w:t xml:space="preserve">o sobě pro kupujícího či prodávajícího význam. </w:t>
      </w:r>
    </w:p>
    <w:p w14:paraId="11A43C5D" w14:textId="77777777" w:rsidR="00B861DB" w:rsidRDefault="00B861DB">
      <w:pPr>
        <w:numPr>
          <w:ilvl w:val="0"/>
          <w:numId w:val="4"/>
        </w:numPr>
        <w:tabs>
          <w:tab w:val="left" w:pos="567"/>
        </w:tabs>
        <w:spacing w:after="0"/>
        <w:ind w:hanging="720"/>
        <w:jc w:val="both"/>
        <w:rPr>
          <w:color w:val="000000"/>
          <w:sz w:val="24"/>
          <w:szCs w:val="24"/>
        </w:rPr>
      </w:pPr>
      <w:r>
        <w:rPr>
          <w:rFonts w:ascii="Times New Roman" w:hAnsi="Times New Roman"/>
          <w:color w:val="000000"/>
          <w:sz w:val="24"/>
          <w:szCs w:val="24"/>
        </w:rPr>
        <w:t>Zvláštní ustanovení o odstoupení kupujícího:</w:t>
      </w:r>
    </w:p>
    <w:p w14:paraId="64AC78B3" w14:textId="77777777" w:rsidR="00B861DB" w:rsidRDefault="00B861DB">
      <w:pPr>
        <w:pStyle w:val="Zkladntextodsazen31"/>
        <w:ind w:left="567"/>
        <w:rPr>
          <w:color w:val="000000"/>
          <w:sz w:val="24"/>
          <w:szCs w:val="24"/>
        </w:rPr>
      </w:pPr>
      <w:r>
        <w:rPr>
          <w:color w:val="000000"/>
          <w:sz w:val="24"/>
          <w:szCs w:val="24"/>
          <w:lang w:val="cs-CZ"/>
        </w:rPr>
        <w:t>Kupující</w:t>
      </w:r>
      <w:r>
        <w:rPr>
          <w:color w:val="000000"/>
          <w:sz w:val="24"/>
          <w:szCs w:val="24"/>
        </w:rPr>
        <w:t xml:space="preserve"> je oprávněn od smlouvy odstoupit také v těchto případech:</w:t>
      </w:r>
    </w:p>
    <w:p w14:paraId="479F5EB7" w14:textId="77777777" w:rsidR="00B861DB" w:rsidRDefault="00B861DB">
      <w:pPr>
        <w:pStyle w:val="Zkladntextodsazen31"/>
        <w:numPr>
          <w:ilvl w:val="1"/>
          <w:numId w:val="9"/>
        </w:numPr>
        <w:ind w:left="709" w:hanging="142"/>
        <w:jc w:val="both"/>
        <w:rPr>
          <w:color w:val="000000"/>
          <w:sz w:val="24"/>
          <w:szCs w:val="24"/>
          <w:lang w:val="cs-CZ"/>
        </w:rPr>
      </w:pPr>
      <w:r>
        <w:rPr>
          <w:color w:val="000000"/>
          <w:sz w:val="24"/>
          <w:szCs w:val="24"/>
        </w:rPr>
        <w:t>okamžitě</w:t>
      </w:r>
      <w:r>
        <w:rPr>
          <w:color w:val="000000"/>
          <w:sz w:val="24"/>
          <w:szCs w:val="24"/>
          <w:lang w:val="cs-CZ"/>
        </w:rPr>
        <w:t>,</w:t>
      </w:r>
      <w:r>
        <w:rPr>
          <w:color w:val="000000"/>
          <w:sz w:val="24"/>
          <w:szCs w:val="24"/>
        </w:rPr>
        <w:t xml:space="preserve"> bude-li </w:t>
      </w:r>
      <w:r>
        <w:rPr>
          <w:color w:val="000000"/>
          <w:sz w:val="24"/>
          <w:szCs w:val="24"/>
          <w:lang w:val="cs-CZ"/>
        </w:rPr>
        <w:t xml:space="preserve">před dodáním předmětu koupě </w:t>
      </w:r>
      <w:r>
        <w:rPr>
          <w:b/>
          <w:color w:val="000000"/>
          <w:sz w:val="24"/>
          <w:szCs w:val="24"/>
        </w:rPr>
        <w:t>zahájeno</w:t>
      </w:r>
      <w:r>
        <w:rPr>
          <w:color w:val="000000"/>
          <w:sz w:val="24"/>
          <w:szCs w:val="24"/>
        </w:rPr>
        <w:t xml:space="preserve"> insolvenční řízení dle zák</w:t>
      </w:r>
      <w:r>
        <w:rPr>
          <w:color w:val="000000"/>
          <w:sz w:val="24"/>
          <w:szCs w:val="24"/>
          <w:lang w:val="cs-CZ"/>
        </w:rPr>
        <w:t xml:space="preserve">ona </w:t>
      </w:r>
      <w:r>
        <w:rPr>
          <w:color w:val="000000"/>
          <w:sz w:val="24"/>
          <w:szCs w:val="24"/>
        </w:rPr>
        <w:t xml:space="preserve">č. 182/2006 Sb., o úpadku a způsobech jeho řešení v platném znění, jehož předmětem bude úpadek nebo hrozící úpadek </w:t>
      </w:r>
      <w:r>
        <w:rPr>
          <w:color w:val="000000"/>
          <w:sz w:val="24"/>
          <w:szCs w:val="24"/>
          <w:lang w:val="cs-CZ"/>
        </w:rPr>
        <w:t>prodávajícího</w:t>
      </w:r>
      <w:r>
        <w:rPr>
          <w:color w:val="000000"/>
          <w:sz w:val="24"/>
          <w:szCs w:val="24"/>
        </w:rPr>
        <w:t xml:space="preserve">; </w:t>
      </w:r>
      <w:r>
        <w:rPr>
          <w:color w:val="000000"/>
          <w:sz w:val="24"/>
          <w:szCs w:val="24"/>
          <w:lang w:val="cs-CZ"/>
        </w:rPr>
        <w:t>prodávající</w:t>
      </w:r>
      <w:r>
        <w:rPr>
          <w:color w:val="000000"/>
          <w:sz w:val="24"/>
          <w:szCs w:val="24"/>
        </w:rPr>
        <w:t xml:space="preserve"> je povinen oznámit tuto skutečnost neprodleně </w:t>
      </w:r>
      <w:r>
        <w:rPr>
          <w:color w:val="000000"/>
          <w:sz w:val="24"/>
          <w:szCs w:val="24"/>
          <w:lang w:val="cs-CZ"/>
        </w:rPr>
        <w:t>kupujícímu</w:t>
      </w:r>
      <w:r>
        <w:rPr>
          <w:color w:val="000000"/>
          <w:sz w:val="24"/>
          <w:szCs w:val="24"/>
        </w:rPr>
        <w:t>;</w:t>
      </w:r>
    </w:p>
    <w:p w14:paraId="48017DB4" w14:textId="77777777" w:rsidR="00B861DB" w:rsidRDefault="00B861DB">
      <w:pPr>
        <w:pStyle w:val="Zkladntextodsazen31"/>
        <w:numPr>
          <w:ilvl w:val="1"/>
          <w:numId w:val="9"/>
        </w:numPr>
        <w:ind w:left="709" w:hanging="142"/>
        <w:jc w:val="both"/>
        <w:rPr>
          <w:color w:val="000000"/>
          <w:sz w:val="24"/>
          <w:szCs w:val="24"/>
        </w:rPr>
      </w:pPr>
      <w:r>
        <w:rPr>
          <w:color w:val="000000"/>
          <w:sz w:val="24"/>
          <w:szCs w:val="24"/>
          <w:lang w:val="cs-CZ"/>
        </w:rPr>
        <w:t xml:space="preserve">bude-li prodávající v prodlení s termínem dodávky předmětu koupě po lhůtě uvedené v čl. IV. odst. 2 této smlouvy </w:t>
      </w:r>
      <w:r>
        <w:rPr>
          <w:sz w:val="24"/>
          <w:szCs w:val="24"/>
          <w:lang w:val="cs-CZ"/>
        </w:rPr>
        <w:t>déle než 20 pracovních dnů</w:t>
      </w:r>
      <w:r>
        <w:rPr>
          <w:color w:val="000000"/>
          <w:sz w:val="24"/>
          <w:szCs w:val="24"/>
          <w:lang w:val="cs-CZ"/>
        </w:rPr>
        <w:t>.</w:t>
      </w:r>
    </w:p>
    <w:p w14:paraId="7C403974" w14:textId="77777777" w:rsidR="00B861DB" w:rsidRDefault="00B861DB">
      <w:pPr>
        <w:numPr>
          <w:ilvl w:val="0"/>
          <w:numId w:val="4"/>
        </w:numPr>
        <w:tabs>
          <w:tab w:val="left" w:pos="567"/>
        </w:tabs>
        <w:spacing w:after="0"/>
        <w:ind w:hanging="720"/>
        <w:jc w:val="both"/>
        <w:rPr>
          <w:color w:val="000000"/>
          <w:sz w:val="24"/>
          <w:szCs w:val="24"/>
        </w:rPr>
      </w:pPr>
      <w:r>
        <w:rPr>
          <w:rFonts w:ascii="Times New Roman" w:hAnsi="Times New Roman"/>
          <w:color w:val="000000"/>
          <w:sz w:val="24"/>
          <w:szCs w:val="24"/>
        </w:rPr>
        <w:t>Zvláštní ustanovení o odstoupení prodávajícího:</w:t>
      </w:r>
    </w:p>
    <w:p w14:paraId="46E919E4" w14:textId="77777777" w:rsidR="00B861DB" w:rsidRDefault="00B861DB">
      <w:pPr>
        <w:pStyle w:val="Zkladntextodsazen31"/>
        <w:ind w:left="567"/>
        <w:rPr>
          <w:color w:val="000000"/>
          <w:sz w:val="24"/>
          <w:szCs w:val="24"/>
        </w:rPr>
      </w:pPr>
      <w:r>
        <w:rPr>
          <w:color w:val="000000"/>
          <w:sz w:val="24"/>
          <w:szCs w:val="24"/>
          <w:lang w:val="cs-CZ"/>
        </w:rPr>
        <w:t>Prodávající</w:t>
      </w:r>
      <w:r>
        <w:rPr>
          <w:color w:val="000000"/>
          <w:sz w:val="24"/>
          <w:szCs w:val="24"/>
        </w:rPr>
        <w:t xml:space="preserve"> je oprávněn odstoupit od smlouvy také v těchto případech:</w:t>
      </w:r>
    </w:p>
    <w:p w14:paraId="77931851" w14:textId="77777777" w:rsidR="00B861DB" w:rsidRDefault="00B861DB">
      <w:pPr>
        <w:pStyle w:val="Zkladntextodsazen31"/>
        <w:numPr>
          <w:ilvl w:val="1"/>
          <w:numId w:val="9"/>
        </w:numPr>
        <w:ind w:left="709" w:hanging="142"/>
        <w:jc w:val="both"/>
        <w:rPr>
          <w:color w:val="000000"/>
          <w:sz w:val="24"/>
          <w:szCs w:val="24"/>
        </w:rPr>
      </w:pPr>
      <w:r>
        <w:rPr>
          <w:color w:val="000000"/>
          <w:sz w:val="24"/>
          <w:szCs w:val="24"/>
        </w:rPr>
        <w:t>okamžitě</w:t>
      </w:r>
      <w:r>
        <w:rPr>
          <w:color w:val="000000"/>
          <w:sz w:val="24"/>
          <w:szCs w:val="24"/>
          <w:lang w:val="cs-CZ"/>
        </w:rPr>
        <w:t>,</w:t>
      </w:r>
      <w:r>
        <w:rPr>
          <w:color w:val="000000"/>
          <w:sz w:val="24"/>
          <w:szCs w:val="24"/>
        </w:rPr>
        <w:t xml:space="preserve"> bude-li</w:t>
      </w:r>
      <w:r>
        <w:rPr>
          <w:color w:val="000000"/>
          <w:sz w:val="24"/>
          <w:szCs w:val="24"/>
          <w:lang w:val="cs-CZ"/>
        </w:rPr>
        <w:t xml:space="preserve"> před zaplacením kupní ceny</w:t>
      </w:r>
      <w:r>
        <w:rPr>
          <w:color w:val="000000"/>
          <w:sz w:val="24"/>
          <w:szCs w:val="24"/>
        </w:rPr>
        <w:t xml:space="preserve"> </w:t>
      </w:r>
      <w:r>
        <w:rPr>
          <w:b/>
          <w:color w:val="000000"/>
          <w:sz w:val="24"/>
          <w:szCs w:val="24"/>
        </w:rPr>
        <w:t>zahájeno</w:t>
      </w:r>
      <w:r>
        <w:rPr>
          <w:color w:val="000000"/>
          <w:sz w:val="24"/>
          <w:szCs w:val="24"/>
        </w:rPr>
        <w:t xml:space="preserve"> insolvenční řízení dle zák</w:t>
      </w:r>
      <w:r>
        <w:rPr>
          <w:color w:val="000000"/>
          <w:sz w:val="24"/>
          <w:szCs w:val="24"/>
          <w:lang w:val="cs-CZ"/>
        </w:rPr>
        <w:t xml:space="preserve">ona </w:t>
      </w:r>
      <w:r>
        <w:rPr>
          <w:color w:val="000000"/>
          <w:sz w:val="24"/>
          <w:szCs w:val="24"/>
        </w:rPr>
        <w:t xml:space="preserve">č. 182/2006 Sb., o úpadku a způsobech jeho řešení v platném znění, jehož předmětem bude úpadek nebo hrozící úpadek </w:t>
      </w:r>
      <w:r>
        <w:rPr>
          <w:color w:val="000000"/>
          <w:sz w:val="24"/>
          <w:szCs w:val="24"/>
          <w:lang w:val="cs-CZ"/>
        </w:rPr>
        <w:t>kupujícího</w:t>
      </w:r>
      <w:r>
        <w:rPr>
          <w:color w:val="000000"/>
          <w:sz w:val="24"/>
          <w:szCs w:val="24"/>
        </w:rPr>
        <w:t xml:space="preserve">; </w:t>
      </w:r>
      <w:r>
        <w:rPr>
          <w:color w:val="000000"/>
          <w:sz w:val="24"/>
          <w:szCs w:val="24"/>
          <w:lang w:val="cs-CZ"/>
        </w:rPr>
        <w:t>kupující</w:t>
      </w:r>
      <w:r>
        <w:rPr>
          <w:color w:val="000000"/>
          <w:sz w:val="24"/>
          <w:szCs w:val="24"/>
        </w:rPr>
        <w:t xml:space="preserve"> je povinen oznámit tuto skutečnost neprodleně </w:t>
      </w:r>
      <w:r>
        <w:rPr>
          <w:color w:val="000000"/>
          <w:sz w:val="24"/>
          <w:szCs w:val="24"/>
          <w:lang w:val="cs-CZ"/>
        </w:rPr>
        <w:t>prodávajícímu</w:t>
      </w:r>
      <w:r>
        <w:rPr>
          <w:color w:val="000000"/>
          <w:sz w:val="24"/>
          <w:szCs w:val="24"/>
        </w:rPr>
        <w:t>;</w:t>
      </w:r>
    </w:p>
    <w:p w14:paraId="6118C91E" w14:textId="77777777" w:rsidR="00B861DB" w:rsidRDefault="00B861DB">
      <w:pPr>
        <w:pStyle w:val="Zkladntextodsazen31"/>
        <w:numPr>
          <w:ilvl w:val="1"/>
          <w:numId w:val="9"/>
        </w:numPr>
        <w:ind w:left="709" w:hanging="142"/>
        <w:jc w:val="both"/>
        <w:rPr>
          <w:b/>
          <w:sz w:val="24"/>
          <w:szCs w:val="24"/>
        </w:rPr>
      </w:pPr>
      <w:r>
        <w:rPr>
          <w:color w:val="000000"/>
          <w:sz w:val="24"/>
          <w:szCs w:val="24"/>
        </w:rPr>
        <w:t xml:space="preserve">pokud bude </w:t>
      </w:r>
      <w:r>
        <w:rPr>
          <w:color w:val="000000"/>
          <w:sz w:val="24"/>
          <w:szCs w:val="24"/>
          <w:lang w:val="cs-CZ"/>
        </w:rPr>
        <w:t>kupující</w:t>
      </w:r>
      <w:r>
        <w:rPr>
          <w:color w:val="000000"/>
          <w:sz w:val="24"/>
          <w:szCs w:val="24"/>
        </w:rPr>
        <w:t xml:space="preserve"> v prodlení s úhradou plateb dle této smlouvy po dobu delší </w:t>
      </w:r>
      <w:r>
        <w:rPr>
          <w:color w:val="000000"/>
          <w:sz w:val="24"/>
          <w:szCs w:val="24"/>
          <w:lang w:val="cs-CZ"/>
        </w:rPr>
        <w:br/>
      </w:r>
      <w:r>
        <w:rPr>
          <w:color w:val="000000"/>
          <w:sz w:val="24"/>
          <w:szCs w:val="24"/>
        </w:rPr>
        <w:t>než 30 dní.</w:t>
      </w:r>
    </w:p>
    <w:p w14:paraId="0EE8811B" w14:textId="77777777" w:rsidR="00B861DB" w:rsidRDefault="00B861D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09" w:hanging="283"/>
        <w:jc w:val="center"/>
        <w:rPr>
          <w:rFonts w:ascii="Times New Roman" w:hAnsi="Times New Roman" w:cs="Times New Roman"/>
          <w:b/>
          <w:sz w:val="24"/>
          <w:szCs w:val="24"/>
        </w:rPr>
      </w:pPr>
      <w:r>
        <w:rPr>
          <w:rFonts w:ascii="Times New Roman" w:hAnsi="Times New Roman" w:cs="Times New Roman"/>
          <w:b/>
          <w:sz w:val="24"/>
          <w:szCs w:val="24"/>
        </w:rPr>
        <w:t>XIII. Závěrečná ustanovení</w:t>
      </w:r>
    </w:p>
    <w:p w14:paraId="08ADB04B" w14:textId="77777777" w:rsidR="00B861DB" w:rsidRDefault="00B861D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09" w:hanging="283"/>
        <w:jc w:val="center"/>
        <w:rPr>
          <w:rFonts w:ascii="Times New Roman" w:hAnsi="Times New Roman" w:cs="Times New Roman"/>
          <w:b/>
          <w:sz w:val="24"/>
          <w:szCs w:val="24"/>
        </w:rPr>
      </w:pPr>
    </w:p>
    <w:p w14:paraId="0A50EBAA" w14:textId="77777777" w:rsidR="00B861DB" w:rsidRDefault="00B861DB">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ind w:left="705" w:hanging="705"/>
        <w:jc w:val="both"/>
        <w:rPr>
          <w:rFonts w:ascii="Times New Roman" w:hAnsi="Times New Roman" w:cs="Times New Roman"/>
          <w:b/>
          <w:sz w:val="24"/>
          <w:szCs w:val="24"/>
        </w:rPr>
      </w:pPr>
    </w:p>
    <w:p w14:paraId="5D6D97FF" w14:textId="77777777" w:rsidR="00B861DB" w:rsidRDefault="00B861DB">
      <w:pPr>
        <w:numPr>
          <w:ilvl w:val="0"/>
          <w:numId w:val="8"/>
        </w:numPr>
        <w:ind w:left="426" w:hanging="426"/>
        <w:jc w:val="both"/>
        <w:rPr>
          <w:rFonts w:ascii="Times New Roman" w:hAnsi="Times New Roman"/>
          <w:sz w:val="24"/>
          <w:szCs w:val="24"/>
        </w:rPr>
      </w:pPr>
      <w:r>
        <w:rPr>
          <w:rFonts w:ascii="Times New Roman" w:hAnsi="Times New Roman"/>
          <w:sz w:val="24"/>
          <w:szCs w:val="24"/>
        </w:rPr>
        <w:t xml:space="preserve">Případné změny a doplňky smlouvy musí být vypracovány písemně formou číslovaných dodatků smlouvy, které se stanou nedílnou součástí této smlouvy a vstoupí v platnost až po potvrzení oběma smluvními stranami. </w:t>
      </w:r>
    </w:p>
    <w:p w14:paraId="506CF72A" w14:textId="77777777" w:rsidR="00B861DB" w:rsidRDefault="00B861DB">
      <w:pPr>
        <w:numPr>
          <w:ilvl w:val="0"/>
          <w:numId w:val="8"/>
        </w:numPr>
        <w:ind w:left="426" w:hanging="426"/>
        <w:jc w:val="both"/>
        <w:rPr>
          <w:rFonts w:ascii="Times New Roman" w:hAnsi="Times New Roman"/>
          <w:sz w:val="24"/>
          <w:szCs w:val="24"/>
        </w:rPr>
      </w:pPr>
      <w:r>
        <w:rPr>
          <w:rFonts w:ascii="Times New Roman" w:hAnsi="Times New Roman"/>
          <w:sz w:val="24"/>
          <w:szCs w:val="24"/>
        </w:rPr>
        <w:t>Ve věcech touto smlouvou neupravených se vzájemné vztahy smluvních stran řídí ustanoveními občanského zákoníku (zákon č. 89/2012 Sb.) a souvisejícími právními předpisy.</w:t>
      </w:r>
    </w:p>
    <w:p w14:paraId="7F52E4D0" w14:textId="77777777" w:rsidR="00B861DB" w:rsidRDefault="00B861DB">
      <w:pPr>
        <w:numPr>
          <w:ilvl w:val="0"/>
          <w:numId w:val="8"/>
        </w:numPr>
        <w:ind w:left="426" w:hanging="426"/>
        <w:jc w:val="both"/>
        <w:rPr>
          <w:rFonts w:ascii="Times New Roman" w:hAnsi="Times New Roman"/>
          <w:sz w:val="24"/>
          <w:szCs w:val="24"/>
        </w:rPr>
      </w:pPr>
      <w:r>
        <w:rPr>
          <w:rFonts w:ascii="Times New Roman" w:hAnsi="Times New Roman"/>
          <w:sz w:val="24"/>
          <w:szCs w:val="24"/>
        </w:rPr>
        <w:t xml:space="preserve">Smluvní strany dávají přednost smírčí dohodě před soudním sporem. </w:t>
      </w:r>
    </w:p>
    <w:p w14:paraId="2A21089C" w14:textId="77777777" w:rsidR="00B861DB" w:rsidRDefault="00B861DB" w:rsidP="006E6A0D">
      <w:pPr>
        <w:numPr>
          <w:ilvl w:val="0"/>
          <w:numId w:val="8"/>
        </w:numPr>
        <w:ind w:left="426" w:hanging="426"/>
        <w:jc w:val="both"/>
        <w:rPr>
          <w:rFonts w:ascii="Times New Roman" w:hAnsi="Times New Roman"/>
          <w:color w:val="000000"/>
          <w:sz w:val="24"/>
          <w:szCs w:val="24"/>
        </w:rPr>
      </w:pPr>
      <w:r>
        <w:rPr>
          <w:rFonts w:ascii="Times New Roman" w:hAnsi="Times New Roman"/>
          <w:sz w:val="24"/>
          <w:szCs w:val="24"/>
        </w:rPr>
        <w:lastRenderedPageBreak/>
        <w:t xml:space="preserve">Informační povinnosti kupujícího vyplývající ze zákona č. 106/1999 Sb. v platném znění </w:t>
      </w:r>
      <w:r>
        <w:rPr>
          <w:rFonts w:ascii="Times New Roman" w:hAnsi="Times New Roman"/>
          <w:sz w:val="24"/>
          <w:szCs w:val="24"/>
        </w:rPr>
        <w:br/>
        <w:t xml:space="preserve">a ze zákona č. 128/2000 Sb., o obcích, v platném znění nejsou touto smlouvou nijak omezeny a prodávající nesmí za výkon těchto povinností </w:t>
      </w:r>
      <w:proofErr w:type="gramStart"/>
      <w:r>
        <w:rPr>
          <w:rFonts w:ascii="Times New Roman" w:hAnsi="Times New Roman"/>
          <w:sz w:val="24"/>
          <w:szCs w:val="24"/>
        </w:rPr>
        <w:t>kupujícího</w:t>
      </w:r>
      <w:proofErr w:type="gramEnd"/>
      <w:r>
        <w:rPr>
          <w:rFonts w:ascii="Times New Roman" w:hAnsi="Times New Roman"/>
          <w:sz w:val="24"/>
          <w:szCs w:val="24"/>
        </w:rPr>
        <w:t xml:space="preserve"> jakkoliv postihovat.</w:t>
      </w:r>
    </w:p>
    <w:p w14:paraId="505404B0" w14:textId="77777777" w:rsidR="00B861DB" w:rsidRDefault="00B861DB" w:rsidP="006E6A0D">
      <w:pPr>
        <w:numPr>
          <w:ilvl w:val="0"/>
          <w:numId w:val="8"/>
        </w:numPr>
        <w:ind w:left="426" w:hanging="426"/>
        <w:jc w:val="both"/>
        <w:rPr>
          <w:rFonts w:ascii="Times New Roman" w:hAnsi="Times New Roman"/>
          <w:color w:val="000000"/>
          <w:sz w:val="24"/>
          <w:szCs w:val="24"/>
        </w:rPr>
      </w:pPr>
      <w:r>
        <w:rPr>
          <w:rFonts w:ascii="Times New Roman" w:hAnsi="Times New Roman"/>
          <w:color w:val="000000"/>
          <w:sz w:val="24"/>
          <w:szCs w:val="24"/>
        </w:rPr>
        <w:t>Smluvní strany prohlašují, že obsah této smlouvy obsahuje ujednání o všech náležitostech, které strany měly a chtěly ve smlouvě ujednat a strany dospěly ke shodě ohledně všech náležitostí, které si strany stanovily jako předpoklady uzavření této smlouvy.</w:t>
      </w:r>
    </w:p>
    <w:p w14:paraId="4244C0BC" w14:textId="77777777" w:rsidR="00B861DB" w:rsidRDefault="00B861DB" w:rsidP="006E6A0D">
      <w:pPr>
        <w:numPr>
          <w:ilvl w:val="0"/>
          <w:numId w:val="8"/>
        </w:numPr>
        <w:ind w:left="426" w:hanging="426"/>
        <w:jc w:val="both"/>
        <w:rPr>
          <w:rFonts w:ascii="Times New Roman" w:hAnsi="Times New Roman"/>
          <w:sz w:val="24"/>
          <w:szCs w:val="24"/>
        </w:rPr>
      </w:pPr>
      <w:r>
        <w:rPr>
          <w:rFonts w:ascii="Times New Roman" w:hAnsi="Times New Roman"/>
          <w:color w:val="000000"/>
          <w:sz w:val="24"/>
          <w:szCs w:val="24"/>
        </w:rPr>
        <w:t xml:space="preserve">Smluvní strany prohlašují, že si vzájemně sdělily všechny skutkové a právní okolnosti, </w:t>
      </w:r>
      <w:r>
        <w:rPr>
          <w:rFonts w:ascii="Times New Roman" w:hAnsi="Times New Roman"/>
          <w:color w:val="000000"/>
          <w:sz w:val="24"/>
          <w:szCs w:val="24"/>
        </w:rPr>
        <w:br/>
        <w:t xml:space="preserve">o nichž k datu podpisu této smlouvy věděly nebo vědět musely, a které jsou relevantní </w:t>
      </w:r>
      <w:r>
        <w:rPr>
          <w:rFonts w:ascii="Times New Roman" w:hAnsi="Times New Roman"/>
          <w:color w:val="000000"/>
          <w:sz w:val="24"/>
          <w:szCs w:val="24"/>
        </w:rPr>
        <w:br/>
        <w:t>ve vztahu k uzavření této smlouvy.</w:t>
      </w:r>
    </w:p>
    <w:p w14:paraId="62A2BC3E" w14:textId="77777777" w:rsidR="00B861DB" w:rsidRDefault="00B861DB" w:rsidP="006E6A0D">
      <w:pPr>
        <w:numPr>
          <w:ilvl w:val="0"/>
          <w:numId w:val="8"/>
        </w:numPr>
        <w:ind w:left="426" w:hanging="426"/>
        <w:jc w:val="both"/>
        <w:rPr>
          <w:rFonts w:ascii="TimesNewRoman" w:hAnsi="TimesNewRoman" w:cs="TimesNewRoman"/>
          <w:sz w:val="24"/>
          <w:szCs w:val="24"/>
        </w:rPr>
      </w:pPr>
      <w:r>
        <w:rPr>
          <w:rFonts w:ascii="Times New Roman" w:hAnsi="Times New Roman"/>
          <w:sz w:val="24"/>
          <w:szCs w:val="24"/>
        </w:rPr>
        <w:t xml:space="preserve">Tato smlouva je vyhotovena ve </w:t>
      </w:r>
      <w:r w:rsidR="006E6A0D">
        <w:rPr>
          <w:rFonts w:ascii="Times New Roman" w:hAnsi="Times New Roman"/>
          <w:sz w:val="24"/>
          <w:szCs w:val="24"/>
        </w:rPr>
        <w:t>dvou</w:t>
      </w:r>
      <w:r>
        <w:rPr>
          <w:rFonts w:ascii="Times New Roman" w:hAnsi="Times New Roman"/>
          <w:sz w:val="24"/>
          <w:szCs w:val="24"/>
        </w:rPr>
        <w:t xml:space="preserve"> stejnopisech, z nichž každý má platnost originálu a každá smluvní strana obdrží po </w:t>
      </w:r>
      <w:r w:rsidR="006E6A0D">
        <w:rPr>
          <w:rFonts w:ascii="Times New Roman" w:hAnsi="Times New Roman"/>
          <w:sz w:val="24"/>
          <w:szCs w:val="24"/>
        </w:rPr>
        <w:t>jednom</w:t>
      </w:r>
      <w:r>
        <w:rPr>
          <w:rFonts w:ascii="Times New Roman" w:hAnsi="Times New Roman"/>
          <w:sz w:val="24"/>
          <w:szCs w:val="24"/>
        </w:rPr>
        <w:t xml:space="preserve"> vyhotovení.</w:t>
      </w:r>
    </w:p>
    <w:p w14:paraId="181C8F76" w14:textId="77777777" w:rsidR="005D1977" w:rsidRDefault="00B861DB" w:rsidP="006E6A0D">
      <w:pPr>
        <w:numPr>
          <w:ilvl w:val="0"/>
          <w:numId w:val="8"/>
        </w:numPr>
        <w:spacing w:after="0"/>
        <w:ind w:left="426" w:hanging="426"/>
        <w:jc w:val="both"/>
        <w:rPr>
          <w:rFonts w:ascii="TimesNewRoman" w:hAnsi="TimesNewRoman" w:cs="TimesNewRoman"/>
          <w:sz w:val="24"/>
          <w:szCs w:val="24"/>
        </w:rPr>
      </w:pPr>
      <w:r>
        <w:rPr>
          <w:rFonts w:ascii="TimesNewRoman" w:hAnsi="TimesNewRoman" w:cs="TimesNewRoman"/>
          <w:sz w:val="24"/>
          <w:szCs w:val="24"/>
        </w:rPr>
        <w:t>Smluvní strany se dohodly, že obsah této smlouvy bude v plném znění včetně příloh uveřejněn v registru smluv podle z</w:t>
      </w:r>
      <w:r w:rsidR="005D1977">
        <w:rPr>
          <w:rFonts w:ascii="TimesNewRoman" w:hAnsi="TimesNewRoman" w:cs="TimesNewRoman"/>
          <w:sz w:val="24"/>
          <w:szCs w:val="24"/>
        </w:rPr>
        <w:t>ákona</w:t>
      </w:r>
      <w:r>
        <w:rPr>
          <w:rFonts w:ascii="TimesNewRoman" w:hAnsi="TimesNewRoman" w:cs="TimesNewRoman"/>
          <w:sz w:val="24"/>
          <w:szCs w:val="24"/>
        </w:rPr>
        <w:t xml:space="preserve"> č.</w:t>
      </w:r>
      <w:r w:rsidR="005D1977">
        <w:rPr>
          <w:rFonts w:ascii="TimesNewRoman" w:hAnsi="TimesNewRoman" w:cs="TimesNewRoman"/>
          <w:sz w:val="24"/>
          <w:szCs w:val="24"/>
        </w:rPr>
        <w:t xml:space="preserve"> </w:t>
      </w:r>
      <w:r>
        <w:rPr>
          <w:rFonts w:ascii="TimesNewRoman" w:hAnsi="TimesNewRoman" w:cs="TimesNewRoman"/>
          <w:sz w:val="24"/>
          <w:szCs w:val="24"/>
        </w:rPr>
        <w:t xml:space="preserve">340/2015 Sb., o zvláštních podmínkách účinnosti některých smluv, uveřejňování těchto smluv a o registru smluv (zákon </w:t>
      </w:r>
    </w:p>
    <w:p w14:paraId="1AB85BCA" w14:textId="77777777" w:rsidR="00B861DB" w:rsidRDefault="00B861DB" w:rsidP="006E6A0D">
      <w:pPr>
        <w:ind w:left="426"/>
        <w:jc w:val="both"/>
        <w:rPr>
          <w:rFonts w:ascii="TimesNewRoman" w:hAnsi="TimesNewRoman" w:cs="TimesNewRoman"/>
          <w:sz w:val="24"/>
          <w:szCs w:val="24"/>
        </w:rPr>
      </w:pPr>
      <w:r>
        <w:rPr>
          <w:rFonts w:ascii="TimesNewRoman" w:hAnsi="TimesNewRoman" w:cs="TimesNewRoman"/>
          <w:sz w:val="24"/>
          <w:szCs w:val="24"/>
        </w:rPr>
        <w:t>o registru smluv). Zveřejnění obsahu smlouvy v registru smluv zajistí kupující.</w:t>
      </w:r>
    </w:p>
    <w:p w14:paraId="2DA61785" w14:textId="77777777" w:rsidR="00B861DB" w:rsidRDefault="00B861DB" w:rsidP="006E6A0D">
      <w:pPr>
        <w:numPr>
          <w:ilvl w:val="0"/>
          <w:numId w:val="8"/>
        </w:numPr>
        <w:spacing w:after="0"/>
        <w:ind w:left="426" w:hanging="426"/>
        <w:jc w:val="both"/>
        <w:rPr>
          <w:rFonts w:ascii="TimesNewRoman" w:hAnsi="TimesNewRoman" w:cs="TimesNewRoman"/>
          <w:sz w:val="24"/>
          <w:szCs w:val="24"/>
        </w:rPr>
      </w:pPr>
      <w:r>
        <w:rPr>
          <w:rFonts w:ascii="TimesNewRoman" w:hAnsi="TimesNewRoman" w:cs="TimesNewRoman"/>
          <w:sz w:val="24"/>
          <w:szCs w:val="24"/>
        </w:rPr>
        <w:t>Tato smlouva nabývá účinnosti dne, ve kterém bude podepsána oběma smluvními stranami.</w:t>
      </w:r>
    </w:p>
    <w:p w14:paraId="57E11990" w14:textId="77777777" w:rsidR="00B861DB" w:rsidRDefault="00B861DB">
      <w:pPr>
        <w:spacing w:after="0"/>
        <w:jc w:val="both"/>
        <w:rPr>
          <w:rFonts w:ascii="TimesNewRoman" w:hAnsi="TimesNewRoman" w:cs="TimesNewRoman"/>
          <w:sz w:val="24"/>
          <w:szCs w:val="24"/>
        </w:rPr>
      </w:pPr>
    </w:p>
    <w:p w14:paraId="719E97C1" w14:textId="77777777" w:rsidR="00B861DB" w:rsidRDefault="00B861DB">
      <w:pPr>
        <w:spacing w:after="0"/>
        <w:jc w:val="both"/>
        <w:rPr>
          <w:rFonts w:ascii="TimesNewRoman" w:hAnsi="TimesNewRoman" w:cs="TimesNewRoman"/>
          <w:sz w:val="24"/>
          <w:szCs w:val="24"/>
        </w:rPr>
      </w:pPr>
      <w:r>
        <w:rPr>
          <w:rFonts w:ascii="TimesNewRoman" w:hAnsi="TimesNewRoman" w:cs="TimesNewRoman"/>
          <w:sz w:val="24"/>
          <w:szCs w:val="24"/>
        </w:rPr>
        <w:t xml:space="preserve">Přílohy: </w:t>
      </w:r>
    </w:p>
    <w:p w14:paraId="6C30BD46" w14:textId="77777777" w:rsidR="00B861DB" w:rsidRDefault="005D1977">
      <w:pPr>
        <w:spacing w:after="0"/>
        <w:jc w:val="both"/>
        <w:rPr>
          <w:rFonts w:ascii="TimesNewRoman" w:hAnsi="TimesNewRoman" w:cs="TimesNewRoman"/>
          <w:sz w:val="24"/>
          <w:szCs w:val="24"/>
        </w:rPr>
      </w:pPr>
      <w:r>
        <w:rPr>
          <w:rFonts w:ascii="TimesNewRoman" w:hAnsi="TimesNewRoman" w:cs="TimesNewRoman"/>
          <w:sz w:val="24"/>
          <w:szCs w:val="24"/>
        </w:rPr>
        <w:t>č</w:t>
      </w:r>
      <w:r w:rsidR="00B861DB">
        <w:rPr>
          <w:rFonts w:ascii="TimesNewRoman" w:hAnsi="TimesNewRoman" w:cs="TimesNewRoman"/>
          <w:sz w:val="24"/>
          <w:szCs w:val="24"/>
        </w:rPr>
        <w:t>.</w:t>
      </w:r>
      <w:r>
        <w:rPr>
          <w:rFonts w:ascii="TimesNewRoman" w:hAnsi="TimesNewRoman" w:cs="TimesNewRoman"/>
          <w:sz w:val="24"/>
          <w:szCs w:val="24"/>
        </w:rPr>
        <w:t xml:space="preserve"> </w:t>
      </w:r>
      <w:proofErr w:type="gramStart"/>
      <w:r w:rsidR="00B861DB">
        <w:rPr>
          <w:rFonts w:ascii="TimesNewRoman" w:hAnsi="TimesNewRoman" w:cs="TimesNewRoman"/>
          <w:sz w:val="24"/>
          <w:szCs w:val="24"/>
        </w:rPr>
        <w:t>1</w:t>
      </w:r>
      <w:r>
        <w:rPr>
          <w:rFonts w:ascii="TimesNewRoman" w:hAnsi="TimesNewRoman" w:cs="TimesNewRoman"/>
          <w:sz w:val="24"/>
          <w:szCs w:val="24"/>
        </w:rPr>
        <w:t xml:space="preserve"> </w:t>
      </w:r>
      <w:r w:rsidR="00B861DB">
        <w:rPr>
          <w:rFonts w:ascii="TimesNewRoman" w:hAnsi="TimesNewRoman" w:cs="TimesNewRoman"/>
          <w:sz w:val="24"/>
          <w:szCs w:val="24"/>
        </w:rPr>
        <w:t xml:space="preserve"> -</w:t>
      </w:r>
      <w:proofErr w:type="gramEnd"/>
      <w:r w:rsidR="00B861DB">
        <w:rPr>
          <w:rFonts w:ascii="TimesNewRoman" w:hAnsi="TimesNewRoman" w:cs="TimesNewRoman"/>
          <w:sz w:val="24"/>
          <w:szCs w:val="24"/>
        </w:rPr>
        <w:t xml:space="preserve"> </w:t>
      </w:r>
      <w:r w:rsidR="006E6A0D">
        <w:rPr>
          <w:rFonts w:ascii="TimesNewRoman" w:hAnsi="TimesNewRoman" w:cs="TimesNewRoman"/>
          <w:sz w:val="24"/>
          <w:szCs w:val="24"/>
        </w:rPr>
        <w:t>položkový rozpočet</w:t>
      </w:r>
    </w:p>
    <w:p w14:paraId="24DA1181" w14:textId="77777777" w:rsidR="00B861DB" w:rsidRDefault="005D1977">
      <w:pPr>
        <w:spacing w:after="0"/>
        <w:jc w:val="both"/>
      </w:pPr>
      <w:r>
        <w:rPr>
          <w:rFonts w:ascii="TimesNewRoman" w:hAnsi="TimesNewRoman" w:cs="TimesNewRoman"/>
          <w:sz w:val="24"/>
          <w:szCs w:val="24"/>
        </w:rPr>
        <w:t>č</w:t>
      </w:r>
      <w:r w:rsidR="00B861DB">
        <w:rPr>
          <w:rFonts w:ascii="TimesNewRoman" w:hAnsi="TimesNewRoman" w:cs="TimesNewRoman"/>
          <w:sz w:val="24"/>
          <w:szCs w:val="24"/>
        </w:rPr>
        <w:t>.</w:t>
      </w:r>
      <w:r>
        <w:rPr>
          <w:rFonts w:ascii="TimesNewRoman" w:hAnsi="TimesNewRoman" w:cs="TimesNewRoman"/>
          <w:sz w:val="24"/>
          <w:szCs w:val="24"/>
        </w:rPr>
        <w:t xml:space="preserve"> </w:t>
      </w:r>
      <w:proofErr w:type="gramStart"/>
      <w:r w:rsidR="00B861DB">
        <w:rPr>
          <w:rFonts w:ascii="TimesNewRoman" w:hAnsi="TimesNewRoman" w:cs="TimesNewRoman"/>
          <w:sz w:val="24"/>
          <w:szCs w:val="24"/>
        </w:rPr>
        <w:t>2  -</w:t>
      </w:r>
      <w:proofErr w:type="gramEnd"/>
      <w:r w:rsidR="00B861DB">
        <w:rPr>
          <w:rFonts w:ascii="TimesNewRoman" w:hAnsi="TimesNewRoman" w:cs="TimesNewRoman"/>
          <w:sz w:val="24"/>
          <w:szCs w:val="24"/>
        </w:rPr>
        <w:t xml:space="preserve"> </w:t>
      </w:r>
      <w:r w:rsidR="006E6A0D">
        <w:rPr>
          <w:rFonts w:ascii="TimesNewRoman" w:hAnsi="TimesNewRoman" w:cs="TimesNewRoman"/>
          <w:sz w:val="24"/>
          <w:szCs w:val="24"/>
        </w:rPr>
        <w:t>technická specifikace</w:t>
      </w:r>
      <w:r w:rsidR="00B861DB">
        <w:rPr>
          <w:rFonts w:ascii="TimesNewRoman" w:hAnsi="TimesNewRoman" w:cs="TimesNewRoman"/>
          <w:sz w:val="24"/>
          <w:szCs w:val="24"/>
        </w:rPr>
        <w:t xml:space="preserve"> </w:t>
      </w:r>
    </w:p>
    <w:p w14:paraId="5CDE4B11" w14:textId="77777777" w:rsidR="00B861DB" w:rsidRDefault="00B861DB">
      <w:pPr>
        <w:pStyle w:val="Bezmezer"/>
      </w:pPr>
    </w:p>
    <w:p w14:paraId="56F2B6C6" w14:textId="77777777" w:rsidR="00B861DB" w:rsidRDefault="00B861DB">
      <w:pPr>
        <w:pStyle w:val="Bezmezer"/>
      </w:pPr>
    </w:p>
    <w:p w14:paraId="385A9D7A" w14:textId="77777777" w:rsidR="00B861DB" w:rsidRDefault="00B861DB">
      <w:pPr>
        <w:pStyle w:val="Odstavecseseznamem"/>
        <w:rPr>
          <w:rFonts w:ascii="Times New Roman" w:hAnsi="Times New Roman"/>
          <w:sz w:val="24"/>
          <w:szCs w:val="24"/>
        </w:rPr>
      </w:pPr>
    </w:p>
    <w:p w14:paraId="0758191B" w14:textId="77777777" w:rsidR="00B861DB" w:rsidRDefault="00B861DB">
      <w:pPr>
        <w:pStyle w:val="Bezmezer"/>
      </w:pPr>
    </w:p>
    <w:p w14:paraId="59C7D4BC" w14:textId="77777777" w:rsidR="00B861DB" w:rsidRDefault="00B861DB">
      <w:pPr>
        <w:spacing w:after="0"/>
        <w:jc w:val="both"/>
        <w:rPr>
          <w:rFonts w:ascii="Times New Roman" w:hAnsi="Times New Roman"/>
          <w:color w:val="FF0000"/>
          <w:sz w:val="24"/>
          <w:szCs w:val="24"/>
        </w:rPr>
      </w:pPr>
    </w:p>
    <w:p w14:paraId="6239056A" w14:textId="77777777" w:rsidR="00B861DB" w:rsidRDefault="00B861DB">
      <w:pPr>
        <w:spacing w:after="0"/>
        <w:jc w:val="both"/>
        <w:rPr>
          <w:rFonts w:ascii="Times New Roman" w:hAnsi="Times New Roman"/>
          <w:color w:val="FF0000"/>
          <w:sz w:val="24"/>
          <w:szCs w:val="24"/>
        </w:rPr>
      </w:pPr>
    </w:p>
    <w:p w14:paraId="40919A89" w14:textId="2F7C3FAE" w:rsidR="00B861DB" w:rsidRDefault="00B861DB">
      <w:pPr>
        <w:spacing w:after="0"/>
        <w:jc w:val="both"/>
        <w:rPr>
          <w:rFonts w:ascii="Times New Roman" w:hAnsi="Times New Roman"/>
          <w:sz w:val="24"/>
          <w:szCs w:val="24"/>
        </w:rPr>
      </w:pPr>
      <w:r>
        <w:rPr>
          <w:rFonts w:ascii="Times New Roman" w:hAnsi="Times New Roman"/>
          <w:sz w:val="24"/>
          <w:szCs w:val="24"/>
        </w:rPr>
        <w:t>V</w:t>
      </w:r>
      <w:r w:rsidR="001F5C4E">
        <w:rPr>
          <w:rFonts w:ascii="Times New Roman" w:hAnsi="Times New Roman"/>
          <w:sz w:val="24"/>
          <w:szCs w:val="24"/>
        </w:rPr>
        <w:t> Česká Lípě</w:t>
      </w:r>
      <w:r>
        <w:rPr>
          <w:rFonts w:ascii="Times New Roman" w:hAnsi="Times New Roman"/>
          <w:sz w:val="24"/>
          <w:szCs w:val="24"/>
        </w:rPr>
        <w:t xml:space="preserve"> dne</w:t>
      </w:r>
      <w:r w:rsidR="001F5C4E">
        <w:rPr>
          <w:rFonts w:ascii="Times New Roman" w:hAnsi="Times New Roman"/>
          <w:sz w:val="24"/>
          <w:szCs w:val="24"/>
        </w:rPr>
        <w:t xml:space="preserve"> </w:t>
      </w:r>
      <w:r w:rsidR="00FC22AA">
        <w:rPr>
          <w:rFonts w:ascii="Times New Roman" w:hAnsi="Times New Roman"/>
          <w:sz w:val="24"/>
          <w:szCs w:val="24"/>
        </w:rPr>
        <w:t>19.8.2019</w:t>
      </w:r>
      <w:r w:rsidR="00FC22AA">
        <w:rPr>
          <w:rFonts w:ascii="Times New Roman" w:hAnsi="Times New Roman"/>
          <w:sz w:val="24"/>
          <w:szCs w:val="24"/>
        </w:rPr>
        <w:tab/>
      </w:r>
      <w:r w:rsidR="00FC22AA">
        <w:rPr>
          <w:rFonts w:ascii="Times New Roman" w:hAnsi="Times New Roman"/>
          <w:sz w:val="24"/>
          <w:szCs w:val="24"/>
        </w:rPr>
        <w:tab/>
      </w:r>
      <w:r w:rsidR="00FC22AA">
        <w:rPr>
          <w:rFonts w:ascii="Times New Roman" w:hAnsi="Times New Roman"/>
          <w:sz w:val="24"/>
          <w:szCs w:val="24"/>
        </w:rPr>
        <w:tab/>
      </w:r>
      <w:r w:rsidR="00FC22AA">
        <w:rPr>
          <w:rFonts w:ascii="Times New Roman" w:hAnsi="Times New Roman"/>
          <w:sz w:val="24"/>
          <w:szCs w:val="24"/>
        </w:rPr>
        <w:tab/>
      </w:r>
      <w:r w:rsidR="00FC22AA">
        <w:rPr>
          <w:rFonts w:ascii="Times New Roman" w:hAnsi="Times New Roman"/>
          <w:sz w:val="24"/>
          <w:szCs w:val="24"/>
        </w:rPr>
        <w:tab/>
        <w:t>V České Lípě dne 19.8.2019</w:t>
      </w:r>
    </w:p>
    <w:p w14:paraId="2CE24A3E" w14:textId="77777777" w:rsidR="00B861DB" w:rsidRDefault="00B861DB">
      <w:pPr>
        <w:spacing w:after="0"/>
        <w:jc w:val="both"/>
        <w:rPr>
          <w:rFonts w:ascii="Times New Roman" w:hAnsi="Times New Roman"/>
          <w:sz w:val="24"/>
          <w:szCs w:val="24"/>
        </w:rPr>
      </w:pPr>
    </w:p>
    <w:p w14:paraId="00470983" w14:textId="77777777" w:rsidR="00B861DB" w:rsidRDefault="00B861DB">
      <w:pPr>
        <w:spacing w:after="0"/>
        <w:jc w:val="both"/>
        <w:rPr>
          <w:rFonts w:ascii="Times New Roman" w:hAnsi="Times New Roman"/>
          <w:sz w:val="24"/>
          <w:szCs w:val="24"/>
        </w:rPr>
      </w:pPr>
    </w:p>
    <w:p w14:paraId="4044AA07" w14:textId="77777777" w:rsidR="008902A0" w:rsidRDefault="008902A0">
      <w:pPr>
        <w:spacing w:after="0"/>
        <w:jc w:val="both"/>
        <w:rPr>
          <w:rFonts w:ascii="Times New Roman" w:hAnsi="Times New Roman"/>
          <w:sz w:val="24"/>
          <w:szCs w:val="24"/>
        </w:rPr>
      </w:pPr>
    </w:p>
    <w:p w14:paraId="253B944E" w14:textId="77777777" w:rsidR="008902A0" w:rsidRDefault="008902A0">
      <w:pPr>
        <w:spacing w:after="0"/>
        <w:jc w:val="both"/>
        <w:rPr>
          <w:rFonts w:ascii="Times New Roman" w:hAnsi="Times New Roman"/>
          <w:sz w:val="24"/>
          <w:szCs w:val="24"/>
        </w:rPr>
      </w:pPr>
    </w:p>
    <w:p w14:paraId="79B53A51" w14:textId="77777777" w:rsidR="00B861DB" w:rsidRDefault="00B861DB">
      <w:pPr>
        <w:spacing w:after="0"/>
        <w:jc w:val="both"/>
        <w:rPr>
          <w:rFonts w:ascii="Times New Roman" w:hAnsi="Times New Roman"/>
          <w:sz w:val="24"/>
          <w:szCs w:val="24"/>
        </w:rPr>
      </w:pPr>
    </w:p>
    <w:p w14:paraId="388B284B" w14:textId="77777777" w:rsidR="00B861DB" w:rsidRDefault="00B861DB">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D958A41" w14:textId="77777777" w:rsidR="00B861DB" w:rsidRDefault="00B861DB">
      <w:pPr>
        <w:spacing w:after="0"/>
        <w:jc w:val="both"/>
      </w:pPr>
      <w:r>
        <w:rPr>
          <w:rFonts w:ascii="Times New Roman" w:hAnsi="Times New Roman"/>
          <w:sz w:val="24"/>
          <w:szCs w:val="24"/>
        </w:rPr>
        <w:t xml:space="preserve">          </w:t>
      </w:r>
      <w:r w:rsidR="008902A0">
        <w:rPr>
          <w:rFonts w:ascii="Times New Roman" w:hAnsi="Times New Roman"/>
          <w:sz w:val="24"/>
          <w:szCs w:val="24"/>
        </w:rPr>
        <w:t>Tomáš Bazalík, jednatel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02A0">
        <w:rPr>
          <w:rFonts w:ascii="Times New Roman" w:hAnsi="Times New Roman"/>
          <w:sz w:val="24"/>
          <w:szCs w:val="24"/>
        </w:rPr>
        <w:t>Mgr. An</w:t>
      </w:r>
      <w:bookmarkStart w:id="0" w:name="_GoBack"/>
      <w:bookmarkEnd w:id="0"/>
      <w:r w:rsidR="008902A0">
        <w:rPr>
          <w:rFonts w:ascii="Times New Roman" w:hAnsi="Times New Roman"/>
          <w:sz w:val="24"/>
          <w:szCs w:val="24"/>
        </w:rPr>
        <w:t>tonín Lačný</w:t>
      </w:r>
    </w:p>
    <w:sectPr w:rsidR="00B861DB">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C936" w14:textId="77777777" w:rsidR="002D2358" w:rsidRDefault="002D2358">
      <w:pPr>
        <w:spacing w:after="0"/>
      </w:pPr>
      <w:r>
        <w:separator/>
      </w:r>
    </w:p>
  </w:endnote>
  <w:endnote w:type="continuationSeparator" w:id="0">
    <w:p w14:paraId="31E490CE" w14:textId="77777777" w:rsidR="002D2358" w:rsidRDefault="002D2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A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16B1" w14:textId="77777777" w:rsidR="00B861DB" w:rsidRDefault="00B861DB">
    <w:pPr>
      <w:pStyle w:val="Zpat"/>
      <w:jc w:val="center"/>
    </w:pPr>
    <w:r>
      <w:fldChar w:fldCharType="begin"/>
    </w:r>
    <w:r>
      <w:instrText xml:space="preserve"> PAGE </w:instrText>
    </w:r>
    <w:r>
      <w:fldChar w:fldCharType="separate"/>
    </w:r>
    <w:r w:rsidR="00C44888">
      <w:rPr>
        <w:noProof/>
      </w:rPr>
      <w:t>1</w:t>
    </w:r>
    <w:r>
      <w:fldChar w:fldCharType="end"/>
    </w:r>
  </w:p>
  <w:p w14:paraId="24042951" w14:textId="77777777" w:rsidR="00B861DB" w:rsidRDefault="00B861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7774" w14:textId="77777777" w:rsidR="002D2358" w:rsidRDefault="002D2358">
      <w:pPr>
        <w:spacing w:after="0"/>
      </w:pPr>
      <w:r>
        <w:separator/>
      </w:r>
    </w:p>
  </w:footnote>
  <w:footnote w:type="continuationSeparator" w:id="0">
    <w:p w14:paraId="0D12F291" w14:textId="77777777" w:rsidR="002D2358" w:rsidRDefault="002D23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rFonts w:ascii="Times New Roman" w:hAnsi="Times New Roman" w:cs="Times New Roman"/>
        <w:b w:val="0"/>
        <w:i w:val="0"/>
        <w:color w:val="auto"/>
        <w:sz w:val="24"/>
        <w:szCs w:val="24"/>
      </w:rPr>
    </w:lvl>
  </w:abstractNum>
  <w:abstractNum w:abstractNumId="2" w15:restartNumberingAfterBreak="0">
    <w:nsid w:val="00000003"/>
    <w:multiLevelType w:val="multilevel"/>
    <w:tmpl w:val="00000003"/>
    <w:name w:val="WW8Num6"/>
    <w:lvl w:ilvl="0">
      <w:start w:val="1"/>
      <w:numFmt w:val="decimal"/>
      <w:pStyle w:val="rov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singleLevel"/>
    <w:tmpl w:val="00000004"/>
    <w:name w:val="WW8Num8"/>
    <w:lvl w:ilvl="0">
      <w:start w:val="1"/>
      <w:numFmt w:val="decimal"/>
      <w:lvlText w:val="%1."/>
      <w:lvlJc w:val="left"/>
      <w:pPr>
        <w:tabs>
          <w:tab w:val="num" w:pos="709"/>
        </w:tabs>
        <w:ind w:left="720" w:hanging="360"/>
      </w:pPr>
      <w:rPr>
        <w:rFonts w:ascii="Times New Roman" w:hAnsi="Times New Roman" w:cs="Times New Roman"/>
        <w:b w:val="0"/>
        <w:i w:val="0"/>
        <w:color w:val="000000"/>
        <w:sz w:val="24"/>
        <w:szCs w:val="24"/>
      </w:rPr>
    </w:lvl>
  </w:abstractNum>
  <w:abstractNum w:abstractNumId="4" w15:restartNumberingAfterBreak="0">
    <w:nsid w:val="00000005"/>
    <w:multiLevelType w:val="singleLevel"/>
    <w:tmpl w:val="00000005"/>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rPr>
    </w:lvl>
  </w:abstractNum>
  <w:abstractNum w:abstractNumId="5" w15:restartNumberingAfterBreak="0">
    <w:nsid w:val="00000006"/>
    <w:multiLevelType w:val="singleLevel"/>
    <w:tmpl w:val="00000006"/>
    <w:name w:val="WW8Num1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7"/>
    <w:multiLevelType w:val="multilevel"/>
    <w:tmpl w:val="00000007"/>
    <w:name w:val="WW8Num12"/>
    <w:lvl w:ilvl="0">
      <w:start w:val="1"/>
      <w:numFmt w:val="decimal"/>
      <w:lvlText w:val="3.%1."/>
      <w:lvlJc w:val="left"/>
      <w:pPr>
        <w:tabs>
          <w:tab w:val="num" w:pos="0"/>
        </w:tabs>
        <w:ind w:left="737" w:hanging="737"/>
      </w:pPr>
      <w:rPr>
        <w:rFonts w:ascii="Times New Roman" w:hAnsi="Times New Roman" w:cs="Times New Roman" w:hint="default"/>
      </w:rPr>
    </w:lvl>
    <w:lvl w:ilvl="1">
      <w:start w:val="1"/>
      <w:numFmt w:val="decimal"/>
      <w:lvlText w:val="%2."/>
      <w:lvlJc w:val="left"/>
      <w:pPr>
        <w:tabs>
          <w:tab w:val="num" w:pos="0"/>
        </w:tabs>
        <w:ind w:left="737" w:hanging="737"/>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Times New Roman" w:hAnsi="Times New Roman" w:cs="Times New Roman" w:hint="default"/>
        <w:sz w:val="24"/>
        <w:szCs w:val="24"/>
      </w:rPr>
    </w:lvl>
    <w:lvl w:ilvl="4">
      <w:start w:val="1"/>
      <w:numFmt w:val="decimal"/>
      <w:lvlText w:val="%1.%2.%3.%4.%5."/>
      <w:lvlJc w:val="left"/>
      <w:pPr>
        <w:tabs>
          <w:tab w:val="num" w:pos="0"/>
        </w:tabs>
        <w:ind w:left="2232" w:hanging="792"/>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13"/>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8" w15:restartNumberingAfterBreak="0">
    <w:nsid w:val="00000009"/>
    <w:multiLevelType w:val="multilevel"/>
    <w:tmpl w:val="00000009"/>
    <w:name w:val="WW8Num14"/>
    <w:lvl w:ilvl="0">
      <w:start w:val="2"/>
      <w:numFmt w:val="decimal"/>
      <w:lvlText w:val="%1"/>
      <w:lvlJc w:val="left"/>
      <w:pPr>
        <w:tabs>
          <w:tab w:val="num" w:pos="705"/>
        </w:tabs>
        <w:ind w:left="705" w:hanging="705"/>
      </w:pPr>
      <w:rPr>
        <w:rFonts w:hint="default"/>
        <w:color w:val="auto"/>
      </w:rPr>
    </w:lvl>
    <w:lvl w:ilvl="1">
      <w:start w:val="1"/>
      <w:numFmt w:val="bullet"/>
      <w:lvlText w:val=""/>
      <w:lvlJc w:val="left"/>
      <w:pPr>
        <w:tabs>
          <w:tab w:val="num" w:pos="705"/>
        </w:tabs>
        <w:ind w:left="705" w:hanging="705"/>
      </w:pPr>
      <w:rPr>
        <w:rFonts w:ascii="Symbol" w:hAnsi="Symbol" w:cs="Symbol" w:hint="default"/>
        <w:b w:val="0"/>
        <w:color w:val="auto"/>
        <w:sz w:val="20"/>
        <w:szCs w:val="20"/>
        <w:lang w:val="cs-CZ"/>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0000000A"/>
    <w:multiLevelType w:val="singleLevel"/>
    <w:tmpl w:val="5DEE054C"/>
    <w:name w:val="WW8Num15"/>
    <w:lvl w:ilvl="0">
      <w:start w:val="1"/>
      <w:numFmt w:val="decimal"/>
      <w:lvlText w:val="%1."/>
      <w:lvlJc w:val="left"/>
      <w:pPr>
        <w:tabs>
          <w:tab w:val="num" w:pos="709"/>
        </w:tabs>
        <w:ind w:left="720" w:hanging="360"/>
      </w:pPr>
      <w:rPr>
        <w:rFonts w:ascii="Times New Roman" w:hAnsi="Times New Roman" w:cs="Times New Roman"/>
        <w:b w:val="0"/>
        <w:bCs/>
        <w:sz w:val="24"/>
        <w:szCs w:val="24"/>
      </w:rPr>
    </w:lvl>
  </w:abstractNum>
  <w:abstractNum w:abstractNumId="10" w15:restartNumberingAfterBreak="0">
    <w:nsid w:val="0000000B"/>
    <w:multiLevelType w:val="singleLevel"/>
    <w:tmpl w:val="0000000B"/>
    <w:name w:val="WW8Num18"/>
    <w:lvl w:ilvl="0">
      <w:start w:val="1"/>
      <w:numFmt w:val="decimal"/>
      <w:lvlText w:val="%1."/>
      <w:lvlJc w:val="left"/>
      <w:pPr>
        <w:tabs>
          <w:tab w:val="num" w:pos="0"/>
        </w:tabs>
        <w:ind w:left="720" w:hanging="360"/>
      </w:pPr>
      <w:rPr>
        <w:rFonts w:ascii="TimesNewRoman" w:hAnsi="TimesNewRoman" w:cs="TimesNewRoman"/>
        <w:sz w:val="24"/>
        <w:szCs w:val="24"/>
      </w:rPr>
    </w:lvl>
  </w:abstractNum>
  <w:abstractNum w:abstractNumId="11" w15:restartNumberingAfterBreak="0">
    <w:nsid w:val="0000000C"/>
    <w:multiLevelType w:val="singleLevel"/>
    <w:tmpl w:val="0000000C"/>
    <w:name w:val="WW8Num19"/>
    <w:lvl w:ilvl="0">
      <w:start w:val="1"/>
      <w:numFmt w:val="decimal"/>
      <w:lvlText w:val="%1."/>
      <w:lvlJc w:val="left"/>
      <w:pPr>
        <w:tabs>
          <w:tab w:val="num" w:pos="709"/>
        </w:tabs>
        <w:ind w:left="720" w:hanging="360"/>
      </w:pPr>
      <w:rPr>
        <w:rFonts w:ascii="Times New Roman" w:hAnsi="Times New Roman" w:cs="Times New Roman"/>
        <w:b w:val="0"/>
        <w:i w:val="0"/>
        <w:sz w:val="24"/>
        <w:szCs w:val="24"/>
      </w:rPr>
    </w:lvl>
  </w:abstractNum>
  <w:abstractNum w:abstractNumId="12" w15:restartNumberingAfterBreak="0">
    <w:nsid w:val="0000000D"/>
    <w:multiLevelType w:val="singleLevel"/>
    <w:tmpl w:val="0000000D"/>
    <w:name w:val="WW8Num22"/>
    <w:lvl w:ilvl="0">
      <w:start w:val="1"/>
      <w:numFmt w:val="decimal"/>
      <w:lvlText w:val="%1."/>
      <w:lvlJc w:val="left"/>
      <w:pPr>
        <w:tabs>
          <w:tab w:val="num" w:pos="720"/>
        </w:tabs>
        <w:ind w:left="720" w:hanging="360"/>
      </w:pPr>
      <w:rPr>
        <w:rFonts w:ascii="Times New Roman" w:hAnsi="Times New Roman" w:cs="Times New Roman"/>
        <w:b w:val="0"/>
        <w:i w:val="0"/>
        <w:sz w:val="24"/>
        <w:szCs w:val="24"/>
      </w:rPr>
    </w:lvl>
  </w:abstractNum>
  <w:abstractNum w:abstractNumId="13" w15:restartNumberingAfterBreak="0">
    <w:nsid w:val="0000000E"/>
    <w:multiLevelType w:val="singleLevel"/>
    <w:tmpl w:val="0000000E"/>
    <w:name w:val="WW8Num25"/>
    <w:lvl w:ilvl="0">
      <w:start w:val="1"/>
      <w:numFmt w:val="lowerLetter"/>
      <w:lvlText w:val="%1)"/>
      <w:lvlJc w:val="left"/>
      <w:pPr>
        <w:tabs>
          <w:tab w:val="num" w:pos="0"/>
        </w:tabs>
        <w:ind w:left="1068" w:hanging="360"/>
      </w:pPr>
      <w:rPr>
        <w:rFonts w:ascii="Times New Roman" w:hAnsi="Times New Roman" w:cs="Times New Roman"/>
        <w:sz w:val="24"/>
        <w:szCs w:val="24"/>
      </w:rPr>
    </w:lvl>
  </w:abstractNum>
  <w:abstractNum w:abstractNumId="14" w15:restartNumberingAfterBreak="0">
    <w:nsid w:val="0000000F"/>
    <w:multiLevelType w:val="singleLevel"/>
    <w:tmpl w:val="0000000F"/>
    <w:name w:val="WW8Num26"/>
    <w:lvl w:ilvl="0">
      <w:start w:val="1"/>
      <w:numFmt w:val="decimal"/>
      <w:lvlText w:val="%1."/>
      <w:lvlJc w:val="left"/>
      <w:pPr>
        <w:tabs>
          <w:tab w:val="num" w:pos="720"/>
        </w:tabs>
        <w:ind w:left="720" w:hanging="360"/>
      </w:pPr>
      <w:rPr>
        <w:rFonts w:ascii="Times New Roman" w:hAnsi="Times New Roman" w:cs="Times New Roman"/>
        <w:b w:val="0"/>
        <w:i w:val="0"/>
        <w:sz w:val="24"/>
        <w:szCs w:val="24"/>
      </w:rPr>
    </w:lvl>
  </w:abstractNum>
  <w:abstractNum w:abstractNumId="15" w15:restartNumberingAfterBreak="0">
    <w:nsid w:val="00000010"/>
    <w:multiLevelType w:val="singleLevel"/>
    <w:tmpl w:val="00000010"/>
    <w:name w:val="WW8Num27"/>
    <w:lvl w:ilvl="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abstractNum>
  <w:abstractNum w:abstractNumId="16" w15:restartNumberingAfterBreak="0">
    <w:nsid w:val="00000011"/>
    <w:multiLevelType w:val="singleLevel"/>
    <w:tmpl w:val="132C008A"/>
    <w:name w:val="WW8Num28"/>
    <w:lvl w:ilvl="0">
      <w:start w:val="1"/>
      <w:numFmt w:val="decimal"/>
      <w:lvlText w:val="%1."/>
      <w:lvlJc w:val="left"/>
      <w:pPr>
        <w:tabs>
          <w:tab w:val="num" w:pos="360"/>
        </w:tabs>
        <w:ind w:left="360" w:hanging="360"/>
      </w:pPr>
      <w:rPr>
        <w:rFonts w:ascii="Times New Roman" w:hAnsi="Times New Roman" w:cs="Times New Roman"/>
        <w:b w:val="0"/>
        <w:i w:val="0"/>
        <w:color w:val="auto"/>
        <w:sz w:val="24"/>
        <w:szCs w:val="24"/>
      </w:rPr>
    </w:lvl>
  </w:abstractNum>
  <w:abstractNum w:abstractNumId="17" w15:restartNumberingAfterBreak="0">
    <w:nsid w:val="00000012"/>
    <w:multiLevelType w:val="singleLevel"/>
    <w:tmpl w:val="00000012"/>
    <w:name w:val="WW8Num30"/>
    <w:lvl w:ilvl="0">
      <w:start w:val="1"/>
      <w:numFmt w:val="decimal"/>
      <w:lvlText w:val="%1."/>
      <w:lvlJc w:val="left"/>
      <w:pPr>
        <w:tabs>
          <w:tab w:val="num" w:pos="709"/>
        </w:tabs>
        <w:ind w:left="720" w:hanging="360"/>
      </w:pPr>
      <w:rPr>
        <w:rFonts w:ascii="Times New Roman" w:hAnsi="Times New Roman" w:cs="Times New Roman"/>
        <w:b w:val="0"/>
        <w:i w:val="0"/>
        <w:sz w:val="24"/>
        <w:szCs w:val="24"/>
      </w:rPr>
    </w:lvl>
  </w:abstractNum>
  <w:abstractNum w:abstractNumId="18" w15:restartNumberingAfterBreak="0">
    <w:nsid w:val="00000013"/>
    <w:multiLevelType w:val="multilevel"/>
    <w:tmpl w:val="00000013"/>
    <w:name w:val="WW8Num31"/>
    <w:lvl w:ilvl="0">
      <w:start w:val="1"/>
      <w:numFmt w:val="bullet"/>
      <w:lvlText w:val=""/>
      <w:lvlJc w:val="left"/>
      <w:pPr>
        <w:tabs>
          <w:tab w:val="num" w:pos="0"/>
        </w:tabs>
        <w:ind w:left="765" w:hanging="360"/>
      </w:pPr>
      <w:rPr>
        <w:rFonts w:ascii="Symbol" w:hAnsi="Symbol" w:cs="Symbol" w:hint="default"/>
      </w:rPr>
    </w:lvl>
    <w:lvl w:ilvl="1">
      <w:start w:val="1"/>
      <w:numFmt w:val="bullet"/>
      <w:lvlText w:val=""/>
      <w:lvlJc w:val="left"/>
      <w:pPr>
        <w:tabs>
          <w:tab w:val="num" w:pos="709"/>
        </w:tabs>
        <w:ind w:left="1353" w:hanging="360"/>
      </w:pPr>
      <w:rPr>
        <w:rFonts w:ascii="Symbol" w:hAnsi="Symbol" w:cs="Symbol" w:hint="default"/>
        <w:color w:val="auto"/>
        <w:sz w:val="24"/>
        <w:szCs w:val="24"/>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1F"/>
    <w:rsid w:val="001F5C4E"/>
    <w:rsid w:val="002D2358"/>
    <w:rsid w:val="00451CA4"/>
    <w:rsid w:val="005C171F"/>
    <w:rsid w:val="005D1977"/>
    <w:rsid w:val="005E777F"/>
    <w:rsid w:val="0066757A"/>
    <w:rsid w:val="006E6A0D"/>
    <w:rsid w:val="008902A0"/>
    <w:rsid w:val="00AF29E1"/>
    <w:rsid w:val="00B861DB"/>
    <w:rsid w:val="00C27498"/>
    <w:rsid w:val="00C44888"/>
    <w:rsid w:val="00D57187"/>
    <w:rsid w:val="00E37C9B"/>
    <w:rsid w:val="00F03865"/>
    <w:rsid w:val="00F31A1C"/>
    <w:rsid w:val="00FC22AA"/>
  </w:rsids>
  <m:mathPr>
    <m:mathFont m:val="Cambria Math"/>
    <m:brkBin m:val="before"/>
    <m:brkBinSub m:val="--"/>
    <m:smallFrac m:val="0"/>
    <m:dispDef/>
    <m:lMargin m:val="0"/>
    <m:rMargin m:val="0"/>
    <m:defJc m:val="centerGroup"/>
    <m:wrapIndent m:val="1440"/>
    <m:intLim m:val="subSup"/>
    <m:naryLim m:val="undOvr"/>
  </m:mathPr>
  <w:themeFontLang w:val="cs-C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8B993A"/>
  <w15:chartTrackingRefBased/>
  <w15:docId w15:val="{8B4DF85D-3890-7A4D-8D9A-136F49D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200"/>
    </w:pPr>
    <w:rPr>
      <w:rFonts w:ascii="Calibri" w:eastAsia="Calibri" w:hAnsi="Calibri"/>
      <w:sz w:val="22"/>
      <w:szCs w:val="22"/>
      <w:lang w:eastAsia="ar-SA" w:bidi="ar-SA"/>
    </w:rPr>
  </w:style>
  <w:style w:type="paragraph" w:styleId="Nadpis2">
    <w:name w:val="heading 2"/>
    <w:basedOn w:val="Normln"/>
    <w:next w:val="Normln"/>
    <w:qFormat/>
    <w:pPr>
      <w:numPr>
        <w:ilvl w:val="1"/>
        <w:numId w:val="1"/>
      </w:numPr>
      <w:spacing w:before="120" w:after="0"/>
      <w:outlineLvl w:val="1"/>
    </w:pPr>
    <w:rPr>
      <w:rFonts w:ascii="Arial" w:eastAsia="Times New Roman" w:hAnsi="Arial" w:cs="Arial"/>
      <w:b/>
      <w:sz w:val="24"/>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Times New Roman" w:hAnsi="Times New Roman" w:cs="Times New Roman"/>
      <w:b w:val="0"/>
      <w:i w:val="0"/>
      <w:color w:val="auto"/>
      <w:sz w:val="24"/>
      <w:szCs w:val="24"/>
    </w:rPr>
  </w:style>
  <w:style w:type="character" w:customStyle="1" w:styleId="WW8Num4z0">
    <w:name w:val="WW8Num4z0"/>
    <w:rPr>
      <w:b w:val="0"/>
      <w:i w:val="0"/>
    </w:rPr>
  </w:style>
  <w:style w:type="character" w:customStyle="1" w:styleId="WW8Num5z0">
    <w:name w:val="WW8Num5z0"/>
    <w:rPr>
      <w:rFonts w:hint="default"/>
      <w:b w:val="0"/>
      <w:i w:val="0"/>
    </w:rPr>
  </w:style>
  <w:style w:type="character" w:customStyle="1" w:styleId="WW8Num6z0">
    <w:name w:val="WW8Num6z0"/>
    <w:rPr>
      <w:rFonts w:cs="Times New Roman"/>
    </w:rPr>
  </w:style>
  <w:style w:type="character" w:customStyle="1" w:styleId="WW8Num7z0">
    <w:name w:val="WW8Num7z0"/>
    <w:rPr>
      <w:b w:val="0"/>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i w:val="0"/>
      <w:color w:val="000000"/>
      <w:sz w:val="24"/>
      <w:szCs w:val="24"/>
    </w:rPr>
  </w:style>
  <w:style w:type="character" w:customStyle="1" w:styleId="WW8Num9z0">
    <w:name w:val="WW8Num9z0"/>
    <w:rPr>
      <w:b w:val="0"/>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4"/>
      <w:szCs w:val="24"/>
    </w:rPr>
  </w:style>
  <w:style w:type="character" w:customStyle="1" w:styleId="WW8Num11z0">
    <w:name w:val="WW8Num11z0"/>
    <w:rPr>
      <w:rFonts w:ascii="Times New Roman" w:hAnsi="Times New Roman" w:cs="Times New Roman"/>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Times New Roman" w:hAnsi="Times New Roman" w:cs="Times New Roman" w:hint="default"/>
      <w:sz w:val="24"/>
      <w:szCs w:val="24"/>
    </w:rPr>
  </w:style>
  <w:style w:type="character" w:customStyle="1" w:styleId="WW8Num13z0">
    <w:name w:val="WW8Num13z0"/>
    <w:rPr>
      <w:rFonts w:ascii="Times New Roman" w:hAnsi="Times New Roman" w:cs="Times New Roman" w:hint="default"/>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ascii="Symbol" w:hAnsi="Symbol" w:cs="Symbol" w:hint="default"/>
      <w:b w:val="0"/>
      <w:color w:val="auto"/>
      <w:sz w:val="20"/>
      <w:szCs w:val="20"/>
      <w:lang w:val="cs-CZ"/>
    </w:rPr>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b w:val="0"/>
      <w:i w:val="0"/>
    </w:rPr>
  </w:style>
  <w:style w:type="character" w:customStyle="1" w:styleId="WW8Num18z0">
    <w:name w:val="WW8Num18z0"/>
    <w:rPr>
      <w:rFonts w:ascii="TimesNewRoman" w:hAnsi="TimesNewRoman" w:cs="TimesNewRoman"/>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i w:val="0"/>
      <w:sz w:val="24"/>
      <w:szCs w:val="24"/>
    </w:rPr>
  </w:style>
  <w:style w:type="character" w:customStyle="1" w:styleId="WW8Num20z0">
    <w:name w:val="WW8Num20z0"/>
    <w:rPr>
      <w:rFonts w:ascii="Times New Roman" w:hAnsi="Times New Roman" w:cs="Times New Roman" w:hint="default"/>
      <w:i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 w:val="0"/>
      <w:i w:val="0"/>
      <w:sz w:val="24"/>
      <w:szCs w:val="24"/>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i w:val="0"/>
    </w:rPr>
  </w:style>
  <w:style w:type="character" w:customStyle="1" w:styleId="WW8Num25z0">
    <w:name w:val="WW8Num25z0"/>
    <w:rPr>
      <w:rFonts w:ascii="Times New Roman" w:hAnsi="Times New Roman" w:cs="Times New Roman"/>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szCs w:val="24"/>
    </w:rPr>
  </w:style>
  <w:style w:type="character" w:customStyle="1" w:styleId="WW8Num27z0">
    <w:name w:val="WW8Num27z0"/>
    <w:rPr>
      <w:rFonts w:ascii="Times New Roman" w:hAnsi="Times New Roman" w:cs="Times New Roman" w:hint="default"/>
      <w:b w:val="0"/>
      <w:i w:val="0"/>
      <w:color w:val="auto"/>
      <w:sz w:val="24"/>
      <w:szCs w:val="24"/>
    </w:rPr>
  </w:style>
  <w:style w:type="character" w:customStyle="1" w:styleId="WW8Num28z0">
    <w:name w:val="WW8Num28z0"/>
    <w:rPr>
      <w:rFonts w:ascii="Times New Roman" w:hAnsi="Times New Roman" w:cs="Times New Roman"/>
      <w:b w:val="0"/>
      <w:i w:val="0"/>
      <w:color w:val="FF0000"/>
      <w:sz w:val="24"/>
      <w:szCs w:val="24"/>
    </w:rPr>
  </w:style>
  <w:style w:type="character" w:customStyle="1" w:styleId="WW8Num29z0">
    <w:name w:val="WW8Num29z0"/>
    <w:rPr>
      <w:rFonts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b w:val="0"/>
      <w:i w:val="0"/>
      <w:sz w:val="24"/>
      <w:szCs w:val="24"/>
    </w:rPr>
  </w:style>
  <w:style w:type="character" w:customStyle="1" w:styleId="WW8Num31z0">
    <w:name w:val="WW8Num31z0"/>
    <w:rPr>
      <w:rFonts w:ascii="Symbol" w:hAnsi="Symbol" w:cs="Symbol" w:hint="default"/>
    </w:rPr>
  </w:style>
  <w:style w:type="character" w:customStyle="1" w:styleId="WW8Num31z1">
    <w:name w:val="WW8Num31z1"/>
    <w:rPr>
      <w:rFonts w:ascii="Symbol" w:hAnsi="Symbol" w:cs="Symbol" w:hint="default"/>
      <w:color w:val="auto"/>
      <w:sz w:val="24"/>
      <w:szCs w:val="24"/>
    </w:rPr>
  </w:style>
  <w:style w:type="character" w:customStyle="1" w:styleId="WW8Num31z2">
    <w:name w:val="WW8Num31z2"/>
    <w:rPr>
      <w:rFonts w:ascii="Wingdings" w:hAnsi="Wingdings" w:cs="Wingdings" w:hint="default"/>
    </w:rPr>
  </w:style>
  <w:style w:type="character" w:customStyle="1" w:styleId="WW8Num31z4">
    <w:name w:val="WW8Num31z4"/>
    <w:rPr>
      <w:rFonts w:ascii="Courier New" w:hAnsi="Courier New" w:cs="Courier New" w:hint="default"/>
    </w:rPr>
  </w:style>
  <w:style w:type="character" w:customStyle="1" w:styleId="WW8Num32z0">
    <w:name w:val="WW8Num32z0"/>
    <w:rPr>
      <w:b w:val="0"/>
      <w:i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Nadpis2Char">
    <w:name w:val="Nadpis 2 Char"/>
    <w:rPr>
      <w:rFonts w:ascii="Arial" w:eastAsia="Times New Roman" w:hAnsi="Arial" w:cs="Arial"/>
      <w:b/>
      <w:sz w:val="24"/>
    </w:rPr>
  </w:style>
  <w:style w:type="character" w:customStyle="1" w:styleId="ProsttextChar">
    <w:name w:val="Prostý text Char"/>
    <w:rPr>
      <w:rFonts w:ascii="Times New Roman" w:eastAsia="Times New Roman" w:hAnsi="Times New Roman" w:cs="Times New Roman"/>
      <w:sz w:val="18"/>
      <w:lang w:val="x-none"/>
    </w:rPr>
  </w:style>
  <w:style w:type="character" w:customStyle="1" w:styleId="Zkladntextodsazen2Char">
    <w:name w:val="Základní text odsazený 2 Char"/>
    <w:rPr>
      <w:rFonts w:ascii="Times New Roman" w:eastAsia="Times New Roman" w:hAnsi="Times New Roman" w:cs="Times New Roman"/>
      <w:sz w:val="24"/>
      <w:lang w:val="x-none"/>
    </w:rPr>
  </w:style>
  <w:style w:type="character" w:customStyle="1" w:styleId="Zkladntextodsazen3Char">
    <w:name w:val="Základní text odsazený 3 Char"/>
    <w:rPr>
      <w:rFonts w:ascii="Times New Roman" w:eastAsia="Times New Roman" w:hAnsi="Times New Roman" w:cs="Times New Roman"/>
      <w:sz w:val="16"/>
      <w:szCs w:val="16"/>
      <w:lang w:val="x-none"/>
    </w:rPr>
  </w:style>
  <w:style w:type="character" w:customStyle="1" w:styleId="ZhlavChar">
    <w:name w:val="Záhlaví Char"/>
    <w:rPr>
      <w:sz w:val="22"/>
      <w:szCs w:val="22"/>
    </w:rPr>
  </w:style>
  <w:style w:type="character" w:customStyle="1" w:styleId="ZpatChar">
    <w:name w:val="Zápatí Char"/>
    <w:rPr>
      <w:sz w:val="22"/>
      <w:szCs w:val="22"/>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ZkladntextChar">
    <w:name w:val="Základní text Char"/>
    <w:rPr>
      <w:rFonts w:ascii="Times New Roman" w:eastAsia="MS Mincho" w:hAnsi="Times New Roman" w:cs="Times New Roman"/>
      <w:sz w:val="24"/>
    </w:rPr>
  </w:style>
  <w:style w:type="character" w:customStyle="1" w:styleId="ZkladntextodsazenChar">
    <w:name w:val="Základní text odsazený Char"/>
    <w:rPr>
      <w:sz w:val="22"/>
      <w:szCs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overflowPunct w:val="0"/>
      <w:autoSpaceDE w:val="0"/>
      <w:spacing w:after="120"/>
      <w:textAlignment w:val="baseline"/>
    </w:pPr>
    <w:rPr>
      <w:rFonts w:ascii="Times New Roman" w:eastAsia="MS Mincho" w:hAnsi="Times New Roman"/>
      <w:sz w:val="24"/>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Odstavecseseznamem">
    <w:name w:val="List Paragraph"/>
    <w:basedOn w:val="Normln"/>
    <w:qFormat/>
    <w:pPr>
      <w:ind w:left="720"/>
    </w:pPr>
  </w:style>
  <w:style w:type="paragraph" w:customStyle="1" w:styleId="Normln0">
    <w:name w:val="Normální~"/>
    <w:basedOn w:val="Norml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8" w:lineRule="auto"/>
    </w:pPr>
    <w:rPr>
      <w:rFonts w:ascii="Arial" w:eastAsia="Times New Roman" w:hAnsi="Arial" w:cs="Arial"/>
      <w:sz w:val="20"/>
      <w:szCs w:val="20"/>
    </w:rPr>
  </w:style>
  <w:style w:type="paragraph" w:customStyle="1" w:styleId="Prosttext1">
    <w:name w:val="Prostý text1"/>
    <w:basedOn w:val="Normln"/>
    <w:pPr>
      <w:spacing w:after="0"/>
    </w:pPr>
    <w:rPr>
      <w:rFonts w:ascii="Times New Roman" w:eastAsia="Times New Roman" w:hAnsi="Times New Roman"/>
      <w:sz w:val="18"/>
      <w:szCs w:val="20"/>
      <w:lang w:val="x-none"/>
    </w:rPr>
  </w:style>
  <w:style w:type="paragraph" w:customStyle="1" w:styleId="Zkladntextodsazen21">
    <w:name w:val="Základní text odsazený 21"/>
    <w:basedOn w:val="Normln"/>
    <w:pPr>
      <w:spacing w:after="120" w:line="480" w:lineRule="auto"/>
      <w:ind w:left="283"/>
    </w:pPr>
    <w:rPr>
      <w:rFonts w:ascii="Times New Roman" w:eastAsia="Times New Roman" w:hAnsi="Times New Roman"/>
      <w:sz w:val="24"/>
      <w:szCs w:val="20"/>
      <w:lang w:val="x-none"/>
    </w:rPr>
  </w:style>
  <w:style w:type="paragraph" w:customStyle="1" w:styleId="Zkladntextodsazen31">
    <w:name w:val="Základní text odsazený 31"/>
    <w:basedOn w:val="Normln"/>
    <w:pPr>
      <w:spacing w:after="120"/>
      <w:ind w:left="283"/>
    </w:pPr>
    <w:rPr>
      <w:rFonts w:ascii="Times New Roman" w:eastAsia="Times New Roman" w:hAnsi="Times New Roman"/>
      <w:sz w:val="16"/>
      <w:szCs w:val="16"/>
      <w:lang w:val="x-none"/>
    </w:rPr>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styleId="Textbubliny">
    <w:name w:val="Balloon Text"/>
    <w:basedOn w:val="Normln"/>
    <w:pPr>
      <w:spacing w:after="0"/>
    </w:pPr>
    <w:rPr>
      <w:rFonts w:ascii="Tahoma" w:hAnsi="Tahoma" w:cs="Tahoma"/>
      <w:sz w:val="16"/>
      <w:szCs w:val="16"/>
      <w:lang w:val="x-none"/>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customStyle="1" w:styleId="Zkladntext21">
    <w:name w:val="Základní text 21"/>
    <w:basedOn w:val="Normln"/>
    <w:pPr>
      <w:spacing w:before="120" w:after="0"/>
    </w:pPr>
    <w:rPr>
      <w:rFonts w:ascii="Arial" w:eastAsia="Times New Roman" w:hAnsi="Arial" w:cs="Arial"/>
    </w:rPr>
  </w:style>
  <w:style w:type="paragraph" w:styleId="Zkladntextodsazen">
    <w:name w:val="Body Text Indent"/>
    <w:basedOn w:val="Normln"/>
    <w:pPr>
      <w:spacing w:after="120"/>
      <w:ind w:left="283"/>
    </w:pPr>
    <w:rPr>
      <w:lang w:val="x-none"/>
    </w:rPr>
  </w:style>
  <w:style w:type="paragraph" w:customStyle="1" w:styleId="rove1">
    <w:name w:val="úroveň 1"/>
    <w:basedOn w:val="Normln"/>
    <w:next w:val="rove2"/>
    <w:pPr>
      <w:numPr>
        <w:numId w:val="3"/>
      </w:numPr>
      <w:spacing w:before="480" w:after="240"/>
    </w:pPr>
    <w:rPr>
      <w:rFonts w:ascii="Times New Roman" w:hAnsi="Times New Roman"/>
      <w:b/>
      <w:bCs/>
      <w:sz w:val="24"/>
      <w:szCs w:val="24"/>
    </w:rPr>
  </w:style>
  <w:style w:type="paragraph" w:customStyle="1" w:styleId="rove2">
    <w:name w:val="úroveň 2"/>
    <w:basedOn w:val="Normln"/>
    <w:pPr>
      <w:tabs>
        <w:tab w:val="num" w:pos="360"/>
      </w:tabs>
      <w:spacing w:after="120"/>
      <w:ind w:left="360" w:hanging="360"/>
      <w:jc w:val="both"/>
    </w:pPr>
    <w:rPr>
      <w:rFonts w:ascii="Times New Roman" w:hAnsi="Times New Roman"/>
      <w:sz w:val="24"/>
      <w:szCs w:val="24"/>
    </w:rPr>
  </w:style>
  <w:style w:type="paragraph" w:customStyle="1" w:styleId="Zkladntext31">
    <w:name w:val="Základní text 31"/>
    <w:basedOn w:val="Normln"/>
    <w:pPr>
      <w:overflowPunct w:val="0"/>
      <w:autoSpaceDE w:val="0"/>
      <w:spacing w:after="0"/>
      <w:jc w:val="both"/>
      <w:textAlignment w:val="baseline"/>
    </w:pPr>
    <w:rPr>
      <w:rFonts w:ascii="Arial" w:eastAsia="MS Mincho" w:hAnsi="Arial" w:cs="Arial"/>
    </w:rPr>
  </w:style>
  <w:style w:type="paragraph" w:styleId="Bezmezer">
    <w:name w:val="No Spacing"/>
    <w:qFormat/>
    <w:pPr>
      <w:suppressAutoHyphens/>
    </w:pPr>
    <w:rPr>
      <w:rFonts w:ascii="Calibri" w:eastAsia="Calibri" w:hAnsi="Calibri"/>
      <w:sz w:val="22"/>
      <w:szCs w:val="22"/>
      <w:lang w:eastAsia="ar-SA" w:bidi="ar-SA"/>
    </w:rPr>
  </w:style>
  <w:style w:type="character" w:styleId="Zmnka">
    <w:name w:val="Mention"/>
    <w:uiPriority w:val="99"/>
    <w:semiHidden/>
    <w:unhideWhenUsed/>
    <w:rsid w:val="001F5C4E"/>
    <w:rPr>
      <w:color w:val="2B579A"/>
      <w:shd w:val="clear" w:color="auto" w:fill="E6E6E6"/>
    </w:rPr>
  </w:style>
  <w:style w:type="character" w:styleId="Nevyeenzmnka">
    <w:name w:val="Unresolved Mention"/>
    <w:basedOn w:val="Standardnpsmoodstavce"/>
    <w:uiPriority w:val="99"/>
    <w:semiHidden/>
    <w:unhideWhenUsed/>
    <w:rsid w:val="00FC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l:%20%20xxxxxxxxxxxxxx%20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2196</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15129</CharactersWithSpaces>
  <SharedDoc>false</SharedDoc>
  <HLinks>
    <vt:vector size="6" baseType="variant">
      <vt:variant>
        <vt:i4>6225994</vt:i4>
      </vt:variant>
      <vt:variant>
        <vt:i4>0</vt:i4>
      </vt:variant>
      <vt:variant>
        <vt:i4>0</vt:i4>
      </vt:variant>
      <vt:variant>
        <vt:i4>5</vt:i4>
      </vt:variant>
      <vt:variant>
        <vt:lpwstr>mailto:tel:%20774186752%20e-mail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Blecha Milan</dc:creator>
  <cp:keywords/>
  <cp:lastModifiedBy>Marta Špísová</cp:lastModifiedBy>
  <cp:revision>3</cp:revision>
  <cp:lastPrinted>2019-08-05T15:15:00Z</cp:lastPrinted>
  <dcterms:created xsi:type="dcterms:W3CDTF">2019-08-26T10:13:00Z</dcterms:created>
  <dcterms:modified xsi:type="dcterms:W3CDTF">2019-09-04T11:58:00Z</dcterms:modified>
</cp:coreProperties>
</file>