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5F" w:rsidRPr="00796088" w:rsidRDefault="00F1035F" w:rsidP="00EF6AE1">
      <w:pPr>
        <w:pStyle w:val="Nzev"/>
        <w:pBdr>
          <w:bottom w:val="single" w:sz="6" w:space="1" w:color="auto"/>
        </w:pBdr>
        <w:tabs>
          <w:tab w:val="left" w:pos="567"/>
          <w:tab w:val="left" w:pos="709"/>
        </w:tabs>
        <w:rPr>
          <w:i/>
          <w:sz w:val="28"/>
        </w:rPr>
      </w:pPr>
      <w:r w:rsidRPr="00796088">
        <w:rPr>
          <w:i/>
          <w:sz w:val="28"/>
        </w:rPr>
        <w:t xml:space="preserve">Smlouva o dílo </w:t>
      </w:r>
    </w:p>
    <w:p w:rsidR="00F1035F" w:rsidRPr="007612AD" w:rsidRDefault="00C45B83" w:rsidP="00BF09C3">
      <w:pPr>
        <w:tabs>
          <w:tab w:val="left" w:pos="993"/>
        </w:tabs>
        <w:jc w:val="center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uzavřena po</w:t>
      </w:r>
      <w:r w:rsidR="00F1035F" w:rsidRPr="007612AD">
        <w:rPr>
          <w:i/>
          <w:sz w:val="22"/>
          <w:szCs w:val="22"/>
        </w:rPr>
        <w:t xml:space="preserve">dle § </w:t>
      </w:r>
      <w:r w:rsidR="006E40BF" w:rsidRPr="007612AD">
        <w:rPr>
          <w:i/>
          <w:sz w:val="22"/>
          <w:szCs w:val="22"/>
        </w:rPr>
        <w:t>2586</w:t>
      </w:r>
      <w:r w:rsidR="00F1035F" w:rsidRPr="007612AD">
        <w:rPr>
          <w:i/>
          <w:sz w:val="22"/>
          <w:szCs w:val="22"/>
        </w:rPr>
        <w:t xml:space="preserve"> a násl. </w:t>
      </w:r>
      <w:r w:rsidRPr="007612AD">
        <w:rPr>
          <w:i/>
          <w:sz w:val="22"/>
          <w:szCs w:val="22"/>
        </w:rPr>
        <w:t xml:space="preserve">zákona č. </w:t>
      </w:r>
      <w:r w:rsidR="006E40BF" w:rsidRPr="007612AD">
        <w:rPr>
          <w:i/>
          <w:sz w:val="22"/>
          <w:szCs w:val="22"/>
        </w:rPr>
        <w:t>89</w:t>
      </w:r>
      <w:r w:rsidRPr="007612AD">
        <w:rPr>
          <w:i/>
          <w:sz w:val="22"/>
          <w:szCs w:val="22"/>
        </w:rPr>
        <w:t>/</w:t>
      </w:r>
      <w:r w:rsidR="006E40BF" w:rsidRPr="007612AD">
        <w:rPr>
          <w:i/>
          <w:sz w:val="22"/>
          <w:szCs w:val="22"/>
        </w:rPr>
        <w:t>2012</w:t>
      </w:r>
      <w:r w:rsidRPr="007612AD">
        <w:rPr>
          <w:i/>
          <w:sz w:val="22"/>
          <w:szCs w:val="22"/>
        </w:rPr>
        <w:t xml:space="preserve"> Sb., </w:t>
      </w:r>
      <w:r w:rsidR="00F1035F" w:rsidRPr="007612AD">
        <w:rPr>
          <w:i/>
          <w:sz w:val="22"/>
          <w:szCs w:val="22"/>
        </w:rPr>
        <w:t>ob</w:t>
      </w:r>
      <w:r w:rsidR="006E40BF" w:rsidRPr="007612AD">
        <w:rPr>
          <w:i/>
          <w:sz w:val="22"/>
          <w:szCs w:val="22"/>
        </w:rPr>
        <w:t>čanský</w:t>
      </w:r>
      <w:r w:rsidR="00F1035F" w:rsidRPr="007612AD">
        <w:rPr>
          <w:i/>
          <w:sz w:val="22"/>
          <w:szCs w:val="22"/>
        </w:rPr>
        <w:t xml:space="preserve"> zákoník</w:t>
      </w:r>
    </w:p>
    <w:p w:rsidR="00F1035F" w:rsidRPr="007612AD" w:rsidRDefault="00F1035F" w:rsidP="00BF09C3">
      <w:pPr>
        <w:tabs>
          <w:tab w:val="left" w:pos="993"/>
        </w:tabs>
        <w:jc w:val="center"/>
        <w:rPr>
          <w:i/>
          <w:sz w:val="22"/>
          <w:szCs w:val="22"/>
        </w:rPr>
      </w:pPr>
    </w:p>
    <w:p w:rsidR="00F47FE0" w:rsidRPr="004D1CC9" w:rsidRDefault="00F47FE0" w:rsidP="007539B5">
      <w:pPr>
        <w:tabs>
          <w:tab w:val="left" w:pos="0"/>
          <w:tab w:val="left" w:pos="720"/>
          <w:tab w:val="left" w:pos="993"/>
          <w:tab w:val="left" w:pos="1260"/>
        </w:tabs>
        <w:jc w:val="both"/>
        <w:rPr>
          <w:b/>
          <w:i/>
        </w:rPr>
      </w:pPr>
      <w:r w:rsidRPr="007612AD">
        <w:rPr>
          <w:b/>
          <w:i/>
          <w:sz w:val="22"/>
          <w:szCs w:val="22"/>
        </w:rPr>
        <w:t>I.</w:t>
      </w:r>
      <w:r w:rsidRPr="007612AD">
        <w:rPr>
          <w:b/>
          <w:i/>
          <w:sz w:val="22"/>
          <w:szCs w:val="22"/>
        </w:rPr>
        <w:tab/>
      </w:r>
      <w:r w:rsidRPr="004D1CC9">
        <w:rPr>
          <w:b/>
          <w:i/>
        </w:rPr>
        <w:t>Smluvní strany</w:t>
      </w:r>
    </w:p>
    <w:p w:rsidR="00F47FE0" w:rsidRPr="007612AD" w:rsidRDefault="00F47FE0" w:rsidP="007539B5">
      <w:pPr>
        <w:numPr>
          <w:ilvl w:val="1"/>
          <w:numId w:val="1"/>
        </w:numPr>
        <w:tabs>
          <w:tab w:val="left" w:pos="993"/>
        </w:tabs>
        <w:jc w:val="both"/>
        <w:rPr>
          <w:b/>
          <w:i/>
          <w:sz w:val="22"/>
          <w:szCs w:val="22"/>
        </w:rPr>
      </w:pPr>
      <w:r w:rsidRPr="007612AD">
        <w:rPr>
          <w:b/>
          <w:i/>
          <w:sz w:val="22"/>
          <w:szCs w:val="22"/>
        </w:rPr>
        <w:t>Objednatel: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</w:tabs>
        <w:jc w:val="both"/>
        <w:rPr>
          <w:b/>
          <w:i/>
          <w:sz w:val="22"/>
          <w:szCs w:val="22"/>
        </w:rPr>
      </w:pPr>
      <w:r w:rsidRPr="007612AD">
        <w:rPr>
          <w:b/>
          <w:i/>
          <w:sz w:val="22"/>
          <w:szCs w:val="22"/>
        </w:rPr>
        <w:t xml:space="preserve">Masarykova univerzita 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Se sídlem Žerotínovo nám. 617/9, 601 77 Brno</w:t>
      </w:r>
    </w:p>
    <w:p w:rsidR="00F47FE0" w:rsidRPr="008503A8" w:rsidRDefault="00F47FE0" w:rsidP="007539B5">
      <w:pPr>
        <w:jc w:val="both"/>
        <w:rPr>
          <w:b/>
          <w:bCs/>
          <w:i/>
          <w:iCs/>
        </w:rPr>
      </w:pPr>
      <w:r w:rsidRPr="007612AD">
        <w:rPr>
          <w:i/>
          <w:sz w:val="22"/>
          <w:szCs w:val="22"/>
        </w:rPr>
        <w:t xml:space="preserve">Zastoupena </w:t>
      </w:r>
      <w:r w:rsidRPr="008503A8">
        <w:rPr>
          <w:i/>
          <w:sz w:val="22"/>
          <w:szCs w:val="22"/>
        </w:rPr>
        <w:t xml:space="preserve">Ing. </w:t>
      </w:r>
      <w:r>
        <w:rPr>
          <w:i/>
          <w:sz w:val="22"/>
          <w:szCs w:val="22"/>
        </w:rPr>
        <w:t>Martin Veselý</w:t>
      </w:r>
      <w:r w:rsidR="00355153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kvestor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Ve věcech provozně-technických jednají: </w:t>
      </w:r>
    </w:p>
    <w:p w:rsidR="00F47FE0" w:rsidRPr="000B7083" w:rsidRDefault="00637873" w:rsidP="007539B5">
      <w:pPr>
        <w:tabs>
          <w:tab w:val="left" w:pos="360"/>
          <w:tab w:val="left" w:pos="540"/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XXXXXXXXXXXXXXXXXXXXX</w:t>
      </w:r>
      <w:r w:rsidR="00F47FE0">
        <w:rPr>
          <w:i/>
          <w:sz w:val="22"/>
          <w:szCs w:val="22"/>
        </w:rPr>
        <w:t xml:space="preserve">; </w:t>
      </w:r>
      <w:r w:rsidR="00F47FE0" w:rsidRPr="007612AD">
        <w:rPr>
          <w:i/>
          <w:sz w:val="22"/>
          <w:szCs w:val="22"/>
        </w:rPr>
        <w:t xml:space="preserve">e- mail: </w:t>
      </w:r>
      <w:r w:rsidRPr="00637873">
        <w:rPr>
          <w:i/>
          <w:sz w:val="22"/>
          <w:szCs w:val="22"/>
        </w:rPr>
        <w:t>XXXXXXXXXXX</w:t>
      </w:r>
    </w:p>
    <w:p w:rsidR="00F47FE0" w:rsidRPr="007612AD" w:rsidRDefault="00F47FE0" w:rsidP="007539B5">
      <w:pPr>
        <w:tabs>
          <w:tab w:val="left" w:pos="360"/>
          <w:tab w:val="left" w:pos="72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IČ: 002 16 224, DIČ: CZ00216224; </w:t>
      </w:r>
    </w:p>
    <w:p w:rsidR="00F47FE0" w:rsidRPr="007612AD" w:rsidRDefault="00F47FE0" w:rsidP="007539B5">
      <w:pPr>
        <w:tabs>
          <w:tab w:val="left" w:pos="360"/>
          <w:tab w:val="left" w:pos="72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Bankovní spojení: </w:t>
      </w:r>
      <w:r w:rsidR="00637873">
        <w:rPr>
          <w:i/>
          <w:sz w:val="22"/>
          <w:szCs w:val="22"/>
        </w:rPr>
        <w:t>XXXXXXXXXXXXX</w:t>
      </w:r>
      <w:r w:rsidRPr="007612AD">
        <w:rPr>
          <w:i/>
          <w:sz w:val="22"/>
          <w:szCs w:val="22"/>
        </w:rPr>
        <w:t xml:space="preserve">, č. </w:t>
      </w:r>
      <w:proofErr w:type="spellStart"/>
      <w:r w:rsidRPr="007612AD">
        <w:rPr>
          <w:i/>
          <w:sz w:val="22"/>
          <w:szCs w:val="22"/>
        </w:rPr>
        <w:t>ú.</w:t>
      </w:r>
      <w:proofErr w:type="spellEnd"/>
      <w:r w:rsidRPr="007612AD">
        <w:rPr>
          <w:i/>
          <w:sz w:val="22"/>
          <w:szCs w:val="22"/>
        </w:rPr>
        <w:t xml:space="preserve"> </w:t>
      </w:r>
      <w:r w:rsidR="00637873">
        <w:rPr>
          <w:i/>
          <w:sz w:val="22"/>
          <w:szCs w:val="22"/>
        </w:rPr>
        <w:t>XXXXXXXXXX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Veřejná vysoká škola, zřízena zákonem, nezapisuje se do obchodního rejstříku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  <w:tab w:val="left" w:pos="1800"/>
        </w:tabs>
        <w:jc w:val="both"/>
        <w:rPr>
          <w:i/>
          <w:sz w:val="22"/>
          <w:szCs w:val="22"/>
        </w:rPr>
      </w:pPr>
    </w:p>
    <w:p w:rsidR="00F47FE0" w:rsidRPr="007612AD" w:rsidRDefault="00F47FE0" w:rsidP="007539B5">
      <w:pPr>
        <w:numPr>
          <w:ilvl w:val="1"/>
          <w:numId w:val="1"/>
        </w:numPr>
        <w:tabs>
          <w:tab w:val="left" w:pos="360"/>
          <w:tab w:val="left" w:pos="540"/>
          <w:tab w:val="left" w:pos="993"/>
          <w:tab w:val="left" w:pos="1800"/>
        </w:tabs>
        <w:jc w:val="both"/>
        <w:rPr>
          <w:b/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 </w:t>
      </w:r>
      <w:r w:rsidRPr="007612AD">
        <w:rPr>
          <w:b/>
          <w:i/>
          <w:sz w:val="22"/>
          <w:szCs w:val="22"/>
        </w:rPr>
        <w:t>Zhotovitel</w:t>
      </w:r>
    </w:p>
    <w:p w:rsidR="00F47FE0" w:rsidRPr="007F35DB" w:rsidRDefault="00427DE2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DUHA </w:t>
      </w:r>
      <w:proofErr w:type="spellStart"/>
      <w:r>
        <w:rPr>
          <w:i/>
          <w:sz w:val="22"/>
          <w:szCs w:val="22"/>
        </w:rPr>
        <w:t>system</w:t>
      </w:r>
      <w:proofErr w:type="spellEnd"/>
      <w:r>
        <w:rPr>
          <w:i/>
          <w:sz w:val="22"/>
          <w:szCs w:val="22"/>
        </w:rPr>
        <w:t>, spol. s r.o.</w:t>
      </w:r>
    </w:p>
    <w:p w:rsidR="00F47FE0" w:rsidRPr="00E254B0" w:rsidRDefault="00F47FE0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 w:rsidRPr="007F35DB">
        <w:rPr>
          <w:i/>
          <w:sz w:val="22"/>
          <w:szCs w:val="22"/>
        </w:rPr>
        <w:t>Se sídlem</w:t>
      </w:r>
      <w:r w:rsidR="009E1B6A">
        <w:rPr>
          <w:i/>
          <w:sz w:val="22"/>
          <w:szCs w:val="22"/>
        </w:rPr>
        <w:t xml:space="preserve"> </w:t>
      </w:r>
      <w:r w:rsidR="00427DE2">
        <w:rPr>
          <w:i/>
          <w:sz w:val="22"/>
          <w:szCs w:val="22"/>
        </w:rPr>
        <w:t>Železná 633/2, 619 00 Brno</w:t>
      </w:r>
    </w:p>
    <w:p w:rsidR="00F47FE0" w:rsidRDefault="00F47FE0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 w:rsidRPr="00EE4339">
        <w:rPr>
          <w:i/>
          <w:sz w:val="22"/>
          <w:szCs w:val="22"/>
        </w:rPr>
        <w:t xml:space="preserve">Zastoupena: </w:t>
      </w:r>
      <w:r w:rsidR="00427DE2">
        <w:rPr>
          <w:i/>
          <w:sz w:val="22"/>
          <w:szCs w:val="22"/>
        </w:rPr>
        <w:t>Dušan Homolka, jednatel</w:t>
      </w:r>
    </w:p>
    <w:p w:rsidR="00F47FE0" w:rsidRPr="007612AD" w:rsidRDefault="00F47FE0" w:rsidP="007539B5">
      <w:pPr>
        <w:tabs>
          <w:tab w:val="left" w:pos="360"/>
          <w:tab w:val="left" w:pos="540"/>
          <w:tab w:val="left" w:pos="993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Ve věcech provozně-technických jedn</w:t>
      </w:r>
      <w:r w:rsidR="0015641C">
        <w:rPr>
          <w:i/>
          <w:sz w:val="22"/>
          <w:szCs w:val="22"/>
        </w:rPr>
        <w:t>á</w:t>
      </w:r>
      <w:r w:rsidRPr="007612AD">
        <w:rPr>
          <w:i/>
          <w:sz w:val="22"/>
          <w:szCs w:val="22"/>
        </w:rPr>
        <w:t xml:space="preserve">: </w:t>
      </w:r>
    </w:p>
    <w:p w:rsidR="00427DE2" w:rsidRPr="007F35DB" w:rsidRDefault="00637873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XXXXXXXXXXXXXXXXXXXXX</w:t>
      </w:r>
      <w:r w:rsidR="00427DE2">
        <w:rPr>
          <w:i/>
          <w:sz w:val="22"/>
          <w:szCs w:val="22"/>
        </w:rPr>
        <w:t xml:space="preserve">, </w:t>
      </w:r>
      <w:r w:rsidR="0015641C">
        <w:rPr>
          <w:i/>
          <w:sz w:val="22"/>
          <w:szCs w:val="22"/>
        </w:rPr>
        <w:t>e-mail:</w:t>
      </w:r>
      <w:r w:rsidR="00427DE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XXXXXXXXXXXX</w:t>
      </w:r>
    </w:p>
    <w:p w:rsidR="000D4197" w:rsidRDefault="00F47FE0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 w:rsidRPr="007F35DB">
        <w:rPr>
          <w:i/>
          <w:sz w:val="22"/>
          <w:szCs w:val="22"/>
        </w:rPr>
        <w:t>IČ:</w:t>
      </w:r>
      <w:r>
        <w:rPr>
          <w:i/>
          <w:sz w:val="22"/>
          <w:szCs w:val="22"/>
        </w:rPr>
        <w:t xml:space="preserve"> </w:t>
      </w:r>
      <w:r w:rsidR="00427DE2">
        <w:rPr>
          <w:i/>
          <w:sz w:val="22"/>
          <w:szCs w:val="22"/>
        </w:rPr>
        <w:t>499 70 496</w:t>
      </w:r>
      <w:r>
        <w:rPr>
          <w:i/>
          <w:sz w:val="22"/>
          <w:szCs w:val="22"/>
        </w:rPr>
        <w:t xml:space="preserve"> </w:t>
      </w:r>
      <w:r w:rsidRPr="007F35DB">
        <w:rPr>
          <w:i/>
          <w:sz w:val="22"/>
          <w:szCs w:val="22"/>
        </w:rPr>
        <w:t>DIČ</w:t>
      </w:r>
      <w:r>
        <w:rPr>
          <w:i/>
          <w:sz w:val="22"/>
          <w:szCs w:val="22"/>
        </w:rPr>
        <w:t xml:space="preserve"> </w:t>
      </w:r>
      <w:r w:rsidR="00427DE2">
        <w:rPr>
          <w:i/>
          <w:sz w:val="22"/>
          <w:szCs w:val="22"/>
        </w:rPr>
        <w:t>CZ49970496</w:t>
      </w:r>
      <w:r w:rsidR="000D4197" w:rsidRPr="000D4197">
        <w:rPr>
          <w:i/>
          <w:sz w:val="22"/>
          <w:szCs w:val="22"/>
        </w:rPr>
        <w:t xml:space="preserve"> </w:t>
      </w:r>
      <w:r w:rsidR="000D4197" w:rsidRPr="007F35DB">
        <w:rPr>
          <w:i/>
          <w:sz w:val="22"/>
          <w:szCs w:val="22"/>
        </w:rPr>
        <w:t xml:space="preserve">Zhotovitel je </w:t>
      </w:r>
      <w:r w:rsidR="000D4197" w:rsidRPr="007F35DB">
        <w:rPr>
          <w:b/>
          <w:i/>
          <w:sz w:val="22"/>
          <w:szCs w:val="22"/>
        </w:rPr>
        <w:t>plátce DPH</w:t>
      </w:r>
      <w:r w:rsidR="000D4197" w:rsidRPr="007F35DB">
        <w:rPr>
          <w:i/>
          <w:sz w:val="22"/>
          <w:szCs w:val="22"/>
        </w:rPr>
        <w:t xml:space="preserve">; </w:t>
      </w:r>
    </w:p>
    <w:p w:rsidR="00F47FE0" w:rsidRDefault="00F47FE0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rFonts w:ascii="Calibri" w:hAnsi="Calibri"/>
        </w:rPr>
      </w:pPr>
      <w:r w:rsidRPr="007F35DB">
        <w:rPr>
          <w:i/>
          <w:sz w:val="22"/>
          <w:szCs w:val="22"/>
        </w:rPr>
        <w:t xml:space="preserve">Bankovní spojení </w:t>
      </w:r>
      <w:r w:rsidR="00637873">
        <w:rPr>
          <w:i/>
          <w:sz w:val="22"/>
          <w:szCs w:val="22"/>
        </w:rPr>
        <w:t>XXXXXXXXXXXXXXX</w:t>
      </w:r>
      <w:r w:rsidR="00427DE2">
        <w:rPr>
          <w:i/>
          <w:sz w:val="22"/>
          <w:szCs w:val="22"/>
        </w:rPr>
        <w:t xml:space="preserve">, </w:t>
      </w:r>
      <w:r w:rsidRPr="00477C47">
        <w:rPr>
          <w:i/>
          <w:sz w:val="22"/>
          <w:szCs w:val="22"/>
        </w:rPr>
        <w:t xml:space="preserve">č. </w:t>
      </w:r>
      <w:proofErr w:type="spellStart"/>
      <w:r w:rsidRPr="00477C47">
        <w:rPr>
          <w:i/>
          <w:sz w:val="22"/>
          <w:szCs w:val="22"/>
        </w:rPr>
        <w:t>ú.</w:t>
      </w:r>
      <w:proofErr w:type="spellEnd"/>
      <w:r w:rsidR="00427DE2">
        <w:rPr>
          <w:i/>
          <w:sz w:val="22"/>
          <w:szCs w:val="22"/>
        </w:rPr>
        <w:t xml:space="preserve"> </w:t>
      </w:r>
      <w:r w:rsidR="00637873">
        <w:rPr>
          <w:i/>
          <w:sz w:val="22"/>
          <w:szCs w:val="22"/>
        </w:rPr>
        <w:t>XXXXXXXXXX</w:t>
      </w:r>
    </w:p>
    <w:p w:rsidR="00F47FE0" w:rsidRPr="007612AD" w:rsidRDefault="00F47FE0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  <w:r w:rsidRPr="007F35DB">
        <w:rPr>
          <w:i/>
          <w:sz w:val="22"/>
          <w:szCs w:val="22"/>
        </w:rPr>
        <w:t xml:space="preserve">Zapsaná v obchodním rejstříku u </w:t>
      </w:r>
      <w:r w:rsidR="00427DE2">
        <w:rPr>
          <w:i/>
          <w:sz w:val="22"/>
          <w:szCs w:val="22"/>
        </w:rPr>
        <w:t>Krajského soudu</w:t>
      </w:r>
      <w:r w:rsidRPr="007F35DB">
        <w:rPr>
          <w:i/>
          <w:sz w:val="22"/>
          <w:szCs w:val="22"/>
        </w:rPr>
        <w:t xml:space="preserve"> v</w:t>
      </w:r>
      <w:r>
        <w:rPr>
          <w:i/>
          <w:sz w:val="22"/>
          <w:szCs w:val="22"/>
        </w:rPr>
        <w:t> </w:t>
      </w:r>
      <w:r w:rsidR="00427DE2">
        <w:rPr>
          <w:i/>
          <w:sz w:val="22"/>
          <w:szCs w:val="22"/>
        </w:rPr>
        <w:t>Brně</w:t>
      </w:r>
      <w:r w:rsidRPr="00477C47">
        <w:rPr>
          <w:i/>
          <w:sz w:val="22"/>
          <w:szCs w:val="22"/>
        </w:rPr>
        <w:t xml:space="preserve">, oddíl </w:t>
      </w:r>
      <w:r w:rsidR="00427DE2">
        <w:rPr>
          <w:i/>
          <w:sz w:val="22"/>
          <w:szCs w:val="22"/>
        </w:rPr>
        <w:t>C</w:t>
      </w:r>
      <w:r w:rsidRPr="00477C47">
        <w:rPr>
          <w:i/>
          <w:sz w:val="22"/>
          <w:szCs w:val="22"/>
        </w:rPr>
        <w:t xml:space="preserve">, vložka </w:t>
      </w:r>
      <w:r w:rsidR="00427DE2">
        <w:rPr>
          <w:i/>
          <w:sz w:val="22"/>
          <w:szCs w:val="22"/>
        </w:rPr>
        <w:t>13529.</w:t>
      </w:r>
    </w:p>
    <w:p w:rsidR="00AC12D5" w:rsidRPr="00245EDD" w:rsidRDefault="00AC12D5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</w:p>
    <w:p w:rsidR="00AC12D5" w:rsidRPr="00F87EA0" w:rsidRDefault="00AC12D5" w:rsidP="007539B5">
      <w:pPr>
        <w:tabs>
          <w:tab w:val="left" w:pos="0"/>
          <w:tab w:val="left" w:pos="360"/>
          <w:tab w:val="left" w:pos="993"/>
          <w:tab w:val="left" w:pos="1260"/>
        </w:tabs>
        <w:jc w:val="both"/>
        <w:rPr>
          <w:i/>
          <w:sz w:val="22"/>
          <w:szCs w:val="22"/>
        </w:rPr>
      </w:pPr>
    </w:p>
    <w:p w:rsidR="00F1035F" w:rsidRPr="004D1CC9" w:rsidRDefault="00F1035F" w:rsidP="007539B5">
      <w:pPr>
        <w:tabs>
          <w:tab w:val="left" w:pos="567"/>
          <w:tab w:val="left" w:pos="993"/>
          <w:tab w:val="left" w:pos="1260"/>
        </w:tabs>
        <w:jc w:val="both"/>
        <w:rPr>
          <w:b/>
          <w:i/>
        </w:rPr>
      </w:pPr>
      <w:r w:rsidRPr="007612AD">
        <w:rPr>
          <w:b/>
          <w:i/>
          <w:sz w:val="22"/>
          <w:szCs w:val="22"/>
        </w:rPr>
        <w:t>II</w:t>
      </w:r>
      <w:r w:rsidRPr="004D1CC9">
        <w:rPr>
          <w:b/>
          <w:i/>
        </w:rPr>
        <w:t xml:space="preserve">. </w:t>
      </w:r>
      <w:r w:rsidR="004D1CC9">
        <w:rPr>
          <w:b/>
          <w:i/>
        </w:rPr>
        <w:tab/>
      </w:r>
      <w:r w:rsidRPr="004D1CC9">
        <w:rPr>
          <w:b/>
          <w:i/>
        </w:rPr>
        <w:t xml:space="preserve">Předmět </w:t>
      </w:r>
      <w:r w:rsidR="006E40BF" w:rsidRPr="004D1CC9">
        <w:rPr>
          <w:b/>
          <w:i/>
        </w:rPr>
        <w:t>Smlouvy</w:t>
      </w:r>
      <w:r w:rsidRPr="004D1CC9">
        <w:rPr>
          <w:b/>
          <w:i/>
        </w:rPr>
        <w:t xml:space="preserve"> (dílo)</w:t>
      </w:r>
    </w:p>
    <w:p w:rsidR="00F47FE0" w:rsidRDefault="00F47FE0" w:rsidP="007539B5">
      <w:pPr>
        <w:pStyle w:val="Podpis"/>
        <w:tabs>
          <w:tab w:val="clear" w:pos="340"/>
        </w:tabs>
        <w:spacing w:before="0"/>
        <w:ind w:left="567" w:hanging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2.1</w:t>
      </w:r>
      <w:r>
        <w:rPr>
          <w:i/>
          <w:sz w:val="22"/>
          <w:szCs w:val="22"/>
          <w:lang w:val="cs-CZ"/>
        </w:rPr>
        <w:tab/>
      </w:r>
      <w:r w:rsidRPr="007612AD">
        <w:rPr>
          <w:i/>
          <w:sz w:val="22"/>
          <w:szCs w:val="22"/>
        </w:rPr>
        <w:t>Předmětem Smlouvy (díla) j</w:t>
      </w:r>
      <w:r w:rsidR="002621E6">
        <w:rPr>
          <w:i/>
          <w:sz w:val="22"/>
          <w:szCs w:val="22"/>
        </w:rPr>
        <w:t>e provedení stavebních prací v</w:t>
      </w:r>
      <w:r w:rsidR="002D6D12">
        <w:rPr>
          <w:i/>
          <w:sz w:val="22"/>
          <w:szCs w:val="22"/>
        </w:rPr>
        <w:t> </w:t>
      </w:r>
      <w:r w:rsidR="002D6D12">
        <w:rPr>
          <w:i/>
          <w:sz w:val="22"/>
          <w:szCs w:val="22"/>
          <w:lang w:val="cs-CZ"/>
        </w:rPr>
        <w:t>5. NP budovy Fakulty sociálních studií</w:t>
      </w:r>
      <w:r w:rsidR="002D6D12" w:rsidRPr="002D6D12">
        <w:rPr>
          <w:i/>
          <w:sz w:val="22"/>
          <w:szCs w:val="22"/>
          <w:lang w:val="cs-CZ"/>
        </w:rPr>
        <w:t xml:space="preserve"> </w:t>
      </w:r>
      <w:r w:rsidR="002D6D12">
        <w:rPr>
          <w:i/>
          <w:sz w:val="22"/>
          <w:szCs w:val="22"/>
          <w:lang w:val="cs-CZ"/>
        </w:rPr>
        <w:t>Masarykovy univerzity, na ulici Joštova 218/10 v Brně.</w:t>
      </w:r>
    </w:p>
    <w:p w:rsidR="00F47FE0" w:rsidRPr="007612AD" w:rsidRDefault="00F47FE0" w:rsidP="007539B5">
      <w:pPr>
        <w:pStyle w:val="Podpis"/>
        <w:tabs>
          <w:tab w:val="clear" w:pos="340"/>
        </w:tabs>
        <w:spacing w:before="0"/>
        <w:ind w:left="426" w:hanging="426"/>
        <w:jc w:val="both"/>
        <w:rPr>
          <w:i/>
          <w:sz w:val="22"/>
          <w:szCs w:val="22"/>
        </w:rPr>
      </w:pPr>
      <w:bookmarkStart w:id="0" w:name="_GoBack"/>
      <w:bookmarkEnd w:id="0"/>
    </w:p>
    <w:p w:rsidR="00F47FE0" w:rsidRPr="007612AD" w:rsidRDefault="00F47FE0" w:rsidP="007539B5">
      <w:pPr>
        <w:pStyle w:val="Podpis"/>
        <w:tabs>
          <w:tab w:val="clear" w:pos="340"/>
          <w:tab w:val="left" w:pos="567"/>
        </w:tabs>
        <w:spacing w:before="0"/>
        <w:ind w:left="709" w:hanging="65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cs-CZ"/>
        </w:rPr>
        <w:tab/>
      </w:r>
      <w:r w:rsidRPr="007612AD">
        <w:rPr>
          <w:b/>
          <w:i/>
          <w:sz w:val="22"/>
          <w:szCs w:val="22"/>
        </w:rPr>
        <w:t>„</w:t>
      </w:r>
      <w:r w:rsidR="0030057D">
        <w:rPr>
          <w:b/>
          <w:i/>
          <w:sz w:val="22"/>
          <w:szCs w:val="22"/>
          <w:lang w:val="cs-CZ"/>
        </w:rPr>
        <w:t xml:space="preserve">FSS – </w:t>
      </w:r>
      <w:r w:rsidR="00905DD1">
        <w:rPr>
          <w:b/>
          <w:i/>
          <w:sz w:val="22"/>
          <w:szCs w:val="22"/>
          <w:lang w:val="cs-CZ"/>
        </w:rPr>
        <w:t>elektronická kontrola vstupu v 5.NP</w:t>
      </w:r>
      <w:r w:rsidRPr="007612AD">
        <w:rPr>
          <w:b/>
          <w:i/>
          <w:sz w:val="22"/>
          <w:szCs w:val="22"/>
        </w:rPr>
        <w:t xml:space="preserve">“ </w:t>
      </w:r>
    </w:p>
    <w:p w:rsidR="00BF09C3" w:rsidRPr="007612AD" w:rsidRDefault="00BF09C3" w:rsidP="007539B5">
      <w:pPr>
        <w:tabs>
          <w:tab w:val="left" w:pos="993"/>
        </w:tabs>
        <w:ind w:left="705" w:hanging="705"/>
        <w:jc w:val="both"/>
        <w:rPr>
          <w:i/>
          <w:sz w:val="22"/>
          <w:szCs w:val="22"/>
        </w:rPr>
      </w:pPr>
    </w:p>
    <w:p w:rsidR="00B45A29" w:rsidRPr="007B58A3" w:rsidRDefault="00294873" w:rsidP="007539B5">
      <w:pPr>
        <w:pStyle w:val="Odstavecseseznamem"/>
        <w:numPr>
          <w:ilvl w:val="1"/>
          <w:numId w:val="52"/>
        </w:numPr>
        <w:jc w:val="both"/>
        <w:rPr>
          <w:i/>
          <w:sz w:val="22"/>
          <w:szCs w:val="22"/>
        </w:rPr>
      </w:pPr>
      <w:r w:rsidRPr="007B58A3">
        <w:rPr>
          <w:i/>
          <w:sz w:val="22"/>
          <w:szCs w:val="22"/>
        </w:rPr>
        <w:tab/>
      </w:r>
      <w:r w:rsidR="00F47FE0" w:rsidRPr="007B58A3">
        <w:rPr>
          <w:i/>
          <w:sz w:val="22"/>
          <w:szCs w:val="22"/>
        </w:rPr>
        <w:t>Zhotovitel se zavazuje realizovat předmět Smlouvy (dílo) v</w:t>
      </w:r>
      <w:r w:rsidR="00B45A29" w:rsidRPr="007B58A3">
        <w:rPr>
          <w:i/>
          <w:sz w:val="22"/>
          <w:szCs w:val="22"/>
        </w:rPr>
        <w:t> </w:t>
      </w:r>
      <w:r w:rsidR="00F47FE0" w:rsidRPr="007B58A3">
        <w:rPr>
          <w:i/>
          <w:sz w:val="22"/>
          <w:szCs w:val="22"/>
        </w:rPr>
        <w:t>souladu</w:t>
      </w:r>
      <w:r w:rsidR="00B45A29" w:rsidRPr="007B58A3">
        <w:rPr>
          <w:i/>
          <w:sz w:val="22"/>
          <w:szCs w:val="22"/>
        </w:rPr>
        <w:t xml:space="preserve"> s:</w:t>
      </w:r>
    </w:p>
    <w:p w:rsidR="007F31D7" w:rsidRPr="007B58A3" w:rsidRDefault="00B45A29" w:rsidP="007539B5">
      <w:pPr>
        <w:pStyle w:val="Odstavecseseznamem"/>
        <w:numPr>
          <w:ilvl w:val="0"/>
          <w:numId w:val="51"/>
        </w:numPr>
        <w:jc w:val="both"/>
        <w:rPr>
          <w:i/>
          <w:sz w:val="22"/>
          <w:szCs w:val="22"/>
        </w:rPr>
      </w:pPr>
      <w:r w:rsidRPr="007B58A3">
        <w:rPr>
          <w:i/>
          <w:sz w:val="22"/>
          <w:szCs w:val="22"/>
        </w:rPr>
        <w:t>N</w:t>
      </w:r>
      <w:r w:rsidR="00F47FE0" w:rsidRPr="007B58A3">
        <w:rPr>
          <w:i/>
          <w:sz w:val="22"/>
          <w:szCs w:val="22"/>
        </w:rPr>
        <w:t>abídkou</w:t>
      </w:r>
      <w:r w:rsidR="00D94FCC" w:rsidRPr="007B58A3">
        <w:rPr>
          <w:i/>
          <w:sz w:val="22"/>
          <w:szCs w:val="22"/>
        </w:rPr>
        <w:t xml:space="preserve"> </w:t>
      </w:r>
      <w:r w:rsidR="00D94FCC" w:rsidRPr="00732AAB">
        <w:rPr>
          <w:i/>
          <w:sz w:val="22"/>
          <w:szCs w:val="22"/>
        </w:rPr>
        <w:t>na veřejnou zakázku</w:t>
      </w:r>
      <w:r w:rsidR="00F47FE0" w:rsidRPr="007B58A3">
        <w:rPr>
          <w:i/>
          <w:sz w:val="22"/>
          <w:szCs w:val="22"/>
        </w:rPr>
        <w:t xml:space="preserve">, která se vztahuje k předmětu této Smlouvy, je malého rozsahu podle § 12/3 a § 18/5 zákona č. 137/2006 Sb., o veřejných zakázkách, ve znění pozdějších předpisů (dále jen „zákon“) a Objednatel </w:t>
      </w:r>
      <w:r w:rsidR="00633378">
        <w:rPr>
          <w:i/>
          <w:sz w:val="22"/>
          <w:szCs w:val="22"/>
        </w:rPr>
        <w:t>(</w:t>
      </w:r>
      <w:proofErr w:type="spellStart"/>
      <w:r w:rsidR="00633378">
        <w:rPr>
          <w:i/>
          <w:sz w:val="22"/>
          <w:szCs w:val="22"/>
        </w:rPr>
        <w:t>zadavavatel</w:t>
      </w:r>
      <w:proofErr w:type="spellEnd"/>
      <w:r w:rsidR="00633378">
        <w:rPr>
          <w:i/>
          <w:sz w:val="22"/>
          <w:szCs w:val="22"/>
        </w:rPr>
        <w:t xml:space="preserve">) </w:t>
      </w:r>
      <w:r w:rsidR="00F47FE0" w:rsidRPr="007B58A3">
        <w:rPr>
          <w:i/>
          <w:sz w:val="22"/>
          <w:szCs w:val="22"/>
        </w:rPr>
        <w:t>na základě jemu náležícího zákonného dispozičního oprávnění tuto zakázku nezadal v zadávacím řízení podle zákona, zadavatel postupoval podle zásad transparentnosti, rovného zacházení a zákazu diskriminace v souladu s ustanovením § 6 odst. 1 zákona</w:t>
      </w:r>
      <w:r w:rsidR="00633378">
        <w:rPr>
          <w:i/>
          <w:sz w:val="22"/>
          <w:szCs w:val="22"/>
        </w:rPr>
        <w:t>;</w:t>
      </w:r>
    </w:p>
    <w:p w:rsidR="00B45A29" w:rsidRPr="007539B5" w:rsidRDefault="00633378" w:rsidP="007539B5">
      <w:pPr>
        <w:pStyle w:val="Odstavecseseznamem"/>
        <w:numPr>
          <w:ilvl w:val="0"/>
          <w:numId w:val="51"/>
        </w:numPr>
        <w:jc w:val="both"/>
        <w:rPr>
          <w:i/>
          <w:sz w:val="22"/>
          <w:szCs w:val="22"/>
        </w:rPr>
      </w:pPr>
      <w:r w:rsidRPr="007539B5">
        <w:rPr>
          <w:i/>
          <w:sz w:val="22"/>
          <w:szCs w:val="22"/>
        </w:rPr>
        <w:t xml:space="preserve">Technickou specifikací: FSS – </w:t>
      </w:r>
      <w:r w:rsidR="00905DD1">
        <w:rPr>
          <w:i/>
          <w:sz w:val="22"/>
          <w:szCs w:val="22"/>
        </w:rPr>
        <w:t>elektronická kontrola vstupu v 5.NP</w:t>
      </w:r>
      <w:r w:rsidRPr="007539B5">
        <w:rPr>
          <w:i/>
          <w:sz w:val="22"/>
          <w:szCs w:val="22"/>
        </w:rPr>
        <w:t>, která tvoří Přílohu Zadávací dokumentace Objednatele vztahující se k veřejné  zakázce ve smyslu písm. a) tohoto odstavce;</w:t>
      </w:r>
      <w:r w:rsidR="00B45A29" w:rsidRPr="007539B5">
        <w:rPr>
          <w:i/>
          <w:sz w:val="22"/>
          <w:szCs w:val="22"/>
        </w:rPr>
        <w:t xml:space="preserve"> </w:t>
      </w:r>
    </w:p>
    <w:p w:rsidR="003D473D" w:rsidRPr="007612AD" w:rsidRDefault="003D473D" w:rsidP="007539B5">
      <w:pPr>
        <w:ind w:left="426" w:hanging="426"/>
        <w:jc w:val="both"/>
        <w:rPr>
          <w:i/>
          <w:sz w:val="22"/>
          <w:szCs w:val="22"/>
        </w:rPr>
      </w:pPr>
    </w:p>
    <w:p w:rsidR="00BA6071" w:rsidRDefault="00905DD1" w:rsidP="007539B5">
      <w:pPr>
        <w:pStyle w:val="Zkladntext"/>
        <w:numPr>
          <w:ilvl w:val="1"/>
          <w:numId w:val="44"/>
        </w:numPr>
        <w:tabs>
          <w:tab w:val="clear" w:pos="360"/>
          <w:tab w:val="left" w:pos="567"/>
        </w:tabs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 xml:space="preserve">     </w:t>
      </w:r>
      <w:r w:rsidR="00487A2E" w:rsidRPr="007612AD">
        <w:rPr>
          <w:i/>
          <w:sz w:val="22"/>
          <w:szCs w:val="22"/>
        </w:rPr>
        <w:t>Pře</w:t>
      </w:r>
      <w:r w:rsidR="00F1035F" w:rsidRPr="007612AD">
        <w:rPr>
          <w:i/>
          <w:sz w:val="22"/>
          <w:szCs w:val="22"/>
        </w:rPr>
        <w:t xml:space="preserve">dmět </w:t>
      </w:r>
      <w:r w:rsidR="00030C86" w:rsidRPr="007612AD">
        <w:rPr>
          <w:i/>
          <w:sz w:val="22"/>
          <w:szCs w:val="22"/>
        </w:rPr>
        <w:t>Smlouvy (díla)</w:t>
      </w:r>
      <w:r w:rsidR="00F1035F" w:rsidRPr="007612AD">
        <w:rPr>
          <w:i/>
          <w:sz w:val="22"/>
          <w:szCs w:val="22"/>
        </w:rPr>
        <w:t xml:space="preserve"> </w:t>
      </w:r>
      <w:r w:rsidR="00487A2E" w:rsidRPr="007612AD">
        <w:rPr>
          <w:i/>
          <w:sz w:val="22"/>
          <w:szCs w:val="22"/>
        </w:rPr>
        <w:t>se vymezuje v rozsahu těchto dodávek, prací a výkonů</w:t>
      </w:r>
      <w:r w:rsidR="00E96960" w:rsidRPr="007612AD">
        <w:rPr>
          <w:i/>
          <w:sz w:val="22"/>
          <w:szCs w:val="22"/>
        </w:rPr>
        <w:t>:</w:t>
      </w:r>
    </w:p>
    <w:p w:rsidR="0030057D" w:rsidRPr="007539B5" w:rsidRDefault="007539B5" w:rsidP="007539B5">
      <w:pPr>
        <w:pStyle w:val="Zkladntextodsazen2"/>
        <w:numPr>
          <w:ilvl w:val="0"/>
          <w:numId w:val="49"/>
        </w:num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  <w:lang w:val="cs-CZ"/>
        </w:rPr>
        <w:t>Dodávka systému elektronické kontroly vstupu, který komunikuje s kartami ISIC (založený na technologii EM Marine H4102 – 125 kHz)</w:t>
      </w:r>
    </w:p>
    <w:p w:rsidR="007539B5" w:rsidRPr="0030057D" w:rsidRDefault="007539B5" w:rsidP="007539B5">
      <w:pPr>
        <w:pStyle w:val="Zkladntextodsazen2"/>
        <w:numPr>
          <w:ilvl w:val="0"/>
          <w:numId w:val="49"/>
        </w:num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  <w:lang w:val="cs-CZ"/>
        </w:rPr>
        <w:t>Dodávka potřebných čteček karet pro dveře 5.30, 5.31 a 5.44 a rozšíření vrátníku u dveří mez 5.02a a 5.02b.</w:t>
      </w:r>
    </w:p>
    <w:p w:rsidR="00B45A29" w:rsidRPr="007539B5" w:rsidRDefault="00B45A29" w:rsidP="007539B5">
      <w:pPr>
        <w:pStyle w:val="Zkladntextodsazen2"/>
        <w:numPr>
          <w:ilvl w:val="0"/>
          <w:numId w:val="49"/>
        </w:numPr>
        <w:spacing w:after="0" w:line="240" w:lineRule="auto"/>
        <w:jc w:val="both"/>
        <w:rPr>
          <w:b/>
          <w:i/>
          <w:sz w:val="22"/>
          <w:szCs w:val="22"/>
        </w:rPr>
      </w:pPr>
      <w:r w:rsidRPr="007539B5">
        <w:rPr>
          <w:i/>
          <w:sz w:val="22"/>
          <w:szCs w:val="22"/>
          <w:lang w:val="cs-CZ"/>
        </w:rPr>
        <w:t>Provedení ostatních dodávek, prací, činností a výkonů</w:t>
      </w:r>
      <w:r w:rsidR="00633378" w:rsidRPr="007539B5">
        <w:rPr>
          <w:i/>
          <w:sz w:val="22"/>
          <w:szCs w:val="22"/>
          <w:lang w:val="cs-CZ"/>
        </w:rPr>
        <w:t xml:space="preserve"> specifikovaných v</w:t>
      </w:r>
      <w:r w:rsidRPr="007539B5">
        <w:rPr>
          <w:i/>
          <w:sz w:val="22"/>
          <w:szCs w:val="22"/>
          <w:lang w:val="cs-CZ"/>
        </w:rPr>
        <w:t xml:space="preserve"> Technické specifikac</w:t>
      </w:r>
      <w:r w:rsidR="00633378" w:rsidRPr="007539B5">
        <w:rPr>
          <w:i/>
          <w:sz w:val="22"/>
          <w:szCs w:val="22"/>
          <w:lang w:val="cs-CZ"/>
        </w:rPr>
        <w:t>i:</w:t>
      </w:r>
      <w:r w:rsidRPr="007539B5">
        <w:rPr>
          <w:i/>
          <w:sz w:val="22"/>
          <w:szCs w:val="22"/>
          <w:lang w:val="cs-CZ"/>
        </w:rPr>
        <w:t xml:space="preserve"> FSS – </w:t>
      </w:r>
      <w:r w:rsidR="007539B5" w:rsidRPr="007539B5">
        <w:rPr>
          <w:i/>
          <w:sz w:val="22"/>
          <w:szCs w:val="22"/>
          <w:lang w:val="cs-CZ"/>
        </w:rPr>
        <w:t>Elektronická kontrola vstupu v 5.NP</w:t>
      </w:r>
      <w:r w:rsidRPr="007539B5">
        <w:rPr>
          <w:i/>
          <w:sz w:val="22"/>
          <w:szCs w:val="22"/>
          <w:lang w:val="cs-CZ"/>
        </w:rPr>
        <w:t xml:space="preserve">, která tvoří Přílohu Zadávací dokumentace Objednatele </w:t>
      </w:r>
      <w:r w:rsidR="00633378" w:rsidRPr="007539B5">
        <w:rPr>
          <w:i/>
          <w:sz w:val="22"/>
          <w:szCs w:val="22"/>
          <w:lang w:val="cs-CZ"/>
        </w:rPr>
        <w:t>uvedené v</w:t>
      </w:r>
      <w:r w:rsidRPr="007539B5">
        <w:rPr>
          <w:i/>
          <w:sz w:val="22"/>
          <w:szCs w:val="22"/>
          <w:lang w:val="cs-CZ"/>
        </w:rPr>
        <w:t xml:space="preserve"> odst. 2.2 písm. b) tohoto článku;</w:t>
      </w:r>
    </w:p>
    <w:p w:rsidR="0030057D" w:rsidRPr="0030057D" w:rsidRDefault="0030057D" w:rsidP="007539B5">
      <w:pPr>
        <w:pStyle w:val="Zkladntextodsazen2"/>
        <w:numPr>
          <w:ilvl w:val="0"/>
          <w:numId w:val="48"/>
        </w:numPr>
        <w:spacing w:after="0" w:line="240" w:lineRule="auto"/>
        <w:jc w:val="both"/>
        <w:rPr>
          <w:sz w:val="22"/>
          <w:szCs w:val="22"/>
        </w:rPr>
      </w:pPr>
      <w:r w:rsidRPr="00732AAB">
        <w:rPr>
          <w:i/>
          <w:sz w:val="22"/>
          <w:szCs w:val="22"/>
          <w:lang w:val="cs-CZ"/>
        </w:rPr>
        <w:t xml:space="preserve">Průběžná koordinační činnost s Objednatelem, zejména účast </w:t>
      </w:r>
      <w:r>
        <w:rPr>
          <w:i/>
          <w:sz w:val="22"/>
          <w:szCs w:val="22"/>
          <w:lang w:val="cs-CZ"/>
        </w:rPr>
        <w:t>Zhotovitele</w:t>
      </w:r>
      <w:r w:rsidRPr="00B6429D">
        <w:rPr>
          <w:i/>
          <w:sz w:val="22"/>
          <w:szCs w:val="22"/>
          <w:lang w:val="cs-CZ"/>
        </w:rPr>
        <w:t xml:space="preserve"> na kontrolních dnech, jejichž </w:t>
      </w:r>
      <w:r>
        <w:rPr>
          <w:i/>
          <w:sz w:val="22"/>
          <w:szCs w:val="22"/>
          <w:lang w:val="cs-CZ"/>
        </w:rPr>
        <w:t xml:space="preserve">předmětem je vzorkování prvků, </w:t>
      </w:r>
      <w:r w:rsidRPr="00B6429D">
        <w:rPr>
          <w:i/>
          <w:sz w:val="22"/>
          <w:szCs w:val="22"/>
          <w:lang w:val="cs-CZ"/>
        </w:rPr>
        <w:t xml:space="preserve">projednání </w:t>
      </w:r>
      <w:r>
        <w:rPr>
          <w:i/>
          <w:sz w:val="22"/>
          <w:szCs w:val="22"/>
          <w:lang w:val="cs-CZ"/>
        </w:rPr>
        <w:t>t</w:t>
      </w:r>
      <w:r w:rsidRPr="00B6429D">
        <w:rPr>
          <w:i/>
          <w:sz w:val="22"/>
          <w:szCs w:val="22"/>
          <w:lang w:val="cs-CZ"/>
        </w:rPr>
        <w:t>echnologických postupů a časového plnění díla</w:t>
      </w:r>
      <w:r>
        <w:rPr>
          <w:i/>
          <w:sz w:val="22"/>
          <w:szCs w:val="22"/>
          <w:lang w:val="cs-CZ"/>
        </w:rPr>
        <w:t>;</w:t>
      </w:r>
    </w:p>
    <w:p w:rsidR="00B6429D" w:rsidRPr="0030057D" w:rsidRDefault="0030057D" w:rsidP="007539B5">
      <w:pPr>
        <w:pStyle w:val="Zkladntextodsazen2"/>
        <w:numPr>
          <w:ilvl w:val="0"/>
          <w:numId w:val="49"/>
        </w:numPr>
        <w:spacing w:after="0" w:line="240" w:lineRule="auto"/>
        <w:jc w:val="both"/>
        <w:rPr>
          <w:b/>
          <w:i/>
          <w:sz w:val="22"/>
          <w:szCs w:val="22"/>
        </w:rPr>
      </w:pPr>
      <w:r w:rsidRPr="0030057D">
        <w:rPr>
          <w:i/>
          <w:sz w:val="22"/>
          <w:szCs w:val="22"/>
        </w:rPr>
        <w:t xml:space="preserve">Předání dokumentů/technických listů o použitých materiálech a pokyny/návody k údržbě, to vše v českém jazyce; </w:t>
      </w:r>
    </w:p>
    <w:p w:rsidR="009F12DD" w:rsidRDefault="0017540B" w:rsidP="007539B5">
      <w:pPr>
        <w:pStyle w:val="Zkladntextodsazen2"/>
        <w:numPr>
          <w:ilvl w:val="0"/>
          <w:numId w:val="39"/>
        </w:numPr>
        <w:spacing w:after="0" w:line="240" w:lineRule="auto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lastRenderedPageBreak/>
        <w:t xml:space="preserve">Práce </w:t>
      </w:r>
      <w:r w:rsidR="00704E75">
        <w:rPr>
          <w:i/>
          <w:sz w:val="22"/>
          <w:szCs w:val="22"/>
          <w:lang w:val="cs-CZ"/>
        </w:rPr>
        <w:t xml:space="preserve">jsou </w:t>
      </w:r>
      <w:r w:rsidRPr="007612AD">
        <w:rPr>
          <w:i/>
          <w:sz w:val="22"/>
          <w:szCs w:val="22"/>
        </w:rPr>
        <w:t xml:space="preserve">prováděny za provozu </w:t>
      </w:r>
      <w:r w:rsidR="003B3664">
        <w:rPr>
          <w:i/>
          <w:sz w:val="22"/>
          <w:szCs w:val="22"/>
          <w:lang w:val="cs-CZ"/>
        </w:rPr>
        <w:t>budov uži</w:t>
      </w:r>
      <w:r w:rsidR="00F47FE0">
        <w:rPr>
          <w:i/>
          <w:sz w:val="22"/>
          <w:szCs w:val="22"/>
          <w:lang w:val="cs-CZ"/>
        </w:rPr>
        <w:t>vatele</w:t>
      </w:r>
      <w:r w:rsidR="003B3664">
        <w:rPr>
          <w:i/>
          <w:sz w:val="22"/>
          <w:szCs w:val="22"/>
          <w:lang w:val="cs-CZ"/>
        </w:rPr>
        <w:t>m</w:t>
      </w:r>
      <w:r w:rsidR="00696E68">
        <w:rPr>
          <w:i/>
          <w:sz w:val="22"/>
          <w:szCs w:val="22"/>
        </w:rPr>
        <w:t xml:space="preserve"> </w:t>
      </w:r>
      <w:r w:rsidR="00F47FE0">
        <w:rPr>
          <w:i/>
          <w:sz w:val="22"/>
          <w:szCs w:val="22"/>
        </w:rPr>
        <w:t>se zřetele</w:t>
      </w:r>
      <w:r w:rsidR="003B3664">
        <w:rPr>
          <w:i/>
          <w:sz w:val="22"/>
          <w:szCs w:val="22"/>
          <w:lang w:val="cs-CZ"/>
        </w:rPr>
        <w:t>m na jeho provozní potřeby</w:t>
      </w:r>
      <w:r w:rsidR="00DB5567">
        <w:rPr>
          <w:i/>
          <w:sz w:val="22"/>
          <w:szCs w:val="22"/>
        </w:rPr>
        <w:t>.</w:t>
      </w:r>
      <w:r w:rsidR="009F12DD" w:rsidRPr="009F12DD">
        <w:rPr>
          <w:i/>
          <w:sz w:val="22"/>
          <w:szCs w:val="22"/>
        </w:rPr>
        <w:t xml:space="preserve"> </w:t>
      </w:r>
      <w:r w:rsidR="009F12DD">
        <w:rPr>
          <w:i/>
          <w:sz w:val="22"/>
          <w:szCs w:val="22"/>
        </w:rPr>
        <w:t>P</w:t>
      </w:r>
      <w:r w:rsidR="009F12DD" w:rsidRPr="007612AD">
        <w:rPr>
          <w:i/>
          <w:sz w:val="22"/>
          <w:szCs w:val="22"/>
        </w:rPr>
        <w:t xml:space="preserve">řípadná omezující opatření je třeba vždy předem </w:t>
      </w:r>
      <w:r w:rsidR="009F12DD">
        <w:rPr>
          <w:i/>
          <w:sz w:val="22"/>
          <w:szCs w:val="22"/>
        </w:rPr>
        <w:t>projednat a odsouhlasit</w:t>
      </w:r>
      <w:r w:rsidR="009F12DD" w:rsidRPr="007612AD">
        <w:rPr>
          <w:i/>
          <w:sz w:val="22"/>
          <w:szCs w:val="22"/>
        </w:rPr>
        <w:t xml:space="preserve"> s</w:t>
      </w:r>
      <w:r w:rsidR="00270C23">
        <w:rPr>
          <w:i/>
          <w:sz w:val="22"/>
          <w:szCs w:val="22"/>
        </w:rPr>
        <w:t> </w:t>
      </w:r>
      <w:r w:rsidR="00EB74D1">
        <w:rPr>
          <w:i/>
          <w:sz w:val="22"/>
          <w:szCs w:val="22"/>
          <w:lang w:val="cs-CZ"/>
        </w:rPr>
        <w:t>O</w:t>
      </w:r>
      <w:r w:rsidR="00270C23">
        <w:rPr>
          <w:i/>
          <w:sz w:val="22"/>
          <w:szCs w:val="22"/>
          <w:lang w:val="cs-CZ"/>
        </w:rPr>
        <w:t>bjednatelem;</w:t>
      </w:r>
    </w:p>
    <w:p w:rsidR="00BA6071" w:rsidRDefault="00BC12AA" w:rsidP="007539B5">
      <w:pPr>
        <w:pStyle w:val="Zkladntextodsazen2"/>
        <w:numPr>
          <w:ilvl w:val="0"/>
          <w:numId w:val="40"/>
        </w:num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cs-CZ"/>
        </w:rPr>
        <w:t>P</w:t>
      </w:r>
      <w:r w:rsidR="002C14D8">
        <w:rPr>
          <w:i/>
          <w:sz w:val="22"/>
          <w:szCs w:val="22"/>
          <w:lang w:val="cs-CZ"/>
        </w:rPr>
        <w:t>r</w:t>
      </w:r>
      <w:r w:rsidR="00DE448D">
        <w:rPr>
          <w:i/>
          <w:sz w:val="22"/>
          <w:szCs w:val="22"/>
          <w:lang w:val="cs-CZ"/>
        </w:rPr>
        <w:t xml:space="preserve">ovádění úklidu po dobu provádění díla a jeho dokončení </w:t>
      </w:r>
      <w:r w:rsidR="002C14D8">
        <w:rPr>
          <w:i/>
          <w:sz w:val="22"/>
          <w:szCs w:val="22"/>
          <w:lang w:val="cs-CZ"/>
        </w:rPr>
        <w:t>v</w:t>
      </w:r>
      <w:r w:rsidR="00DE448D">
        <w:rPr>
          <w:i/>
          <w:sz w:val="22"/>
          <w:szCs w:val="22"/>
          <w:lang w:val="cs-CZ"/>
        </w:rPr>
        <w:t>e sjednaných</w:t>
      </w:r>
      <w:r w:rsidR="002C14D8">
        <w:rPr>
          <w:i/>
          <w:sz w:val="22"/>
          <w:szCs w:val="22"/>
          <w:lang w:val="cs-CZ"/>
        </w:rPr>
        <w:t xml:space="preserve"> </w:t>
      </w:r>
      <w:r w:rsidR="00DB5567">
        <w:rPr>
          <w:i/>
          <w:sz w:val="22"/>
          <w:szCs w:val="22"/>
        </w:rPr>
        <w:t>míst</w:t>
      </w:r>
      <w:r w:rsidR="002C14D8">
        <w:rPr>
          <w:i/>
          <w:sz w:val="22"/>
          <w:szCs w:val="22"/>
          <w:lang w:val="cs-CZ"/>
        </w:rPr>
        <w:t>ech</w:t>
      </w:r>
      <w:r w:rsidR="00DE448D">
        <w:rPr>
          <w:i/>
          <w:sz w:val="22"/>
          <w:szCs w:val="22"/>
          <w:lang w:val="cs-CZ"/>
        </w:rPr>
        <w:t xml:space="preserve"> plnění</w:t>
      </w:r>
      <w:r w:rsidR="00DB5567">
        <w:rPr>
          <w:i/>
          <w:sz w:val="22"/>
          <w:szCs w:val="22"/>
        </w:rPr>
        <w:t xml:space="preserve">, </w:t>
      </w:r>
      <w:r w:rsidR="00DE448D">
        <w:rPr>
          <w:i/>
          <w:sz w:val="22"/>
          <w:szCs w:val="22"/>
          <w:lang w:val="cs-CZ"/>
        </w:rPr>
        <w:t xml:space="preserve">zajištění </w:t>
      </w:r>
      <w:r w:rsidR="00DB5567">
        <w:rPr>
          <w:i/>
          <w:sz w:val="22"/>
          <w:szCs w:val="22"/>
        </w:rPr>
        <w:t>odvoz</w:t>
      </w:r>
      <w:r w:rsidR="00DE448D">
        <w:rPr>
          <w:i/>
          <w:sz w:val="22"/>
          <w:szCs w:val="22"/>
          <w:lang w:val="cs-CZ"/>
        </w:rPr>
        <w:t xml:space="preserve">u a likvidace </w:t>
      </w:r>
      <w:r w:rsidR="00DB5567">
        <w:rPr>
          <w:i/>
          <w:sz w:val="22"/>
          <w:szCs w:val="22"/>
        </w:rPr>
        <w:t>stavebního a ostatního odpadu vzniklého při provádění díla.</w:t>
      </w:r>
      <w:r w:rsidR="00487A2E" w:rsidRPr="007612AD">
        <w:rPr>
          <w:i/>
          <w:sz w:val="22"/>
          <w:szCs w:val="22"/>
        </w:rPr>
        <w:t xml:space="preserve"> </w:t>
      </w:r>
    </w:p>
    <w:p w:rsidR="00030C86" w:rsidRPr="00732AAB" w:rsidRDefault="00270C23" w:rsidP="007539B5">
      <w:pPr>
        <w:pStyle w:val="Zkladntextodsazen2"/>
        <w:numPr>
          <w:ilvl w:val="0"/>
          <w:numId w:val="40"/>
        </w:num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cs-CZ"/>
        </w:rPr>
        <w:t>Z</w:t>
      </w:r>
      <w:proofErr w:type="spellStart"/>
      <w:r w:rsidR="00F1035F" w:rsidRPr="007612AD">
        <w:rPr>
          <w:i/>
          <w:sz w:val="22"/>
          <w:szCs w:val="22"/>
        </w:rPr>
        <w:t>ajištění</w:t>
      </w:r>
      <w:proofErr w:type="spellEnd"/>
      <w:r w:rsidR="00F1035F" w:rsidRPr="007612AD">
        <w:rPr>
          <w:i/>
          <w:sz w:val="22"/>
          <w:szCs w:val="22"/>
        </w:rPr>
        <w:t xml:space="preserve"> </w:t>
      </w:r>
      <w:r w:rsidR="001133D0" w:rsidRPr="007612AD">
        <w:rPr>
          <w:i/>
          <w:sz w:val="22"/>
          <w:szCs w:val="22"/>
        </w:rPr>
        <w:t xml:space="preserve">revizí, </w:t>
      </w:r>
      <w:r w:rsidR="00F1035F" w:rsidRPr="007612AD">
        <w:rPr>
          <w:i/>
          <w:sz w:val="22"/>
          <w:szCs w:val="22"/>
        </w:rPr>
        <w:t>certifikací, atestů, prohlášení o shodě</w:t>
      </w:r>
      <w:r w:rsidR="00405C37">
        <w:rPr>
          <w:i/>
          <w:sz w:val="22"/>
          <w:szCs w:val="22"/>
          <w:lang w:val="cs-CZ"/>
        </w:rPr>
        <w:t>, návodů na údržbu</w:t>
      </w:r>
      <w:r w:rsidR="00F1035F" w:rsidRPr="007612AD">
        <w:rPr>
          <w:i/>
          <w:sz w:val="22"/>
          <w:szCs w:val="22"/>
        </w:rPr>
        <w:t xml:space="preserve"> a další</w:t>
      </w:r>
      <w:r w:rsidR="00696E68">
        <w:rPr>
          <w:i/>
          <w:sz w:val="22"/>
          <w:szCs w:val="22"/>
        </w:rPr>
        <w:t>ch</w:t>
      </w:r>
      <w:r w:rsidR="00F1035F" w:rsidRPr="007612AD">
        <w:rPr>
          <w:i/>
          <w:sz w:val="22"/>
          <w:szCs w:val="22"/>
        </w:rPr>
        <w:t xml:space="preserve"> doklad</w:t>
      </w:r>
      <w:r w:rsidR="00696E68">
        <w:rPr>
          <w:i/>
          <w:sz w:val="22"/>
          <w:szCs w:val="22"/>
        </w:rPr>
        <w:t>ů</w:t>
      </w:r>
      <w:r w:rsidR="00F1035F" w:rsidRPr="007612AD">
        <w:rPr>
          <w:i/>
          <w:sz w:val="22"/>
          <w:szCs w:val="22"/>
        </w:rPr>
        <w:t xml:space="preserve"> </w:t>
      </w:r>
      <w:r w:rsidR="00696E68">
        <w:rPr>
          <w:i/>
          <w:sz w:val="22"/>
          <w:szCs w:val="22"/>
        </w:rPr>
        <w:t xml:space="preserve">nezbytných </w:t>
      </w:r>
      <w:r w:rsidR="00F1035F" w:rsidRPr="007612AD">
        <w:rPr>
          <w:i/>
          <w:sz w:val="22"/>
          <w:szCs w:val="22"/>
        </w:rPr>
        <w:t>pro úspěšné protokolární předání a převzetí díla</w:t>
      </w:r>
      <w:r w:rsidR="00487A2E" w:rsidRPr="007612AD">
        <w:rPr>
          <w:i/>
          <w:sz w:val="22"/>
          <w:szCs w:val="22"/>
        </w:rPr>
        <w:t xml:space="preserve"> Objednatelem</w:t>
      </w:r>
      <w:r w:rsidR="00BC12AA">
        <w:rPr>
          <w:i/>
          <w:sz w:val="22"/>
          <w:szCs w:val="22"/>
          <w:lang w:val="cs-CZ"/>
        </w:rPr>
        <w:t xml:space="preserve">, </w:t>
      </w:r>
      <w:r w:rsidR="00BC12AA" w:rsidRPr="00732AAB">
        <w:rPr>
          <w:i/>
          <w:sz w:val="22"/>
          <w:szCs w:val="22"/>
          <w:lang w:val="cs-CZ"/>
        </w:rPr>
        <w:t>to vše v českém jazyku</w:t>
      </w:r>
      <w:r w:rsidR="00F1035F" w:rsidRPr="00732AAB">
        <w:rPr>
          <w:i/>
          <w:sz w:val="22"/>
          <w:szCs w:val="22"/>
        </w:rPr>
        <w:t xml:space="preserve">; </w:t>
      </w:r>
    </w:p>
    <w:p w:rsidR="00030C86" w:rsidRDefault="006C62B8" w:rsidP="007539B5">
      <w:pPr>
        <w:pStyle w:val="Zkladntext"/>
        <w:numPr>
          <w:ilvl w:val="0"/>
          <w:numId w:val="40"/>
        </w:numPr>
        <w:tabs>
          <w:tab w:val="left" w:pos="709"/>
        </w:tabs>
        <w:rPr>
          <w:i/>
          <w:sz w:val="22"/>
          <w:szCs w:val="22"/>
        </w:rPr>
      </w:pPr>
      <w:r w:rsidRPr="006C62B8">
        <w:rPr>
          <w:i/>
          <w:sz w:val="22"/>
          <w:szCs w:val="22"/>
        </w:rPr>
        <w:t>Pro</w:t>
      </w:r>
      <w:r w:rsidR="00487A2E" w:rsidRPr="006C62B8">
        <w:rPr>
          <w:i/>
          <w:sz w:val="22"/>
          <w:szCs w:val="22"/>
        </w:rPr>
        <w:t xml:space="preserve">vedení </w:t>
      </w:r>
      <w:r w:rsidR="00030C86" w:rsidRPr="006C62B8">
        <w:rPr>
          <w:i/>
          <w:sz w:val="22"/>
          <w:szCs w:val="22"/>
        </w:rPr>
        <w:t>ostatní</w:t>
      </w:r>
      <w:r w:rsidR="00487A2E" w:rsidRPr="006C62B8">
        <w:rPr>
          <w:i/>
          <w:sz w:val="22"/>
          <w:szCs w:val="22"/>
        </w:rPr>
        <w:t>ch</w:t>
      </w:r>
      <w:r w:rsidR="00030C86" w:rsidRPr="006C62B8">
        <w:rPr>
          <w:i/>
          <w:sz w:val="22"/>
          <w:szCs w:val="22"/>
        </w:rPr>
        <w:t xml:space="preserve"> </w:t>
      </w:r>
      <w:r w:rsidR="00F1035F" w:rsidRPr="006C62B8">
        <w:rPr>
          <w:i/>
          <w:sz w:val="22"/>
          <w:szCs w:val="22"/>
        </w:rPr>
        <w:t>pr</w:t>
      </w:r>
      <w:r w:rsidR="00487A2E" w:rsidRPr="006C62B8">
        <w:rPr>
          <w:i/>
          <w:sz w:val="22"/>
          <w:szCs w:val="22"/>
        </w:rPr>
        <w:t>ací</w:t>
      </w:r>
      <w:r w:rsidR="00F56844" w:rsidRPr="006C62B8">
        <w:rPr>
          <w:i/>
          <w:sz w:val="22"/>
          <w:szCs w:val="22"/>
        </w:rPr>
        <w:t>,</w:t>
      </w:r>
      <w:r w:rsidR="00F1035F" w:rsidRPr="006C62B8">
        <w:rPr>
          <w:i/>
          <w:sz w:val="22"/>
          <w:szCs w:val="22"/>
        </w:rPr>
        <w:t xml:space="preserve"> dodáv</w:t>
      </w:r>
      <w:r w:rsidR="00487A2E" w:rsidRPr="006C62B8">
        <w:rPr>
          <w:i/>
          <w:sz w:val="22"/>
          <w:szCs w:val="22"/>
        </w:rPr>
        <w:t>e</w:t>
      </w:r>
      <w:r w:rsidR="00F1035F" w:rsidRPr="006C62B8">
        <w:rPr>
          <w:i/>
          <w:sz w:val="22"/>
          <w:szCs w:val="22"/>
        </w:rPr>
        <w:t xml:space="preserve">k </w:t>
      </w:r>
      <w:r w:rsidR="00F56844" w:rsidRPr="006C62B8">
        <w:rPr>
          <w:i/>
          <w:sz w:val="22"/>
          <w:szCs w:val="22"/>
        </w:rPr>
        <w:t xml:space="preserve">a výkonů </w:t>
      </w:r>
      <w:r w:rsidR="00F1035F" w:rsidRPr="006C62B8">
        <w:rPr>
          <w:i/>
          <w:sz w:val="22"/>
          <w:szCs w:val="22"/>
        </w:rPr>
        <w:t>v</w:t>
      </w:r>
      <w:r w:rsidR="00487A2E" w:rsidRPr="006C62B8">
        <w:rPr>
          <w:i/>
          <w:sz w:val="22"/>
          <w:szCs w:val="22"/>
        </w:rPr>
        <w:t xml:space="preserve"> této Smlouvě </w:t>
      </w:r>
      <w:r w:rsidR="00F1035F" w:rsidRPr="006C62B8">
        <w:rPr>
          <w:i/>
          <w:sz w:val="22"/>
          <w:szCs w:val="22"/>
        </w:rPr>
        <w:t xml:space="preserve"> výslovně nezahrnuté, </w:t>
      </w:r>
      <w:r w:rsidR="00A6798C" w:rsidRPr="006C62B8">
        <w:rPr>
          <w:i/>
          <w:sz w:val="22"/>
          <w:szCs w:val="22"/>
        </w:rPr>
        <w:t>avšak</w:t>
      </w:r>
      <w:r w:rsidR="00F1035F" w:rsidRPr="006C62B8">
        <w:rPr>
          <w:i/>
          <w:sz w:val="22"/>
          <w:szCs w:val="22"/>
        </w:rPr>
        <w:t xml:space="preserve"> </w:t>
      </w:r>
      <w:r w:rsidR="00030C86" w:rsidRPr="006C62B8">
        <w:rPr>
          <w:i/>
          <w:sz w:val="22"/>
          <w:szCs w:val="22"/>
        </w:rPr>
        <w:t>Z</w:t>
      </w:r>
      <w:r w:rsidR="00F1035F" w:rsidRPr="006C62B8">
        <w:rPr>
          <w:i/>
          <w:sz w:val="22"/>
          <w:szCs w:val="22"/>
        </w:rPr>
        <w:t xml:space="preserve">hotovitel věděl, vědět měl nebo mohl </w:t>
      </w:r>
      <w:r w:rsidR="00FC1C45" w:rsidRPr="006C62B8">
        <w:rPr>
          <w:i/>
          <w:sz w:val="22"/>
          <w:szCs w:val="22"/>
        </w:rPr>
        <w:t>vědět (</w:t>
      </w:r>
      <w:r w:rsidR="00F1035F" w:rsidRPr="006C62B8">
        <w:rPr>
          <w:i/>
          <w:sz w:val="22"/>
          <w:szCs w:val="22"/>
        </w:rPr>
        <w:t>předpokládat</w:t>
      </w:r>
      <w:r w:rsidR="00FC1C45" w:rsidRPr="006C62B8">
        <w:rPr>
          <w:i/>
          <w:sz w:val="22"/>
          <w:szCs w:val="22"/>
        </w:rPr>
        <w:t>)</w:t>
      </w:r>
      <w:r w:rsidR="00F1035F" w:rsidRPr="006C62B8">
        <w:rPr>
          <w:i/>
          <w:sz w:val="22"/>
          <w:szCs w:val="22"/>
        </w:rPr>
        <w:t xml:space="preserve"> dle svých odborných znalostí</w:t>
      </w:r>
      <w:r w:rsidR="00A6798C" w:rsidRPr="006C62B8">
        <w:rPr>
          <w:i/>
          <w:sz w:val="22"/>
          <w:szCs w:val="22"/>
        </w:rPr>
        <w:t xml:space="preserve"> a zkušeností</w:t>
      </w:r>
      <w:r w:rsidR="00F1035F" w:rsidRPr="006C62B8">
        <w:rPr>
          <w:i/>
          <w:sz w:val="22"/>
          <w:szCs w:val="22"/>
        </w:rPr>
        <w:t>, že jejich provedení je nutné pro řádné dokončení díla a jeho úspěšné protokolární předání a</w:t>
      </w:r>
      <w:r w:rsidR="00604EF3" w:rsidRPr="006C62B8">
        <w:rPr>
          <w:i/>
          <w:sz w:val="22"/>
          <w:szCs w:val="22"/>
        </w:rPr>
        <w:t xml:space="preserve"> </w:t>
      </w:r>
      <w:r w:rsidR="00F1035F" w:rsidRPr="006C62B8">
        <w:rPr>
          <w:i/>
          <w:sz w:val="22"/>
          <w:szCs w:val="22"/>
        </w:rPr>
        <w:t xml:space="preserve">převzetí </w:t>
      </w:r>
      <w:r w:rsidR="00FC1C45" w:rsidRPr="006C62B8">
        <w:rPr>
          <w:i/>
          <w:sz w:val="22"/>
          <w:szCs w:val="22"/>
        </w:rPr>
        <w:t>O</w:t>
      </w:r>
      <w:r w:rsidR="00F1035F" w:rsidRPr="006C62B8">
        <w:rPr>
          <w:i/>
          <w:sz w:val="22"/>
          <w:szCs w:val="22"/>
        </w:rPr>
        <w:t>bjednatelem;</w:t>
      </w:r>
    </w:p>
    <w:p w:rsidR="003B3664" w:rsidRPr="000267D6" w:rsidRDefault="003B3664" w:rsidP="007539B5">
      <w:pPr>
        <w:pStyle w:val="Zkladntext"/>
        <w:numPr>
          <w:ilvl w:val="0"/>
          <w:numId w:val="40"/>
        </w:numPr>
        <w:tabs>
          <w:tab w:val="left" w:pos="709"/>
        </w:tabs>
        <w:rPr>
          <w:i/>
          <w:sz w:val="22"/>
          <w:szCs w:val="22"/>
        </w:rPr>
      </w:pPr>
      <w:r w:rsidRPr="000267D6">
        <w:rPr>
          <w:i/>
          <w:sz w:val="22"/>
          <w:szCs w:val="22"/>
        </w:rPr>
        <w:t>Vyhotovení projektové dokumentace (PD) skutečného provedení díla v podobě elektronické (2x) a písemné (2x);</w:t>
      </w:r>
    </w:p>
    <w:p w:rsidR="00082D99" w:rsidRPr="007612AD" w:rsidRDefault="00082D99" w:rsidP="007539B5">
      <w:pPr>
        <w:pStyle w:val="Zkladntext"/>
        <w:ind w:left="426"/>
        <w:rPr>
          <w:i/>
          <w:sz w:val="22"/>
          <w:szCs w:val="22"/>
        </w:rPr>
      </w:pPr>
    </w:p>
    <w:p w:rsidR="00082D99" w:rsidRPr="00B6429D" w:rsidRDefault="00C31007" w:rsidP="007539B5">
      <w:pPr>
        <w:pStyle w:val="Zkladntext"/>
        <w:tabs>
          <w:tab w:val="clear" w:pos="360"/>
          <w:tab w:val="left" w:pos="567"/>
        </w:tabs>
        <w:ind w:left="567" w:hanging="567"/>
        <w:rPr>
          <w:i/>
          <w:sz w:val="22"/>
          <w:szCs w:val="22"/>
          <w:lang w:val="cs-CZ"/>
        </w:rPr>
      </w:pPr>
      <w:r>
        <w:rPr>
          <w:i/>
          <w:sz w:val="22"/>
          <w:szCs w:val="22"/>
        </w:rPr>
        <w:t>2.4</w:t>
      </w:r>
      <w:r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Objednatel </w:t>
      </w:r>
      <w:r w:rsidR="009A0468" w:rsidRPr="007612AD">
        <w:rPr>
          <w:i/>
          <w:sz w:val="22"/>
          <w:szCs w:val="22"/>
        </w:rPr>
        <w:t xml:space="preserve">potvrzuje, že </w:t>
      </w:r>
      <w:r w:rsidR="00FC1C45" w:rsidRPr="007612AD">
        <w:rPr>
          <w:i/>
          <w:sz w:val="22"/>
          <w:szCs w:val="22"/>
        </w:rPr>
        <w:t>Z</w:t>
      </w:r>
      <w:r w:rsidR="009A0468" w:rsidRPr="007612AD">
        <w:rPr>
          <w:i/>
          <w:sz w:val="22"/>
          <w:szCs w:val="22"/>
        </w:rPr>
        <w:t xml:space="preserve">hotoviteli </w:t>
      </w:r>
      <w:r w:rsidR="00F1035F" w:rsidRPr="007612AD">
        <w:rPr>
          <w:i/>
          <w:sz w:val="22"/>
          <w:szCs w:val="22"/>
        </w:rPr>
        <w:t>poskyt</w:t>
      </w:r>
      <w:r w:rsidR="009A0468" w:rsidRPr="007612AD">
        <w:rPr>
          <w:i/>
          <w:sz w:val="22"/>
          <w:szCs w:val="22"/>
        </w:rPr>
        <w:t>l</w:t>
      </w:r>
      <w:r w:rsidR="00F1035F" w:rsidRPr="007612AD">
        <w:rPr>
          <w:i/>
          <w:sz w:val="22"/>
          <w:szCs w:val="22"/>
        </w:rPr>
        <w:t xml:space="preserve"> před podáním nabídky veškeré podklady</w:t>
      </w:r>
      <w:r w:rsidR="00566ED5">
        <w:rPr>
          <w:i/>
          <w:sz w:val="22"/>
          <w:szCs w:val="22"/>
        </w:rPr>
        <w:t>, které má k dispozici,</w:t>
      </w:r>
      <w:r w:rsidR="00FA575F">
        <w:rPr>
          <w:i/>
          <w:sz w:val="22"/>
          <w:szCs w:val="22"/>
        </w:rPr>
        <w:t xml:space="preserve"> </w:t>
      </w:r>
      <w:r w:rsidR="00566ED5">
        <w:rPr>
          <w:i/>
          <w:sz w:val="22"/>
          <w:szCs w:val="22"/>
        </w:rPr>
        <w:t xml:space="preserve">a </w:t>
      </w:r>
      <w:r w:rsidR="00F1035F" w:rsidRPr="007612AD">
        <w:rPr>
          <w:i/>
          <w:sz w:val="22"/>
          <w:szCs w:val="22"/>
        </w:rPr>
        <w:t>informace</w:t>
      </w:r>
      <w:r w:rsidR="009A0468" w:rsidRPr="007612AD">
        <w:rPr>
          <w:i/>
          <w:sz w:val="22"/>
          <w:szCs w:val="22"/>
        </w:rPr>
        <w:t xml:space="preserve">, které mu jsou známy či dostupné a které jsou </w:t>
      </w:r>
      <w:r w:rsidR="00F1035F" w:rsidRPr="007612AD">
        <w:rPr>
          <w:i/>
          <w:sz w:val="22"/>
          <w:szCs w:val="22"/>
        </w:rPr>
        <w:t xml:space="preserve">nezbytné pro řádné </w:t>
      </w:r>
      <w:r w:rsidR="00B6429D">
        <w:rPr>
          <w:i/>
          <w:sz w:val="22"/>
          <w:szCs w:val="22"/>
        </w:rPr>
        <w:t xml:space="preserve">provedení díla. </w:t>
      </w:r>
    </w:p>
    <w:p w:rsidR="00924F27" w:rsidRPr="007612AD" w:rsidRDefault="00924F27" w:rsidP="007539B5">
      <w:pPr>
        <w:pStyle w:val="Zkladntext"/>
        <w:tabs>
          <w:tab w:val="clear" w:pos="360"/>
          <w:tab w:val="left" w:pos="567"/>
        </w:tabs>
        <w:ind w:left="420" w:hanging="420"/>
        <w:rPr>
          <w:i/>
          <w:sz w:val="22"/>
          <w:szCs w:val="22"/>
        </w:rPr>
      </w:pPr>
    </w:p>
    <w:p w:rsidR="0097512C" w:rsidRPr="007612AD" w:rsidRDefault="00573E07" w:rsidP="007539B5">
      <w:pPr>
        <w:tabs>
          <w:tab w:val="left" w:pos="284"/>
        </w:tabs>
        <w:ind w:left="567" w:hanging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2.</w:t>
      </w:r>
      <w:r w:rsidR="0093532D" w:rsidRPr="007612AD">
        <w:rPr>
          <w:i/>
          <w:sz w:val="22"/>
          <w:szCs w:val="22"/>
        </w:rPr>
        <w:t>5</w:t>
      </w:r>
      <w:r w:rsidR="00294873">
        <w:rPr>
          <w:i/>
          <w:sz w:val="22"/>
          <w:szCs w:val="22"/>
        </w:rPr>
        <w:tab/>
      </w:r>
      <w:r w:rsidR="007539B5">
        <w:rPr>
          <w:i/>
          <w:sz w:val="22"/>
          <w:szCs w:val="22"/>
        </w:rPr>
        <w:tab/>
      </w:r>
      <w:r w:rsidR="00E96960" w:rsidRPr="007612AD">
        <w:rPr>
          <w:i/>
          <w:sz w:val="22"/>
          <w:szCs w:val="22"/>
        </w:rPr>
        <w:t>Zhotovitel je odpovědný za svůj vlastní výklad poskytnutých podkladů a informací</w:t>
      </w:r>
      <w:r w:rsidR="00CF21C2" w:rsidRPr="007612AD">
        <w:rPr>
          <w:i/>
          <w:sz w:val="22"/>
          <w:szCs w:val="22"/>
        </w:rPr>
        <w:t>. M</w:t>
      </w:r>
      <w:r w:rsidR="00E96960" w:rsidRPr="007612AD">
        <w:rPr>
          <w:i/>
          <w:sz w:val="22"/>
          <w:szCs w:val="22"/>
        </w:rPr>
        <w:t>á se za to, že si prohlédl a prověřil staveniště (montážní pracoviště) i jeho okolí, a získal tak všechny dostupné informace v míře, která ho uspokojuje ve vztahu k</w:t>
      </w:r>
      <w:r w:rsidR="00995D92" w:rsidRPr="007612AD">
        <w:rPr>
          <w:i/>
          <w:sz w:val="22"/>
          <w:szCs w:val="22"/>
        </w:rPr>
        <w:t>e</w:t>
      </w:r>
      <w:r w:rsidR="00E96960" w:rsidRPr="007612AD">
        <w:rPr>
          <w:i/>
          <w:sz w:val="22"/>
          <w:szCs w:val="22"/>
        </w:rPr>
        <w:t xml:space="preserve"> stanoveným nákladům</w:t>
      </w:r>
      <w:r w:rsidR="00995D92" w:rsidRPr="007612AD">
        <w:rPr>
          <w:i/>
          <w:sz w:val="22"/>
          <w:szCs w:val="22"/>
        </w:rPr>
        <w:t>,</w:t>
      </w:r>
      <w:r w:rsidR="00E96960" w:rsidRPr="007612AD">
        <w:rPr>
          <w:i/>
          <w:sz w:val="22"/>
          <w:szCs w:val="22"/>
        </w:rPr>
        <w:t xml:space="preserve"> doby</w:t>
      </w:r>
      <w:r w:rsidR="007A3128" w:rsidRPr="007612AD">
        <w:rPr>
          <w:i/>
          <w:sz w:val="22"/>
          <w:szCs w:val="22"/>
        </w:rPr>
        <w:t xml:space="preserve">, </w:t>
      </w:r>
      <w:r w:rsidR="00995D92" w:rsidRPr="007612AD">
        <w:rPr>
          <w:i/>
          <w:sz w:val="22"/>
          <w:szCs w:val="22"/>
        </w:rPr>
        <w:t>k rizikům a ke všem dalším okolnostem, které jsou potřebné ke zhotovení díla a které mohly ovlivnit jeho nabídku</w:t>
      </w:r>
      <w:r w:rsidR="00F1035F" w:rsidRPr="007612AD">
        <w:rPr>
          <w:i/>
          <w:sz w:val="22"/>
          <w:szCs w:val="22"/>
        </w:rPr>
        <w:t>. Zhotovitel prohlašuje</w:t>
      </w:r>
      <w:r w:rsidR="00FC1C45" w:rsidRPr="007612AD">
        <w:rPr>
          <w:i/>
          <w:sz w:val="22"/>
          <w:szCs w:val="22"/>
        </w:rPr>
        <w:t xml:space="preserve"> a svým podpisem potvrzuje</w:t>
      </w:r>
      <w:r w:rsidR="00F1035F" w:rsidRPr="007612AD">
        <w:rPr>
          <w:i/>
          <w:sz w:val="22"/>
          <w:szCs w:val="22"/>
        </w:rPr>
        <w:t>, že svoji nabídku vyhotovil na základ</w:t>
      </w:r>
      <w:r w:rsidR="000A29E6" w:rsidRPr="007612AD">
        <w:rPr>
          <w:i/>
          <w:sz w:val="22"/>
          <w:szCs w:val="22"/>
        </w:rPr>
        <w:t>ě</w:t>
      </w:r>
      <w:r w:rsidR="00F1035F" w:rsidRPr="007612AD">
        <w:rPr>
          <w:i/>
          <w:sz w:val="22"/>
          <w:szCs w:val="22"/>
        </w:rPr>
        <w:t xml:space="preserve"> </w:t>
      </w:r>
      <w:r w:rsidR="00CF21C2" w:rsidRPr="007612AD">
        <w:rPr>
          <w:i/>
          <w:sz w:val="22"/>
          <w:szCs w:val="22"/>
        </w:rPr>
        <w:t xml:space="preserve">získaných </w:t>
      </w:r>
      <w:r w:rsidR="00F1035F" w:rsidRPr="007612AD">
        <w:rPr>
          <w:i/>
          <w:sz w:val="22"/>
          <w:szCs w:val="22"/>
        </w:rPr>
        <w:t>podkladů</w:t>
      </w:r>
      <w:r w:rsidR="00CF21C2" w:rsidRPr="007612AD">
        <w:rPr>
          <w:i/>
          <w:sz w:val="22"/>
          <w:szCs w:val="22"/>
        </w:rPr>
        <w:t xml:space="preserve"> a informací</w:t>
      </w:r>
      <w:r w:rsidR="00FC1C45" w:rsidRPr="007612AD">
        <w:rPr>
          <w:i/>
          <w:sz w:val="22"/>
          <w:szCs w:val="22"/>
        </w:rPr>
        <w:t>, přesvědčil</w:t>
      </w:r>
      <w:r w:rsidR="00F1035F" w:rsidRPr="007612AD">
        <w:rPr>
          <w:i/>
          <w:sz w:val="22"/>
          <w:szCs w:val="22"/>
        </w:rPr>
        <w:t xml:space="preserve"> se </w:t>
      </w:r>
      <w:r w:rsidR="00FC1C45" w:rsidRPr="007612AD">
        <w:rPr>
          <w:i/>
          <w:sz w:val="22"/>
          <w:szCs w:val="22"/>
        </w:rPr>
        <w:t xml:space="preserve">i </w:t>
      </w:r>
      <w:r w:rsidR="00F1035F" w:rsidRPr="007612AD">
        <w:rPr>
          <w:i/>
          <w:sz w:val="22"/>
          <w:szCs w:val="22"/>
        </w:rPr>
        <w:t xml:space="preserve">o správnosti a dostatečnosti </w:t>
      </w:r>
      <w:r w:rsidR="00FC1C45" w:rsidRPr="007612AD">
        <w:rPr>
          <w:i/>
          <w:sz w:val="22"/>
          <w:szCs w:val="22"/>
        </w:rPr>
        <w:t xml:space="preserve">cenové </w:t>
      </w:r>
      <w:r w:rsidR="00CF21C2" w:rsidRPr="007612AD">
        <w:rPr>
          <w:i/>
          <w:sz w:val="22"/>
          <w:szCs w:val="22"/>
        </w:rPr>
        <w:t>nabídky</w:t>
      </w:r>
      <w:r w:rsidR="00E87336" w:rsidRPr="007612AD">
        <w:rPr>
          <w:i/>
          <w:sz w:val="22"/>
          <w:szCs w:val="22"/>
        </w:rPr>
        <w:t xml:space="preserve"> </w:t>
      </w:r>
      <w:r w:rsidR="00E87336" w:rsidRPr="007B58A3">
        <w:rPr>
          <w:i/>
          <w:sz w:val="22"/>
          <w:szCs w:val="22"/>
        </w:rPr>
        <w:t>(i</w:t>
      </w:r>
      <w:r w:rsidR="001D7DC8" w:rsidRPr="007B58A3">
        <w:rPr>
          <w:i/>
          <w:sz w:val="22"/>
          <w:szCs w:val="22"/>
        </w:rPr>
        <w:t xml:space="preserve"> </w:t>
      </w:r>
      <w:r w:rsidR="0059019A" w:rsidRPr="007B58A3">
        <w:rPr>
          <w:i/>
          <w:sz w:val="22"/>
          <w:szCs w:val="22"/>
        </w:rPr>
        <w:t>v</w:t>
      </w:r>
      <w:r w:rsidR="00735414" w:rsidRPr="007B58A3">
        <w:rPr>
          <w:i/>
          <w:sz w:val="22"/>
          <w:szCs w:val="22"/>
        </w:rPr>
        <w:t xml:space="preserve">e </w:t>
      </w:r>
      <w:r w:rsidR="00735414" w:rsidRPr="007539B5">
        <w:rPr>
          <w:i/>
          <w:sz w:val="22"/>
          <w:szCs w:val="22"/>
        </w:rPr>
        <w:t>vazbě</w:t>
      </w:r>
      <w:r w:rsidR="0059019A" w:rsidRPr="007539B5">
        <w:rPr>
          <w:i/>
          <w:sz w:val="22"/>
          <w:szCs w:val="22"/>
        </w:rPr>
        <w:t xml:space="preserve"> na </w:t>
      </w:r>
      <w:r w:rsidR="00563D38" w:rsidRPr="007539B5">
        <w:rPr>
          <w:i/>
          <w:sz w:val="22"/>
          <w:szCs w:val="22"/>
        </w:rPr>
        <w:t xml:space="preserve">úplné ocenění </w:t>
      </w:r>
      <w:r w:rsidR="00995D92" w:rsidRPr="007539B5">
        <w:rPr>
          <w:i/>
          <w:sz w:val="22"/>
          <w:szCs w:val="22"/>
        </w:rPr>
        <w:t xml:space="preserve">dodávek, </w:t>
      </w:r>
      <w:r w:rsidR="00F1035F" w:rsidRPr="007539B5">
        <w:rPr>
          <w:i/>
          <w:sz w:val="22"/>
          <w:szCs w:val="22"/>
        </w:rPr>
        <w:t>prací</w:t>
      </w:r>
      <w:r w:rsidR="00995D92" w:rsidRPr="007539B5">
        <w:rPr>
          <w:i/>
          <w:sz w:val="22"/>
          <w:szCs w:val="22"/>
        </w:rPr>
        <w:t xml:space="preserve"> a ostatních souvisejících činností</w:t>
      </w:r>
      <w:r w:rsidR="0052113E" w:rsidRPr="007539B5">
        <w:rPr>
          <w:i/>
          <w:sz w:val="22"/>
          <w:szCs w:val="22"/>
        </w:rPr>
        <w:t xml:space="preserve"> v rozsahu předmětu této Smlouvy a</w:t>
      </w:r>
      <w:r w:rsidR="00735414" w:rsidRPr="007539B5">
        <w:rPr>
          <w:i/>
          <w:sz w:val="22"/>
          <w:szCs w:val="22"/>
        </w:rPr>
        <w:t xml:space="preserve"> </w:t>
      </w:r>
      <w:r w:rsidR="00FC1C45" w:rsidRPr="007539B5">
        <w:rPr>
          <w:i/>
          <w:sz w:val="22"/>
          <w:szCs w:val="22"/>
        </w:rPr>
        <w:t>zaručuje úpln</w:t>
      </w:r>
      <w:r w:rsidR="00563D38" w:rsidRPr="007539B5">
        <w:rPr>
          <w:i/>
          <w:sz w:val="22"/>
          <w:szCs w:val="22"/>
        </w:rPr>
        <w:t xml:space="preserve">ou cenovou </w:t>
      </w:r>
      <w:r w:rsidR="0052113E" w:rsidRPr="007539B5">
        <w:rPr>
          <w:i/>
          <w:sz w:val="22"/>
          <w:szCs w:val="22"/>
        </w:rPr>
        <w:t>kalkulaci</w:t>
      </w:r>
      <w:r w:rsidR="008E0D79" w:rsidRPr="007539B5">
        <w:rPr>
          <w:i/>
          <w:sz w:val="22"/>
          <w:szCs w:val="22"/>
        </w:rPr>
        <w:t>.</w:t>
      </w:r>
      <w:r w:rsidR="00F1035F" w:rsidRPr="007539B5">
        <w:rPr>
          <w:i/>
          <w:sz w:val="22"/>
          <w:szCs w:val="22"/>
        </w:rPr>
        <w:t xml:space="preserve"> </w:t>
      </w:r>
    </w:p>
    <w:p w:rsidR="007612AD" w:rsidRDefault="007612AD" w:rsidP="007539B5">
      <w:pPr>
        <w:ind w:left="705" w:hanging="705"/>
        <w:jc w:val="both"/>
        <w:rPr>
          <w:i/>
          <w:sz w:val="22"/>
          <w:szCs w:val="22"/>
        </w:rPr>
      </w:pPr>
    </w:p>
    <w:p w:rsidR="008F354A" w:rsidRPr="007612AD" w:rsidRDefault="008F354A" w:rsidP="007539B5">
      <w:pPr>
        <w:ind w:left="705" w:hanging="705"/>
        <w:jc w:val="both"/>
        <w:rPr>
          <w:i/>
          <w:sz w:val="22"/>
          <w:szCs w:val="22"/>
        </w:rPr>
      </w:pPr>
    </w:p>
    <w:p w:rsidR="00F1035F" w:rsidRPr="004D1CC9" w:rsidRDefault="00887230" w:rsidP="007539B5">
      <w:pPr>
        <w:pStyle w:val="Nadpis1"/>
        <w:tabs>
          <w:tab w:val="left" w:pos="0"/>
          <w:tab w:val="left" w:pos="1800"/>
        </w:tabs>
        <w:ind w:left="567" w:hanging="1080"/>
        <w:rPr>
          <w:i/>
        </w:rPr>
      </w:pPr>
      <w:r w:rsidRPr="007612AD"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III. </w:t>
      </w:r>
      <w:r w:rsidR="00F1035F" w:rsidRPr="007612AD">
        <w:rPr>
          <w:i/>
          <w:sz w:val="22"/>
          <w:szCs w:val="22"/>
        </w:rPr>
        <w:tab/>
      </w:r>
      <w:r w:rsidR="00F1035F" w:rsidRPr="004D1CC9">
        <w:rPr>
          <w:i/>
        </w:rPr>
        <w:t>Doba</w:t>
      </w:r>
      <w:r w:rsidR="004721AC" w:rsidRPr="004D1CC9">
        <w:rPr>
          <w:i/>
        </w:rPr>
        <w:t>,</w:t>
      </w:r>
      <w:r w:rsidR="00F1035F" w:rsidRPr="004D1CC9">
        <w:rPr>
          <w:i/>
        </w:rPr>
        <w:t xml:space="preserve"> </w:t>
      </w:r>
      <w:r w:rsidR="00B2480D" w:rsidRPr="004D1CC9">
        <w:rPr>
          <w:i/>
        </w:rPr>
        <w:t>způsob</w:t>
      </w:r>
      <w:r w:rsidR="00F1035F" w:rsidRPr="004D1CC9">
        <w:rPr>
          <w:i/>
        </w:rPr>
        <w:t xml:space="preserve"> </w:t>
      </w:r>
      <w:r w:rsidR="004721AC" w:rsidRPr="004D1CC9">
        <w:rPr>
          <w:i/>
        </w:rPr>
        <w:t>a místo plnění</w:t>
      </w:r>
    </w:p>
    <w:p w:rsidR="00E44037" w:rsidRPr="007612AD" w:rsidRDefault="00F657A2" w:rsidP="007539B5">
      <w:pPr>
        <w:tabs>
          <w:tab w:val="left" w:pos="567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3.1</w:t>
      </w:r>
      <w:r w:rsidR="00887230" w:rsidRPr="007612AD">
        <w:rPr>
          <w:i/>
          <w:sz w:val="22"/>
          <w:szCs w:val="22"/>
        </w:rPr>
        <w:tab/>
      </w:r>
      <w:r w:rsidR="00E44037" w:rsidRPr="007612AD">
        <w:rPr>
          <w:i/>
          <w:sz w:val="22"/>
          <w:szCs w:val="22"/>
          <w:u w:val="single"/>
        </w:rPr>
        <w:t>Termíny zahájení prací a dokončení díla</w:t>
      </w:r>
      <w:r w:rsidR="00E44037" w:rsidRPr="007612AD">
        <w:rPr>
          <w:i/>
          <w:sz w:val="22"/>
          <w:szCs w:val="22"/>
        </w:rPr>
        <w:t xml:space="preserve"> </w:t>
      </w:r>
    </w:p>
    <w:p w:rsidR="00F47FE0" w:rsidRPr="00270C23" w:rsidRDefault="00F47FE0" w:rsidP="007539B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  <w:lang w:val="cs-CZ"/>
        </w:rPr>
      </w:pPr>
      <w:r>
        <w:rPr>
          <w:b/>
          <w:i/>
          <w:sz w:val="22"/>
          <w:szCs w:val="22"/>
          <w:lang w:val="cs-CZ"/>
        </w:rPr>
        <w:tab/>
      </w:r>
      <w:r>
        <w:rPr>
          <w:b/>
          <w:i/>
          <w:sz w:val="22"/>
          <w:szCs w:val="22"/>
          <w:lang w:val="cs-CZ"/>
        </w:rPr>
        <w:tab/>
      </w:r>
      <w:r w:rsidRPr="007612AD">
        <w:rPr>
          <w:b/>
          <w:i/>
          <w:sz w:val="22"/>
          <w:szCs w:val="22"/>
        </w:rPr>
        <w:t>Termín zahájení prací</w:t>
      </w:r>
      <w:r w:rsidRPr="007612AD">
        <w:rPr>
          <w:i/>
          <w:sz w:val="22"/>
          <w:szCs w:val="22"/>
        </w:rPr>
        <w:t xml:space="preserve">: </w:t>
      </w:r>
      <w:r w:rsidR="00270C23">
        <w:rPr>
          <w:i/>
          <w:sz w:val="22"/>
          <w:szCs w:val="22"/>
          <w:lang w:val="cs-CZ"/>
        </w:rPr>
        <w:t xml:space="preserve">první pracovní den </w:t>
      </w:r>
      <w:r w:rsidR="00486037">
        <w:rPr>
          <w:i/>
          <w:sz w:val="22"/>
          <w:szCs w:val="22"/>
          <w:lang w:val="cs-CZ"/>
        </w:rPr>
        <w:t>od</w:t>
      </w:r>
      <w:r w:rsidR="00270C23">
        <w:rPr>
          <w:i/>
          <w:sz w:val="22"/>
          <w:szCs w:val="22"/>
          <w:lang w:val="cs-CZ"/>
        </w:rPr>
        <w:t xml:space="preserve"> podpisu </w:t>
      </w:r>
      <w:r w:rsidR="0052113E">
        <w:rPr>
          <w:i/>
          <w:sz w:val="22"/>
          <w:szCs w:val="22"/>
          <w:lang w:val="cs-CZ"/>
        </w:rPr>
        <w:t>S</w:t>
      </w:r>
      <w:r w:rsidR="00270C23">
        <w:rPr>
          <w:i/>
          <w:sz w:val="22"/>
          <w:szCs w:val="22"/>
          <w:lang w:val="cs-CZ"/>
        </w:rPr>
        <w:t>mlouvy</w:t>
      </w:r>
    </w:p>
    <w:p w:rsidR="00F47FE0" w:rsidRPr="00270C23" w:rsidRDefault="00F47FE0" w:rsidP="007539B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ab/>
      </w:r>
      <w:r w:rsidRPr="007612AD">
        <w:rPr>
          <w:b/>
          <w:i/>
          <w:sz w:val="22"/>
          <w:szCs w:val="22"/>
        </w:rPr>
        <w:t>Termín dokončení díla</w:t>
      </w:r>
      <w:r w:rsidRPr="007612AD">
        <w:rPr>
          <w:i/>
          <w:sz w:val="22"/>
          <w:szCs w:val="22"/>
        </w:rPr>
        <w:t xml:space="preserve">: </w:t>
      </w:r>
      <w:r w:rsidR="008E0D79">
        <w:rPr>
          <w:i/>
          <w:sz w:val="22"/>
          <w:szCs w:val="22"/>
          <w:lang w:val="cs-CZ"/>
        </w:rPr>
        <w:t>21</w:t>
      </w:r>
      <w:r w:rsidR="00270C23">
        <w:rPr>
          <w:i/>
          <w:sz w:val="22"/>
          <w:szCs w:val="22"/>
          <w:lang w:val="cs-CZ"/>
        </w:rPr>
        <w:t xml:space="preserve"> dnů</w:t>
      </w:r>
      <w:r>
        <w:rPr>
          <w:i/>
          <w:sz w:val="22"/>
          <w:szCs w:val="22"/>
        </w:rPr>
        <w:t xml:space="preserve"> od </w:t>
      </w:r>
      <w:r w:rsidR="00270C23">
        <w:rPr>
          <w:i/>
          <w:sz w:val="22"/>
          <w:szCs w:val="22"/>
          <w:lang w:val="cs-CZ"/>
        </w:rPr>
        <w:t>zahájení</w:t>
      </w:r>
    </w:p>
    <w:p w:rsidR="00F47FE0" w:rsidRPr="007612AD" w:rsidRDefault="00F47FE0" w:rsidP="007539B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Dokončením díla se vždy rozumí kompletní řádné provedené dílo (tj. ve sjednaném rozsahu, bez vad a nedodělků), které je předáno Objednateli v rámci předávacího řízení.</w:t>
      </w:r>
    </w:p>
    <w:p w:rsidR="00C05BE9" w:rsidRPr="007612AD" w:rsidRDefault="00C05BE9" w:rsidP="007539B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i/>
          <w:sz w:val="22"/>
          <w:szCs w:val="22"/>
        </w:rPr>
      </w:pPr>
    </w:p>
    <w:p w:rsidR="00953853" w:rsidRPr="007612AD" w:rsidRDefault="00F1035F" w:rsidP="007539B5">
      <w:pPr>
        <w:pStyle w:val="Zkladntext"/>
        <w:tabs>
          <w:tab w:val="clear" w:pos="360"/>
          <w:tab w:val="left" w:pos="567"/>
        </w:tabs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3.</w:t>
      </w:r>
      <w:r w:rsidR="00E524A7" w:rsidRPr="007612AD">
        <w:rPr>
          <w:i/>
          <w:sz w:val="22"/>
          <w:szCs w:val="22"/>
        </w:rPr>
        <w:t>2</w:t>
      </w:r>
      <w:r w:rsidR="00887230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  <w:u w:val="single"/>
        </w:rPr>
        <w:t>Místo plnění</w:t>
      </w:r>
      <w:r w:rsidRPr="007612AD">
        <w:rPr>
          <w:i/>
          <w:sz w:val="22"/>
          <w:szCs w:val="22"/>
        </w:rPr>
        <w:t>:</w:t>
      </w:r>
    </w:p>
    <w:p w:rsidR="00486037" w:rsidRDefault="006C5001" w:rsidP="007539B5">
      <w:pPr>
        <w:pStyle w:val="Zkladntext"/>
        <w:tabs>
          <w:tab w:val="clear" w:pos="360"/>
          <w:tab w:val="left" w:pos="567"/>
        </w:tabs>
        <w:ind w:left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Místo realizace díla:</w:t>
      </w:r>
      <w:r>
        <w:rPr>
          <w:i/>
          <w:sz w:val="22"/>
          <w:szCs w:val="22"/>
        </w:rPr>
        <w:t xml:space="preserve"> </w:t>
      </w:r>
      <w:r w:rsidR="00177F2D">
        <w:rPr>
          <w:i/>
          <w:sz w:val="22"/>
          <w:szCs w:val="22"/>
          <w:lang w:val="cs-CZ"/>
        </w:rPr>
        <w:t>Fakulta sociálních studií, Joštova 218/10, Brno</w:t>
      </w:r>
      <w:r w:rsidR="00486037">
        <w:rPr>
          <w:i/>
          <w:sz w:val="22"/>
          <w:szCs w:val="22"/>
          <w:lang w:val="cs-CZ"/>
        </w:rPr>
        <w:t>;</w:t>
      </w:r>
      <w:r w:rsidRPr="000267D6">
        <w:rPr>
          <w:i/>
          <w:sz w:val="22"/>
          <w:szCs w:val="22"/>
        </w:rPr>
        <w:t xml:space="preserve"> </w:t>
      </w:r>
    </w:p>
    <w:p w:rsidR="00F47FE0" w:rsidRDefault="006C5001" w:rsidP="007539B5">
      <w:pPr>
        <w:pStyle w:val="Zkladntext"/>
        <w:tabs>
          <w:tab w:val="clear" w:pos="360"/>
          <w:tab w:val="left" w:pos="567"/>
        </w:tabs>
        <w:ind w:left="567"/>
        <w:rPr>
          <w:i/>
          <w:sz w:val="22"/>
          <w:szCs w:val="22"/>
        </w:rPr>
      </w:pPr>
      <w:r w:rsidRPr="000267D6">
        <w:rPr>
          <w:i/>
          <w:sz w:val="22"/>
          <w:szCs w:val="22"/>
        </w:rPr>
        <w:t>Místo předání PD skutečného provedení díla: sídlo Objednatele;</w:t>
      </w:r>
      <w:r w:rsidR="00F47FE0">
        <w:rPr>
          <w:i/>
          <w:sz w:val="22"/>
          <w:szCs w:val="22"/>
        </w:rPr>
        <w:t xml:space="preserve"> </w:t>
      </w:r>
    </w:p>
    <w:p w:rsidR="006C5001" w:rsidRPr="00F47FE0" w:rsidRDefault="006C5001" w:rsidP="007539B5">
      <w:pPr>
        <w:pStyle w:val="Zkladntext"/>
        <w:tabs>
          <w:tab w:val="clear" w:pos="360"/>
          <w:tab w:val="left" w:pos="567"/>
        </w:tabs>
        <w:rPr>
          <w:i/>
          <w:sz w:val="22"/>
          <w:szCs w:val="22"/>
          <w:lang w:val="cs-CZ"/>
        </w:rPr>
      </w:pPr>
    </w:p>
    <w:p w:rsidR="00FC1C45" w:rsidRPr="007612AD" w:rsidRDefault="00FC1C45" w:rsidP="007539B5">
      <w:pPr>
        <w:pStyle w:val="Zkladntext"/>
        <w:tabs>
          <w:tab w:val="clear" w:pos="360"/>
          <w:tab w:val="left" w:pos="567"/>
        </w:tabs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3.3</w:t>
      </w:r>
      <w:r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  <w:u w:val="single"/>
        </w:rPr>
        <w:t>Způsob plnění</w:t>
      </w:r>
      <w:r w:rsidRPr="007612AD">
        <w:rPr>
          <w:i/>
          <w:sz w:val="22"/>
          <w:szCs w:val="22"/>
        </w:rPr>
        <w:t>:</w:t>
      </w:r>
    </w:p>
    <w:p w:rsidR="00FC1C45" w:rsidRPr="007612AD" w:rsidRDefault="00FC1C45" w:rsidP="007539B5">
      <w:pPr>
        <w:pStyle w:val="Zkladntext"/>
        <w:tabs>
          <w:tab w:val="clear" w:pos="360"/>
          <w:tab w:val="left" w:pos="567"/>
        </w:tabs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  <w:t>Jednorázově, dílčí plnění se nesjednává;</w:t>
      </w:r>
    </w:p>
    <w:p w:rsidR="00F1035F" w:rsidRDefault="00F1035F" w:rsidP="007539B5">
      <w:pPr>
        <w:pStyle w:val="Zkladntext"/>
        <w:rPr>
          <w:i/>
          <w:sz w:val="22"/>
          <w:szCs w:val="22"/>
        </w:rPr>
      </w:pPr>
    </w:p>
    <w:p w:rsidR="007612AD" w:rsidRPr="007612AD" w:rsidRDefault="007612AD" w:rsidP="007539B5">
      <w:pPr>
        <w:pStyle w:val="Zkladntext"/>
        <w:rPr>
          <w:i/>
          <w:sz w:val="22"/>
          <w:szCs w:val="22"/>
        </w:rPr>
      </w:pPr>
    </w:p>
    <w:p w:rsidR="00887230" w:rsidRPr="007612AD" w:rsidRDefault="00F1035F" w:rsidP="007539B5">
      <w:pPr>
        <w:pStyle w:val="Nadpis1"/>
        <w:tabs>
          <w:tab w:val="left" w:pos="0"/>
          <w:tab w:val="left" w:pos="180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IV. </w:t>
      </w:r>
      <w:r w:rsidRPr="007612AD">
        <w:rPr>
          <w:i/>
          <w:sz w:val="22"/>
          <w:szCs w:val="22"/>
        </w:rPr>
        <w:tab/>
      </w:r>
      <w:r w:rsidRPr="004D1CC9">
        <w:rPr>
          <w:i/>
        </w:rPr>
        <w:t>Cena díla a platební podmínky</w:t>
      </w:r>
    </w:p>
    <w:p w:rsidR="00735414" w:rsidRPr="007539B5" w:rsidRDefault="00F1035F" w:rsidP="007539B5">
      <w:pPr>
        <w:pStyle w:val="Nadpis1"/>
        <w:tabs>
          <w:tab w:val="left" w:pos="0"/>
          <w:tab w:val="left" w:pos="1800"/>
        </w:tabs>
        <w:ind w:left="567" w:hanging="567"/>
        <w:rPr>
          <w:i/>
          <w:sz w:val="22"/>
          <w:szCs w:val="22"/>
        </w:rPr>
      </w:pPr>
      <w:r w:rsidRPr="007612AD">
        <w:rPr>
          <w:b w:val="0"/>
          <w:i/>
          <w:sz w:val="22"/>
          <w:szCs w:val="22"/>
        </w:rPr>
        <w:t>4.1</w:t>
      </w:r>
      <w:r w:rsidR="00887230" w:rsidRPr="007612AD">
        <w:rPr>
          <w:i/>
          <w:sz w:val="22"/>
          <w:szCs w:val="22"/>
        </w:rPr>
        <w:tab/>
      </w:r>
      <w:r w:rsidR="00B85327" w:rsidRPr="00742CA3">
        <w:rPr>
          <w:b w:val="0"/>
          <w:i/>
          <w:sz w:val="22"/>
          <w:szCs w:val="22"/>
          <w:u w:val="single"/>
        </w:rPr>
        <w:t>C</w:t>
      </w:r>
      <w:r w:rsidRPr="00742CA3">
        <w:rPr>
          <w:b w:val="0"/>
          <w:i/>
          <w:sz w:val="22"/>
          <w:szCs w:val="22"/>
          <w:u w:val="single"/>
        </w:rPr>
        <w:t xml:space="preserve">ena za předmět </w:t>
      </w:r>
      <w:r w:rsidR="00EA40F8" w:rsidRPr="00270C23">
        <w:rPr>
          <w:b w:val="0"/>
          <w:i/>
          <w:sz w:val="22"/>
          <w:szCs w:val="22"/>
          <w:u w:val="single"/>
        </w:rPr>
        <w:t>Smlouvy</w:t>
      </w:r>
      <w:r w:rsidRPr="00270C23">
        <w:rPr>
          <w:b w:val="0"/>
          <w:i/>
          <w:sz w:val="22"/>
          <w:szCs w:val="22"/>
          <w:u w:val="single"/>
        </w:rPr>
        <w:t xml:space="preserve"> </w:t>
      </w:r>
      <w:r w:rsidR="00735414" w:rsidRPr="00270C23">
        <w:rPr>
          <w:b w:val="0"/>
          <w:i/>
          <w:sz w:val="22"/>
          <w:szCs w:val="22"/>
          <w:u w:val="single"/>
        </w:rPr>
        <w:t>(dílo</w:t>
      </w:r>
      <w:r w:rsidR="00735414" w:rsidRPr="00270C23">
        <w:rPr>
          <w:b w:val="0"/>
          <w:i/>
          <w:sz w:val="22"/>
          <w:szCs w:val="22"/>
        </w:rPr>
        <w:t xml:space="preserve">) </w:t>
      </w:r>
      <w:r w:rsidR="001B1905" w:rsidRPr="00270C23">
        <w:rPr>
          <w:b w:val="0"/>
          <w:i/>
          <w:sz w:val="22"/>
          <w:szCs w:val="22"/>
        </w:rPr>
        <w:t xml:space="preserve">v rozsahu dodávek, prací a výkonů </w:t>
      </w:r>
      <w:r w:rsidR="00411630" w:rsidRPr="00270C23">
        <w:rPr>
          <w:b w:val="0"/>
          <w:i/>
          <w:sz w:val="22"/>
          <w:szCs w:val="22"/>
        </w:rPr>
        <w:t>po</w:t>
      </w:r>
      <w:r w:rsidRPr="00270C23">
        <w:rPr>
          <w:b w:val="0"/>
          <w:i/>
          <w:sz w:val="22"/>
          <w:szCs w:val="22"/>
        </w:rPr>
        <w:t xml:space="preserve">dle čl. II. </w:t>
      </w:r>
      <w:r w:rsidR="00411630" w:rsidRPr="00270C23">
        <w:rPr>
          <w:b w:val="0"/>
          <w:i/>
          <w:sz w:val="22"/>
          <w:szCs w:val="22"/>
        </w:rPr>
        <w:t>S</w:t>
      </w:r>
      <w:r w:rsidRPr="00270C23">
        <w:rPr>
          <w:b w:val="0"/>
          <w:i/>
          <w:sz w:val="22"/>
          <w:szCs w:val="22"/>
        </w:rPr>
        <w:t>mlouvy</w:t>
      </w:r>
      <w:r w:rsidR="001B1905" w:rsidRPr="00270C23">
        <w:rPr>
          <w:b w:val="0"/>
          <w:i/>
          <w:sz w:val="22"/>
          <w:szCs w:val="22"/>
        </w:rPr>
        <w:t xml:space="preserve">, </w:t>
      </w:r>
      <w:r w:rsidR="001B1905" w:rsidRPr="007B58A3">
        <w:rPr>
          <w:b w:val="0"/>
          <w:i/>
          <w:sz w:val="22"/>
          <w:szCs w:val="22"/>
        </w:rPr>
        <w:t xml:space="preserve">jakož i jednotkové </w:t>
      </w:r>
      <w:r w:rsidR="001B1905" w:rsidRPr="007539B5">
        <w:rPr>
          <w:b w:val="0"/>
          <w:i/>
          <w:sz w:val="22"/>
          <w:szCs w:val="22"/>
        </w:rPr>
        <w:t xml:space="preserve">ceny dle </w:t>
      </w:r>
      <w:r w:rsidR="0052113E" w:rsidRPr="007539B5">
        <w:rPr>
          <w:b w:val="0"/>
          <w:i/>
          <w:sz w:val="22"/>
          <w:szCs w:val="22"/>
        </w:rPr>
        <w:t xml:space="preserve">Cenové kalkulace </w:t>
      </w:r>
      <w:r w:rsidR="00411630" w:rsidRPr="007539B5">
        <w:rPr>
          <w:b w:val="0"/>
          <w:i/>
          <w:sz w:val="22"/>
          <w:szCs w:val="22"/>
        </w:rPr>
        <w:t xml:space="preserve">se </w:t>
      </w:r>
      <w:r w:rsidR="00735414" w:rsidRPr="007539B5">
        <w:rPr>
          <w:b w:val="0"/>
          <w:i/>
          <w:sz w:val="22"/>
          <w:szCs w:val="22"/>
        </w:rPr>
        <w:t>sjednáv</w:t>
      </w:r>
      <w:r w:rsidR="001B1905" w:rsidRPr="007539B5">
        <w:rPr>
          <w:b w:val="0"/>
          <w:i/>
          <w:sz w:val="22"/>
          <w:szCs w:val="22"/>
        </w:rPr>
        <w:t>ají</w:t>
      </w:r>
      <w:r w:rsidR="0052113E" w:rsidRPr="007539B5">
        <w:rPr>
          <w:b w:val="0"/>
          <w:i/>
          <w:sz w:val="22"/>
          <w:szCs w:val="22"/>
        </w:rPr>
        <w:t xml:space="preserve">: </w:t>
      </w:r>
    </w:p>
    <w:p w:rsidR="00735414" w:rsidRPr="007612AD" w:rsidRDefault="00735414" w:rsidP="007539B5">
      <w:pPr>
        <w:pStyle w:val="Zkladntext"/>
        <w:tabs>
          <w:tab w:val="clear" w:pos="360"/>
          <w:tab w:val="clear" w:pos="1800"/>
          <w:tab w:val="left" w:pos="567"/>
        </w:tabs>
        <w:ind w:left="567" w:hanging="360"/>
        <w:rPr>
          <w:i/>
          <w:sz w:val="22"/>
          <w:szCs w:val="22"/>
        </w:rPr>
      </w:pPr>
      <w:r w:rsidRPr="007539B5">
        <w:rPr>
          <w:i/>
          <w:sz w:val="22"/>
          <w:szCs w:val="22"/>
        </w:rPr>
        <w:tab/>
        <w:t xml:space="preserve">a) v souladu s nabídkovou cenou </w:t>
      </w:r>
      <w:r w:rsidR="002F3629" w:rsidRPr="00270C23">
        <w:rPr>
          <w:i/>
          <w:sz w:val="22"/>
          <w:szCs w:val="22"/>
        </w:rPr>
        <w:t>Z</w:t>
      </w:r>
      <w:r w:rsidRPr="00270C23">
        <w:rPr>
          <w:i/>
          <w:sz w:val="22"/>
          <w:szCs w:val="22"/>
        </w:rPr>
        <w:t>hotovitele</w:t>
      </w:r>
      <w:r w:rsidR="005F25AE" w:rsidRPr="007612AD">
        <w:rPr>
          <w:i/>
          <w:sz w:val="22"/>
          <w:szCs w:val="22"/>
        </w:rPr>
        <w:t xml:space="preserve"> </w:t>
      </w:r>
      <w:r w:rsidR="00F867D4" w:rsidRPr="007612AD">
        <w:rPr>
          <w:i/>
          <w:sz w:val="22"/>
          <w:szCs w:val="22"/>
        </w:rPr>
        <w:t>v</w:t>
      </w:r>
      <w:r w:rsidR="005F25AE" w:rsidRPr="007612AD">
        <w:rPr>
          <w:i/>
          <w:sz w:val="22"/>
          <w:szCs w:val="22"/>
        </w:rPr>
        <w:t xml:space="preserve"> zadávací</w:t>
      </w:r>
      <w:r w:rsidR="00F867D4" w:rsidRPr="007612AD">
        <w:rPr>
          <w:i/>
          <w:sz w:val="22"/>
          <w:szCs w:val="22"/>
        </w:rPr>
        <w:t>m</w:t>
      </w:r>
      <w:r w:rsidR="005F25AE" w:rsidRPr="007612AD">
        <w:rPr>
          <w:i/>
          <w:sz w:val="22"/>
          <w:szCs w:val="22"/>
        </w:rPr>
        <w:t xml:space="preserve"> řízení ve smyslu</w:t>
      </w:r>
      <w:r w:rsidR="003E49B3" w:rsidRPr="007612AD">
        <w:rPr>
          <w:i/>
          <w:sz w:val="22"/>
          <w:szCs w:val="22"/>
        </w:rPr>
        <w:t xml:space="preserve"> čl.</w:t>
      </w:r>
      <w:r w:rsidR="002F3629" w:rsidRPr="007612AD">
        <w:rPr>
          <w:i/>
          <w:sz w:val="22"/>
          <w:szCs w:val="22"/>
        </w:rPr>
        <w:t xml:space="preserve"> </w:t>
      </w:r>
      <w:r w:rsidR="003E49B3" w:rsidRPr="007612AD">
        <w:rPr>
          <w:i/>
          <w:sz w:val="22"/>
          <w:szCs w:val="22"/>
        </w:rPr>
        <w:t xml:space="preserve">II. </w:t>
      </w:r>
      <w:r w:rsidR="005F25AE" w:rsidRPr="007612AD">
        <w:rPr>
          <w:i/>
          <w:sz w:val="22"/>
          <w:szCs w:val="22"/>
        </w:rPr>
        <w:t>Smlouvy</w:t>
      </w:r>
      <w:r w:rsidR="002F74DF" w:rsidRPr="007612AD">
        <w:rPr>
          <w:i/>
          <w:sz w:val="22"/>
          <w:szCs w:val="22"/>
        </w:rPr>
        <w:t xml:space="preserve">, která </w:t>
      </w:r>
      <w:r w:rsidR="005F25AE" w:rsidRPr="007612AD">
        <w:rPr>
          <w:i/>
          <w:sz w:val="22"/>
          <w:szCs w:val="22"/>
        </w:rPr>
        <w:t>odpovíd</w:t>
      </w:r>
      <w:r w:rsidR="002F74DF" w:rsidRPr="007612AD">
        <w:rPr>
          <w:i/>
          <w:sz w:val="22"/>
          <w:szCs w:val="22"/>
        </w:rPr>
        <w:t>á</w:t>
      </w:r>
      <w:r w:rsidR="005F25AE" w:rsidRPr="007612AD">
        <w:rPr>
          <w:i/>
          <w:sz w:val="22"/>
          <w:szCs w:val="22"/>
        </w:rPr>
        <w:t xml:space="preserve"> nákladům vynaloženým </w:t>
      </w:r>
      <w:r w:rsidR="002F3629" w:rsidRPr="007612AD">
        <w:rPr>
          <w:i/>
          <w:sz w:val="22"/>
          <w:szCs w:val="22"/>
        </w:rPr>
        <w:t>Z</w:t>
      </w:r>
      <w:r w:rsidR="005F25AE" w:rsidRPr="007612AD">
        <w:rPr>
          <w:i/>
          <w:sz w:val="22"/>
          <w:szCs w:val="22"/>
        </w:rPr>
        <w:t xml:space="preserve">hotovitelem </w:t>
      </w:r>
      <w:r w:rsidR="00B85327" w:rsidRPr="007612AD">
        <w:rPr>
          <w:i/>
          <w:sz w:val="22"/>
          <w:szCs w:val="22"/>
        </w:rPr>
        <w:t xml:space="preserve">vždy </w:t>
      </w:r>
      <w:r w:rsidR="00B34E01" w:rsidRPr="007612AD">
        <w:rPr>
          <w:i/>
          <w:sz w:val="22"/>
          <w:szCs w:val="22"/>
        </w:rPr>
        <w:t xml:space="preserve">ve vazbě na </w:t>
      </w:r>
      <w:r w:rsidR="00411630" w:rsidRPr="007612AD">
        <w:rPr>
          <w:i/>
          <w:sz w:val="22"/>
          <w:szCs w:val="22"/>
        </w:rPr>
        <w:t xml:space="preserve">rozsah skutečně </w:t>
      </w:r>
      <w:r w:rsidR="00B85327" w:rsidRPr="007612AD">
        <w:rPr>
          <w:i/>
          <w:sz w:val="22"/>
          <w:szCs w:val="22"/>
        </w:rPr>
        <w:t xml:space="preserve">a řádně </w:t>
      </w:r>
      <w:r w:rsidR="005F25AE" w:rsidRPr="007612AD">
        <w:rPr>
          <w:i/>
          <w:sz w:val="22"/>
          <w:szCs w:val="22"/>
        </w:rPr>
        <w:t xml:space="preserve">jím </w:t>
      </w:r>
      <w:r w:rsidR="00411630" w:rsidRPr="007612AD">
        <w:rPr>
          <w:i/>
          <w:sz w:val="22"/>
          <w:szCs w:val="22"/>
        </w:rPr>
        <w:t xml:space="preserve">provedených </w:t>
      </w:r>
      <w:r w:rsidR="00EA40F8">
        <w:rPr>
          <w:i/>
          <w:sz w:val="22"/>
          <w:szCs w:val="22"/>
        </w:rPr>
        <w:t xml:space="preserve">dodávek, </w:t>
      </w:r>
      <w:r w:rsidR="00411630" w:rsidRPr="007612AD">
        <w:rPr>
          <w:i/>
          <w:sz w:val="22"/>
          <w:szCs w:val="22"/>
        </w:rPr>
        <w:t>prací</w:t>
      </w:r>
      <w:r w:rsidR="00EA40F8">
        <w:rPr>
          <w:i/>
          <w:sz w:val="22"/>
          <w:szCs w:val="22"/>
        </w:rPr>
        <w:t xml:space="preserve"> a výkonů</w:t>
      </w:r>
      <w:r w:rsidR="00411630" w:rsidRPr="007612AD">
        <w:rPr>
          <w:i/>
          <w:sz w:val="22"/>
          <w:szCs w:val="22"/>
        </w:rPr>
        <w:t xml:space="preserve">, průběžně schvalovaných </w:t>
      </w:r>
      <w:r w:rsidR="002F3629" w:rsidRPr="007612AD">
        <w:rPr>
          <w:i/>
          <w:sz w:val="22"/>
          <w:szCs w:val="22"/>
        </w:rPr>
        <w:t>O</w:t>
      </w:r>
      <w:r w:rsidR="00411630" w:rsidRPr="007612AD">
        <w:rPr>
          <w:i/>
          <w:sz w:val="22"/>
          <w:szCs w:val="22"/>
        </w:rPr>
        <w:t>bjednatelem</w:t>
      </w:r>
      <w:r w:rsidR="005F25AE" w:rsidRPr="007612AD">
        <w:rPr>
          <w:i/>
          <w:sz w:val="22"/>
          <w:szCs w:val="22"/>
        </w:rPr>
        <w:t>;</w:t>
      </w:r>
      <w:r w:rsidR="00411630" w:rsidRPr="007612AD">
        <w:rPr>
          <w:i/>
          <w:sz w:val="22"/>
          <w:szCs w:val="22"/>
        </w:rPr>
        <w:t xml:space="preserve"> </w:t>
      </w:r>
    </w:p>
    <w:p w:rsidR="005F25AE" w:rsidRPr="007612AD" w:rsidRDefault="00735414" w:rsidP="007539B5">
      <w:pPr>
        <w:pStyle w:val="Zkladntext"/>
        <w:tabs>
          <w:tab w:val="clear" w:pos="360"/>
          <w:tab w:val="left" w:pos="567"/>
        </w:tabs>
        <w:ind w:left="567" w:hanging="360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604EF3" w:rsidRPr="007612AD">
        <w:rPr>
          <w:i/>
          <w:sz w:val="22"/>
          <w:szCs w:val="22"/>
        </w:rPr>
        <w:t>b</w:t>
      </w:r>
      <w:r w:rsidRPr="007612AD">
        <w:rPr>
          <w:i/>
          <w:sz w:val="22"/>
          <w:szCs w:val="22"/>
        </w:rPr>
        <w:t xml:space="preserve">) </w:t>
      </w:r>
      <w:r w:rsidR="002F74DF" w:rsidRPr="007612AD">
        <w:rPr>
          <w:i/>
          <w:sz w:val="22"/>
          <w:szCs w:val="22"/>
        </w:rPr>
        <w:t xml:space="preserve">jako cena </w:t>
      </w:r>
      <w:r w:rsidR="005F25AE" w:rsidRPr="007612AD">
        <w:rPr>
          <w:i/>
          <w:sz w:val="22"/>
          <w:szCs w:val="22"/>
        </w:rPr>
        <w:t>závazná po dobu realizace díla</w:t>
      </w:r>
      <w:r w:rsidR="002F74DF" w:rsidRPr="007612AD">
        <w:rPr>
          <w:i/>
          <w:sz w:val="22"/>
          <w:szCs w:val="22"/>
        </w:rPr>
        <w:t xml:space="preserve"> (</w:t>
      </w:r>
      <w:r w:rsidR="005F25AE" w:rsidRPr="007612AD">
        <w:rPr>
          <w:i/>
          <w:sz w:val="22"/>
          <w:szCs w:val="22"/>
        </w:rPr>
        <w:t>i v případě změn podmínek, za nichž byla cenová nabídka vyhotovena, nebude-li ujednáno jinak</w:t>
      </w:r>
      <w:r w:rsidR="002F74DF" w:rsidRPr="007612AD">
        <w:rPr>
          <w:i/>
          <w:sz w:val="22"/>
          <w:szCs w:val="22"/>
        </w:rPr>
        <w:t>)</w:t>
      </w:r>
      <w:r w:rsidR="00F867D4" w:rsidRPr="007612AD">
        <w:rPr>
          <w:i/>
          <w:sz w:val="22"/>
          <w:szCs w:val="22"/>
        </w:rPr>
        <w:t xml:space="preserve"> a</w:t>
      </w:r>
      <w:r w:rsidR="00EA40F8">
        <w:rPr>
          <w:i/>
          <w:sz w:val="22"/>
          <w:szCs w:val="22"/>
        </w:rPr>
        <w:t xml:space="preserve"> </w:t>
      </w:r>
    </w:p>
    <w:p w:rsidR="0052135C" w:rsidRDefault="005F25AE" w:rsidP="007539B5">
      <w:pPr>
        <w:pStyle w:val="Zkladntext"/>
        <w:tabs>
          <w:tab w:val="left" w:pos="567"/>
        </w:tabs>
        <w:ind w:left="360" w:hanging="360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887230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>c)</w:t>
      </w:r>
      <w:r w:rsidR="002F74DF" w:rsidRPr="007612AD">
        <w:rPr>
          <w:i/>
          <w:sz w:val="22"/>
          <w:szCs w:val="22"/>
        </w:rPr>
        <w:t xml:space="preserve"> </w:t>
      </w:r>
      <w:r w:rsidR="00411630" w:rsidRPr="007612AD">
        <w:rPr>
          <w:i/>
          <w:sz w:val="22"/>
          <w:szCs w:val="22"/>
        </w:rPr>
        <w:t>nejvýše přípustn</w:t>
      </w:r>
      <w:r w:rsidR="00AF2670" w:rsidRPr="007612AD">
        <w:rPr>
          <w:i/>
          <w:sz w:val="22"/>
          <w:szCs w:val="22"/>
        </w:rPr>
        <w:t>á ve</w:t>
      </w:r>
      <w:r w:rsidR="00411630" w:rsidRPr="007612AD">
        <w:rPr>
          <w:i/>
          <w:sz w:val="22"/>
          <w:szCs w:val="22"/>
        </w:rPr>
        <w:t xml:space="preserve"> výši</w:t>
      </w:r>
      <w:r w:rsidR="00F1035F" w:rsidRPr="007612AD">
        <w:rPr>
          <w:i/>
          <w:sz w:val="22"/>
          <w:szCs w:val="22"/>
        </w:rPr>
        <w:t>:</w:t>
      </w:r>
    </w:p>
    <w:p w:rsidR="007A7D9F" w:rsidRPr="007612AD" w:rsidRDefault="007A7D9F" w:rsidP="007539B5">
      <w:pPr>
        <w:pStyle w:val="Zkladntext"/>
        <w:tabs>
          <w:tab w:val="left" w:pos="567"/>
        </w:tabs>
        <w:ind w:left="360" w:hanging="360"/>
        <w:rPr>
          <w:i/>
          <w:sz w:val="22"/>
          <w:szCs w:val="22"/>
        </w:rPr>
      </w:pPr>
    </w:p>
    <w:p w:rsidR="00AF0BC4" w:rsidRDefault="00FE46E1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b/>
          <w:i/>
          <w:sz w:val="22"/>
          <w:szCs w:val="22"/>
          <w:lang w:val="cs-CZ"/>
        </w:rPr>
      </w:pPr>
      <w:r w:rsidRPr="00427DE2">
        <w:rPr>
          <w:b/>
          <w:i/>
          <w:sz w:val="22"/>
          <w:szCs w:val="22"/>
        </w:rPr>
        <w:tab/>
      </w:r>
      <w:r w:rsidR="00427DE2" w:rsidRPr="00427DE2">
        <w:rPr>
          <w:b/>
          <w:i/>
          <w:sz w:val="22"/>
          <w:szCs w:val="22"/>
          <w:lang w:val="cs-CZ"/>
        </w:rPr>
        <w:t>89.917,-</w:t>
      </w:r>
      <w:r w:rsidR="00920357" w:rsidRPr="00245EDD">
        <w:rPr>
          <w:b/>
          <w:i/>
          <w:sz w:val="22"/>
          <w:szCs w:val="22"/>
        </w:rPr>
        <w:t xml:space="preserve"> Kč </w:t>
      </w:r>
      <w:r w:rsidR="00F1035F" w:rsidRPr="00245EDD">
        <w:rPr>
          <w:b/>
          <w:i/>
          <w:sz w:val="22"/>
          <w:szCs w:val="22"/>
        </w:rPr>
        <w:t>bez DPH</w:t>
      </w:r>
      <w:r w:rsidR="00BA178B" w:rsidRPr="00245EDD">
        <w:rPr>
          <w:b/>
          <w:i/>
          <w:sz w:val="22"/>
          <w:szCs w:val="22"/>
        </w:rPr>
        <w:t>;</w:t>
      </w:r>
      <w:r w:rsidR="00FB2C85">
        <w:rPr>
          <w:b/>
          <w:i/>
          <w:sz w:val="22"/>
          <w:szCs w:val="22"/>
          <w:lang w:val="cs-CZ"/>
        </w:rPr>
        <w:t xml:space="preserve"> </w:t>
      </w:r>
    </w:p>
    <w:p w:rsidR="00AF0BC4" w:rsidRDefault="00AF0BC4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b/>
          <w:i/>
          <w:sz w:val="22"/>
          <w:szCs w:val="22"/>
          <w:lang w:val="cs-CZ"/>
        </w:rPr>
      </w:pPr>
      <w:r>
        <w:rPr>
          <w:b/>
          <w:i/>
          <w:sz w:val="22"/>
          <w:szCs w:val="22"/>
          <w:lang w:val="cs-CZ"/>
        </w:rPr>
        <w:tab/>
      </w:r>
      <w:r w:rsidR="00427DE2">
        <w:rPr>
          <w:b/>
          <w:i/>
          <w:sz w:val="22"/>
          <w:szCs w:val="22"/>
          <w:lang w:val="cs-CZ"/>
        </w:rPr>
        <w:t>18.883,-</w:t>
      </w:r>
      <w:r>
        <w:rPr>
          <w:b/>
          <w:i/>
          <w:sz w:val="22"/>
          <w:szCs w:val="22"/>
          <w:lang w:val="cs-CZ"/>
        </w:rPr>
        <w:t xml:space="preserve"> Kč </w:t>
      </w:r>
      <w:r w:rsidR="00427DE2">
        <w:rPr>
          <w:b/>
          <w:i/>
          <w:sz w:val="22"/>
          <w:szCs w:val="22"/>
          <w:lang w:val="cs-CZ"/>
        </w:rPr>
        <w:t>21</w:t>
      </w:r>
      <w:r w:rsidR="00AA0DC9">
        <w:rPr>
          <w:b/>
          <w:i/>
          <w:sz w:val="22"/>
          <w:szCs w:val="22"/>
          <w:lang w:val="cs-CZ"/>
        </w:rPr>
        <w:t xml:space="preserve">% </w:t>
      </w:r>
      <w:r>
        <w:rPr>
          <w:b/>
          <w:i/>
          <w:sz w:val="22"/>
          <w:szCs w:val="22"/>
          <w:lang w:val="cs-CZ"/>
        </w:rPr>
        <w:t xml:space="preserve"> DPH</w:t>
      </w:r>
    </w:p>
    <w:p w:rsidR="00AF0BC4" w:rsidRDefault="00AF0BC4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b/>
          <w:i/>
          <w:sz w:val="22"/>
          <w:szCs w:val="22"/>
          <w:lang w:val="cs-CZ"/>
        </w:rPr>
      </w:pPr>
      <w:r>
        <w:rPr>
          <w:b/>
          <w:i/>
          <w:sz w:val="22"/>
          <w:szCs w:val="22"/>
          <w:lang w:val="cs-CZ"/>
        </w:rPr>
        <w:tab/>
      </w:r>
      <w:r w:rsidR="00427DE2">
        <w:rPr>
          <w:b/>
          <w:i/>
          <w:sz w:val="22"/>
          <w:szCs w:val="22"/>
          <w:lang w:val="cs-CZ"/>
        </w:rPr>
        <w:t>108.800,-</w:t>
      </w:r>
      <w:r>
        <w:rPr>
          <w:b/>
          <w:i/>
          <w:sz w:val="22"/>
          <w:szCs w:val="22"/>
          <w:lang w:val="cs-CZ"/>
        </w:rPr>
        <w:t xml:space="preserve"> Kč včetně DPH </w:t>
      </w:r>
    </w:p>
    <w:p w:rsidR="00270C23" w:rsidRDefault="00270C23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lastRenderedPageBreak/>
        <w:t>Zhotovitel je plátce DPH.</w:t>
      </w:r>
    </w:p>
    <w:p w:rsidR="00AF0BC4" w:rsidRDefault="000E71FE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 xml:space="preserve">DPH </w:t>
      </w:r>
      <w:r w:rsidR="00B34E01" w:rsidRPr="007612AD">
        <w:rPr>
          <w:i/>
          <w:sz w:val="22"/>
          <w:szCs w:val="22"/>
        </w:rPr>
        <w:t>se</w:t>
      </w:r>
      <w:r w:rsidRPr="007612AD">
        <w:rPr>
          <w:i/>
          <w:sz w:val="22"/>
          <w:szCs w:val="22"/>
        </w:rPr>
        <w:t xml:space="preserve"> účt</w:t>
      </w:r>
      <w:r w:rsidR="00B34E01" w:rsidRPr="007612AD">
        <w:rPr>
          <w:i/>
          <w:sz w:val="22"/>
          <w:szCs w:val="22"/>
        </w:rPr>
        <w:t>uje</w:t>
      </w:r>
      <w:r w:rsidRPr="007612AD">
        <w:rPr>
          <w:i/>
          <w:sz w:val="22"/>
          <w:szCs w:val="22"/>
        </w:rPr>
        <w:t xml:space="preserve"> </w:t>
      </w:r>
      <w:r w:rsidR="000D28BE" w:rsidRPr="007612AD">
        <w:rPr>
          <w:i/>
          <w:sz w:val="22"/>
          <w:szCs w:val="22"/>
        </w:rPr>
        <w:t>v sazb</w:t>
      </w:r>
      <w:r w:rsidR="001B1905" w:rsidRPr="007612AD">
        <w:rPr>
          <w:i/>
          <w:sz w:val="22"/>
          <w:szCs w:val="22"/>
        </w:rPr>
        <w:t>ě</w:t>
      </w:r>
      <w:r w:rsidR="000D28BE" w:rsidRPr="007612AD">
        <w:rPr>
          <w:i/>
          <w:sz w:val="22"/>
          <w:szCs w:val="22"/>
        </w:rPr>
        <w:t xml:space="preserve"> </w:t>
      </w:r>
      <w:r w:rsidRPr="007612AD">
        <w:rPr>
          <w:i/>
          <w:sz w:val="22"/>
          <w:szCs w:val="22"/>
        </w:rPr>
        <w:t xml:space="preserve">platné </w:t>
      </w:r>
      <w:r w:rsidR="000D28BE" w:rsidRPr="007612AD">
        <w:rPr>
          <w:i/>
          <w:sz w:val="22"/>
          <w:szCs w:val="22"/>
        </w:rPr>
        <w:t>ke dni uskutečnění zdanitelného plnění</w:t>
      </w:r>
      <w:r w:rsidRPr="007612AD">
        <w:rPr>
          <w:i/>
          <w:sz w:val="22"/>
          <w:szCs w:val="22"/>
        </w:rPr>
        <w:t xml:space="preserve">. </w:t>
      </w:r>
    </w:p>
    <w:p w:rsidR="00992B94" w:rsidRDefault="00F1035F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 xml:space="preserve">V ceně jsou zahrnuty veškeré náklady </w:t>
      </w:r>
      <w:r w:rsidR="000D28BE" w:rsidRPr="007612AD">
        <w:rPr>
          <w:i/>
          <w:sz w:val="22"/>
          <w:szCs w:val="22"/>
        </w:rPr>
        <w:t>Z</w:t>
      </w:r>
      <w:r w:rsidRPr="007612AD">
        <w:rPr>
          <w:i/>
          <w:sz w:val="22"/>
          <w:szCs w:val="22"/>
        </w:rPr>
        <w:t>hotovitel</w:t>
      </w:r>
      <w:r w:rsidR="005F25AE" w:rsidRPr="007612AD">
        <w:rPr>
          <w:i/>
          <w:sz w:val="22"/>
          <w:szCs w:val="22"/>
        </w:rPr>
        <w:t>em vynaložené,</w:t>
      </w:r>
      <w:r w:rsidRPr="007612AD">
        <w:rPr>
          <w:i/>
          <w:sz w:val="22"/>
          <w:szCs w:val="22"/>
        </w:rPr>
        <w:t xml:space="preserve"> </w:t>
      </w:r>
      <w:r w:rsidR="004050C1" w:rsidRPr="007612AD">
        <w:rPr>
          <w:i/>
          <w:sz w:val="22"/>
          <w:szCs w:val="22"/>
        </w:rPr>
        <w:t>nebo které jsou nutné pro</w:t>
      </w:r>
      <w:r w:rsidRPr="007612AD">
        <w:rPr>
          <w:i/>
          <w:sz w:val="22"/>
          <w:szCs w:val="22"/>
        </w:rPr>
        <w:t> řádn</w:t>
      </w:r>
      <w:r w:rsidR="004050C1" w:rsidRPr="007612AD">
        <w:rPr>
          <w:i/>
          <w:sz w:val="22"/>
          <w:szCs w:val="22"/>
        </w:rPr>
        <w:t>é</w:t>
      </w:r>
      <w:r w:rsidRPr="007612AD">
        <w:rPr>
          <w:i/>
          <w:sz w:val="22"/>
          <w:szCs w:val="22"/>
        </w:rPr>
        <w:t xml:space="preserve"> provedení celého díla (</w:t>
      </w:r>
      <w:r w:rsidR="007605BE" w:rsidRPr="007612AD">
        <w:rPr>
          <w:i/>
          <w:sz w:val="22"/>
          <w:szCs w:val="22"/>
        </w:rPr>
        <w:t xml:space="preserve">např. </w:t>
      </w:r>
      <w:r w:rsidR="00EA40F8">
        <w:rPr>
          <w:i/>
          <w:sz w:val="22"/>
          <w:szCs w:val="22"/>
        </w:rPr>
        <w:t xml:space="preserve">náklady </w:t>
      </w:r>
      <w:r w:rsidR="000D28BE" w:rsidRPr="007612AD">
        <w:rPr>
          <w:i/>
          <w:sz w:val="22"/>
          <w:szCs w:val="22"/>
        </w:rPr>
        <w:t xml:space="preserve">za průběžný a konečný úklid, </w:t>
      </w:r>
      <w:r w:rsidRPr="007612AD">
        <w:rPr>
          <w:i/>
          <w:sz w:val="22"/>
          <w:szCs w:val="22"/>
        </w:rPr>
        <w:t>likvidac</w:t>
      </w:r>
      <w:r w:rsidR="000D28BE" w:rsidRPr="007612AD">
        <w:rPr>
          <w:i/>
          <w:sz w:val="22"/>
          <w:szCs w:val="22"/>
        </w:rPr>
        <w:t>i</w:t>
      </w:r>
      <w:r w:rsidRPr="007612AD">
        <w:rPr>
          <w:i/>
          <w:sz w:val="22"/>
          <w:szCs w:val="22"/>
        </w:rPr>
        <w:t xml:space="preserve"> odpadu</w:t>
      </w:r>
      <w:r w:rsidR="007605BE" w:rsidRPr="007612AD">
        <w:rPr>
          <w:i/>
          <w:sz w:val="22"/>
          <w:szCs w:val="22"/>
        </w:rPr>
        <w:t>, dopravu apod.</w:t>
      </w:r>
      <w:r w:rsidR="000D28BE" w:rsidRPr="007612AD">
        <w:rPr>
          <w:i/>
          <w:sz w:val="22"/>
          <w:szCs w:val="22"/>
        </w:rPr>
        <w:t>)</w:t>
      </w:r>
      <w:r w:rsidR="007605BE" w:rsidRPr="007612AD">
        <w:rPr>
          <w:i/>
          <w:sz w:val="22"/>
          <w:szCs w:val="22"/>
        </w:rPr>
        <w:t>.</w:t>
      </w:r>
      <w:r w:rsidR="001B1905" w:rsidRPr="007612AD">
        <w:rPr>
          <w:i/>
          <w:sz w:val="22"/>
          <w:szCs w:val="22"/>
        </w:rPr>
        <w:t xml:space="preserve"> Objednatel umožní Zhotoviteli na své náklady odběr</w:t>
      </w:r>
      <w:r w:rsidR="000D28BE" w:rsidRPr="007612AD">
        <w:rPr>
          <w:i/>
          <w:sz w:val="22"/>
          <w:szCs w:val="22"/>
        </w:rPr>
        <w:t xml:space="preserve"> </w:t>
      </w:r>
      <w:r w:rsidRPr="007612AD">
        <w:rPr>
          <w:i/>
          <w:sz w:val="22"/>
          <w:szCs w:val="22"/>
        </w:rPr>
        <w:t>el. energie</w:t>
      </w:r>
      <w:r w:rsidR="000D28BE" w:rsidRPr="007612AD">
        <w:rPr>
          <w:i/>
          <w:sz w:val="22"/>
          <w:szCs w:val="22"/>
        </w:rPr>
        <w:t xml:space="preserve"> a</w:t>
      </w:r>
      <w:r w:rsidRPr="007612AD">
        <w:rPr>
          <w:i/>
          <w:sz w:val="22"/>
          <w:szCs w:val="22"/>
        </w:rPr>
        <w:t xml:space="preserve"> vody</w:t>
      </w:r>
      <w:r w:rsidR="000D28BE" w:rsidRPr="007612AD">
        <w:rPr>
          <w:i/>
          <w:sz w:val="22"/>
          <w:szCs w:val="22"/>
        </w:rPr>
        <w:t>, kter</w:t>
      </w:r>
      <w:r w:rsidR="001B1905" w:rsidRPr="007612AD">
        <w:rPr>
          <w:i/>
          <w:sz w:val="22"/>
          <w:szCs w:val="22"/>
        </w:rPr>
        <w:t>ý</w:t>
      </w:r>
      <w:r w:rsidR="000D28BE" w:rsidRPr="007612AD">
        <w:rPr>
          <w:i/>
          <w:sz w:val="22"/>
          <w:szCs w:val="22"/>
        </w:rPr>
        <w:t xml:space="preserve"> </w:t>
      </w:r>
      <w:r w:rsidR="001B1905" w:rsidRPr="007612AD">
        <w:rPr>
          <w:i/>
          <w:sz w:val="22"/>
          <w:szCs w:val="22"/>
        </w:rPr>
        <w:t>je nezbytný pro realizaci díla</w:t>
      </w:r>
      <w:r w:rsidRPr="007612AD">
        <w:rPr>
          <w:i/>
          <w:sz w:val="22"/>
          <w:szCs w:val="22"/>
        </w:rPr>
        <w:t>.</w:t>
      </w:r>
      <w:r w:rsidR="00992B94" w:rsidRPr="00992B94">
        <w:rPr>
          <w:i/>
          <w:color w:val="FF0000"/>
          <w:sz w:val="22"/>
          <w:szCs w:val="22"/>
        </w:rPr>
        <w:t xml:space="preserve"> </w:t>
      </w:r>
      <w:r w:rsidR="00992B94" w:rsidRPr="00DE6D78">
        <w:rPr>
          <w:i/>
          <w:sz w:val="22"/>
          <w:szCs w:val="22"/>
        </w:rPr>
        <w:t>Zhotovitel přebírá nebezpečí změny okolností podle § 2620 odst. 2 občanského zákoníku.</w:t>
      </w:r>
    </w:p>
    <w:p w:rsidR="00F47FE0" w:rsidRPr="00F47FE0" w:rsidRDefault="00F47FE0" w:rsidP="007539B5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ind w:left="709"/>
        <w:rPr>
          <w:i/>
          <w:sz w:val="22"/>
          <w:szCs w:val="22"/>
          <w:lang w:val="cs-CZ"/>
        </w:rPr>
      </w:pPr>
    </w:p>
    <w:p w:rsidR="00742CA3" w:rsidRDefault="00A16328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4.</w:t>
      </w:r>
      <w:r w:rsidR="0097512C" w:rsidRPr="007612AD">
        <w:rPr>
          <w:i/>
          <w:sz w:val="22"/>
          <w:szCs w:val="22"/>
        </w:rPr>
        <w:t>2</w:t>
      </w:r>
      <w:r w:rsidR="00887230" w:rsidRPr="007612AD">
        <w:rPr>
          <w:i/>
          <w:sz w:val="22"/>
          <w:szCs w:val="22"/>
        </w:rPr>
        <w:tab/>
      </w:r>
      <w:r w:rsidR="00742CA3" w:rsidRPr="00742CA3">
        <w:rPr>
          <w:i/>
          <w:sz w:val="22"/>
          <w:szCs w:val="22"/>
          <w:u w:val="single"/>
        </w:rPr>
        <w:t>Platební podmínky</w:t>
      </w:r>
    </w:p>
    <w:p w:rsidR="001B1905" w:rsidRPr="007612AD" w:rsidRDefault="00742CA3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880A5E" w:rsidRPr="007612AD">
        <w:rPr>
          <w:i/>
          <w:sz w:val="22"/>
          <w:szCs w:val="22"/>
        </w:rPr>
        <w:t xml:space="preserve">Zhotovitel vyúčtuje cenu díla </w:t>
      </w:r>
      <w:r w:rsidR="001B1905" w:rsidRPr="007612AD">
        <w:rPr>
          <w:i/>
          <w:sz w:val="22"/>
          <w:szCs w:val="22"/>
        </w:rPr>
        <w:t>podle</w:t>
      </w:r>
      <w:r w:rsidR="00880A5E" w:rsidRPr="007612AD">
        <w:rPr>
          <w:i/>
          <w:sz w:val="22"/>
          <w:szCs w:val="22"/>
        </w:rPr>
        <w:t xml:space="preserve"> daňov</w:t>
      </w:r>
      <w:r w:rsidR="001B1905" w:rsidRPr="007612AD">
        <w:rPr>
          <w:i/>
          <w:sz w:val="22"/>
          <w:szCs w:val="22"/>
        </w:rPr>
        <w:t>ého</w:t>
      </w:r>
      <w:r w:rsidR="00880A5E" w:rsidRPr="007612AD">
        <w:rPr>
          <w:i/>
          <w:sz w:val="22"/>
          <w:szCs w:val="22"/>
        </w:rPr>
        <w:t xml:space="preserve"> doklad</w:t>
      </w:r>
      <w:r w:rsidR="001B1905" w:rsidRPr="007612AD">
        <w:rPr>
          <w:i/>
          <w:sz w:val="22"/>
          <w:szCs w:val="22"/>
        </w:rPr>
        <w:t>u</w:t>
      </w:r>
      <w:r w:rsidR="00880A5E" w:rsidRPr="007612AD">
        <w:rPr>
          <w:i/>
          <w:sz w:val="22"/>
          <w:szCs w:val="22"/>
        </w:rPr>
        <w:t xml:space="preserve"> (faktur</w:t>
      </w:r>
      <w:r w:rsidR="001B1905" w:rsidRPr="007612AD">
        <w:rPr>
          <w:i/>
          <w:sz w:val="22"/>
          <w:szCs w:val="22"/>
        </w:rPr>
        <w:t>y</w:t>
      </w:r>
      <w:r w:rsidR="00880A5E" w:rsidRPr="007612AD">
        <w:rPr>
          <w:i/>
          <w:sz w:val="22"/>
          <w:szCs w:val="22"/>
        </w:rPr>
        <w:t>), jím vystaven</w:t>
      </w:r>
      <w:r w:rsidR="001B1905" w:rsidRPr="007612AD">
        <w:rPr>
          <w:i/>
          <w:sz w:val="22"/>
          <w:szCs w:val="22"/>
        </w:rPr>
        <w:t>ého</w:t>
      </w:r>
      <w:r w:rsidR="00880A5E" w:rsidRPr="007612AD">
        <w:rPr>
          <w:i/>
          <w:sz w:val="22"/>
          <w:szCs w:val="22"/>
        </w:rPr>
        <w:t xml:space="preserve"> </w:t>
      </w:r>
      <w:r w:rsidR="001B1905" w:rsidRPr="007612AD">
        <w:rPr>
          <w:i/>
          <w:sz w:val="22"/>
          <w:szCs w:val="22"/>
        </w:rPr>
        <w:t>ke dni uskutečnění zdanitelného plnění, kterým se rozumí úspěšné protokolární předání a převzetí díla Objednatelem (tj. ve sjednaném rozsahu, bez vad a nedodělků).</w:t>
      </w:r>
    </w:p>
    <w:p w:rsidR="00951D7D" w:rsidRPr="007612AD" w:rsidRDefault="001B1905" w:rsidP="007539B5">
      <w:pPr>
        <w:ind w:left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Faktura je</w:t>
      </w:r>
      <w:r w:rsidR="00880A5E" w:rsidRPr="007612AD">
        <w:rPr>
          <w:i/>
          <w:sz w:val="22"/>
          <w:szCs w:val="22"/>
        </w:rPr>
        <w:t xml:space="preserve"> splatn</w:t>
      </w:r>
      <w:r w:rsidRPr="007612AD">
        <w:rPr>
          <w:i/>
          <w:sz w:val="22"/>
          <w:szCs w:val="22"/>
        </w:rPr>
        <w:t>á ve lhůtě</w:t>
      </w:r>
      <w:r w:rsidR="00880A5E" w:rsidRPr="007612AD">
        <w:rPr>
          <w:i/>
          <w:sz w:val="22"/>
          <w:szCs w:val="22"/>
        </w:rPr>
        <w:t xml:space="preserve"> 21 dní ode dne jej</w:t>
      </w:r>
      <w:r w:rsidRPr="007612AD">
        <w:rPr>
          <w:i/>
          <w:sz w:val="22"/>
          <w:szCs w:val="22"/>
        </w:rPr>
        <w:t>ího</w:t>
      </w:r>
      <w:r w:rsidR="00880A5E" w:rsidRPr="007612AD">
        <w:rPr>
          <w:i/>
          <w:sz w:val="22"/>
          <w:szCs w:val="22"/>
        </w:rPr>
        <w:t xml:space="preserve"> doručení </w:t>
      </w:r>
      <w:r w:rsidRPr="007612AD">
        <w:rPr>
          <w:i/>
          <w:sz w:val="22"/>
          <w:szCs w:val="22"/>
        </w:rPr>
        <w:t>O</w:t>
      </w:r>
      <w:r w:rsidR="00880A5E" w:rsidRPr="007612AD">
        <w:rPr>
          <w:i/>
          <w:sz w:val="22"/>
          <w:szCs w:val="22"/>
        </w:rPr>
        <w:t xml:space="preserve">bjednateli. </w:t>
      </w:r>
      <w:r w:rsidR="00951D7D" w:rsidRPr="007612AD">
        <w:rPr>
          <w:i/>
          <w:sz w:val="22"/>
          <w:szCs w:val="22"/>
        </w:rPr>
        <w:t xml:space="preserve">Fakturační adresa je totožná se sídlem Objednatele uvedeným v záhlaví této Smlouvy. </w:t>
      </w:r>
    </w:p>
    <w:p w:rsidR="00951D7D" w:rsidRPr="007612AD" w:rsidRDefault="00951D7D" w:rsidP="007539B5">
      <w:pPr>
        <w:ind w:left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Náležitosti daňového dokladu (faktury) se řídí násl. bod</w:t>
      </w:r>
      <w:r w:rsidR="00FE46E1">
        <w:rPr>
          <w:i/>
          <w:sz w:val="22"/>
          <w:szCs w:val="22"/>
        </w:rPr>
        <w:t>em</w:t>
      </w:r>
      <w:r w:rsidRPr="007612AD">
        <w:rPr>
          <w:i/>
          <w:sz w:val="22"/>
          <w:szCs w:val="22"/>
        </w:rPr>
        <w:t xml:space="preserve"> 4.3.2</w:t>
      </w:r>
      <w:r w:rsidR="00FE46E1">
        <w:rPr>
          <w:i/>
          <w:sz w:val="22"/>
          <w:szCs w:val="22"/>
        </w:rPr>
        <w:t xml:space="preserve"> tohoto odstavce</w:t>
      </w:r>
      <w:r w:rsidR="004973F5">
        <w:rPr>
          <w:i/>
          <w:sz w:val="22"/>
          <w:szCs w:val="22"/>
        </w:rPr>
        <w:t>;</w:t>
      </w:r>
      <w:r w:rsidRPr="007612AD">
        <w:rPr>
          <w:i/>
          <w:sz w:val="22"/>
          <w:szCs w:val="22"/>
        </w:rPr>
        <w:t xml:space="preserve"> nebude-li faktura obsahovat některou ze stanovených náležitostí, Objednatel je oprávněn fakturu před uplynutím lhůty její splatnosti vrátit Zhotoviteli k provedení opravy či doplnění, a lhůta splatnosti opravené či doplněné faktury počíná běžet ode dne doručení opravené či doplněné faktury Objednateli. </w:t>
      </w:r>
    </w:p>
    <w:p w:rsidR="00880A5E" w:rsidRPr="007612AD" w:rsidRDefault="007E6221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</w:p>
    <w:p w:rsidR="00F45DB8" w:rsidRPr="007612AD" w:rsidRDefault="001E3437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rPr>
          <w:i/>
          <w:sz w:val="22"/>
          <w:szCs w:val="22"/>
          <w:u w:val="single"/>
        </w:rPr>
      </w:pPr>
      <w:r>
        <w:rPr>
          <w:i/>
          <w:sz w:val="22"/>
          <w:szCs w:val="22"/>
          <w:lang w:val="cs-CZ"/>
        </w:rPr>
        <w:t>4.3</w:t>
      </w:r>
      <w:r>
        <w:rPr>
          <w:i/>
          <w:sz w:val="22"/>
          <w:szCs w:val="22"/>
          <w:lang w:val="cs-CZ"/>
        </w:rPr>
        <w:tab/>
      </w:r>
      <w:r w:rsidR="00F45DB8" w:rsidRPr="007612AD">
        <w:rPr>
          <w:i/>
          <w:sz w:val="22"/>
          <w:szCs w:val="22"/>
        </w:rPr>
        <w:t>K</w:t>
      </w:r>
      <w:r w:rsidR="00F45DB8" w:rsidRPr="007612AD">
        <w:rPr>
          <w:i/>
          <w:sz w:val="22"/>
          <w:szCs w:val="22"/>
          <w:u w:val="single"/>
        </w:rPr>
        <w:t xml:space="preserve">lasifikace </w:t>
      </w:r>
      <w:r w:rsidR="007539B5">
        <w:rPr>
          <w:i/>
          <w:sz w:val="22"/>
          <w:szCs w:val="22"/>
          <w:u w:val="single"/>
          <w:lang w:val="cs-CZ"/>
        </w:rPr>
        <w:t>pr</w:t>
      </w:r>
      <w:r>
        <w:rPr>
          <w:i/>
          <w:sz w:val="22"/>
          <w:szCs w:val="22"/>
          <w:u w:val="single"/>
          <w:lang w:val="cs-CZ"/>
        </w:rPr>
        <w:t xml:space="preserve">odukce </w:t>
      </w:r>
      <w:r w:rsidR="00F45DB8" w:rsidRPr="007612AD">
        <w:rPr>
          <w:i/>
          <w:sz w:val="22"/>
          <w:szCs w:val="22"/>
          <w:u w:val="single"/>
        </w:rPr>
        <w:t>CZ-CPA</w:t>
      </w:r>
      <w:r>
        <w:rPr>
          <w:i/>
          <w:sz w:val="22"/>
          <w:szCs w:val="22"/>
          <w:u w:val="single"/>
          <w:lang w:val="cs-CZ"/>
        </w:rPr>
        <w:t>,</w:t>
      </w:r>
      <w:r w:rsidR="00F45DB8" w:rsidRPr="007612AD">
        <w:rPr>
          <w:i/>
          <w:sz w:val="22"/>
          <w:szCs w:val="22"/>
          <w:u w:val="single"/>
        </w:rPr>
        <w:t xml:space="preserve"> kód 41- 43 </w:t>
      </w:r>
    </w:p>
    <w:p w:rsidR="001E3437" w:rsidRPr="00C03B62" w:rsidRDefault="001E3437" w:rsidP="007539B5">
      <w:pPr>
        <w:ind w:left="540"/>
        <w:jc w:val="both"/>
        <w:rPr>
          <w:i/>
          <w:sz w:val="22"/>
          <w:szCs w:val="22"/>
        </w:rPr>
      </w:pPr>
      <w:r w:rsidRPr="00C03B62">
        <w:rPr>
          <w:i/>
          <w:sz w:val="22"/>
          <w:szCs w:val="22"/>
        </w:rPr>
        <w:t>Součástí předmětu Smlouvy (díla) jsou zejména činnosti odpovídající číselnému kódu klasifikace produkce CZ-CPA, kód 41 - 43, platnému od 01. ledna 2008 podle sdělení Českého statistického úřadu o zavedení Klasifikace produkce uveřejněného ve Sbírce zákonů, tj. plnění, u nichž se v souladu s § 92e zákona č. 235/2004 Sb., o dani z přidané hodnoty, ve znění pozdějších předpisů (dále jen „ZDPH“) použije režim přenesen</w:t>
      </w:r>
      <w:r w:rsidR="003A2FA9" w:rsidRPr="00C03B62">
        <w:rPr>
          <w:i/>
          <w:color w:val="00B050"/>
          <w:sz w:val="22"/>
          <w:szCs w:val="22"/>
        </w:rPr>
        <w:t>é</w:t>
      </w:r>
      <w:r w:rsidRPr="00C03B62">
        <w:rPr>
          <w:i/>
          <w:sz w:val="22"/>
          <w:szCs w:val="22"/>
        </w:rPr>
        <w:t xml:space="preserve"> daňové povinnosti.</w:t>
      </w:r>
    </w:p>
    <w:p w:rsidR="001E3437" w:rsidRPr="00C03B62" w:rsidRDefault="001E3437" w:rsidP="007539B5">
      <w:pPr>
        <w:ind w:left="540"/>
        <w:jc w:val="both"/>
        <w:rPr>
          <w:i/>
          <w:sz w:val="22"/>
          <w:szCs w:val="22"/>
        </w:rPr>
      </w:pPr>
      <w:r w:rsidRPr="00C03B62">
        <w:rPr>
          <w:i/>
          <w:sz w:val="22"/>
          <w:szCs w:val="22"/>
        </w:rPr>
        <w:t>V této souvislosti se smluvní strany dohodly, že i na veškerá ostatní plnění, která jsou součástí závazku Zhotovitele provést dílo, a která neodpovídají číselnému kódu klasifikace produkce CZ-CPA 41 - 43, uplatní v souladu s § 92e odst. 2) ZDPH režim přenesen</w:t>
      </w:r>
      <w:r w:rsidR="00B93934" w:rsidRPr="00C03B62">
        <w:rPr>
          <w:i/>
          <w:color w:val="00B050"/>
          <w:sz w:val="22"/>
          <w:szCs w:val="22"/>
        </w:rPr>
        <w:t>é</w:t>
      </w:r>
      <w:r w:rsidRPr="00C03B62">
        <w:rPr>
          <w:i/>
          <w:sz w:val="22"/>
          <w:szCs w:val="22"/>
        </w:rPr>
        <w:t xml:space="preserve"> daňové povinnosti. Daň z přidané hodnoty tak není součástí ceny díla.</w:t>
      </w:r>
    </w:p>
    <w:p w:rsidR="00EB15B6" w:rsidRPr="007612AD" w:rsidRDefault="00EB15B6" w:rsidP="007539B5">
      <w:pPr>
        <w:tabs>
          <w:tab w:val="left" w:pos="567"/>
        </w:tabs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4.3.</w:t>
      </w:r>
      <w:r w:rsidR="001E3437">
        <w:rPr>
          <w:i/>
          <w:sz w:val="22"/>
          <w:szCs w:val="22"/>
        </w:rPr>
        <w:t>1</w:t>
      </w:r>
      <w:r w:rsidR="00F45DB8" w:rsidRPr="007612AD">
        <w:rPr>
          <w:i/>
          <w:sz w:val="22"/>
          <w:szCs w:val="22"/>
        </w:rPr>
        <w:t xml:space="preserve"> </w:t>
      </w:r>
      <w:r w:rsidRPr="007612AD">
        <w:rPr>
          <w:i/>
          <w:sz w:val="22"/>
          <w:szCs w:val="22"/>
          <w:u w:val="single"/>
        </w:rPr>
        <w:t>Náležitosti daňového dokladu (faktury)</w:t>
      </w:r>
    </w:p>
    <w:p w:rsidR="00EB15B6" w:rsidRPr="007612AD" w:rsidRDefault="00887230" w:rsidP="007539B5">
      <w:pPr>
        <w:tabs>
          <w:tab w:val="left" w:pos="567"/>
        </w:tabs>
        <w:ind w:firstLine="360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3C5047">
        <w:rPr>
          <w:i/>
          <w:sz w:val="22"/>
          <w:szCs w:val="22"/>
        </w:rPr>
        <w:t>a</w:t>
      </w:r>
      <w:r w:rsidR="00EB15B6" w:rsidRPr="007612AD">
        <w:rPr>
          <w:i/>
          <w:sz w:val="22"/>
          <w:szCs w:val="22"/>
        </w:rPr>
        <w:t>) náležitosti obchodní listiny;</w:t>
      </w:r>
    </w:p>
    <w:p w:rsidR="00EB15B6" w:rsidRPr="007612AD" w:rsidRDefault="00EB15B6" w:rsidP="007539B5">
      <w:pPr>
        <w:tabs>
          <w:tab w:val="left" w:pos="567"/>
        </w:tabs>
        <w:ind w:left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b) náležitosti daňového dokladu podle § 29 zákona o DPH a účetního</w:t>
      </w:r>
      <w:r w:rsidR="00EA40F8">
        <w:rPr>
          <w:i/>
          <w:sz w:val="22"/>
          <w:szCs w:val="22"/>
        </w:rPr>
        <w:t xml:space="preserve"> </w:t>
      </w:r>
      <w:r w:rsidRPr="007612AD">
        <w:rPr>
          <w:i/>
          <w:sz w:val="22"/>
          <w:szCs w:val="22"/>
        </w:rPr>
        <w:t>dokladu podle zákona o účetnictví;</w:t>
      </w:r>
    </w:p>
    <w:p w:rsidR="00EB15B6" w:rsidRPr="007612AD" w:rsidRDefault="00887230" w:rsidP="007539B5">
      <w:pPr>
        <w:tabs>
          <w:tab w:val="left" w:pos="567"/>
        </w:tabs>
        <w:ind w:left="360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EB15B6" w:rsidRPr="007612AD">
        <w:rPr>
          <w:i/>
          <w:sz w:val="22"/>
          <w:szCs w:val="22"/>
        </w:rPr>
        <w:t>c) požadavek na způsob provedení platby a bankovní spojení;</w:t>
      </w:r>
    </w:p>
    <w:p w:rsidR="00EB15B6" w:rsidRPr="007612AD" w:rsidRDefault="00887230" w:rsidP="007539B5">
      <w:pPr>
        <w:tabs>
          <w:tab w:val="left" w:pos="567"/>
        </w:tabs>
        <w:ind w:left="567" w:hanging="20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EB15B6" w:rsidRPr="007612AD">
        <w:rPr>
          <w:i/>
          <w:sz w:val="22"/>
          <w:szCs w:val="22"/>
        </w:rPr>
        <w:t xml:space="preserve">d) </w:t>
      </w:r>
      <w:r w:rsidR="00EB15B6" w:rsidRPr="00E741BC">
        <w:rPr>
          <w:i/>
          <w:sz w:val="22"/>
          <w:szCs w:val="22"/>
        </w:rPr>
        <w:t>předmět plnění včetně kódu klasifikace CZ-CPA</w:t>
      </w:r>
      <w:r w:rsidR="00EB15B6" w:rsidRPr="00D50C62">
        <w:rPr>
          <w:i/>
          <w:sz w:val="22"/>
          <w:szCs w:val="22"/>
        </w:rPr>
        <w:t>;</w:t>
      </w:r>
      <w:r w:rsidR="00EB15B6" w:rsidRPr="007612AD">
        <w:rPr>
          <w:i/>
          <w:sz w:val="22"/>
          <w:szCs w:val="22"/>
        </w:rPr>
        <w:t xml:space="preserve"> </w:t>
      </w:r>
    </w:p>
    <w:p w:rsidR="00EB15B6" w:rsidRPr="00E741BC" w:rsidRDefault="00EB15B6" w:rsidP="007539B5">
      <w:pPr>
        <w:tabs>
          <w:tab w:val="left" w:pos="567"/>
        </w:tabs>
        <w:ind w:left="567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e) </w:t>
      </w:r>
      <w:r w:rsidRPr="00E741BC">
        <w:rPr>
          <w:i/>
          <w:sz w:val="22"/>
          <w:szCs w:val="22"/>
        </w:rPr>
        <w:t xml:space="preserve">náležitosti podle § 29 odst. 2 písm. c) zákona o DPH, tj. uvést znění: „Daň odvede </w:t>
      </w:r>
      <w:r w:rsidR="00E741BC">
        <w:rPr>
          <w:i/>
          <w:sz w:val="22"/>
          <w:szCs w:val="22"/>
        </w:rPr>
        <w:t>z</w:t>
      </w:r>
      <w:r w:rsidRPr="00E741BC">
        <w:rPr>
          <w:i/>
          <w:sz w:val="22"/>
          <w:szCs w:val="22"/>
        </w:rPr>
        <w:t>ákazník“;</w:t>
      </w:r>
      <w:r w:rsidR="00742CA3">
        <w:rPr>
          <w:i/>
          <w:sz w:val="22"/>
          <w:szCs w:val="22"/>
        </w:rPr>
        <w:t xml:space="preserve"> </w:t>
      </w:r>
    </w:p>
    <w:p w:rsidR="00604EF3" w:rsidRDefault="00887230" w:rsidP="007539B5">
      <w:pPr>
        <w:tabs>
          <w:tab w:val="left" w:pos="567"/>
        </w:tabs>
        <w:ind w:left="360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EB15B6" w:rsidRPr="007612AD">
        <w:rPr>
          <w:i/>
          <w:sz w:val="22"/>
          <w:szCs w:val="22"/>
        </w:rPr>
        <w:t>f) oboustranně potvrzený Protokol o úspěšném předání a převzetí díla Objednatelem</w:t>
      </w:r>
      <w:r w:rsidR="00CF6A8D">
        <w:rPr>
          <w:i/>
          <w:sz w:val="22"/>
          <w:szCs w:val="22"/>
        </w:rPr>
        <w:t>;</w:t>
      </w:r>
    </w:p>
    <w:p w:rsidR="00EB15B6" w:rsidRDefault="00604EF3" w:rsidP="007539B5">
      <w:pPr>
        <w:tabs>
          <w:tab w:val="left" w:pos="567"/>
        </w:tabs>
        <w:ind w:hanging="360"/>
        <w:jc w:val="both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</w:r>
      <w:r w:rsidR="00EB15B6" w:rsidRPr="007612AD">
        <w:rPr>
          <w:i/>
          <w:sz w:val="22"/>
          <w:szCs w:val="22"/>
        </w:rPr>
        <w:t>4.3.</w:t>
      </w:r>
      <w:r w:rsidR="00994524">
        <w:rPr>
          <w:i/>
          <w:sz w:val="22"/>
          <w:szCs w:val="22"/>
        </w:rPr>
        <w:t>2</w:t>
      </w:r>
      <w:r w:rsidR="004C771E" w:rsidRPr="007612AD">
        <w:rPr>
          <w:i/>
          <w:sz w:val="22"/>
          <w:szCs w:val="22"/>
        </w:rPr>
        <w:tab/>
      </w:r>
      <w:r w:rsidR="003845AE" w:rsidRPr="007612AD">
        <w:rPr>
          <w:i/>
          <w:sz w:val="22"/>
          <w:szCs w:val="22"/>
        </w:rPr>
        <w:t>Zhotovitel</w:t>
      </w:r>
      <w:r w:rsidR="00EB15B6" w:rsidRPr="007612AD">
        <w:rPr>
          <w:i/>
          <w:sz w:val="22"/>
          <w:szCs w:val="22"/>
        </w:rPr>
        <w:t xml:space="preserve"> je povinen doručit daňový doklad (fakturu) Objednateli na jeho fakturační </w:t>
      </w:r>
      <w:r w:rsidR="002B6C2D">
        <w:rPr>
          <w:i/>
          <w:sz w:val="22"/>
          <w:szCs w:val="22"/>
        </w:rPr>
        <w:t>adresu</w:t>
      </w:r>
      <w:r w:rsidRPr="007612AD">
        <w:rPr>
          <w:i/>
          <w:sz w:val="22"/>
          <w:szCs w:val="22"/>
        </w:rPr>
        <w:tab/>
      </w:r>
      <w:r w:rsidR="00EB15B6" w:rsidRPr="007612AD">
        <w:rPr>
          <w:i/>
          <w:sz w:val="22"/>
          <w:szCs w:val="22"/>
        </w:rPr>
        <w:t>(</w:t>
      </w:r>
      <w:r w:rsidR="002B6C2D">
        <w:rPr>
          <w:i/>
          <w:sz w:val="22"/>
          <w:szCs w:val="22"/>
        </w:rPr>
        <w:t xml:space="preserve">adresa </w:t>
      </w:r>
      <w:r w:rsidR="00EB15B6" w:rsidRPr="007612AD">
        <w:rPr>
          <w:i/>
          <w:sz w:val="22"/>
          <w:szCs w:val="22"/>
        </w:rPr>
        <w:t xml:space="preserve">sídla Objednatele) do </w:t>
      </w:r>
      <w:r w:rsidR="00270C23">
        <w:rPr>
          <w:i/>
          <w:sz w:val="22"/>
          <w:szCs w:val="22"/>
        </w:rPr>
        <w:t>tří (3</w:t>
      </w:r>
      <w:r w:rsidR="00EB15B6" w:rsidRPr="007612AD">
        <w:rPr>
          <w:i/>
          <w:sz w:val="22"/>
          <w:szCs w:val="22"/>
        </w:rPr>
        <w:t>) pracovních dnů od data jeho vystavení.</w:t>
      </w:r>
    </w:p>
    <w:p w:rsidR="005C7020" w:rsidRDefault="005C7020" w:rsidP="007539B5">
      <w:pPr>
        <w:tabs>
          <w:tab w:val="left" w:pos="567"/>
        </w:tabs>
        <w:jc w:val="both"/>
        <w:rPr>
          <w:i/>
          <w:sz w:val="22"/>
          <w:szCs w:val="22"/>
        </w:rPr>
      </w:pPr>
    </w:p>
    <w:p w:rsidR="00C03B62" w:rsidRDefault="00C03B62" w:rsidP="007539B5">
      <w:pPr>
        <w:tabs>
          <w:tab w:val="left" w:pos="567"/>
        </w:tabs>
        <w:jc w:val="both"/>
        <w:rPr>
          <w:i/>
          <w:sz w:val="22"/>
          <w:szCs w:val="22"/>
        </w:rPr>
      </w:pPr>
    </w:p>
    <w:p w:rsidR="00F1035F" w:rsidRPr="004D1CC9" w:rsidRDefault="00F1035F" w:rsidP="007539B5">
      <w:pPr>
        <w:pStyle w:val="Nadpis1"/>
        <w:numPr>
          <w:ilvl w:val="0"/>
          <w:numId w:val="3"/>
        </w:numPr>
        <w:tabs>
          <w:tab w:val="clear" w:pos="1080"/>
          <w:tab w:val="left" w:pos="0"/>
          <w:tab w:val="num" w:pos="567"/>
          <w:tab w:val="left" w:pos="1800"/>
        </w:tabs>
        <w:ind w:hanging="1080"/>
        <w:rPr>
          <w:i/>
        </w:rPr>
      </w:pPr>
      <w:r w:rsidRPr="004D1CC9">
        <w:rPr>
          <w:i/>
        </w:rPr>
        <w:t>Záruka za jakost díla</w:t>
      </w:r>
    </w:p>
    <w:p w:rsidR="009B1B92" w:rsidRPr="007612AD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5.1</w:t>
      </w:r>
      <w:r w:rsidR="000D2F0F" w:rsidRPr="007612AD">
        <w:rPr>
          <w:i/>
          <w:sz w:val="22"/>
          <w:szCs w:val="22"/>
        </w:rPr>
        <w:tab/>
      </w:r>
      <w:r w:rsidR="009B1B92" w:rsidRPr="003A4A7C">
        <w:rPr>
          <w:i/>
          <w:sz w:val="22"/>
          <w:szCs w:val="22"/>
          <w:u w:val="single"/>
        </w:rPr>
        <w:t>Záruční lhůta</w:t>
      </w:r>
    </w:p>
    <w:p w:rsidR="00F1035F" w:rsidRPr="00270C23" w:rsidRDefault="009B1B92" w:rsidP="007539B5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Zhotovitel poskytuje záruku za jakost díla </w:t>
      </w:r>
      <w:r w:rsidR="00845458">
        <w:rPr>
          <w:i/>
          <w:sz w:val="22"/>
          <w:szCs w:val="22"/>
          <w:lang w:val="cs-CZ"/>
        </w:rPr>
        <w:t xml:space="preserve">po dobu záruční lhůty v trvání </w:t>
      </w:r>
      <w:r w:rsidR="00A8113E">
        <w:rPr>
          <w:i/>
          <w:sz w:val="22"/>
          <w:szCs w:val="22"/>
          <w:lang w:val="cs-CZ"/>
        </w:rPr>
        <w:t xml:space="preserve">60 </w:t>
      </w:r>
      <w:r w:rsidR="00845458">
        <w:rPr>
          <w:i/>
          <w:sz w:val="22"/>
          <w:szCs w:val="22"/>
          <w:lang w:val="cs-CZ"/>
        </w:rPr>
        <w:t xml:space="preserve">měsíců </w:t>
      </w:r>
      <w:r w:rsidR="00A8113E" w:rsidRPr="000267D6">
        <w:rPr>
          <w:i/>
          <w:sz w:val="22"/>
          <w:szCs w:val="22"/>
        </w:rPr>
        <w:t xml:space="preserve">plynoucích ode dne úspěšného protokolárního předání a převzetí díla Objednatelem. </w:t>
      </w:r>
      <w:r w:rsidRPr="004A2591">
        <w:rPr>
          <w:i/>
          <w:color w:val="000000"/>
          <w:sz w:val="22"/>
          <w:szCs w:val="22"/>
        </w:rPr>
        <w:t>Zhotovitel se zavazuje po dobu záruční lhůty bezplatně provádět aspoň jednou za rok</w:t>
      </w:r>
      <w:r w:rsidR="004A2591" w:rsidRPr="004A2591">
        <w:rPr>
          <w:i/>
          <w:color w:val="000000"/>
          <w:sz w:val="22"/>
          <w:szCs w:val="22"/>
        </w:rPr>
        <w:t xml:space="preserve"> </w:t>
      </w:r>
      <w:r w:rsidRPr="004A2591">
        <w:rPr>
          <w:i/>
          <w:color w:val="000000"/>
          <w:sz w:val="22"/>
          <w:szCs w:val="22"/>
        </w:rPr>
        <w:t xml:space="preserve"> prohlídku celého díla</w:t>
      </w:r>
      <w:r w:rsidR="004A2591" w:rsidRPr="004A2591">
        <w:rPr>
          <w:i/>
          <w:color w:val="000000"/>
          <w:sz w:val="22"/>
          <w:szCs w:val="22"/>
        </w:rPr>
        <w:t xml:space="preserve"> </w:t>
      </w:r>
      <w:r w:rsidR="004A2591" w:rsidRPr="00245EDD">
        <w:rPr>
          <w:i/>
          <w:sz w:val="22"/>
          <w:szCs w:val="22"/>
        </w:rPr>
        <w:t xml:space="preserve">na výzvu </w:t>
      </w:r>
      <w:r w:rsidR="00845458">
        <w:rPr>
          <w:i/>
          <w:sz w:val="22"/>
          <w:szCs w:val="22"/>
          <w:lang w:val="cs-CZ"/>
        </w:rPr>
        <w:t>O</w:t>
      </w:r>
      <w:proofErr w:type="spellStart"/>
      <w:r w:rsidR="004A2591" w:rsidRPr="00245EDD">
        <w:rPr>
          <w:i/>
          <w:sz w:val="22"/>
          <w:szCs w:val="22"/>
        </w:rPr>
        <w:t>bjednatele</w:t>
      </w:r>
      <w:proofErr w:type="spellEnd"/>
      <w:r w:rsidR="00270C23">
        <w:rPr>
          <w:i/>
          <w:sz w:val="22"/>
          <w:szCs w:val="22"/>
          <w:lang w:val="cs-CZ"/>
        </w:rPr>
        <w:t xml:space="preserve"> a </w:t>
      </w:r>
      <w:r w:rsidR="00D9097D" w:rsidRPr="00270C23">
        <w:rPr>
          <w:i/>
          <w:sz w:val="22"/>
          <w:szCs w:val="22"/>
          <w:lang w:val="cs-CZ"/>
        </w:rPr>
        <w:t>je povinen po dobu záruky provádět servisní úkony, kterým i podmiňuje platnost záruky.</w:t>
      </w:r>
    </w:p>
    <w:p w:rsidR="007612AD" w:rsidRPr="00270C23" w:rsidRDefault="007612AD" w:rsidP="007539B5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</w:p>
    <w:p w:rsidR="009B1B92" w:rsidRPr="007612AD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u w:val="single"/>
        </w:rPr>
      </w:pPr>
      <w:r w:rsidRPr="007612AD">
        <w:rPr>
          <w:i/>
          <w:sz w:val="22"/>
          <w:szCs w:val="22"/>
        </w:rPr>
        <w:t>5.2</w:t>
      </w:r>
      <w:r w:rsidR="000D2F0F" w:rsidRPr="007612AD">
        <w:rPr>
          <w:i/>
          <w:sz w:val="22"/>
          <w:szCs w:val="22"/>
        </w:rPr>
        <w:tab/>
      </w:r>
      <w:r w:rsidR="009B1B92" w:rsidRPr="007612AD">
        <w:rPr>
          <w:i/>
          <w:sz w:val="22"/>
          <w:szCs w:val="22"/>
          <w:u w:val="single"/>
        </w:rPr>
        <w:t xml:space="preserve">Reklamace </w:t>
      </w:r>
    </w:p>
    <w:p w:rsidR="00CF6A8D" w:rsidRDefault="00EC3B31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360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ab/>
        <w:t>Objednatel reklamuje (oznamuje)</w:t>
      </w:r>
      <w:r w:rsidR="00F1035F" w:rsidRPr="007612AD">
        <w:rPr>
          <w:i/>
          <w:sz w:val="22"/>
          <w:szCs w:val="22"/>
        </w:rPr>
        <w:t xml:space="preserve"> </w:t>
      </w:r>
      <w:r w:rsidR="00AD403E">
        <w:rPr>
          <w:i/>
          <w:sz w:val="22"/>
          <w:szCs w:val="22"/>
        </w:rPr>
        <w:t xml:space="preserve">vady díla </w:t>
      </w:r>
      <w:r w:rsidR="00CB129B" w:rsidRPr="007612AD">
        <w:rPr>
          <w:i/>
          <w:sz w:val="22"/>
          <w:szCs w:val="22"/>
        </w:rPr>
        <w:t>písemně, faxem či e-mailem (bez zaručeného elektronického podpisu) po</w:t>
      </w:r>
      <w:r w:rsidR="00F1035F" w:rsidRPr="007612AD">
        <w:rPr>
          <w:i/>
          <w:sz w:val="22"/>
          <w:szCs w:val="22"/>
        </w:rPr>
        <w:t xml:space="preserve"> dobu záruční lhůty</w:t>
      </w:r>
      <w:r w:rsidR="00903BE7">
        <w:rPr>
          <w:i/>
          <w:sz w:val="22"/>
          <w:szCs w:val="22"/>
          <w:lang w:val="cs-CZ"/>
        </w:rPr>
        <w:t>;</w:t>
      </w:r>
      <w:r w:rsidR="00F1035F" w:rsidRPr="007612AD">
        <w:rPr>
          <w:i/>
          <w:sz w:val="22"/>
          <w:szCs w:val="22"/>
        </w:rPr>
        <w:t xml:space="preserve"> </w:t>
      </w:r>
      <w:r w:rsidR="00903BE7" w:rsidRPr="00DE6D78">
        <w:rPr>
          <w:i/>
          <w:sz w:val="22"/>
          <w:szCs w:val="22"/>
        </w:rPr>
        <w:t>reklamace odeslaná Objednatelem poslední den záruční lhůty se považuje za včas uplatněnou. Smluvní strany sjednávají, že nepoužijí § 2605 odst. 2 a § 2618 občanského zákoníku</w:t>
      </w:r>
      <w:r w:rsidR="00903BE7" w:rsidRPr="00DE6D78">
        <w:rPr>
          <w:i/>
          <w:sz w:val="22"/>
          <w:szCs w:val="22"/>
          <w:lang w:val="cs-CZ"/>
        </w:rPr>
        <w:t>.</w:t>
      </w:r>
      <w:r w:rsidR="00903BE7">
        <w:rPr>
          <w:i/>
          <w:color w:val="FF0000"/>
          <w:sz w:val="22"/>
          <w:szCs w:val="22"/>
          <w:lang w:val="cs-CZ"/>
        </w:rPr>
        <w:t xml:space="preserve"> </w:t>
      </w:r>
      <w:r w:rsidRPr="007612AD">
        <w:rPr>
          <w:i/>
          <w:sz w:val="22"/>
          <w:szCs w:val="22"/>
        </w:rPr>
        <w:t>Z</w:t>
      </w:r>
      <w:r w:rsidR="00F1035F" w:rsidRPr="007612AD">
        <w:rPr>
          <w:i/>
          <w:sz w:val="22"/>
          <w:szCs w:val="22"/>
        </w:rPr>
        <w:t xml:space="preserve">hotovitel odstraní </w:t>
      </w:r>
      <w:r w:rsidRPr="007612AD">
        <w:rPr>
          <w:i/>
          <w:sz w:val="22"/>
          <w:szCs w:val="22"/>
        </w:rPr>
        <w:t xml:space="preserve">vadu díla </w:t>
      </w:r>
      <w:r w:rsidR="00F1035F" w:rsidRPr="007612AD">
        <w:rPr>
          <w:i/>
          <w:sz w:val="22"/>
          <w:szCs w:val="22"/>
        </w:rPr>
        <w:t xml:space="preserve">ve lhůtě 10 kalendářních dnů ode dne doručení </w:t>
      </w:r>
      <w:r w:rsidR="00CB129B" w:rsidRPr="007612AD">
        <w:rPr>
          <w:i/>
          <w:sz w:val="22"/>
          <w:szCs w:val="22"/>
        </w:rPr>
        <w:t>reklamace písemné, faxové či e-mailové (bez zaručeného elektronického podpisu)</w:t>
      </w:r>
      <w:r w:rsidR="00F1035F" w:rsidRPr="007612AD">
        <w:rPr>
          <w:i/>
          <w:sz w:val="22"/>
          <w:szCs w:val="22"/>
        </w:rPr>
        <w:t xml:space="preserve">, nebude-li ujednána </w:t>
      </w:r>
      <w:r w:rsidR="00AD403E">
        <w:rPr>
          <w:i/>
          <w:sz w:val="22"/>
          <w:szCs w:val="22"/>
        </w:rPr>
        <w:t xml:space="preserve">k odstranění vady lhůta </w:t>
      </w:r>
      <w:r w:rsidR="00F1035F" w:rsidRPr="007612AD">
        <w:rPr>
          <w:i/>
          <w:sz w:val="22"/>
          <w:szCs w:val="22"/>
        </w:rPr>
        <w:t xml:space="preserve">jiná. </w:t>
      </w:r>
    </w:p>
    <w:p w:rsidR="00F1035F" w:rsidRPr="007612AD" w:rsidRDefault="000D2F0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rPr>
          <w:b/>
          <w:i/>
          <w:sz w:val="22"/>
          <w:szCs w:val="22"/>
        </w:rPr>
      </w:pPr>
      <w:r w:rsidRPr="007612AD">
        <w:rPr>
          <w:b/>
          <w:i/>
          <w:sz w:val="22"/>
          <w:szCs w:val="22"/>
        </w:rPr>
        <w:lastRenderedPageBreak/>
        <w:t>VI.</w:t>
      </w:r>
      <w:r w:rsidRPr="007612AD">
        <w:rPr>
          <w:b/>
          <w:i/>
          <w:sz w:val="22"/>
          <w:szCs w:val="22"/>
        </w:rPr>
        <w:tab/>
      </w:r>
      <w:r w:rsidR="00F1035F" w:rsidRPr="004D1CC9">
        <w:rPr>
          <w:b/>
          <w:i/>
        </w:rPr>
        <w:t>Ostatní podmínky provádění díla</w:t>
      </w:r>
    </w:p>
    <w:p w:rsidR="003D473D" w:rsidRDefault="00F1035F" w:rsidP="007539B5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6.1</w:t>
      </w:r>
      <w:r w:rsidR="00CF6A8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 xml:space="preserve"> 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 xml:space="preserve">Vyžaduje-li to charakter díla, </w:t>
      </w:r>
      <w:r w:rsidR="00AD403E">
        <w:rPr>
          <w:i/>
          <w:sz w:val="22"/>
          <w:szCs w:val="22"/>
        </w:rPr>
        <w:t>O</w:t>
      </w:r>
      <w:r w:rsidR="00C65868" w:rsidRPr="007612AD">
        <w:rPr>
          <w:i/>
          <w:sz w:val="22"/>
          <w:szCs w:val="22"/>
        </w:rPr>
        <w:t xml:space="preserve">bjednatel </w:t>
      </w:r>
      <w:r w:rsidRPr="007612AD">
        <w:rPr>
          <w:i/>
          <w:sz w:val="22"/>
          <w:szCs w:val="22"/>
        </w:rPr>
        <w:t>protokolárně předá</w:t>
      </w:r>
      <w:r w:rsidR="00C65868" w:rsidRPr="007612AD">
        <w:rPr>
          <w:i/>
          <w:sz w:val="22"/>
          <w:szCs w:val="22"/>
        </w:rPr>
        <w:t xml:space="preserve"> </w:t>
      </w:r>
      <w:r w:rsidR="00AD403E">
        <w:rPr>
          <w:i/>
          <w:sz w:val="22"/>
          <w:szCs w:val="22"/>
        </w:rPr>
        <w:t>Z</w:t>
      </w:r>
      <w:r w:rsidR="00C65868" w:rsidRPr="007612AD">
        <w:rPr>
          <w:i/>
          <w:sz w:val="22"/>
          <w:szCs w:val="22"/>
        </w:rPr>
        <w:t>hotoviteli</w:t>
      </w:r>
      <w:r w:rsidRPr="007612AD">
        <w:rPr>
          <w:i/>
          <w:sz w:val="22"/>
          <w:szCs w:val="22"/>
        </w:rPr>
        <w:t xml:space="preserve"> staveniště, v ostatních případech montážní pracoviště.</w:t>
      </w:r>
    </w:p>
    <w:p w:rsidR="007612AD" w:rsidRPr="007612AD" w:rsidRDefault="007612AD" w:rsidP="007539B5">
      <w:pPr>
        <w:pStyle w:val="Zkladntext"/>
        <w:tabs>
          <w:tab w:val="clear" w:pos="1800"/>
          <w:tab w:val="left" w:pos="567"/>
          <w:tab w:val="left" w:pos="2340"/>
        </w:tabs>
        <w:ind w:left="360" w:hanging="360"/>
        <w:rPr>
          <w:i/>
          <w:sz w:val="22"/>
          <w:szCs w:val="22"/>
        </w:rPr>
      </w:pPr>
    </w:p>
    <w:p w:rsidR="00F1035F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 xml:space="preserve">6.2 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>Zhotovitel odpovídá za bezpečnost práce a techni</w:t>
      </w:r>
      <w:r w:rsidR="00705D03" w:rsidRPr="007612AD">
        <w:rPr>
          <w:i/>
          <w:sz w:val="22"/>
          <w:szCs w:val="22"/>
        </w:rPr>
        <w:t xml:space="preserve">ckých zařízení při stavebních </w:t>
      </w:r>
      <w:r w:rsidRPr="007612AD">
        <w:rPr>
          <w:i/>
          <w:sz w:val="22"/>
          <w:szCs w:val="22"/>
        </w:rPr>
        <w:t xml:space="preserve">ostatních s tím souvisejících pracích, odpovídá za vybavení svých zaměstnanců, popř. jiných osob osobními ochrannými pracovními prostředky dle rizika prováděných činností. Dodržuje </w:t>
      </w:r>
      <w:r w:rsidR="00705D03" w:rsidRPr="007612AD">
        <w:rPr>
          <w:i/>
          <w:sz w:val="22"/>
          <w:szCs w:val="22"/>
        </w:rPr>
        <w:t>obecně závazné a jiné předpisy týkající se BOZ a PO,</w:t>
      </w:r>
      <w:r w:rsidRPr="007612AD">
        <w:rPr>
          <w:i/>
          <w:sz w:val="22"/>
          <w:szCs w:val="22"/>
        </w:rPr>
        <w:t xml:space="preserve"> hygienické a ekologické předpisy </w:t>
      </w:r>
      <w:r w:rsidR="00A802E4" w:rsidRPr="007612AD">
        <w:rPr>
          <w:i/>
          <w:sz w:val="22"/>
          <w:szCs w:val="22"/>
        </w:rPr>
        <w:t xml:space="preserve">včetně interních předpisů Objednatele, které se vztahují k místu realizace díla; Zhotovitel svým podpisem </w:t>
      </w:r>
      <w:r w:rsidR="00A802E4" w:rsidRPr="00813C2D">
        <w:rPr>
          <w:i/>
          <w:sz w:val="22"/>
          <w:szCs w:val="22"/>
        </w:rPr>
        <w:t xml:space="preserve">v závěru </w:t>
      </w:r>
      <w:r w:rsidR="00AD403E" w:rsidRPr="00813C2D">
        <w:rPr>
          <w:i/>
          <w:sz w:val="22"/>
          <w:szCs w:val="22"/>
        </w:rPr>
        <w:t xml:space="preserve">této </w:t>
      </w:r>
      <w:r w:rsidR="00A802E4" w:rsidRPr="00813C2D">
        <w:rPr>
          <w:i/>
          <w:sz w:val="22"/>
          <w:szCs w:val="22"/>
        </w:rPr>
        <w:t xml:space="preserve">Smlouvy potvrzuje, že s těmito </w:t>
      </w:r>
      <w:r w:rsidR="00AD403E" w:rsidRPr="00813C2D">
        <w:rPr>
          <w:i/>
          <w:sz w:val="22"/>
          <w:szCs w:val="22"/>
        </w:rPr>
        <w:t>interními předpisy</w:t>
      </w:r>
      <w:r w:rsidR="00A802E4" w:rsidRPr="00813C2D">
        <w:rPr>
          <w:i/>
          <w:sz w:val="22"/>
          <w:szCs w:val="22"/>
        </w:rPr>
        <w:t xml:space="preserve"> byl Objednatelem seznámen.</w:t>
      </w:r>
      <w:r w:rsidRPr="007612AD">
        <w:rPr>
          <w:i/>
          <w:sz w:val="22"/>
          <w:szCs w:val="22"/>
        </w:rPr>
        <w:t xml:space="preserve"> </w:t>
      </w:r>
    </w:p>
    <w:p w:rsidR="007612AD" w:rsidRPr="007612AD" w:rsidRDefault="007612A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</w:p>
    <w:p w:rsidR="00F1035F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6.3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 xml:space="preserve">Nebude-li ujednáno jinak, lze případné subdodávky učinit </w:t>
      </w:r>
      <w:r w:rsidR="00AD403E">
        <w:rPr>
          <w:i/>
          <w:sz w:val="22"/>
          <w:szCs w:val="22"/>
        </w:rPr>
        <w:t xml:space="preserve">pouze </w:t>
      </w:r>
      <w:r w:rsidRPr="007612AD">
        <w:rPr>
          <w:i/>
          <w:sz w:val="22"/>
          <w:szCs w:val="22"/>
        </w:rPr>
        <w:t xml:space="preserve">dle předchozího souhlasu </w:t>
      </w:r>
      <w:r w:rsidR="00FA575F">
        <w:rPr>
          <w:i/>
          <w:sz w:val="22"/>
          <w:szCs w:val="22"/>
        </w:rPr>
        <w:t>O</w:t>
      </w:r>
      <w:r w:rsidRPr="007612AD">
        <w:rPr>
          <w:i/>
          <w:sz w:val="22"/>
          <w:szCs w:val="22"/>
        </w:rPr>
        <w:t xml:space="preserve">bjednatele. </w:t>
      </w:r>
    </w:p>
    <w:p w:rsidR="007612AD" w:rsidRPr="007612AD" w:rsidRDefault="007612A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rPr>
          <w:i/>
          <w:sz w:val="22"/>
          <w:szCs w:val="22"/>
        </w:rPr>
      </w:pPr>
    </w:p>
    <w:p w:rsidR="00413B22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6.4</w:t>
      </w:r>
      <w:r w:rsidR="00CF6A8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 xml:space="preserve">Po řádném provedení celého díla vyzve </w:t>
      </w:r>
      <w:r w:rsidR="00FA575F">
        <w:rPr>
          <w:i/>
          <w:sz w:val="22"/>
          <w:szCs w:val="22"/>
        </w:rPr>
        <w:t>Z</w:t>
      </w:r>
      <w:r w:rsidRPr="007612AD">
        <w:rPr>
          <w:i/>
          <w:sz w:val="22"/>
          <w:szCs w:val="22"/>
        </w:rPr>
        <w:t xml:space="preserve">hotovitel </w:t>
      </w:r>
      <w:r w:rsidR="00FA575F">
        <w:rPr>
          <w:i/>
          <w:sz w:val="22"/>
          <w:szCs w:val="22"/>
        </w:rPr>
        <w:t>O</w:t>
      </w:r>
      <w:r w:rsidRPr="007612AD">
        <w:rPr>
          <w:i/>
          <w:sz w:val="22"/>
          <w:szCs w:val="22"/>
        </w:rPr>
        <w:t xml:space="preserve">bjednatele </w:t>
      </w:r>
      <w:r w:rsidR="00FA575F">
        <w:rPr>
          <w:i/>
          <w:sz w:val="22"/>
          <w:szCs w:val="22"/>
        </w:rPr>
        <w:t xml:space="preserve">aspoň </w:t>
      </w:r>
      <w:r w:rsidRPr="007612AD">
        <w:rPr>
          <w:i/>
          <w:sz w:val="22"/>
          <w:szCs w:val="22"/>
        </w:rPr>
        <w:t xml:space="preserve">7 dnů předem k jeho </w:t>
      </w:r>
      <w:r w:rsidR="00FA575F">
        <w:rPr>
          <w:i/>
          <w:sz w:val="22"/>
          <w:szCs w:val="22"/>
        </w:rPr>
        <w:t xml:space="preserve">protokolárnímu </w:t>
      </w:r>
      <w:r w:rsidRPr="007612AD">
        <w:rPr>
          <w:i/>
          <w:sz w:val="22"/>
          <w:szCs w:val="22"/>
        </w:rPr>
        <w:t xml:space="preserve">předání v místě </w:t>
      </w:r>
      <w:r w:rsidR="00AD403E">
        <w:rPr>
          <w:i/>
          <w:sz w:val="22"/>
          <w:szCs w:val="22"/>
        </w:rPr>
        <w:t>realizace díla</w:t>
      </w:r>
      <w:r w:rsidRPr="007612AD">
        <w:rPr>
          <w:i/>
          <w:sz w:val="22"/>
          <w:szCs w:val="22"/>
        </w:rPr>
        <w:t>. O průběhu a výsledku předávacího řízení, jehož součástí j</w:t>
      </w:r>
      <w:r w:rsidR="00FA575F">
        <w:rPr>
          <w:i/>
          <w:sz w:val="22"/>
          <w:szCs w:val="22"/>
        </w:rPr>
        <w:t xml:space="preserve">sou </w:t>
      </w:r>
      <w:r w:rsidR="00AD403E">
        <w:rPr>
          <w:i/>
          <w:sz w:val="22"/>
          <w:szCs w:val="22"/>
        </w:rPr>
        <w:t xml:space="preserve">též </w:t>
      </w:r>
      <w:r w:rsidR="00FA575F">
        <w:rPr>
          <w:i/>
          <w:sz w:val="22"/>
          <w:szCs w:val="22"/>
        </w:rPr>
        <w:t>zápisy o úspěšně provedených komplexních a individuálních zkouškách</w:t>
      </w:r>
      <w:r w:rsidRPr="007612AD">
        <w:rPr>
          <w:i/>
          <w:sz w:val="22"/>
          <w:szCs w:val="22"/>
        </w:rPr>
        <w:t xml:space="preserve">, </w:t>
      </w:r>
      <w:r w:rsidR="00FA575F">
        <w:rPr>
          <w:i/>
          <w:sz w:val="22"/>
          <w:szCs w:val="22"/>
        </w:rPr>
        <w:t>vyhotoví Z</w:t>
      </w:r>
      <w:r w:rsidRPr="007612AD">
        <w:rPr>
          <w:i/>
          <w:sz w:val="22"/>
          <w:szCs w:val="22"/>
        </w:rPr>
        <w:t>hotovitel protokol.</w:t>
      </w:r>
    </w:p>
    <w:p w:rsidR="00413B22" w:rsidRDefault="00413B22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</w:p>
    <w:p w:rsidR="00413B22" w:rsidRDefault="00FA57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6.</w:t>
      </w:r>
      <w:r w:rsidR="006472B8">
        <w:rPr>
          <w:i/>
          <w:sz w:val="22"/>
          <w:szCs w:val="22"/>
          <w:lang w:val="cs-CZ"/>
        </w:rPr>
        <w:t>5</w:t>
      </w:r>
      <w:r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Zhotovitel potvrzuje, že je </w:t>
      </w:r>
      <w:r w:rsidRPr="007612AD">
        <w:rPr>
          <w:i/>
          <w:sz w:val="22"/>
          <w:szCs w:val="22"/>
        </w:rPr>
        <w:t xml:space="preserve">oprávněn k realizaci sjednaného díla </w:t>
      </w:r>
      <w:r>
        <w:rPr>
          <w:i/>
          <w:sz w:val="22"/>
          <w:szCs w:val="22"/>
        </w:rPr>
        <w:t xml:space="preserve">a že je </w:t>
      </w:r>
      <w:r w:rsidR="00F1035F" w:rsidRPr="007612AD">
        <w:rPr>
          <w:i/>
          <w:sz w:val="22"/>
          <w:szCs w:val="22"/>
        </w:rPr>
        <w:t>účasten pojištění z odpovědnosti za škodu vzniklou při realizaci díla</w:t>
      </w:r>
      <w:r>
        <w:rPr>
          <w:i/>
          <w:sz w:val="22"/>
          <w:szCs w:val="22"/>
        </w:rPr>
        <w:t xml:space="preserve">; </w:t>
      </w:r>
      <w:r w:rsidR="00204BB9">
        <w:rPr>
          <w:i/>
          <w:sz w:val="22"/>
          <w:szCs w:val="22"/>
        </w:rPr>
        <w:t xml:space="preserve">Zhotovitel se </w:t>
      </w:r>
      <w:r>
        <w:rPr>
          <w:i/>
          <w:sz w:val="22"/>
          <w:szCs w:val="22"/>
        </w:rPr>
        <w:t>zavazuje být takto pojištěn po dobu trvání této Smlouvy či trvání některého ze závazků z této Smlouvy pro něj vyplývajících; kopii pojistné Smlouvy bezodkladně poskytne Objednateli na jeho vyžádání;</w:t>
      </w:r>
    </w:p>
    <w:p w:rsidR="00F11F99" w:rsidRDefault="00F11F99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</w:p>
    <w:p w:rsidR="00F1035F" w:rsidRPr="009D3A74" w:rsidRDefault="00C81E52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6.</w:t>
      </w:r>
      <w:r w:rsidR="00EB68A4">
        <w:rPr>
          <w:i/>
          <w:sz w:val="22"/>
          <w:szCs w:val="22"/>
          <w:lang w:val="cs-CZ"/>
        </w:rPr>
        <w:t>6</w:t>
      </w:r>
      <w:r w:rsidR="000D2F0F" w:rsidRPr="007612AD"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Nebezpečí škody na díle přechází </w:t>
      </w:r>
      <w:r w:rsidRPr="007612AD">
        <w:rPr>
          <w:i/>
          <w:sz w:val="22"/>
          <w:szCs w:val="22"/>
        </w:rPr>
        <w:t xml:space="preserve">ze </w:t>
      </w:r>
      <w:r w:rsidR="001C0EF5" w:rsidRPr="00270C23">
        <w:rPr>
          <w:i/>
          <w:sz w:val="22"/>
          <w:szCs w:val="22"/>
        </w:rPr>
        <w:t>Z</w:t>
      </w:r>
      <w:r w:rsidRPr="00270C23">
        <w:rPr>
          <w:i/>
          <w:sz w:val="22"/>
          <w:szCs w:val="22"/>
        </w:rPr>
        <w:t xml:space="preserve">hotovitele </w:t>
      </w:r>
      <w:r w:rsidR="00F1035F" w:rsidRPr="00270C23">
        <w:rPr>
          <w:i/>
          <w:sz w:val="22"/>
          <w:szCs w:val="22"/>
        </w:rPr>
        <w:t xml:space="preserve">na </w:t>
      </w:r>
      <w:r w:rsidR="001C0EF5" w:rsidRPr="00270C23">
        <w:rPr>
          <w:i/>
          <w:sz w:val="22"/>
          <w:szCs w:val="22"/>
        </w:rPr>
        <w:t>O</w:t>
      </w:r>
      <w:r w:rsidR="00F1035F" w:rsidRPr="00270C23">
        <w:rPr>
          <w:i/>
          <w:sz w:val="22"/>
          <w:szCs w:val="22"/>
        </w:rPr>
        <w:t xml:space="preserve">bjednatele dnem úspěšného </w:t>
      </w:r>
      <w:r w:rsidR="003F2DC3" w:rsidRPr="00270C23">
        <w:rPr>
          <w:i/>
          <w:sz w:val="22"/>
          <w:szCs w:val="22"/>
        </w:rPr>
        <w:t>p</w:t>
      </w:r>
      <w:r w:rsidR="00F1035F" w:rsidRPr="00270C23">
        <w:rPr>
          <w:i/>
          <w:sz w:val="22"/>
          <w:szCs w:val="22"/>
        </w:rPr>
        <w:t>rotokolárního předání a převzetí díla</w:t>
      </w:r>
      <w:r w:rsidR="00854CFE" w:rsidRPr="00270C23">
        <w:rPr>
          <w:i/>
          <w:sz w:val="22"/>
          <w:szCs w:val="22"/>
        </w:rPr>
        <w:t xml:space="preserve"> </w:t>
      </w:r>
      <w:r w:rsidR="00FA575F" w:rsidRPr="00270C23">
        <w:rPr>
          <w:i/>
          <w:sz w:val="22"/>
          <w:szCs w:val="22"/>
        </w:rPr>
        <w:t>O</w:t>
      </w:r>
      <w:r w:rsidR="00854CFE" w:rsidRPr="00270C23">
        <w:rPr>
          <w:i/>
          <w:sz w:val="22"/>
          <w:szCs w:val="22"/>
        </w:rPr>
        <w:t>bjednatelem</w:t>
      </w:r>
      <w:r w:rsidR="00D9097D" w:rsidRPr="00270C23">
        <w:rPr>
          <w:i/>
          <w:sz w:val="22"/>
          <w:szCs w:val="22"/>
        </w:rPr>
        <w:t xml:space="preserve">, </w:t>
      </w:r>
      <w:r w:rsidR="000B664D" w:rsidRPr="009D3A74">
        <w:rPr>
          <w:i/>
          <w:sz w:val="22"/>
          <w:szCs w:val="22"/>
          <w:lang w:val="cs-CZ"/>
        </w:rPr>
        <w:t xml:space="preserve">tj. díla, které bylo provedeno ve sjednaném rozsahu </w:t>
      </w:r>
      <w:r w:rsidR="00705851" w:rsidRPr="009D3A74">
        <w:rPr>
          <w:i/>
          <w:sz w:val="22"/>
          <w:szCs w:val="22"/>
          <w:lang w:val="cs-CZ"/>
        </w:rPr>
        <w:t xml:space="preserve">a </w:t>
      </w:r>
      <w:r w:rsidR="000B664D" w:rsidRPr="009D3A74">
        <w:rPr>
          <w:i/>
          <w:sz w:val="22"/>
          <w:szCs w:val="22"/>
          <w:lang w:val="cs-CZ"/>
        </w:rPr>
        <w:t>řádně, tj. bez vad a nedodělků</w:t>
      </w:r>
      <w:r w:rsidR="00705851" w:rsidRPr="009D3A74">
        <w:rPr>
          <w:i/>
          <w:sz w:val="22"/>
          <w:szCs w:val="22"/>
          <w:lang w:val="cs-CZ"/>
        </w:rPr>
        <w:t xml:space="preserve">, popř. až </w:t>
      </w:r>
      <w:r w:rsidR="00355153" w:rsidRPr="009D3A74">
        <w:rPr>
          <w:i/>
          <w:sz w:val="22"/>
          <w:szCs w:val="22"/>
        </w:rPr>
        <w:t>po odstra</w:t>
      </w:r>
      <w:r w:rsidR="00D9097D" w:rsidRPr="009D3A74">
        <w:rPr>
          <w:i/>
          <w:sz w:val="22"/>
          <w:szCs w:val="22"/>
        </w:rPr>
        <w:t>nění poslední vady</w:t>
      </w:r>
      <w:r w:rsidR="00705851" w:rsidRPr="009D3A74">
        <w:rPr>
          <w:i/>
          <w:sz w:val="22"/>
          <w:szCs w:val="22"/>
          <w:lang w:val="cs-CZ"/>
        </w:rPr>
        <w:t xml:space="preserve"> či </w:t>
      </w:r>
      <w:r w:rsidR="00D9097D" w:rsidRPr="009D3A74">
        <w:rPr>
          <w:i/>
          <w:sz w:val="22"/>
          <w:szCs w:val="22"/>
        </w:rPr>
        <w:t>nedodělku</w:t>
      </w:r>
      <w:r w:rsidR="00705851" w:rsidRPr="009D3A74">
        <w:rPr>
          <w:i/>
          <w:sz w:val="22"/>
          <w:szCs w:val="22"/>
          <w:lang w:val="cs-CZ"/>
        </w:rPr>
        <w:t>, popř. si</w:t>
      </w:r>
      <w:r w:rsidR="00177F2D" w:rsidRPr="009D3A74">
        <w:rPr>
          <w:i/>
          <w:sz w:val="22"/>
          <w:szCs w:val="22"/>
          <w:lang w:val="cs-CZ"/>
        </w:rPr>
        <w:t xml:space="preserve"> vyjasnění výhrady s tím sp</w:t>
      </w:r>
      <w:r w:rsidR="00705851" w:rsidRPr="009D3A74">
        <w:rPr>
          <w:i/>
          <w:sz w:val="22"/>
          <w:szCs w:val="22"/>
          <w:lang w:val="cs-CZ"/>
        </w:rPr>
        <w:t>ojené</w:t>
      </w:r>
      <w:r w:rsidR="00D9097D" w:rsidRPr="009D3A74">
        <w:rPr>
          <w:i/>
          <w:sz w:val="22"/>
          <w:szCs w:val="22"/>
        </w:rPr>
        <w:t xml:space="preserve">. </w:t>
      </w:r>
    </w:p>
    <w:p w:rsidR="007612AD" w:rsidRDefault="007612AD" w:rsidP="007539B5">
      <w:pPr>
        <w:pStyle w:val="Zkladntext"/>
        <w:tabs>
          <w:tab w:val="clear" w:pos="1800"/>
          <w:tab w:val="left" w:pos="2340"/>
        </w:tabs>
        <w:rPr>
          <w:i/>
          <w:sz w:val="22"/>
          <w:szCs w:val="22"/>
        </w:rPr>
      </w:pPr>
    </w:p>
    <w:p w:rsidR="007B58A3" w:rsidRPr="007612AD" w:rsidRDefault="007B58A3" w:rsidP="007539B5">
      <w:pPr>
        <w:pStyle w:val="Zkladntext"/>
        <w:tabs>
          <w:tab w:val="clear" w:pos="1800"/>
          <w:tab w:val="left" w:pos="2340"/>
        </w:tabs>
        <w:rPr>
          <w:i/>
          <w:sz w:val="22"/>
          <w:szCs w:val="22"/>
        </w:rPr>
      </w:pPr>
    </w:p>
    <w:p w:rsidR="00F1035F" w:rsidRPr="007612AD" w:rsidRDefault="000D2F0F" w:rsidP="007539B5">
      <w:pPr>
        <w:pStyle w:val="Zkladntext"/>
        <w:tabs>
          <w:tab w:val="clear" w:pos="360"/>
          <w:tab w:val="clear" w:pos="1800"/>
          <w:tab w:val="left" w:pos="567"/>
        </w:tabs>
        <w:rPr>
          <w:b/>
          <w:i/>
          <w:sz w:val="22"/>
          <w:szCs w:val="22"/>
        </w:rPr>
      </w:pPr>
      <w:r w:rsidRPr="007612AD">
        <w:rPr>
          <w:b/>
          <w:i/>
          <w:sz w:val="22"/>
          <w:szCs w:val="22"/>
        </w:rPr>
        <w:t>VII.</w:t>
      </w:r>
      <w:r w:rsidRPr="007612AD">
        <w:rPr>
          <w:b/>
          <w:i/>
          <w:sz w:val="22"/>
          <w:szCs w:val="22"/>
        </w:rPr>
        <w:tab/>
      </w:r>
      <w:r w:rsidR="00F1035F" w:rsidRPr="007612AD">
        <w:rPr>
          <w:b/>
          <w:i/>
          <w:sz w:val="22"/>
          <w:szCs w:val="22"/>
        </w:rPr>
        <w:t>Ostatní ujednání</w:t>
      </w:r>
    </w:p>
    <w:p w:rsidR="007441F8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7.1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 xml:space="preserve">Za podstatné porušení </w:t>
      </w:r>
      <w:r w:rsidR="00C05BE9" w:rsidRPr="007612AD">
        <w:rPr>
          <w:i/>
          <w:sz w:val="22"/>
          <w:szCs w:val="22"/>
        </w:rPr>
        <w:t>S</w:t>
      </w:r>
      <w:r w:rsidRPr="007612AD">
        <w:rPr>
          <w:i/>
          <w:sz w:val="22"/>
          <w:szCs w:val="22"/>
        </w:rPr>
        <w:t>mlouvy se považuje</w:t>
      </w:r>
      <w:r w:rsidR="007441F8">
        <w:rPr>
          <w:i/>
          <w:sz w:val="22"/>
          <w:szCs w:val="22"/>
        </w:rPr>
        <w:t>:</w:t>
      </w:r>
    </w:p>
    <w:p w:rsidR="007441F8" w:rsidRDefault="007441F8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a) </w:t>
      </w:r>
      <w:r w:rsidR="00F1035F" w:rsidRPr="007612AD">
        <w:rPr>
          <w:i/>
          <w:sz w:val="22"/>
          <w:szCs w:val="22"/>
        </w:rPr>
        <w:t xml:space="preserve">prodlení </w:t>
      </w:r>
      <w:r w:rsidR="00C05BE9" w:rsidRPr="007612AD">
        <w:rPr>
          <w:i/>
          <w:sz w:val="22"/>
          <w:szCs w:val="22"/>
        </w:rPr>
        <w:t>Z</w:t>
      </w:r>
      <w:r w:rsidR="00F1035F" w:rsidRPr="007612AD">
        <w:rPr>
          <w:i/>
          <w:sz w:val="22"/>
          <w:szCs w:val="22"/>
        </w:rPr>
        <w:t>hotovitele v</w:t>
      </w:r>
      <w:r w:rsidR="006E1CA7">
        <w:rPr>
          <w:i/>
          <w:sz w:val="22"/>
          <w:szCs w:val="22"/>
        </w:rPr>
        <w:t> některém ze</w:t>
      </w:r>
      <w:r w:rsidR="00F1035F" w:rsidRPr="007612AD">
        <w:rPr>
          <w:i/>
          <w:sz w:val="22"/>
          <w:szCs w:val="22"/>
        </w:rPr>
        <w:t xml:space="preserve"> sjednan</w:t>
      </w:r>
      <w:r w:rsidR="006E1CA7">
        <w:rPr>
          <w:i/>
          <w:sz w:val="22"/>
          <w:szCs w:val="22"/>
        </w:rPr>
        <w:t>ých</w:t>
      </w:r>
      <w:r w:rsidR="00F1035F" w:rsidRPr="007612AD">
        <w:rPr>
          <w:i/>
          <w:sz w:val="22"/>
          <w:szCs w:val="22"/>
        </w:rPr>
        <w:t xml:space="preserve"> termín</w:t>
      </w:r>
      <w:r w:rsidR="006E1CA7">
        <w:rPr>
          <w:i/>
          <w:sz w:val="22"/>
          <w:szCs w:val="22"/>
        </w:rPr>
        <w:t>ů</w:t>
      </w:r>
      <w:r w:rsidR="00F1035F" w:rsidRPr="007612AD">
        <w:rPr>
          <w:i/>
          <w:sz w:val="22"/>
          <w:szCs w:val="22"/>
        </w:rPr>
        <w:t xml:space="preserve"> plnění</w:t>
      </w:r>
      <w:r>
        <w:rPr>
          <w:i/>
          <w:sz w:val="22"/>
          <w:szCs w:val="22"/>
        </w:rPr>
        <w:t>;</w:t>
      </w:r>
    </w:p>
    <w:p w:rsidR="007649FD" w:rsidRDefault="007441F8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b)</w:t>
      </w:r>
      <w:r w:rsidR="00F1035F" w:rsidRPr="007612AD">
        <w:rPr>
          <w:i/>
          <w:sz w:val="22"/>
          <w:szCs w:val="22"/>
        </w:rPr>
        <w:t xml:space="preserve"> vadné dílo</w:t>
      </w:r>
      <w:r w:rsidR="006E1CA7">
        <w:rPr>
          <w:i/>
          <w:sz w:val="22"/>
          <w:szCs w:val="22"/>
        </w:rPr>
        <w:t xml:space="preserve"> nebo</w:t>
      </w:r>
      <w:r w:rsidR="00F1035F" w:rsidRPr="007612AD">
        <w:rPr>
          <w:i/>
          <w:sz w:val="22"/>
          <w:szCs w:val="22"/>
        </w:rPr>
        <w:t xml:space="preserve"> vadné provádění</w:t>
      </w:r>
      <w:r w:rsidR="00204BB9">
        <w:rPr>
          <w:i/>
          <w:sz w:val="22"/>
          <w:szCs w:val="22"/>
        </w:rPr>
        <w:t xml:space="preserve"> dodávek,</w:t>
      </w:r>
      <w:r w:rsidR="00F1035F" w:rsidRPr="007612AD">
        <w:rPr>
          <w:i/>
          <w:sz w:val="22"/>
          <w:szCs w:val="22"/>
        </w:rPr>
        <w:t xml:space="preserve"> prací </w:t>
      </w:r>
      <w:r w:rsidR="00204BB9">
        <w:rPr>
          <w:i/>
          <w:sz w:val="22"/>
          <w:szCs w:val="22"/>
        </w:rPr>
        <w:t xml:space="preserve">a výkonů </w:t>
      </w:r>
      <w:r w:rsidR="00F1035F" w:rsidRPr="007612AD">
        <w:rPr>
          <w:i/>
          <w:sz w:val="22"/>
          <w:szCs w:val="22"/>
        </w:rPr>
        <w:t xml:space="preserve">po dobu realizace sjednaného předmětu </w:t>
      </w:r>
      <w:r w:rsidR="00C05BE9" w:rsidRPr="007612AD">
        <w:rPr>
          <w:i/>
          <w:sz w:val="22"/>
          <w:szCs w:val="22"/>
        </w:rPr>
        <w:t>S</w:t>
      </w:r>
      <w:r w:rsidR="00F1035F" w:rsidRPr="007612AD">
        <w:rPr>
          <w:i/>
          <w:sz w:val="22"/>
          <w:szCs w:val="22"/>
        </w:rPr>
        <w:t>mlouvy</w:t>
      </w:r>
      <w:r>
        <w:rPr>
          <w:i/>
          <w:sz w:val="22"/>
          <w:szCs w:val="22"/>
        </w:rPr>
        <w:t>;</w:t>
      </w:r>
    </w:p>
    <w:p w:rsidR="00786699" w:rsidRPr="00AF3EAC" w:rsidRDefault="007649F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>
        <w:rPr>
          <w:i/>
          <w:sz w:val="22"/>
          <w:szCs w:val="22"/>
        </w:rPr>
        <w:tab/>
        <w:t xml:space="preserve">c) </w:t>
      </w:r>
      <w:r w:rsidR="00E15060">
        <w:rPr>
          <w:i/>
          <w:sz w:val="22"/>
          <w:szCs w:val="22"/>
        </w:rPr>
        <w:t>n</w:t>
      </w:r>
      <w:r w:rsidRPr="007649FD">
        <w:rPr>
          <w:i/>
          <w:sz w:val="22"/>
          <w:szCs w:val="22"/>
        </w:rPr>
        <w:t xml:space="preserve">epravdivé prohlášení Zhotovitele uvedené při podání nabídky na veřejnou zakázku </w:t>
      </w:r>
      <w:r w:rsidR="00E15060">
        <w:rPr>
          <w:i/>
          <w:sz w:val="22"/>
          <w:szCs w:val="22"/>
        </w:rPr>
        <w:t>ve smyslu</w:t>
      </w:r>
      <w:r w:rsidRPr="007649FD">
        <w:rPr>
          <w:i/>
          <w:sz w:val="22"/>
          <w:szCs w:val="22"/>
        </w:rPr>
        <w:t xml:space="preserve"> čl. II., odst. 2.</w:t>
      </w:r>
      <w:r w:rsidR="00E15060">
        <w:rPr>
          <w:i/>
          <w:sz w:val="22"/>
          <w:szCs w:val="22"/>
        </w:rPr>
        <w:t>2 této Smlouvy</w:t>
      </w:r>
      <w:r w:rsidRPr="007649FD">
        <w:rPr>
          <w:i/>
          <w:sz w:val="22"/>
          <w:szCs w:val="22"/>
        </w:rPr>
        <w:t>, na základě které je tato Smlouva</w:t>
      </w:r>
      <w:r w:rsidR="00E15060">
        <w:rPr>
          <w:i/>
          <w:sz w:val="22"/>
          <w:szCs w:val="22"/>
        </w:rPr>
        <w:t xml:space="preserve"> uzavřena</w:t>
      </w:r>
      <w:r w:rsidR="00AF3EAC">
        <w:rPr>
          <w:i/>
          <w:sz w:val="22"/>
          <w:szCs w:val="22"/>
          <w:lang w:val="cs-CZ"/>
        </w:rPr>
        <w:t>;</w:t>
      </w:r>
    </w:p>
    <w:p w:rsidR="007649FD" w:rsidRPr="007539B5" w:rsidRDefault="00786699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539B5">
        <w:rPr>
          <w:i/>
          <w:sz w:val="22"/>
          <w:szCs w:val="22"/>
        </w:rPr>
        <w:tab/>
      </w:r>
      <w:r w:rsidRPr="007539B5">
        <w:rPr>
          <w:i/>
          <w:sz w:val="22"/>
          <w:szCs w:val="22"/>
          <w:lang w:val="cs-CZ"/>
        </w:rPr>
        <w:t xml:space="preserve">d) porušení </w:t>
      </w:r>
      <w:r w:rsidR="00AF3EAC" w:rsidRPr="007539B5">
        <w:rPr>
          <w:i/>
          <w:sz w:val="22"/>
          <w:szCs w:val="22"/>
          <w:lang w:val="cs-CZ"/>
        </w:rPr>
        <w:t xml:space="preserve">některé z </w:t>
      </w:r>
      <w:r w:rsidRPr="007539B5">
        <w:rPr>
          <w:i/>
          <w:sz w:val="22"/>
          <w:szCs w:val="22"/>
          <w:lang w:val="cs-CZ"/>
        </w:rPr>
        <w:t>povinnost</w:t>
      </w:r>
      <w:r w:rsidR="00AF3EAC" w:rsidRPr="007539B5">
        <w:rPr>
          <w:i/>
          <w:sz w:val="22"/>
          <w:szCs w:val="22"/>
          <w:lang w:val="cs-CZ"/>
        </w:rPr>
        <w:t>í</w:t>
      </w:r>
      <w:r w:rsidRPr="007539B5">
        <w:rPr>
          <w:i/>
          <w:sz w:val="22"/>
          <w:szCs w:val="22"/>
          <w:lang w:val="cs-CZ"/>
        </w:rPr>
        <w:t xml:space="preserve"> Zhotovitele </w:t>
      </w:r>
      <w:r w:rsidR="00AF3EAC" w:rsidRPr="007539B5">
        <w:rPr>
          <w:i/>
          <w:sz w:val="22"/>
          <w:szCs w:val="22"/>
          <w:lang w:val="cs-CZ"/>
        </w:rPr>
        <w:t>sjednaných v</w:t>
      </w:r>
      <w:r w:rsidRPr="007539B5">
        <w:rPr>
          <w:i/>
          <w:sz w:val="22"/>
          <w:szCs w:val="22"/>
          <w:lang w:val="cs-CZ"/>
        </w:rPr>
        <w:t xml:space="preserve"> čl. VI. odst. 6.5 Smlouvy</w:t>
      </w:r>
      <w:r w:rsidR="00E15060" w:rsidRPr="007539B5">
        <w:rPr>
          <w:i/>
          <w:sz w:val="22"/>
          <w:szCs w:val="22"/>
        </w:rPr>
        <w:t>;</w:t>
      </w:r>
      <w:r w:rsidR="007649FD" w:rsidRPr="007539B5">
        <w:rPr>
          <w:i/>
          <w:sz w:val="22"/>
          <w:szCs w:val="22"/>
        </w:rPr>
        <w:t xml:space="preserve"> </w:t>
      </w:r>
    </w:p>
    <w:p w:rsidR="007441F8" w:rsidRDefault="007D3889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86699">
        <w:rPr>
          <w:i/>
          <w:sz w:val="22"/>
          <w:szCs w:val="22"/>
          <w:lang w:val="cs-CZ"/>
        </w:rPr>
        <w:t>e</w:t>
      </w:r>
      <w:r w:rsidR="007649FD">
        <w:rPr>
          <w:i/>
          <w:sz w:val="22"/>
          <w:szCs w:val="22"/>
        </w:rPr>
        <w:t xml:space="preserve">) </w:t>
      </w:r>
      <w:r w:rsidR="00E15060">
        <w:rPr>
          <w:i/>
          <w:sz w:val="22"/>
          <w:szCs w:val="22"/>
        </w:rPr>
        <w:t>l</w:t>
      </w:r>
      <w:r w:rsidR="007649FD">
        <w:rPr>
          <w:i/>
          <w:sz w:val="22"/>
          <w:szCs w:val="22"/>
        </w:rPr>
        <w:t xml:space="preserve">ikvidace </w:t>
      </w:r>
      <w:r w:rsidR="0026616A">
        <w:rPr>
          <w:i/>
          <w:sz w:val="22"/>
          <w:szCs w:val="22"/>
          <w:lang w:val="cs-CZ"/>
        </w:rPr>
        <w:t xml:space="preserve">nebo </w:t>
      </w:r>
      <w:r w:rsidR="007649FD" w:rsidRPr="007649FD">
        <w:rPr>
          <w:i/>
          <w:sz w:val="22"/>
          <w:szCs w:val="22"/>
        </w:rPr>
        <w:t>úpad</w:t>
      </w:r>
      <w:r w:rsidR="007649FD">
        <w:rPr>
          <w:i/>
          <w:sz w:val="22"/>
          <w:szCs w:val="22"/>
        </w:rPr>
        <w:t xml:space="preserve">ek </w:t>
      </w:r>
      <w:r w:rsidR="007649FD" w:rsidRPr="00D50C62">
        <w:rPr>
          <w:i/>
          <w:sz w:val="22"/>
          <w:szCs w:val="22"/>
        </w:rPr>
        <w:t>Zhotovitele</w:t>
      </w:r>
      <w:r w:rsidR="0026616A">
        <w:rPr>
          <w:i/>
          <w:sz w:val="22"/>
          <w:szCs w:val="22"/>
          <w:lang w:val="cs-CZ"/>
        </w:rPr>
        <w:t>.</w:t>
      </w:r>
      <w:r w:rsidR="00F1035F" w:rsidRPr="007649FD">
        <w:rPr>
          <w:i/>
          <w:sz w:val="22"/>
          <w:szCs w:val="22"/>
        </w:rPr>
        <w:t xml:space="preserve"> </w:t>
      </w:r>
    </w:p>
    <w:p w:rsidR="00F1035F" w:rsidRDefault="007D3889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587E0F" w:rsidRPr="007612AD">
        <w:rPr>
          <w:i/>
          <w:sz w:val="22"/>
          <w:szCs w:val="22"/>
        </w:rPr>
        <w:t xml:space="preserve">Právní účinky odstoupení od Smlouvy nastávají dnem doručení jeho písemného vyhotovení </w:t>
      </w:r>
      <w:r w:rsidR="00C05BE9" w:rsidRPr="007612AD">
        <w:rPr>
          <w:i/>
          <w:sz w:val="22"/>
          <w:szCs w:val="22"/>
        </w:rPr>
        <w:t>Z</w:t>
      </w:r>
      <w:r w:rsidR="00587E0F" w:rsidRPr="007612AD">
        <w:rPr>
          <w:i/>
          <w:sz w:val="22"/>
          <w:szCs w:val="22"/>
        </w:rPr>
        <w:t>hotoviteli; písemnost se považuje za doručenou třetím kalendářním dnem od jejího uložení u provozovatele poštovní licence bez ohledu na to, zda adresát se o uložení písemnosti dozvěděl.</w:t>
      </w:r>
    </w:p>
    <w:p w:rsidR="007612AD" w:rsidRPr="007612AD" w:rsidRDefault="007612A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rPr>
          <w:i/>
          <w:sz w:val="22"/>
          <w:szCs w:val="22"/>
        </w:rPr>
      </w:pPr>
    </w:p>
    <w:p w:rsidR="00E45FD6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>7.2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>Zhotovitel postupuje s odbornou péčí, dodržuje právní a ostatní předpisy vztahující se na celé</w:t>
      </w:r>
      <w:r w:rsidR="00604EF3" w:rsidRPr="007612AD">
        <w:rPr>
          <w:i/>
          <w:sz w:val="22"/>
          <w:szCs w:val="22"/>
        </w:rPr>
        <w:t xml:space="preserve"> </w:t>
      </w:r>
      <w:r w:rsidRPr="007612AD">
        <w:rPr>
          <w:i/>
          <w:sz w:val="22"/>
          <w:szCs w:val="22"/>
        </w:rPr>
        <w:t xml:space="preserve">dílo včetně </w:t>
      </w:r>
      <w:r w:rsidR="007649FD">
        <w:rPr>
          <w:i/>
          <w:sz w:val="22"/>
          <w:szCs w:val="22"/>
        </w:rPr>
        <w:t>platných technických norem (českých, popř. evropských, jsou-li vydány)</w:t>
      </w:r>
      <w:r w:rsidR="00365B9F" w:rsidRPr="007612AD">
        <w:rPr>
          <w:i/>
          <w:sz w:val="22"/>
          <w:szCs w:val="22"/>
        </w:rPr>
        <w:t>,</w:t>
      </w:r>
      <w:r w:rsidR="006236E9" w:rsidRPr="007612AD">
        <w:rPr>
          <w:i/>
          <w:sz w:val="22"/>
          <w:szCs w:val="22"/>
        </w:rPr>
        <w:t xml:space="preserve"> v</w:t>
      </w:r>
      <w:r w:rsidRPr="007612AD">
        <w:rPr>
          <w:i/>
          <w:sz w:val="22"/>
          <w:szCs w:val="22"/>
        </w:rPr>
        <w:t>ede stavební deník, je-li vyžadován stavebními předpisy, popř. jednoduchý záznam</w:t>
      </w:r>
      <w:r w:rsidR="00200B29">
        <w:rPr>
          <w:i/>
          <w:sz w:val="22"/>
          <w:szCs w:val="22"/>
          <w:lang w:val="cs-CZ"/>
        </w:rPr>
        <w:t xml:space="preserve"> - </w:t>
      </w:r>
      <w:r w:rsidRPr="007612AD">
        <w:rPr>
          <w:i/>
          <w:sz w:val="22"/>
          <w:szCs w:val="22"/>
        </w:rPr>
        <w:t>montážní deník.</w:t>
      </w:r>
      <w:r w:rsidR="00F74EA2" w:rsidRPr="007612AD">
        <w:rPr>
          <w:i/>
          <w:sz w:val="22"/>
          <w:szCs w:val="22"/>
        </w:rPr>
        <w:t xml:space="preserve"> </w:t>
      </w:r>
      <w:r w:rsidR="00587F1E">
        <w:rPr>
          <w:i/>
          <w:sz w:val="22"/>
          <w:szCs w:val="22"/>
        </w:rPr>
        <w:t>Zhotovitel dodržuje p</w:t>
      </w:r>
      <w:r w:rsidR="00C9722B" w:rsidRPr="00406877">
        <w:rPr>
          <w:i/>
          <w:sz w:val="22"/>
          <w:szCs w:val="22"/>
        </w:rPr>
        <w:t xml:space="preserve">ro účely </w:t>
      </w:r>
      <w:r w:rsidR="00B72607">
        <w:rPr>
          <w:i/>
          <w:sz w:val="22"/>
          <w:szCs w:val="22"/>
        </w:rPr>
        <w:t>daňové (</w:t>
      </w:r>
      <w:r w:rsidR="00C9722B" w:rsidRPr="00406877">
        <w:rPr>
          <w:i/>
          <w:sz w:val="22"/>
          <w:szCs w:val="22"/>
        </w:rPr>
        <w:t>faktu</w:t>
      </w:r>
      <w:r w:rsidR="00B72607">
        <w:rPr>
          <w:i/>
          <w:sz w:val="22"/>
          <w:szCs w:val="22"/>
        </w:rPr>
        <w:t>rační)</w:t>
      </w:r>
      <w:r w:rsidR="00C9722B" w:rsidRPr="00406877">
        <w:rPr>
          <w:i/>
          <w:sz w:val="22"/>
          <w:szCs w:val="22"/>
        </w:rPr>
        <w:t xml:space="preserve"> </w:t>
      </w:r>
      <w:r w:rsidR="00AD56C8" w:rsidRPr="00406877">
        <w:rPr>
          <w:i/>
          <w:sz w:val="22"/>
          <w:szCs w:val="22"/>
        </w:rPr>
        <w:t>postupy</w:t>
      </w:r>
      <w:r w:rsidR="00B77510" w:rsidRPr="00406877">
        <w:rPr>
          <w:i/>
          <w:sz w:val="22"/>
          <w:szCs w:val="22"/>
        </w:rPr>
        <w:t xml:space="preserve"> stanovené</w:t>
      </w:r>
      <w:r w:rsidR="00094F8F" w:rsidRPr="00406877">
        <w:rPr>
          <w:i/>
          <w:sz w:val="22"/>
          <w:szCs w:val="22"/>
        </w:rPr>
        <w:t xml:space="preserve"> v čl.</w:t>
      </w:r>
      <w:r w:rsidR="00C05BE9" w:rsidRPr="00406877">
        <w:rPr>
          <w:i/>
          <w:sz w:val="22"/>
          <w:szCs w:val="22"/>
        </w:rPr>
        <w:t xml:space="preserve"> </w:t>
      </w:r>
      <w:r w:rsidR="00094F8F" w:rsidRPr="00406877">
        <w:rPr>
          <w:i/>
          <w:sz w:val="22"/>
          <w:szCs w:val="22"/>
        </w:rPr>
        <w:t>IV. odst. 4.</w:t>
      </w:r>
      <w:r w:rsidR="0097512C" w:rsidRPr="00406877">
        <w:rPr>
          <w:i/>
          <w:sz w:val="22"/>
          <w:szCs w:val="22"/>
        </w:rPr>
        <w:t>2</w:t>
      </w:r>
      <w:r w:rsidR="00094F8F" w:rsidRPr="00406877">
        <w:rPr>
          <w:i/>
          <w:sz w:val="22"/>
          <w:szCs w:val="22"/>
        </w:rPr>
        <w:t xml:space="preserve"> až </w:t>
      </w:r>
      <w:r w:rsidR="00094F8F" w:rsidRPr="00D50C62">
        <w:rPr>
          <w:i/>
          <w:sz w:val="22"/>
          <w:szCs w:val="22"/>
        </w:rPr>
        <w:t>4.</w:t>
      </w:r>
      <w:r w:rsidR="002F0D27">
        <w:rPr>
          <w:i/>
          <w:sz w:val="22"/>
          <w:szCs w:val="22"/>
        </w:rPr>
        <w:t>3</w:t>
      </w:r>
      <w:r w:rsidR="00E45FD6">
        <w:rPr>
          <w:i/>
          <w:sz w:val="22"/>
          <w:szCs w:val="22"/>
          <w:lang w:val="cs-CZ"/>
        </w:rPr>
        <w:t>,</w:t>
      </w:r>
      <w:r w:rsidR="002E5680" w:rsidRPr="00D50C62">
        <w:rPr>
          <w:i/>
          <w:sz w:val="22"/>
          <w:szCs w:val="22"/>
        </w:rPr>
        <w:t xml:space="preserve"> </w:t>
      </w:r>
      <w:r w:rsidR="00E45FD6" w:rsidRPr="00DE6D78">
        <w:rPr>
          <w:i/>
          <w:sz w:val="22"/>
          <w:szCs w:val="22"/>
        </w:rPr>
        <w:t>jinak odpovídá za škodu tímto způsobenou Objednateli</w:t>
      </w:r>
      <w:r w:rsidR="00D94FCC">
        <w:rPr>
          <w:i/>
          <w:sz w:val="22"/>
          <w:szCs w:val="22"/>
          <w:lang w:val="cs-CZ"/>
        </w:rPr>
        <w:t>.</w:t>
      </w:r>
    </w:p>
    <w:p w:rsidR="00D94FCC" w:rsidRPr="00D94FCC" w:rsidRDefault="00D94FCC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</w:p>
    <w:p w:rsidR="003D473D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7.3</w:t>
      </w:r>
      <w:r w:rsidR="000D2F0F" w:rsidRPr="007612AD">
        <w:rPr>
          <w:i/>
          <w:sz w:val="22"/>
          <w:szCs w:val="22"/>
        </w:rPr>
        <w:tab/>
      </w:r>
      <w:r w:rsidR="0075610F" w:rsidRPr="007612AD">
        <w:rPr>
          <w:i/>
          <w:sz w:val="22"/>
          <w:szCs w:val="22"/>
        </w:rPr>
        <w:t xml:space="preserve">Pro případ prodlení </w:t>
      </w:r>
      <w:r w:rsidR="002E5680" w:rsidRPr="007612AD">
        <w:rPr>
          <w:i/>
          <w:sz w:val="22"/>
          <w:szCs w:val="22"/>
        </w:rPr>
        <w:t>Z</w:t>
      </w:r>
      <w:r w:rsidR="0075610F" w:rsidRPr="007612AD">
        <w:rPr>
          <w:i/>
          <w:sz w:val="22"/>
          <w:szCs w:val="22"/>
        </w:rPr>
        <w:t xml:space="preserve">hotovitele v termínu </w:t>
      </w:r>
      <w:r w:rsidR="00E15060">
        <w:rPr>
          <w:i/>
          <w:sz w:val="22"/>
          <w:szCs w:val="22"/>
        </w:rPr>
        <w:t xml:space="preserve">řádného </w:t>
      </w:r>
      <w:r w:rsidR="0075610F" w:rsidRPr="007612AD">
        <w:rPr>
          <w:i/>
          <w:sz w:val="22"/>
          <w:szCs w:val="22"/>
        </w:rPr>
        <w:t xml:space="preserve">dokončení díla a jeho </w:t>
      </w:r>
      <w:r w:rsidR="002E5680" w:rsidRPr="007612AD">
        <w:rPr>
          <w:i/>
          <w:sz w:val="22"/>
          <w:szCs w:val="22"/>
        </w:rPr>
        <w:t xml:space="preserve">protokolárního </w:t>
      </w:r>
      <w:r w:rsidR="0075610F" w:rsidRPr="007612AD">
        <w:rPr>
          <w:i/>
          <w:sz w:val="22"/>
          <w:szCs w:val="22"/>
        </w:rPr>
        <w:t xml:space="preserve">předání </w:t>
      </w:r>
      <w:r w:rsidR="002E5680" w:rsidRPr="007612AD">
        <w:rPr>
          <w:i/>
          <w:sz w:val="22"/>
          <w:szCs w:val="22"/>
        </w:rPr>
        <w:t>Objednateli je Zhotovitel povinen uhradit Objednateli</w:t>
      </w:r>
      <w:r w:rsidR="0075610F" w:rsidRPr="007612AD">
        <w:rPr>
          <w:i/>
          <w:sz w:val="22"/>
          <w:szCs w:val="22"/>
        </w:rPr>
        <w:t xml:space="preserve"> smluvní pokut</w:t>
      </w:r>
      <w:r w:rsidR="00E15060">
        <w:rPr>
          <w:i/>
          <w:sz w:val="22"/>
          <w:szCs w:val="22"/>
        </w:rPr>
        <w:t>u</w:t>
      </w:r>
      <w:r w:rsidR="0075610F" w:rsidRPr="007612AD">
        <w:rPr>
          <w:i/>
          <w:sz w:val="22"/>
          <w:szCs w:val="22"/>
        </w:rPr>
        <w:t xml:space="preserve"> ve</w:t>
      </w:r>
      <w:r w:rsidR="00D042BB" w:rsidRPr="007612AD">
        <w:rPr>
          <w:i/>
          <w:sz w:val="22"/>
          <w:szCs w:val="22"/>
        </w:rPr>
        <w:t xml:space="preserve"> výši 0,</w:t>
      </w:r>
      <w:r w:rsidR="00845458" w:rsidRPr="00DE6D78">
        <w:rPr>
          <w:i/>
          <w:sz w:val="22"/>
          <w:szCs w:val="22"/>
          <w:lang w:val="cs-CZ"/>
        </w:rPr>
        <w:t>2</w:t>
      </w:r>
      <w:r w:rsidR="00B02E42" w:rsidRPr="00DE6D78">
        <w:rPr>
          <w:i/>
          <w:sz w:val="22"/>
          <w:szCs w:val="22"/>
        </w:rPr>
        <w:t xml:space="preserve"> </w:t>
      </w:r>
      <w:r w:rsidR="00D042BB" w:rsidRPr="007612AD">
        <w:rPr>
          <w:i/>
          <w:sz w:val="22"/>
          <w:szCs w:val="22"/>
        </w:rPr>
        <w:t>% z ceny celého díla (bez</w:t>
      </w:r>
      <w:r w:rsidR="0075610F" w:rsidRPr="007612AD">
        <w:rPr>
          <w:i/>
          <w:sz w:val="22"/>
          <w:szCs w:val="22"/>
        </w:rPr>
        <w:t xml:space="preserve"> DPH) za každý i započatý kalendářní den prodlení </w:t>
      </w:r>
      <w:r w:rsidR="002E5680" w:rsidRPr="007612AD">
        <w:rPr>
          <w:i/>
          <w:sz w:val="22"/>
          <w:szCs w:val="22"/>
        </w:rPr>
        <w:t>Zhotovitele v</w:t>
      </w:r>
      <w:r w:rsidR="00E15060">
        <w:rPr>
          <w:i/>
          <w:sz w:val="22"/>
          <w:szCs w:val="22"/>
        </w:rPr>
        <w:t xml:space="preserve"> termínu řádného </w:t>
      </w:r>
      <w:r w:rsidR="0075610F" w:rsidRPr="007612AD">
        <w:rPr>
          <w:i/>
          <w:sz w:val="22"/>
          <w:szCs w:val="22"/>
        </w:rPr>
        <w:t xml:space="preserve">dokončení díla a jeho </w:t>
      </w:r>
      <w:r w:rsidR="002E5680" w:rsidRPr="007612AD">
        <w:rPr>
          <w:i/>
          <w:sz w:val="22"/>
          <w:szCs w:val="22"/>
        </w:rPr>
        <w:t xml:space="preserve">protokolárního </w:t>
      </w:r>
      <w:r w:rsidR="0075610F" w:rsidRPr="007612AD">
        <w:rPr>
          <w:i/>
          <w:sz w:val="22"/>
          <w:szCs w:val="22"/>
        </w:rPr>
        <w:t>předání</w:t>
      </w:r>
      <w:r w:rsidR="0097512C" w:rsidRPr="007612AD">
        <w:rPr>
          <w:i/>
          <w:sz w:val="22"/>
          <w:szCs w:val="22"/>
        </w:rPr>
        <w:t xml:space="preserve"> </w:t>
      </w:r>
      <w:r w:rsidR="002E5680" w:rsidRPr="007612AD">
        <w:rPr>
          <w:i/>
          <w:sz w:val="22"/>
          <w:szCs w:val="22"/>
        </w:rPr>
        <w:t>O</w:t>
      </w:r>
      <w:r w:rsidR="0097512C" w:rsidRPr="007612AD">
        <w:rPr>
          <w:i/>
          <w:sz w:val="22"/>
          <w:szCs w:val="22"/>
        </w:rPr>
        <w:t>bjednateli</w:t>
      </w:r>
      <w:r w:rsidR="0075610F" w:rsidRPr="007612AD">
        <w:rPr>
          <w:i/>
          <w:sz w:val="22"/>
          <w:szCs w:val="22"/>
        </w:rPr>
        <w:t xml:space="preserve">. </w:t>
      </w:r>
    </w:p>
    <w:p w:rsidR="007612AD" w:rsidRPr="007612AD" w:rsidRDefault="007612A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</w:p>
    <w:p w:rsidR="00CF6A8D" w:rsidRDefault="00AD56C8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7612AD">
        <w:rPr>
          <w:i/>
          <w:sz w:val="22"/>
          <w:szCs w:val="22"/>
        </w:rPr>
        <w:t>7.4</w:t>
      </w:r>
      <w:r w:rsidR="000D2F0F" w:rsidRPr="007612AD">
        <w:rPr>
          <w:i/>
          <w:sz w:val="22"/>
          <w:szCs w:val="22"/>
        </w:rPr>
        <w:tab/>
      </w:r>
      <w:r w:rsidR="00F1035F" w:rsidRPr="007612AD">
        <w:rPr>
          <w:i/>
          <w:sz w:val="22"/>
          <w:szCs w:val="22"/>
        </w:rPr>
        <w:t xml:space="preserve">Pro případ prodlení </w:t>
      </w:r>
      <w:r w:rsidR="002E5680" w:rsidRPr="007612AD">
        <w:rPr>
          <w:i/>
          <w:sz w:val="22"/>
          <w:szCs w:val="22"/>
        </w:rPr>
        <w:t>Z</w:t>
      </w:r>
      <w:r w:rsidR="00F1035F" w:rsidRPr="007612AD">
        <w:rPr>
          <w:i/>
          <w:sz w:val="22"/>
          <w:szCs w:val="22"/>
        </w:rPr>
        <w:t>hotovitele s odstraněním vady po dobu záruční lhůty</w:t>
      </w:r>
      <w:r w:rsidR="002E5680" w:rsidRPr="007612AD">
        <w:rPr>
          <w:i/>
          <w:sz w:val="22"/>
          <w:szCs w:val="22"/>
        </w:rPr>
        <w:t xml:space="preserve"> je Zhotovitel povinen zaplatit Objednateli s</w:t>
      </w:r>
      <w:r w:rsidR="00F1035F" w:rsidRPr="007612AD">
        <w:rPr>
          <w:i/>
          <w:sz w:val="22"/>
          <w:szCs w:val="22"/>
        </w:rPr>
        <w:t>mluv</w:t>
      </w:r>
      <w:r w:rsidR="00946400" w:rsidRPr="007612AD">
        <w:rPr>
          <w:i/>
          <w:sz w:val="22"/>
          <w:szCs w:val="22"/>
        </w:rPr>
        <w:t>ní</w:t>
      </w:r>
      <w:r w:rsidR="00604EF3" w:rsidRPr="007612AD">
        <w:rPr>
          <w:i/>
          <w:sz w:val="22"/>
          <w:szCs w:val="22"/>
        </w:rPr>
        <w:t xml:space="preserve"> </w:t>
      </w:r>
      <w:r w:rsidR="00946400" w:rsidRPr="007612AD">
        <w:rPr>
          <w:i/>
          <w:sz w:val="22"/>
          <w:szCs w:val="22"/>
        </w:rPr>
        <w:t>pokut</w:t>
      </w:r>
      <w:r w:rsidR="00294873">
        <w:rPr>
          <w:i/>
          <w:sz w:val="22"/>
          <w:szCs w:val="22"/>
        </w:rPr>
        <w:t>u</w:t>
      </w:r>
      <w:r w:rsidR="00946400" w:rsidRPr="007612AD">
        <w:rPr>
          <w:i/>
          <w:sz w:val="22"/>
          <w:szCs w:val="22"/>
        </w:rPr>
        <w:t xml:space="preserve"> ve výši </w:t>
      </w:r>
      <w:r w:rsidR="002E5680" w:rsidRPr="007539B5">
        <w:rPr>
          <w:i/>
          <w:sz w:val="22"/>
          <w:szCs w:val="22"/>
        </w:rPr>
        <w:t xml:space="preserve">slovy </w:t>
      </w:r>
      <w:proofErr w:type="spellStart"/>
      <w:r w:rsidR="009D3A74" w:rsidRPr="007539B5">
        <w:rPr>
          <w:i/>
          <w:sz w:val="22"/>
          <w:szCs w:val="22"/>
          <w:lang w:val="cs-CZ"/>
        </w:rPr>
        <w:t>jednostopadesát</w:t>
      </w:r>
      <w:proofErr w:type="spellEnd"/>
      <w:r w:rsidR="00275E38" w:rsidRPr="007539B5">
        <w:rPr>
          <w:i/>
          <w:sz w:val="22"/>
          <w:szCs w:val="22"/>
          <w:lang w:val="cs-CZ"/>
        </w:rPr>
        <w:t xml:space="preserve"> </w:t>
      </w:r>
      <w:r w:rsidR="0018143A">
        <w:rPr>
          <w:i/>
          <w:sz w:val="22"/>
          <w:szCs w:val="22"/>
          <w:lang w:val="cs-CZ"/>
        </w:rPr>
        <w:t xml:space="preserve">korun </w:t>
      </w:r>
      <w:r w:rsidR="0097123B" w:rsidRPr="007539B5">
        <w:rPr>
          <w:i/>
          <w:sz w:val="22"/>
          <w:szCs w:val="22"/>
          <w:lang w:val="cs-CZ"/>
        </w:rPr>
        <w:t xml:space="preserve">českých </w:t>
      </w:r>
      <w:r w:rsidR="002E5680" w:rsidRPr="007539B5">
        <w:rPr>
          <w:i/>
          <w:sz w:val="22"/>
          <w:szCs w:val="22"/>
        </w:rPr>
        <w:t>(</w:t>
      </w:r>
      <w:r w:rsidR="009D3A74" w:rsidRPr="007539B5">
        <w:rPr>
          <w:i/>
          <w:sz w:val="22"/>
          <w:szCs w:val="22"/>
          <w:lang w:val="cs-CZ"/>
        </w:rPr>
        <w:t>150</w:t>
      </w:r>
      <w:r w:rsidR="0018143A" w:rsidRPr="007539B5">
        <w:rPr>
          <w:i/>
          <w:sz w:val="22"/>
          <w:szCs w:val="22"/>
          <w:lang w:val="cs-CZ"/>
        </w:rPr>
        <w:t xml:space="preserve">,- </w:t>
      </w:r>
      <w:r w:rsidR="00F1035F" w:rsidRPr="007612AD">
        <w:rPr>
          <w:i/>
          <w:sz w:val="22"/>
          <w:szCs w:val="22"/>
        </w:rPr>
        <w:t>Kč</w:t>
      </w:r>
      <w:r w:rsidR="002E5680" w:rsidRPr="007612AD">
        <w:rPr>
          <w:i/>
          <w:sz w:val="22"/>
          <w:szCs w:val="22"/>
        </w:rPr>
        <w:t>)</w:t>
      </w:r>
      <w:r w:rsidR="00F1035F" w:rsidRPr="007612AD">
        <w:rPr>
          <w:i/>
          <w:sz w:val="22"/>
          <w:szCs w:val="22"/>
        </w:rPr>
        <w:t xml:space="preserve"> za každou vadu a každý den prodlení s jejím odstraněním</w:t>
      </w:r>
      <w:r w:rsidR="002E5680" w:rsidRPr="007612AD">
        <w:rPr>
          <w:i/>
          <w:sz w:val="22"/>
          <w:szCs w:val="22"/>
        </w:rPr>
        <w:t xml:space="preserve"> ve sjednané lhůtě</w:t>
      </w:r>
      <w:r w:rsidR="00F1035F" w:rsidRPr="007612AD">
        <w:rPr>
          <w:i/>
          <w:sz w:val="22"/>
          <w:szCs w:val="22"/>
        </w:rPr>
        <w:t xml:space="preserve">. </w:t>
      </w:r>
    </w:p>
    <w:p w:rsidR="000D2F0F" w:rsidRDefault="00CF6A8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7.</w:t>
      </w:r>
      <w:r w:rsidR="0018143A">
        <w:rPr>
          <w:i/>
          <w:sz w:val="22"/>
          <w:szCs w:val="22"/>
          <w:lang w:val="cs-CZ"/>
        </w:rPr>
        <w:t>5</w:t>
      </w:r>
      <w:r>
        <w:rPr>
          <w:i/>
          <w:sz w:val="22"/>
          <w:szCs w:val="22"/>
        </w:rPr>
        <w:tab/>
      </w:r>
      <w:r w:rsidR="00A4702F" w:rsidRPr="007612AD">
        <w:rPr>
          <w:i/>
          <w:sz w:val="22"/>
          <w:szCs w:val="22"/>
        </w:rPr>
        <w:t xml:space="preserve">Smluvní strany se dohodly, že závazek Zhotovitele zaplatit smluvní pokutu Objednateli za porušení </w:t>
      </w:r>
      <w:r w:rsidR="0047510F">
        <w:rPr>
          <w:i/>
          <w:sz w:val="22"/>
          <w:szCs w:val="22"/>
        </w:rPr>
        <w:t xml:space="preserve">některé z </w:t>
      </w:r>
      <w:r w:rsidR="00A4702F" w:rsidRPr="007612AD">
        <w:rPr>
          <w:i/>
          <w:sz w:val="22"/>
          <w:szCs w:val="22"/>
        </w:rPr>
        <w:t>povinnost</w:t>
      </w:r>
      <w:r w:rsidR="0047510F">
        <w:rPr>
          <w:i/>
          <w:sz w:val="22"/>
          <w:szCs w:val="22"/>
        </w:rPr>
        <w:t>í</w:t>
      </w:r>
      <w:r w:rsidR="00A4702F" w:rsidRPr="007612AD">
        <w:rPr>
          <w:i/>
          <w:sz w:val="22"/>
          <w:szCs w:val="22"/>
        </w:rPr>
        <w:t xml:space="preserve"> </w:t>
      </w:r>
      <w:r w:rsidR="0047510F">
        <w:rPr>
          <w:i/>
          <w:sz w:val="22"/>
          <w:szCs w:val="22"/>
        </w:rPr>
        <w:t>zajištěných</w:t>
      </w:r>
      <w:r w:rsidR="00A4702F" w:rsidRPr="007612AD">
        <w:rPr>
          <w:i/>
          <w:sz w:val="22"/>
          <w:szCs w:val="22"/>
        </w:rPr>
        <w:t xml:space="preserve"> smluvní pokutou nevylučuje právo Objednatele na náhradu škody </w:t>
      </w:r>
      <w:r w:rsidR="008562F0" w:rsidRPr="00DE6D78">
        <w:rPr>
          <w:i/>
          <w:sz w:val="22"/>
          <w:szCs w:val="22"/>
          <w:lang w:val="cs-CZ"/>
        </w:rPr>
        <w:t xml:space="preserve">bez ohledu na </w:t>
      </w:r>
      <w:r w:rsidR="00A4702F" w:rsidRPr="00DE6D78">
        <w:rPr>
          <w:i/>
          <w:sz w:val="22"/>
          <w:szCs w:val="22"/>
        </w:rPr>
        <w:t>ve výši</w:t>
      </w:r>
      <w:r w:rsidR="008562F0" w:rsidRPr="00DE6D78">
        <w:rPr>
          <w:i/>
          <w:sz w:val="22"/>
          <w:szCs w:val="22"/>
          <w:lang w:val="cs-CZ"/>
        </w:rPr>
        <w:t xml:space="preserve"> škody</w:t>
      </w:r>
      <w:r w:rsidR="008562F0">
        <w:rPr>
          <w:i/>
          <w:sz w:val="22"/>
          <w:szCs w:val="22"/>
          <w:lang w:val="cs-CZ"/>
        </w:rPr>
        <w:t xml:space="preserve"> vzniklé Objednateli porušením povinnosti zajištěné smluvní pokutou</w:t>
      </w:r>
      <w:r w:rsidR="00A4702F" w:rsidRPr="007612AD">
        <w:rPr>
          <w:i/>
          <w:sz w:val="22"/>
          <w:szCs w:val="22"/>
        </w:rPr>
        <w:t>. Objednatel je oprávněn sml</w:t>
      </w:r>
      <w:r w:rsidR="0047510F">
        <w:rPr>
          <w:i/>
          <w:sz w:val="22"/>
          <w:szCs w:val="22"/>
        </w:rPr>
        <w:t xml:space="preserve">uvní pokutu </w:t>
      </w:r>
      <w:r w:rsidR="00A4702F" w:rsidRPr="007612AD">
        <w:rPr>
          <w:i/>
          <w:sz w:val="22"/>
          <w:szCs w:val="22"/>
        </w:rPr>
        <w:t>jednostranně započítat k peněžitému plnění</w:t>
      </w:r>
      <w:r w:rsidR="00E15060">
        <w:rPr>
          <w:i/>
          <w:sz w:val="22"/>
          <w:szCs w:val="22"/>
        </w:rPr>
        <w:t xml:space="preserve">, je-li </w:t>
      </w:r>
      <w:r w:rsidR="00A4702F" w:rsidRPr="007612AD">
        <w:rPr>
          <w:i/>
          <w:sz w:val="22"/>
          <w:szCs w:val="22"/>
        </w:rPr>
        <w:t>způsobilé k započtení.</w:t>
      </w:r>
    </w:p>
    <w:p w:rsidR="00924F27" w:rsidRDefault="00924F27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</w:p>
    <w:p w:rsidR="00A4702F" w:rsidRDefault="00A4702F" w:rsidP="007539B5">
      <w:pPr>
        <w:pStyle w:val="Zkladntext"/>
        <w:tabs>
          <w:tab w:val="clear" w:pos="1800"/>
          <w:tab w:val="left" w:pos="567"/>
          <w:tab w:val="left" w:pos="2340"/>
        </w:tabs>
        <w:rPr>
          <w:i/>
          <w:sz w:val="22"/>
          <w:szCs w:val="22"/>
        </w:rPr>
      </w:pPr>
    </w:p>
    <w:p w:rsidR="00F1035F" w:rsidRPr="007612AD" w:rsidRDefault="000D2F0F" w:rsidP="007539B5">
      <w:pPr>
        <w:pStyle w:val="Zkladntext"/>
        <w:tabs>
          <w:tab w:val="clear" w:pos="1800"/>
          <w:tab w:val="left" w:pos="567"/>
          <w:tab w:val="left" w:pos="2340"/>
        </w:tabs>
        <w:rPr>
          <w:b/>
          <w:i/>
          <w:sz w:val="22"/>
          <w:szCs w:val="22"/>
        </w:rPr>
      </w:pPr>
      <w:r w:rsidRPr="007612AD">
        <w:rPr>
          <w:b/>
          <w:i/>
          <w:sz w:val="22"/>
          <w:szCs w:val="22"/>
        </w:rPr>
        <w:t xml:space="preserve">VIII. </w:t>
      </w:r>
      <w:r w:rsidR="00F1035F" w:rsidRPr="007612AD">
        <w:rPr>
          <w:b/>
          <w:i/>
          <w:sz w:val="22"/>
          <w:szCs w:val="22"/>
        </w:rPr>
        <w:t>Závěrečná ujednání</w:t>
      </w:r>
    </w:p>
    <w:p w:rsidR="00CF6A8D" w:rsidRDefault="00F1035F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>8.1</w:t>
      </w:r>
      <w:r w:rsidR="000D2F0F" w:rsidRPr="007612AD">
        <w:rPr>
          <w:i/>
          <w:sz w:val="22"/>
          <w:szCs w:val="22"/>
        </w:rPr>
        <w:tab/>
      </w:r>
      <w:r w:rsidRPr="007612AD">
        <w:rPr>
          <w:i/>
          <w:sz w:val="22"/>
          <w:szCs w:val="22"/>
        </w:rPr>
        <w:t>Smlouvu lze měnit nebo doplňovat výlučně písemně formou dodatků, potvrzených oprávněnými zástupci smluvních stran.</w:t>
      </w:r>
    </w:p>
    <w:p w:rsidR="00EB68A4" w:rsidRPr="00EB68A4" w:rsidRDefault="00EB68A4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</w:p>
    <w:p w:rsidR="007612AD" w:rsidRDefault="00CF6A8D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>
        <w:rPr>
          <w:i/>
          <w:sz w:val="22"/>
          <w:szCs w:val="22"/>
        </w:rPr>
        <w:t>8</w:t>
      </w:r>
      <w:r w:rsidR="00F1035F" w:rsidRPr="007612AD">
        <w:rPr>
          <w:i/>
          <w:sz w:val="22"/>
          <w:szCs w:val="22"/>
        </w:rPr>
        <w:t>.2</w:t>
      </w:r>
      <w:r w:rsidR="000D2F0F" w:rsidRPr="007612AD">
        <w:rPr>
          <w:i/>
          <w:sz w:val="22"/>
          <w:szCs w:val="22"/>
        </w:rPr>
        <w:tab/>
      </w:r>
      <w:r w:rsidR="006B5CD5" w:rsidRPr="007612AD">
        <w:rPr>
          <w:i/>
          <w:sz w:val="22"/>
          <w:szCs w:val="22"/>
        </w:rPr>
        <w:t xml:space="preserve">Případné spory řeší smluvní strany především smírnou cestou; pro případ, že se strany nedohodnou, o sporu rozhoduje věcně příslušný soud, místní příslušnost soudu se řídí sídlem </w:t>
      </w:r>
      <w:r w:rsidR="000F4866" w:rsidRPr="007612AD">
        <w:rPr>
          <w:i/>
          <w:sz w:val="22"/>
          <w:szCs w:val="22"/>
        </w:rPr>
        <w:t>O</w:t>
      </w:r>
      <w:r w:rsidR="006B5CD5" w:rsidRPr="007612AD">
        <w:rPr>
          <w:i/>
          <w:sz w:val="22"/>
          <w:szCs w:val="22"/>
        </w:rPr>
        <w:t>bjednatele.</w:t>
      </w:r>
    </w:p>
    <w:p w:rsidR="00EB68A4" w:rsidRPr="00EB68A4" w:rsidRDefault="00EB68A4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</w:p>
    <w:p w:rsidR="00E87489" w:rsidRDefault="00F1035F" w:rsidP="007539B5">
      <w:pPr>
        <w:pStyle w:val="Zkladntext"/>
        <w:numPr>
          <w:ilvl w:val="1"/>
          <w:numId w:val="41"/>
        </w:numPr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  <w:lang w:val="cs-CZ"/>
        </w:rPr>
      </w:pPr>
      <w:r w:rsidRPr="007612AD">
        <w:rPr>
          <w:i/>
          <w:sz w:val="22"/>
          <w:szCs w:val="22"/>
        </w:rPr>
        <w:t>Smlouva nabývá platnosti a účinnosti dnem podpisu</w:t>
      </w:r>
      <w:r w:rsidR="006B5CD5" w:rsidRPr="007612AD">
        <w:rPr>
          <w:i/>
          <w:sz w:val="22"/>
          <w:szCs w:val="22"/>
        </w:rPr>
        <w:t xml:space="preserve"> obou smluvních stran a</w:t>
      </w:r>
      <w:r w:rsidRPr="007612AD">
        <w:rPr>
          <w:i/>
          <w:sz w:val="22"/>
          <w:szCs w:val="22"/>
        </w:rPr>
        <w:t xml:space="preserve"> vyhotovuje </w:t>
      </w:r>
      <w:r w:rsidR="006B5CD5" w:rsidRPr="007612AD">
        <w:rPr>
          <w:i/>
          <w:sz w:val="22"/>
          <w:szCs w:val="22"/>
        </w:rPr>
        <w:t xml:space="preserve">se </w:t>
      </w:r>
      <w:r w:rsidRPr="007612AD">
        <w:rPr>
          <w:i/>
          <w:sz w:val="22"/>
          <w:szCs w:val="22"/>
        </w:rPr>
        <w:t xml:space="preserve">ve </w:t>
      </w:r>
      <w:r w:rsidR="00E802EE" w:rsidRPr="007612AD">
        <w:rPr>
          <w:i/>
          <w:sz w:val="22"/>
          <w:szCs w:val="22"/>
        </w:rPr>
        <w:t>čtyřech</w:t>
      </w:r>
      <w:r w:rsidRPr="007612AD">
        <w:rPr>
          <w:i/>
          <w:sz w:val="22"/>
          <w:szCs w:val="22"/>
        </w:rPr>
        <w:t xml:space="preserve"> stejnopisech, z nich</w:t>
      </w:r>
      <w:r w:rsidR="006236E9" w:rsidRPr="007612AD">
        <w:rPr>
          <w:i/>
          <w:sz w:val="22"/>
          <w:szCs w:val="22"/>
        </w:rPr>
        <w:t>ž</w:t>
      </w:r>
      <w:r w:rsidRPr="007612AD">
        <w:rPr>
          <w:i/>
          <w:sz w:val="22"/>
          <w:szCs w:val="22"/>
        </w:rPr>
        <w:t xml:space="preserve"> po </w:t>
      </w:r>
      <w:r w:rsidR="00E802EE" w:rsidRPr="007612AD">
        <w:rPr>
          <w:i/>
          <w:sz w:val="22"/>
          <w:szCs w:val="22"/>
        </w:rPr>
        <w:t>dvou</w:t>
      </w:r>
      <w:r w:rsidRPr="007612AD">
        <w:rPr>
          <w:i/>
          <w:sz w:val="22"/>
          <w:szCs w:val="22"/>
        </w:rPr>
        <w:t xml:space="preserve"> obdrží každá ze smluvních stran.</w:t>
      </w:r>
    </w:p>
    <w:p w:rsidR="00EB68A4" w:rsidRPr="00EB68A4" w:rsidRDefault="00EB68A4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/>
        <w:rPr>
          <w:i/>
          <w:sz w:val="22"/>
          <w:szCs w:val="22"/>
          <w:lang w:val="cs-CZ"/>
        </w:rPr>
      </w:pPr>
    </w:p>
    <w:p w:rsidR="00484A0E" w:rsidRPr="002B5C10" w:rsidRDefault="002F27CA" w:rsidP="007539B5">
      <w:pPr>
        <w:pStyle w:val="Zkladntext"/>
        <w:numPr>
          <w:ilvl w:val="1"/>
          <w:numId w:val="41"/>
        </w:numPr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 w:rsidRPr="00253990">
        <w:rPr>
          <w:i/>
          <w:sz w:val="22"/>
          <w:szCs w:val="22"/>
        </w:rPr>
        <w:t xml:space="preserve">Zhotovitel prohlašuje a svým podpisem potvrzuje, že ke dni uzavření této Smlouvy </w:t>
      </w:r>
      <w:r w:rsidR="00484A0E" w:rsidRPr="00253990">
        <w:rPr>
          <w:i/>
          <w:sz w:val="22"/>
          <w:szCs w:val="22"/>
        </w:rPr>
        <w:t xml:space="preserve">byl seznámen </w:t>
      </w:r>
      <w:r w:rsidR="006472B8" w:rsidRPr="00253990">
        <w:rPr>
          <w:i/>
          <w:sz w:val="22"/>
          <w:szCs w:val="22"/>
          <w:lang w:val="cs-CZ"/>
        </w:rPr>
        <w:t>s</w:t>
      </w:r>
      <w:r w:rsidR="00484A0E" w:rsidRPr="00253990">
        <w:rPr>
          <w:i/>
          <w:sz w:val="22"/>
          <w:szCs w:val="22"/>
        </w:rPr>
        <w:t> interními předpisy BOZ, PO aj. ve smy</w:t>
      </w:r>
      <w:r w:rsidR="0090489B" w:rsidRPr="00253990">
        <w:rPr>
          <w:i/>
          <w:sz w:val="22"/>
          <w:szCs w:val="22"/>
        </w:rPr>
        <w:t>s</w:t>
      </w:r>
      <w:r w:rsidR="00484A0E" w:rsidRPr="00253990">
        <w:rPr>
          <w:i/>
          <w:sz w:val="22"/>
          <w:szCs w:val="22"/>
        </w:rPr>
        <w:t xml:space="preserve">lu čl. </w:t>
      </w:r>
      <w:r w:rsidR="0090489B" w:rsidRPr="00253990">
        <w:rPr>
          <w:i/>
          <w:sz w:val="22"/>
          <w:szCs w:val="22"/>
        </w:rPr>
        <w:t>VI. odst. 6.2</w:t>
      </w:r>
      <w:r w:rsidR="00484A0E" w:rsidRPr="00253990">
        <w:rPr>
          <w:i/>
          <w:sz w:val="22"/>
          <w:szCs w:val="22"/>
        </w:rPr>
        <w:t>. Smlouvy</w:t>
      </w:r>
      <w:r w:rsidR="0018143A" w:rsidRPr="00253990">
        <w:rPr>
          <w:i/>
          <w:sz w:val="22"/>
          <w:szCs w:val="22"/>
          <w:lang w:val="cs-CZ"/>
        </w:rPr>
        <w:t>.</w:t>
      </w:r>
    </w:p>
    <w:p w:rsidR="002B5C10" w:rsidRDefault="002B5C10" w:rsidP="007539B5">
      <w:pPr>
        <w:pStyle w:val="Odstavecseseznamem"/>
        <w:jc w:val="both"/>
        <w:rPr>
          <w:i/>
          <w:sz w:val="22"/>
          <w:szCs w:val="22"/>
        </w:rPr>
      </w:pPr>
    </w:p>
    <w:p w:rsidR="00427DE2" w:rsidRPr="003D0879" w:rsidRDefault="00427DE2" w:rsidP="00427DE2">
      <w:pPr>
        <w:pStyle w:val="Zkladntext"/>
        <w:numPr>
          <w:ilvl w:val="1"/>
          <w:numId w:val="41"/>
        </w:numPr>
        <w:tabs>
          <w:tab w:val="clear" w:pos="360"/>
          <w:tab w:val="clear" w:pos="1800"/>
          <w:tab w:val="left" w:pos="567"/>
          <w:tab w:val="left" w:pos="2340"/>
        </w:tabs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  <w:lang w:val="cs-CZ"/>
        </w:rPr>
        <w:t xml:space="preserve">Smluvní strany berou na vědomí: </w:t>
      </w:r>
    </w:p>
    <w:p w:rsidR="00427DE2" w:rsidRDefault="00427DE2" w:rsidP="00427DE2">
      <w:pPr>
        <w:pStyle w:val="Odstavecseseznamem"/>
        <w:rPr>
          <w:i/>
          <w:sz w:val="22"/>
          <w:szCs w:val="22"/>
        </w:rPr>
      </w:pPr>
    </w:p>
    <w:p w:rsidR="00427DE2" w:rsidRDefault="00427DE2" w:rsidP="00427DE2">
      <w:pPr>
        <w:pStyle w:val="Zkladntext"/>
        <w:numPr>
          <w:ilvl w:val="0"/>
          <w:numId w:val="53"/>
        </w:numPr>
        <w:tabs>
          <w:tab w:val="clear" w:pos="360"/>
          <w:tab w:val="clear" w:pos="1800"/>
          <w:tab w:val="left" w:pos="567"/>
          <w:tab w:val="left" w:pos="2340"/>
        </w:tabs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 xml:space="preserve">Dnem </w:t>
      </w:r>
      <w:proofErr w:type="gramStart"/>
      <w:r>
        <w:rPr>
          <w:i/>
          <w:sz w:val="22"/>
          <w:szCs w:val="22"/>
          <w:lang w:val="cs-CZ"/>
        </w:rPr>
        <w:t>01.07.2016</w:t>
      </w:r>
      <w:proofErr w:type="gramEnd"/>
      <w:r>
        <w:rPr>
          <w:i/>
          <w:sz w:val="22"/>
          <w:szCs w:val="22"/>
          <w:lang w:val="cs-CZ"/>
        </w:rPr>
        <w:t xml:space="preserve"> nabyl účinnosti zákon č. 340/2015 Sb., o zvláštních podmínkách účinnosti některých smluv, uveřejňování těchto smluv a o registru smluv (zákon o registru smluv), a tato (soukromoprávní) Smlouva je podřízena jejímu zveřejnění prostřednictvím registru smluv vedeného Ministerstvem vnitra ČR (správce registru smluv) včetně případných dodatků Smlouvy;</w:t>
      </w:r>
    </w:p>
    <w:p w:rsidR="00427DE2" w:rsidRDefault="00427DE2" w:rsidP="00427DE2">
      <w:pPr>
        <w:pStyle w:val="Zkladntext"/>
        <w:numPr>
          <w:ilvl w:val="0"/>
          <w:numId w:val="53"/>
        </w:numPr>
        <w:tabs>
          <w:tab w:val="clear" w:pos="360"/>
          <w:tab w:val="clear" w:pos="1800"/>
          <w:tab w:val="left" w:pos="567"/>
          <w:tab w:val="left" w:pos="2340"/>
        </w:tabs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 xml:space="preserve">Vzhledem k tomu, že právo ke zveřejnění prostřednictvím registru smluv svědčí oběma smluvním stranám, smluvní strany se dohodly, že tuto Smlouvu zašle správci registru smluv k uveřejnění (včetně případných jejich dodatků) Objednatel; ujednání smluvních stran o účinnosti Smlouvy podle odst. 8.3 tohoto článku zůstává tímto nedotčeno. </w:t>
      </w:r>
    </w:p>
    <w:p w:rsidR="00427DE2" w:rsidRDefault="00427DE2" w:rsidP="00427DE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927"/>
        <w:rPr>
          <w:i/>
          <w:sz w:val="22"/>
          <w:szCs w:val="22"/>
          <w:lang w:val="cs-CZ"/>
        </w:rPr>
      </w:pPr>
    </w:p>
    <w:p w:rsidR="00427DE2" w:rsidRPr="003D0879" w:rsidRDefault="00427DE2" w:rsidP="00427DE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927"/>
        <w:rPr>
          <w:i/>
          <w:sz w:val="22"/>
          <w:szCs w:val="22"/>
          <w:lang w:val="cs-CZ"/>
        </w:rPr>
      </w:pPr>
    </w:p>
    <w:p w:rsidR="002B5C10" w:rsidRPr="00253990" w:rsidRDefault="002B5C10" w:rsidP="007539B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/>
        <w:rPr>
          <w:i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left"/>
              <w:rPr>
                <w:i/>
                <w:sz w:val="22"/>
                <w:szCs w:val="22"/>
              </w:rPr>
            </w:pPr>
            <w:r w:rsidRPr="007612AD">
              <w:rPr>
                <w:i/>
                <w:sz w:val="22"/>
                <w:szCs w:val="22"/>
              </w:rPr>
              <w:t>V Brně dne</w:t>
            </w:r>
          </w:p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left"/>
              <w:rPr>
                <w:i/>
                <w:sz w:val="22"/>
                <w:szCs w:val="22"/>
              </w:rPr>
            </w:pPr>
          </w:p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left"/>
              <w:rPr>
                <w:i/>
                <w:sz w:val="22"/>
                <w:szCs w:val="22"/>
              </w:rPr>
            </w:pPr>
          </w:p>
          <w:p w:rsidR="00427DE2" w:rsidRPr="007612AD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Pr="007612AD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left"/>
              <w:rPr>
                <w:b/>
                <w:i/>
                <w:sz w:val="22"/>
                <w:szCs w:val="22"/>
              </w:rPr>
            </w:pPr>
            <w:r w:rsidRPr="007612AD">
              <w:rPr>
                <w:i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  <w:lang w:val="cs-CZ"/>
              </w:rPr>
              <w:t xml:space="preserve"> Brně, </w:t>
            </w:r>
            <w:r w:rsidRPr="007612AD">
              <w:rPr>
                <w:i/>
                <w:sz w:val="22"/>
                <w:szCs w:val="22"/>
              </w:rPr>
              <w:t>dne</w:t>
            </w:r>
            <w:r>
              <w:rPr>
                <w:i/>
                <w:sz w:val="22"/>
                <w:szCs w:val="22"/>
              </w:rPr>
              <w:tab/>
            </w:r>
          </w:p>
        </w:tc>
      </w:tr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7612AD">
              <w:rPr>
                <w:b/>
                <w:i/>
                <w:sz w:val="22"/>
                <w:szCs w:val="22"/>
              </w:rPr>
              <w:t>…………..……………….</w:t>
            </w:r>
            <w:r>
              <w:rPr>
                <w:b/>
                <w:i/>
                <w:sz w:val="22"/>
                <w:szCs w:val="22"/>
                <w:lang w:val="cs-CZ"/>
              </w:rPr>
              <w:t>…..</w:t>
            </w:r>
            <w:r w:rsidRPr="007612AD">
              <w:rPr>
                <w:b/>
                <w:i/>
                <w:sz w:val="22"/>
                <w:szCs w:val="22"/>
              </w:rPr>
              <w:t>………</w:t>
            </w: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7612AD">
              <w:rPr>
                <w:b/>
                <w:i/>
                <w:sz w:val="22"/>
                <w:szCs w:val="22"/>
              </w:rPr>
              <w:t>………………………</w:t>
            </w:r>
            <w:r>
              <w:rPr>
                <w:b/>
                <w:i/>
                <w:sz w:val="22"/>
                <w:szCs w:val="22"/>
                <w:lang w:val="cs-CZ"/>
              </w:rPr>
              <w:t>………….</w:t>
            </w:r>
          </w:p>
        </w:tc>
      </w:tr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</w:t>
            </w:r>
            <w:r w:rsidRPr="007612AD">
              <w:rPr>
                <w:b/>
                <w:i/>
                <w:sz w:val="22"/>
                <w:szCs w:val="22"/>
              </w:rPr>
              <w:t>a Objednatele</w:t>
            </w: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7612AD">
              <w:rPr>
                <w:b/>
                <w:i/>
                <w:sz w:val="22"/>
                <w:szCs w:val="22"/>
              </w:rPr>
              <w:t>za Zhotovitele</w:t>
            </w:r>
            <w:r>
              <w:rPr>
                <w:b/>
                <w:i/>
                <w:sz w:val="22"/>
                <w:szCs w:val="22"/>
                <w:lang w:val="cs-CZ"/>
              </w:rPr>
              <w:t>/Zhotovitel</w:t>
            </w:r>
          </w:p>
        </w:tc>
      </w:tr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7612AD">
              <w:rPr>
                <w:b/>
                <w:i/>
                <w:sz w:val="22"/>
                <w:szCs w:val="22"/>
              </w:rPr>
              <w:t>Masarykova univerzita</w:t>
            </w: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P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b/>
                <w:i/>
                <w:sz w:val="22"/>
                <w:szCs w:val="22"/>
                <w:lang w:val="cs-CZ"/>
              </w:rPr>
              <w:t xml:space="preserve">DUHA </w:t>
            </w:r>
            <w:proofErr w:type="spellStart"/>
            <w:r>
              <w:rPr>
                <w:b/>
                <w:i/>
                <w:sz w:val="22"/>
                <w:szCs w:val="22"/>
                <w:lang w:val="cs-CZ"/>
              </w:rPr>
              <w:t>system</w:t>
            </w:r>
            <w:proofErr w:type="spellEnd"/>
            <w:r>
              <w:rPr>
                <w:b/>
                <w:i/>
                <w:sz w:val="22"/>
                <w:szCs w:val="22"/>
                <w:lang w:val="cs-CZ"/>
              </w:rPr>
              <w:t>, spol. s r.o.</w:t>
            </w:r>
          </w:p>
        </w:tc>
      </w:tr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7612AD">
              <w:rPr>
                <w:b/>
                <w:i/>
                <w:sz w:val="22"/>
                <w:szCs w:val="22"/>
              </w:rPr>
              <w:t xml:space="preserve">Ing. </w:t>
            </w:r>
            <w:r>
              <w:rPr>
                <w:b/>
                <w:i/>
                <w:sz w:val="22"/>
                <w:szCs w:val="22"/>
              </w:rPr>
              <w:t>Martin Veselý</w:t>
            </w: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cs-CZ"/>
              </w:rPr>
              <w:t>Dušan Homolka</w:t>
            </w:r>
          </w:p>
        </w:tc>
      </w:tr>
      <w:tr w:rsidR="00427DE2" w:rsidTr="00FA0317">
        <w:tc>
          <w:tcPr>
            <w:tcW w:w="4106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 w:rsidRPr="00245EDD">
              <w:rPr>
                <w:b/>
                <w:i/>
                <w:sz w:val="22"/>
                <w:szCs w:val="22"/>
              </w:rPr>
              <w:t>kvestor</w:t>
            </w:r>
          </w:p>
        </w:tc>
        <w:tc>
          <w:tcPr>
            <w:tcW w:w="567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427DE2" w:rsidRDefault="00427DE2" w:rsidP="00FA0317">
            <w:pPr>
              <w:pStyle w:val="Zkladntext"/>
              <w:tabs>
                <w:tab w:val="clear" w:pos="1800"/>
                <w:tab w:val="left" w:pos="23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cs-CZ"/>
              </w:rPr>
              <w:t>jednatel</w:t>
            </w:r>
          </w:p>
        </w:tc>
      </w:tr>
    </w:tbl>
    <w:p w:rsidR="00EB68A4" w:rsidRDefault="00EB68A4" w:rsidP="00EB68A4">
      <w:pPr>
        <w:pStyle w:val="Odstavecseseznamem"/>
        <w:rPr>
          <w:i/>
          <w:sz w:val="22"/>
          <w:szCs w:val="22"/>
        </w:rPr>
      </w:pPr>
    </w:p>
    <w:sectPr w:rsidR="00EB68A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50"/>
    <w:multiLevelType w:val="hybridMultilevel"/>
    <w:tmpl w:val="F984D52C"/>
    <w:lvl w:ilvl="0" w:tplc="A4F868D2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AB9E762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7040A0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284E54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81E8DB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DBB089C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DC68A1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160840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32ECDEA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FD28AD"/>
    <w:multiLevelType w:val="hybridMultilevel"/>
    <w:tmpl w:val="F55A405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6300A5F"/>
    <w:multiLevelType w:val="multilevel"/>
    <w:tmpl w:val="184EF0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7661DC"/>
    <w:multiLevelType w:val="multilevel"/>
    <w:tmpl w:val="F33E3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7881411"/>
    <w:multiLevelType w:val="hybridMultilevel"/>
    <w:tmpl w:val="E338768C"/>
    <w:lvl w:ilvl="0" w:tplc="27DEEB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E1C"/>
    <w:multiLevelType w:val="multilevel"/>
    <w:tmpl w:val="0904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CD6473"/>
    <w:multiLevelType w:val="hybridMultilevel"/>
    <w:tmpl w:val="8A00BDFE"/>
    <w:lvl w:ilvl="0" w:tplc="D818CB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63B0C"/>
    <w:multiLevelType w:val="hybridMultilevel"/>
    <w:tmpl w:val="4EE2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5B82"/>
    <w:multiLevelType w:val="hybridMultilevel"/>
    <w:tmpl w:val="C58410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405466"/>
    <w:multiLevelType w:val="hybridMultilevel"/>
    <w:tmpl w:val="7804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4F84"/>
    <w:multiLevelType w:val="hybridMultilevel"/>
    <w:tmpl w:val="619045AE"/>
    <w:lvl w:ilvl="0" w:tplc="6B9A7FFC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B8B3823"/>
    <w:multiLevelType w:val="hybridMultilevel"/>
    <w:tmpl w:val="CCA67CC4"/>
    <w:lvl w:ilvl="0" w:tplc="CA1664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360D5"/>
    <w:multiLevelType w:val="hybridMultilevel"/>
    <w:tmpl w:val="0C78C31C"/>
    <w:lvl w:ilvl="0" w:tplc="27DEEB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CF9112E"/>
    <w:multiLevelType w:val="multilevel"/>
    <w:tmpl w:val="A3662B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725244"/>
    <w:multiLevelType w:val="hybridMultilevel"/>
    <w:tmpl w:val="6E66A68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4950"/>
    <w:multiLevelType w:val="hybridMultilevel"/>
    <w:tmpl w:val="17E862DA"/>
    <w:lvl w:ilvl="0" w:tplc="147EAA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E1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C2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C5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5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08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2E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0A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A2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C49BE"/>
    <w:multiLevelType w:val="multilevel"/>
    <w:tmpl w:val="B0F429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0E6EC5"/>
    <w:multiLevelType w:val="hybridMultilevel"/>
    <w:tmpl w:val="CEC4E9C6"/>
    <w:lvl w:ilvl="0" w:tplc="2E6AEB70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07FC"/>
    <w:multiLevelType w:val="hybridMultilevel"/>
    <w:tmpl w:val="474A458A"/>
    <w:lvl w:ilvl="0" w:tplc="0FCC6A2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A55DB3"/>
    <w:multiLevelType w:val="hybridMultilevel"/>
    <w:tmpl w:val="07B0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322A"/>
    <w:multiLevelType w:val="hybridMultilevel"/>
    <w:tmpl w:val="8F482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17C6"/>
    <w:multiLevelType w:val="hybridMultilevel"/>
    <w:tmpl w:val="0CF08F7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A0239"/>
    <w:multiLevelType w:val="hybridMultilevel"/>
    <w:tmpl w:val="D5F6D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56C34"/>
    <w:multiLevelType w:val="hybridMultilevel"/>
    <w:tmpl w:val="86C0DD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146328"/>
    <w:multiLevelType w:val="hybridMultilevel"/>
    <w:tmpl w:val="780A7858"/>
    <w:lvl w:ilvl="0" w:tplc="27DEEB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A80C97"/>
    <w:multiLevelType w:val="hybridMultilevel"/>
    <w:tmpl w:val="670A5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14F6A"/>
    <w:multiLevelType w:val="hybridMultilevel"/>
    <w:tmpl w:val="77AC5F18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165EE"/>
    <w:multiLevelType w:val="hybridMultilevel"/>
    <w:tmpl w:val="9E22F9F8"/>
    <w:lvl w:ilvl="0" w:tplc="E256B4E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8F4216"/>
    <w:multiLevelType w:val="hybridMultilevel"/>
    <w:tmpl w:val="18B090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0A1596"/>
    <w:multiLevelType w:val="hybridMultilevel"/>
    <w:tmpl w:val="A54CCAC6"/>
    <w:lvl w:ilvl="0" w:tplc="FE1059A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C4C410E"/>
    <w:multiLevelType w:val="multilevel"/>
    <w:tmpl w:val="0262B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0AD3271"/>
    <w:multiLevelType w:val="hybridMultilevel"/>
    <w:tmpl w:val="4AE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A309B"/>
    <w:multiLevelType w:val="hybridMultilevel"/>
    <w:tmpl w:val="5F18B60A"/>
    <w:lvl w:ilvl="0" w:tplc="EB62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D167E6"/>
    <w:multiLevelType w:val="hybridMultilevel"/>
    <w:tmpl w:val="1DC2FB58"/>
    <w:lvl w:ilvl="0" w:tplc="AA4CAB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A42DF"/>
    <w:multiLevelType w:val="multilevel"/>
    <w:tmpl w:val="2FEA90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874081"/>
    <w:multiLevelType w:val="hybridMultilevel"/>
    <w:tmpl w:val="14A43998"/>
    <w:lvl w:ilvl="0" w:tplc="6CC41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68A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64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A8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49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807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85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48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80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2130D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D0E7D"/>
    <w:multiLevelType w:val="multilevel"/>
    <w:tmpl w:val="1BD084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DEC6331"/>
    <w:multiLevelType w:val="multilevel"/>
    <w:tmpl w:val="3280B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E1A51DF"/>
    <w:multiLevelType w:val="hybridMultilevel"/>
    <w:tmpl w:val="266C71A0"/>
    <w:lvl w:ilvl="0" w:tplc="78E451F8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D5050"/>
    <w:multiLevelType w:val="hybridMultilevel"/>
    <w:tmpl w:val="B63A7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D23FB4"/>
    <w:multiLevelType w:val="multilevel"/>
    <w:tmpl w:val="E8CEB0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60D3427F"/>
    <w:multiLevelType w:val="hybridMultilevel"/>
    <w:tmpl w:val="8DC64DEA"/>
    <w:lvl w:ilvl="0" w:tplc="F34C646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C43C1"/>
    <w:multiLevelType w:val="hybridMultilevel"/>
    <w:tmpl w:val="5F98C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C00D8"/>
    <w:multiLevelType w:val="multilevel"/>
    <w:tmpl w:val="1FB81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A686E52"/>
    <w:multiLevelType w:val="hybridMultilevel"/>
    <w:tmpl w:val="DF767000"/>
    <w:lvl w:ilvl="0" w:tplc="D14A99F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752D4C"/>
    <w:multiLevelType w:val="hybridMultilevel"/>
    <w:tmpl w:val="E03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1605A"/>
    <w:multiLevelType w:val="hybridMultilevel"/>
    <w:tmpl w:val="40EE6926"/>
    <w:lvl w:ilvl="0" w:tplc="1D2A5ABC">
      <w:start w:val="7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F1B2DFB"/>
    <w:multiLevelType w:val="multilevel"/>
    <w:tmpl w:val="4B80B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704546EB"/>
    <w:multiLevelType w:val="hybridMultilevel"/>
    <w:tmpl w:val="C5FA87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68E6E62"/>
    <w:multiLevelType w:val="hybridMultilevel"/>
    <w:tmpl w:val="D234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3549A"/>
    <w:multiLevelType w:val="hybridMultilevel"/>
    <w:tmpl w:val="DD06EEB0"/>
    <w:lvl w:ilvl="0" w:tplc="7342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D5B8C"/>
    <w:multiLevelType w:val="hybridMultilevel"/>
    <w:tmpl w:val="204A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0"/>
  </w:num>
  <w:num w:numId="5">
    <w:abstractNumId w:val="33"/>
  </w:num>
  <w:num w:numId="6">
    <w:abstractNumId w:val="22"/>
  </w:num>
  <w:num w:numId="7">
    <w:abstractNumId w:val="49"/>
  </w:num>
  <w:num w:numId="8">
    <w:abstractNumId w:val="42"/>
  </w:num>
  <w:num w:numId="9">
    <w:abstractNumId w:val="39"/>
  </w:num>
  <w:num w:numId="10">
    <w:abstractNumId w:val="1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21"/>
  </w:num>
  <w:num w:numId="15">
    <w:abstractNumId w:val="24"/>
  </w:num>
  <w:num w:numId="16">
    <w:abstractNumId w:val="4"/>
  </w:num>
  <w:num w:numId="17">
    <w:abstractNumId w:val="31"/>
  </w:num>
  <w:num w:numId="18">
    <w:abstractNumId w:val="8"/>
  </w:num>
  <w:num w:numId="19">
    <w:abstractNumId w:val="38"/>
  </w:num>
  <w:num w:numId="20">
    <w:abstractNumId w:val="14"/>
  </w:num>
  <w:num w:numId="21">
    <w:abstractNumId w:val="50"/>
  </w:num>
  <w:num w:numId="22">
    <w:abstractNumId w:val="45"/>
  </w:num>
  <w:num w:numId="23">
    <w:abstractNumId w:val="27"/>
  </w:num>
  <w:num w:numId="24">
    <w:abstractNumId w:val="40"/>
  </w:num>
  <w:num w:numId="25">
    <w:abstractNumId w:val="5"/>
  </w:num>
  <w:num w:numId="26">
    <w:abstractNumId w:val="41"/>
  </w:num>
  <w:num w:numId="27">
    <w:abstractNumId w:val="3"/>
  </w:num>
  <w:num w:numId="28">
    <w:abstractNumId w:val="2"/>
  </w:num>
  <w:num w:numId="29">
    <w:abstractNumId w:val="16"/>
  </w:num>
  <w:num w:numId="30">
    <w:abstractNumId w:val="46"/>
  </w:num>
  <w:num w:numId="31">
    <w:abstractNumId w:val="37"/>
  </w:num>
  <w:num w:numId="32">
    <w:abstractNumId w:val="19"/>
  </w:num>
  <w:num w:numId="33">
    <w:abstractNumId w:val="7"/>
  </w:num>
  <w:num w:numId="34">
    <w:abstractNumId w:val="1"/>
  </w:num>
  <w:num w:numId="35">
    <w:abstractNumId w:val="20"/>
  </w:num>
  <w:num w:numId="36">
    <w:abstractNumId w:val="43"/>
  </w:num>
  <w:num w:numId="37">
    <w:abstractNumId w:val="11"/>
  </w:num>
  <w:num w:numId="38">
    <w:abstractNumId w:val="23"/>
  </w:num>
  <w:num w:numId="39">
    <w:abstractNumId w:val="52"/>
  </w:num>
  <w:num w:numId="40">
    <w:abstractNumId w:val="51"/>
  </w:num>
  <w:num w:numId="41">
    <w:abstractNumId w:val="34"/>
  </w:num>
  <w:num w:numId="42">
    <w:abstractNumId w:val="29"/>
  </w:num>
  <w:num w:numId="43">
    <w:abstractNumId w:val="25"/>
  </w:num>
  <w:num w:numId="44">
    <w:abstractNumId w:val="30"/>
  </w:num>
  <w:num w:numId="45">
    <w:abstractNumId w:val="6"/>
  </w:num>
  <w:num w:numId="46">
    <w:abstractNumId w:val="10"/>
  </w:num>
  <w:num w:numId="47">
    <w:abstractNumId w:val="32"/>
  </w:num>
  <w:num w:numId="48">
    <w:abstractNumId w:val="9"/>
  </w:num>
  <w:num w:numId="49">
    <w:abstractNumId w:val="48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44"/>
  </w:num>
  <w:num w:numId="53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E9"/>
    <w:rsid w:val="000131DA"/>
    <w:rsid w:val="00022E39"/>
    <w:rsid w:val="00024589"/>
    <w:rsid w:val="000250A5"/>
    <w:rsid w:val="0002609B"/>
    <w:rsid w:val="000260E9"/>
    <w:rsid w:val="00030C86"/>
    <w:rsid w:val="00032AA7"/>
    <w:rsid w:val="000338BF"/>
    <w:rsid w:val="0004111C"/>
    <w:rsid w:val="00044977"/>
    <w:rsid w:val="00045391"/>
    <w:rsid w:val="000531C3"/>
    <w:rsid w:val="00056AB7"/>
    <w:rsid w:val="00056B0A"/>
    <w:rsid w:val="00065A0D"/>
    <w:rsid w:val="000701E6"/>
    <w:rsid w:val="000702F7"/>
    <w:rsid w:val="00071724"/>
    <w:rsid w:val="000751CD"/>
    <w:rsid w:val="00082D99"/>
    <w:rsid w:val="00092C1F"/>
    <w:rsid w:val="0009496C"/>
    <w:rsid w:val="00094F8F"/>
    <w:rsid w:val="000A1EBA"/>
    <w:rsid w:val="000A29E6"/>
    <w:rsid w:val="000B0EF8"/>
    <w:rsid w:val="000B664D"/>
    <w:rsid w:val="000D28BE"/>
    <w:rsid w:val="000D2F0F"/>
    <w:rsid w:val="000D3BE4"/>
    <w:rsid w:val="000D4197"/>
    <w:rsid w:val="000D7DBD"/>
    <w:rsid w:val="000E71FE"/>
    <w:rsid w:val="000E7DA4"/>
    <w:rsid w:val="000F0105"/>
    <w:rsid w:val="000F4866"/>
    <w:rsid w:val="0010063F"/>
    <w:rsid w:val="00101986"/>
    <w:rsid w:val="001133D0"/>
    <w:rsid w:val="00123961"/>
    <w:rsid w:val="00145CF3"/>
    <w:rsid w:val="0014675C"/>
    <w:rsid w:val="001559DF"/>
    <w:rsid w:val="0015641C"/>
    <w:rsid w:val="0015657B"/>
    <w:rsid w:val="00165B87"/>
    <w:rsid w:val="0017540B"/>
    <w:rsid w:val="00177E81"/>
    <w:rsid w:val="00177F2D"/>
    <w:rsid w:val="0018143A"/>
    <w:rsid w:val="001862E3"/>
    <w:rsid w:val="001A3A83"/>
    <w:rsid w:val="001A70E0"/>
    <w:rsid w:val="001B1905"/>
    <w:rsid w:val="001B5728"/>
    <w:rsid w:val="001C0EF5"/>
    <w:rsid w:val="001D28B7"/>
    <w:rsid w:val="001D3167"/>
    <w:rsid w:val="001D7DC8"/>
    <w:rsid w:val="001E3437"/>
    <w:rsid w:val="00200B29"/>
    <w:rsid w:val="00202CCF"/>
    <w:rsid w:val="00204BB9"/>
    <w:rsid w:val="00210BF4"/>
    <w:rsid w:val="00220C0F"/>
    <w:rsid w:val="002234A4"/>
    <w:rsid w:val="002242D9"/>
    <w:rsid w:val="0022639A"/>
    <w:rsid w:val="00244D00"/>
    <w:rsid w:val="00245787"/>
    <w:rsid w:val="00245EDD"/>
    <w:rsid w:val="00246810"/>
    <w:rsid w:val="00253990"/>
    <w:rsid w:val="002542DB"/>
    <w:rsid w:val="00257122"/>
    <w:rsid w:val="002621E6"/>
    <w:rsid w:val="0026616A"/>
    <w:rsid w:val="00267C9D"/>
    <w:rsid w:val="00270C23"/>
    <w:rsid w:val="00270E66"/>
    <w:rsid w:val="00275E38"/>
    <w:rsid w:val="00276DED"/>
    <w:rsid w:val="002849EE"/>
    <w:rsid w:val="002852BA"/>
    <w:rsid w:val="002912DF"/>
    <w:rsid w:val="00294873"/>
    <w:rsid w:val="00297CC1"/>
    <w:rsid w:val="002B2E96"/>
    <w:rsid w:val="002B4FB9"/>
    <w:rsid w:val="002B5C10"/>
    <w:rsid w:val="002B6C2D"/>
    <w:rsid w:val="002C14D8"/>
    <w:rsid w:val="002C29E2"/>
    <w:rsid w:val="002D2E27"/>
    <w:rsid w:val="002D6D12"/>
    <w:rsid w:val="002D7E7D"/>
    <w:rsid w:val="002E015C"/>
    <w:rsid w:val="002E0E4F"/>
    <w:rsid w:val="002E5680"/>
    <w:rsid w:val="002F0D27"/>
    <w:rsid w:val="002F27CA"/>
    <w:rsid w:val="002F3629"/>
    <w:rsid w:val="002F73C7"/>
    <w:rsid w:val="002F74DF"/>
    <w:rsid w:val="0030057D"/>
    <w:rsid w:val="0030294F"/>
    <w:rsid w:val="00306784"/>
    <w:rsid w:val="003113DF"/>
    <w:rsid w:val="00316DC0"/>
    <w:rsid w:val="003234C4"/>
    <w:rsid w:val="003278E7"/>
    <w:rsid w:val="00341823"/>
    <w:rsid w:val="003446D9"/>
    <w:rsid w:val="00345748"/>
    <w:rsid w:val="00354399"/>
    <w:rsid w:val="00355153"/>
    <w:rsid w:val="00357EAB"/>
    <w:rsid w:val="00360EA8"/>
    <w:rsid w:val="0036183E"/>
    <w:rsid w:val="00365B9F"/>
    <w:rsid w:val="00367F47"/>
    <w:rsid w:val="00375543"/>
    <w:rsid w:val="00384330"/>
    <w:rsid w:val="003845AE"/>
    <w:rsid w:val="0038503B"/>
    <w:rsid w:val="003928F3"/>
    <w:rsid w:val="003A057B"/>
    <w:rsid w:val="003A2FA9"/>
    <w:rsid w:val="003A4A7C"/>
    <w:rsid w:val="003A6601"/>
    <w:rsid w:val="003B26CD"/>
    <w:rsid w:val="003B3664"/>
    <w:rsid w:val="003B494A"/>
    <w:rsid w:val="003B4E05"/>
    <w:rsid w:val="003B7E1C"/>
    <w:rsid w:val="003C1210"/>
    <w:rsid w:val="003C4326"/>
    <w:rsid w:val="003C5047"/>
    <w:rsid w:val="003C6613"/>
    <w:rsid w:val="003D1CC0"/>
    <w:rsid w:val="003D473D"/>
    <w:rsid w:val="003E1448"/>
    <w:rsid w:val="003E49B3"/>
    <w:rsid w:val="003F2DC3"/>
    <w:rsid w:val="004050C1"/>
    <w:rsid w:val="00405C37"/>
    <w:rsid w:val="00406133"/>
    <w:rsid w:val="00406877"/>
    <w:rsid w:val="00410DD7"/>
    <w:rsid w:val="00411630"/>
    <w:rsid w:val="00413B22"/>
    <w:rsid w:val="00415C95"/>
    <w:rsid w:val="00425690"/>
    <w:rsid w:val="00427DE2"/>
    <w:rsid w:val="00430529"/>
    <w:rsid w:val="00432EB4"/>
    <w:rsid w:val="00435AA8"/>
    <w:rsid w:val="00436F45"/>
    <w:rsid w:val="004419B6"/>
    <w:rsid w:val="00444543"/>
    <w:rsid w:val="00446AF9"/>
    <w:rsid w:val="00470E52"/>
    <w:rsid w:val="004714F3"/>
    <w:rsid w:val="004721AC"/>
    <w:rsid w:val="004733CB"/>
    <w:rsid w:val="0047510F"/>
    <w:rsid w:val="00484A0E"/>
    <w:rsid w:val="00486037"/>
    <w:rsid w:val="00487A2E"/>
    <w:rsid w:val="004973F5"/>
    <w:rsid w:val="004A2591"/>
    <w:rsid w:val="004C4209"/>
    <w:rsid w:val="004C771E"/>
    <w:rsid w:val="004D1CC9"/>
    <w:rsid w:val="004D4D26"/>
    <w:rsid w:val="004E30E7"/>
    <w:rsid w:val="004E45BB"/>
    <w:rsid w:val="004F0712"/>
    <w:rsid w:val="004F1684"/>
    <w:rsid w:val="004F1A62"/>
    <w:rsid w:val="004F459D"/>
    <w:rsid w:val="0050707D"/>
    <w:rsid w:val="005171A8"/>
    <w:rsid w:val="0052085A"/>
    <w:rsid w:val="0052113E"/>
    <w:rsid w:val="0052135C"/>
    <w:rsid w:val="00521968"/>
    <w:rsid w:val="0052455D"/>
    <w:rsid w:val="00524C04"/>
    <w:rsid w:val="00537532"/>
    <w:rsid w:val="00556B34"/>
    <w:rsid w:val="00562A0F"/>
    <w:rsid w:val="00562CD2"/>
    <w:rsid w:val="00563D38"/>
    <w:rsid w:val="00565F27"/>
    <w:rsid w:val="00566ED5"/>
    <w:rsid w:val="0057306B"/>
    <w:rsid w:val="00573CFB"/>
    <w:rsid w:val="00573E07"/>
    <w:rsid w:val="005822BA"/>
    <w:rsid w:val="00587E0F"/>
    <w:rsid w:val="00587F1E"/>
    <w:rsid w:val="0059019A"/>
    <w:rsid w:val="00592A5D"/>
    <w:rsid w:val="00593742"/>
    <w:rsid w:val="005A15D9"/>
    <w:rsid w:val="005A4652"/>
    <w:rsid w:val="005A548F"/>
    <w:rsid w:val="005B2AAF"/>
    <w:rsid w:val="005B2F32"/>
    <w:rsid w:val="005B4865"/>
    <w:rsid w:val="005C7020"/>
    <w:rsid w:val="005D1EB7"/>
    <w:rsid w:val="005D2082"/>
    <w:rsid w:val="005E1F4F"/>
    <w:rsid w:val="005F25AE"/>
    <w:rsid w:val="005F6ACD"/>
    <w:rsid w:val="005F6BBD"/>
    <w:rsid w:val="005F7331"/>
    <w:rsid w:val="005F7471"/>
    <w:rsid w:val="00601FD0"/>
    <w:rsid w:val="00604EF3"/>
    <w:rsid w:val="00612558"/>
    <w:rsid w:val="0061261E"/>
    <w:rsid w:val="00613384"/>
    <w:rsid w:val="006149EF"/>
    <w:rsid w:val="006153AB"/>
    <w:rsid w:val="006236E9"/>
    <w:rsid w:val="00633378"/>
    <w:rsid w:val="00637873"/>
    <w:rsid w:val="00645871"/>
    <w:rsid w:val="006472B8"/>
    <w:rsid w:val="006515C1"/>
    <w:rsid w:val="00651CD2"/>
    <w:rsid w:val="00652493"/>
    <w:rsid w:val="00662FA7"/>
    <w:rsid w:val="0067135C"/>
    <w:rsid w:val="006735A4"/>
    <w:rsid w:val="006750E1"/>
    <w:rsid w:val="00691D77"/>
    <w:rsid w:val="00696AEF"/>
    <w:rsid w:val="00696E68"/>
    <w:rsid w:val="006A232E"/>
    <w:rsid w:val="006A5AB8"/>
    <w:rsid w:val="006B5221"/>
    <w:rsid w:val="006B5CD5"/>
    <w:rsid w:val="006C5001"/>
    <w:rsid w:val="006C5BDE"/>
    <w:rsid w:val="006C62B8"/>
    <w:rsid w:val="006D0FA1"/>
    <w:rsid w:val="006D28A6"/>
    <w:rsid w:val="006D77DE"/>
    <w:rsid w:val="006E1CA7"/>
    <w:rsid w:val="006E40BF"/>
    <w:rsid w:val="006E7E66"/>
    <w:rsid w:val="006F1BF7"/>
    <w:rsid w:val="006F2771"/>
    <w:rsid w:val="00704E75"/>
    <w:rsid w:val="00705851"/>
    <w:rsid w:val="00705D03"/>
    <w:rsid w:val="007064F5"/>
    <w:rsid w:val="0070663A"/>
    <w:rsid w:val="00706DAA"/>
    <w:rsid w:val="00732479"/>
    <w:rsid w:val="00732AAB"/>
    <w:rsid w:val="00735414"/>
    <w:rsid w:val="00740452"/>
    <w:rsid w:val="00742CA3"/>
    <w:rsid w:val="00743276"/>
    <w:rsid w:val="007441F8"/>
    <w:rsid w:val="00745853"/>
    <w:rsid w:val="00751280"/>
    <w:rsid w:val="007539B5"/>
    <w:rsid w:val="0075610F"/>
    <w:rsid w:val="007605BE"/>
    <w:rsid w:val="007612AD"/>
    <w:rsid w:val="0076285C"/>
    <w:rsid w:val="007649FD"/>
    <w:rsid w:val="00771F94"/>
    <w:rsid w:val="00774657"/>
    <w:rsid w:val="0077740B"/>
    <w:rsid w:val="007776F8"/>
    <w:rsid w:val="00783463"/>
    <w:rsid w:val="00786699"/>
    <w:rsid w:val="00787DF9"/>
    <w:rsid w:val="007903A6"/>
    <w:rsid w:val="00791064"/>
    <w:rsid w:val="00791A4C"/>
    <w:rsid w:val="00796088"/>
    <w:rsid w:val="007962FF"/>
    <w:rsid w:val="007A0052"/>
    <w:rsid w:val="007A3128"/>
    <w:rsid w:val="007A66DB"/>
    <w:rsid w:val="007A7D9F"/>
    <w:rsid w:val="007B58A3"/>
    <w:rsid w:val="007C06AE"/>
    <w:rsid w:val="007C5D11"/>
    <w:rsid w:val="007D3889"/>
    <w:rsid w:val="007E6221"/>
    <w:rsid w:val="007F31D7"/>
    <w:rsid w:val="00800528"/>
    <w:rsid w:val="00801706"/>
    <w:rsid w:val="00803731"/>
    <w:rsid w:val="00804DA7"/>
    <w:rsid w:val="00813C2D"/>
    <w:rsid w:val="008272C1"/>
    <w:rsid w:val="008273AA"/>
    <w:rsid w:val="00830DCF"/>
    <w:rsid w:val="00843C3B"/>
    <w:rsid w:val="00845458"/>
    <w:rsid w:val="00846C8C"/>
    <w:rsid w:val="00846EEA"/>
    <w:rsid w:val="00850B11"/>
    <w:rsid w:val="00854CFE"/>
    <w:rsid w:val="008562F0"/>
    <w:rsid w:val="00877EB2"/>
    <w:rsid w:val="00880A5E"/>
    <w:rsid w:val="00881A10"/>
    <w:rsid w:val="00885932"/>
    <w:rsid w:val="00887230"/>
    <w:rsid w:val="008926C1"/>
    <w:rsid w:val="008939DC"/>
    <w:rsid w:val="008A30B1"/>
    <w:rsid w:val="008B75CA"/>
    <w:rsid w:val="008C449B"/>
    <w:rsid w:val="008D493F"/>
    <w:rsid w:val="008D7F9E"/>
    <w:rsid w:val="008E0D79"/>
    <w:rsid w:val="008E58B4"/>
    <w:rsid w:val="008F354A"/>
    <w:rsid w:val="00903BE7"/>
    <w:rsid w:val="0090489B"/>
    <w:rsid w:val="00905DD1"/>
    <w:rsid w:val="00907B9A"/>
    <w:rsid w:val="00914B60"/>
    <w:rsid w:val="00920357"/>
    <w:rsid w:val="00923061"/>
    <w:rsid w:val="00924F27"/>
    <w:rsid w:val="009333A3"/>
    <w:rsid w:val="009338E1"/>
    <w:rsid w:val="0093532D"/>
    <w:rsid w:val="009437D8"/>
    <w:rsid w:val="00945B2B"/>
    <w:rsid w:val="00946400"/>
    <w:rsid w:val="00951D7D"/>
    <w:rsid w:val="00953853"/>
    <w:rsid w:val="0097123B"/>
    <w:rsid w:val="00972F52"/>
    <w:rsid w:val="0097512C"/>
    <w:rsid w:val="00991AA2"/>
    <w:rsid w:val="00992B94"/>
    <w:rsid w:val="00994524"/>
    <w:rsid w:val="00995D92"/>
    <w:rsid w:val="00996945"/>
    <w:rsid w:val="009A0468"/>
    <w:rsid w:val="009A207D"/>
    <w:rsid w:val="009A2A34"/>
    <w:rsid w:val="009A3BAB"/>
    <w:rsid w:val="009A674D"/>
    <w:rsid w:val="009B1B92"/>
    <w:rsid w:val="009B48B2"/>
    <w:rsid w:val="009B656B"/>
    <w:rsid w:val="009C3BB0"/>
    <w:rsid w:val="009C4A55"/>
    <w:rsid w:val="009C5392"/>
    <w:rsid w:val="009D3A74"/>
    <w:rsid w:val="009D5151"/>
    <w:rsid w:val="009E1B6A"/>
    <w:rsid w:val="009E63B2"/>
    <w:rsid w:val="009E7EA4"/>
    <w:rsid w:val="009F08D0"/>
    <w:rsid w:val="009F12DD"/>
    <w:rsid w:val="009F1E17"/>
    <w:rsid w:val="009F4BD8"/>
    <w:rsid w:val="009F5174"/>
    <w:rsid w:val="00A14C28"/>
    <w:rsid w:val="00A16328"/>
    <w:rsid w:val="00A23250"/>
    <w:rsid w:val="00A26135"/>
    <w:rsid w:val="00A30777"/>
    <w:rsid w:val="00A31011"/>
    <w:rsid w:val="00A45185"/>
    <w:rsid w:val="00A4702F"/>
    <w:rsid w:val="00A47CE5"/>
    <w:rsid w:val="00A5686E"/>
    <w:rsid w:val="00A64C13"/>
    <w:rsid w:val="00A6798C"/>
    <w:rsid w:val="00A72CA4"/>
    <w:rsid w:val="00A802E4"/>
    <w:rsid w:val="00A8113E"/>
    <w:rsid w:val="00A822E9"/>
    <w:rsid w:val="00A8473E"/>
    <w:rsid w:val="00A8506F"/>
    <w:rsid w:val="00A934E5"/>
    <w:rsid w:val="00A95B50"/>
    <w:rsid w:val="00AA0DC9"/>
    <w:rsid w:val="00AA59F1"/>
    <w:rsid w:val="00AA5ACC"/>
    <w:rsid w:val="00AB1201"/>
    <w:rsid w:val="00AC12D5"/>
    <w:rsid w:val="00AC3CE4"/>
    <w:rsid w:val="00AD403E"/>
    <w:rsid w:val="00AD56C8"/>
    <w:rsid w:val="00AE3825"/>
    <w:rsid w:val="00AE6A4A"/>
    <w:rsid w:val="00AF0BC4"/>
    <w:rsid w:val="00AF111E"/>
    <w:rsid w:val="00AF2670"/>
    <w:rsid w:val="00AF37D9"/>
    <w:rsid w:val="00AF3EAC"/>
    <w:rsid w:val="00AF6C0A"/>
    <w:rsid w:val="00B02E42"/>
    <w:rsid w:val="00B0765E"/>
    <w:rsid w:val="00B078A8"/>
    <w:rsid w:val="00B127CB"/>
    <w:rsid w:val="00B136FC"/>
    <w:rsid w:val="00B214FE"/>
    <w:rsid w:val="00B2480D"/>
    <w:rsid w:val="00B24D98"/>
    <w:rsid w:val="00B26D05"/>
    <w:rsid w:val="00B31808"/>
    <w:rsid w:val="00B321A6"/>
    <w:rsid w:val="00B328F7"/>
    <w:rsid w:val="00B34E01"/>
    <w:rsid w:val="00B43685"/>
    <w:rsid w:val="00B45A29"/>
    <w:rsid w:val="00B52333"/>
    <w:rsid w:val="00B6429D"/>
    <w:rsid w:val="00B67690"/>
    <w:rsid w:val="00B71251"/>
    <w:rsid w:val="00B7258E"/>
    <w:rsid w:val="00B7259B"/>
    <w:rsid w:val="00B72607"/>
    <w:rsid w:val="00B73FF5"/>
    <w:rsid w:val="00B75511"/>
    <w:rsid w:val="00B77510"/>
    <w:rsid w:val="00B80D75"/>
    <w:rsid w:val="00B85327"/>
    <w:rsid w:val="00B85E0B"/>
    <w:rsid w:val="00B905C6"/>
    <w:rsid w:val="00B92E77"/>
    <w:rsid w:val="00B93934"/>
    <w:rsid w:val="00B950E4"/>
    <w:rsid w:val="00BA178B"/>
    <w:rsid w:val="00BA569F"/>
    <w:rsid w:val="00BA6071"/>
    <w:rsid w:val="00BB07A6"/>
    <w:rsid w:val="00BC12AA"/>
    <w:rsid w:val="00BC76CA"/>
    <w:rsid w:val="00BE0EC3"/>
    <w:rsid w:val="00BE1036"/>
    <w:rsid w:val="00BE1EF6"/>
    <w:rsid w:val="00BF09C3"/>
    <w:rsid w:val="00BF2825"/>
    <w:rsid w:val="00C01E76"/>
    <w:rsid w:val="00C03B62"/>
    <w:rsid w:val="00C05BE9"/>
    <w:rsid w:val="00C12C7C"/>
    <w:rsid w:val="00C137CE"/>
    <w:rsid w:val="00C31007"/>
    <w:rsid w:val="00C37E10"/>
    <w:rsid w:val="00C403D1"/>
    <w:rsid w:val="00C416AD"/>
    <w:rsid w:val="00C43EE8"/>
    <w:rsid w:val="00C45B83"/>
    <w:rsid w:val="00C508B2"/>
    <w:rsid w:val="00C65868"/>
    <w:rsid w:val="00C81E52"/>
    <w:rsid w:val="00C9537B"/>
    <w:rsid w:val="00C9722B"/>
    <w:rsid w:val="00C972EF"/>
    <w:rsid w:val="00CA047B"/>
    <w:rsid w:val="00CA0E85"/>
    <w:rsid w:val="00CA3F1B"/>
    <w:rsid w:val="00CA446D"/>
    <w:rsid w:val="00CB129B"/>
    <w:rsid w:val="00CB4A81"/>
    <w:rsid w:val="00CC5DA6"/>
    <w:rsid w:val="00CD02EC"/>
    <w:rsid w:val="00CD2BF7"/>
    <w:rsid w:val="00CD6821"/>
    <w:rsid w:val="00CE411C"/>
    <w:rsid w:val="00CF21C2"/>
    <w:rsid w:val="00CF55A8"/>
    <w:rsid w:val="00CF6A8D"/>
    <w:rsid w:val="00D02F2F"/>
    <w:rsid w:val="00D03FC5"/>
    <w:rsid w:val="00D042BB"/>
    <w:rsid w:val="00D1294F"/>
    <w:rsid w:val="00D209AD"/>
    <w:rsid w:val="00D227D5"/>
    <w:rsid w:val="00D32E31"/>
    <w:rsid w:val="00D358AB"/>
    <w:rsid w:val="00D43406"/>
    <w:rsid w:val="00D50C62"/>
    <w:rsid w:val="00D52837"/>
    <w:rsid w:val="00D62F43"/>
    <w:rsid w:val="00D65634"/>
    <w:rsid w:val="00D6628D"/>
    <w:rsid w:val="00D73CEC"/>
    <w:rsid w:val="00D80E74"/>
    <w:rsid w:val="00D9097D"/>
    <w:rsid w:val="00D94FCC"/>
    <w:rsid w:val="00DA2650"/>
    <w:rsid w:val="00DB08E1"/>
    <w:rsid w:val="00DB483E"/>
    <w:rsid w:val="00DB5567"/>
    <w:rsid w:val="00DC3831"/>
    <w:rsid w:val="00DD10B1"/>
    <w:rsid w:val="00DD12E0"/>
    <w:rsid w:val="00DD6119"/>
    <w:rsid w:val="00DD7B5B"/>
    <w:rsid w:val="00DE37FF"/>
    <w:rsid w:val="00DE448D"/>
    <w:rsid w:val="00DE6D78"/>
    <w:rsid w:val="00E004E1"/>
    <w:rsid w:val="00E047B5"/>
    <w:rsid w:val="00E048E9"/>
    <w:rsid w:val="00E15060"/>
    <w:rsid w:val="00E17307"/>
    <w:rsid w:val="00E236B2"/>
    <w:rsid w:val="00E23B2A"/>
    <w:rsid w:val="00E23F5E"/>
    <w:rsid w:val="00E25A48"/>
    <w:rsid w:val="00E27278"/>
    <w:rsid w:val="00E44037"/>
    <w:rsid w:val="00E45FD6"/>
    <w:rsid w:val="00E461FB"/>
    <w:rsid w:val="00E511C1"/>
    <w:rsid w:val="00E524A7"/>
    <w:rsid w:val="00E528CA"/>
    <w:rsid w:val="00E546D0"/>
    <w:rsid w:val="00E54CE9"/>
    <w:rsid w:val="00E7219D"/>
    <w:rsid w:val="00E73454"/>
    <w:rsid w:val="00E741BC"/>
    <w:rsid w:val="00E74715"/>
    <w:rsid w:val="00E75D07"/>
    <w:rsid w:val="00E802EE"/>
    <w:rsid w:val="00E8054C"/>
    <w:rsid w:val="00E84787"/>
    <w:rsid w:val="00E87336"/>
    <w:rsid w:val="00E87489"/>
    <w:rsid w:val="00E907F3"/>
    <w:rsid w:val="00E9325E"/>
    <w:rsid w:val="00E93E99"/>
    <w:rsid w:val="00E96960"/>
    <w:rsid w:val="00EA3A9A"/>
    <w:rsid w:val="00EA40F8"/>
    <w:rsid w:val="00EB15B6"/>
    <w:rsid w:val="00EB68A4"/>
    <w:rsid w:val="00EB74D1"/>
    <w:rsid w:val="00EC2AD8"/>
    <w:rsid w:val="00EC3B31"/>
    <w:rsid w:val="00EC48AA"/>
    <w:rsid w:val="00EC7B50"/>
    <w:rsid w:val="00ED095E"/>
    <w:rsid w:val="00ED278F"/>
    <w:rsid w:val="00ED352F"/>
    <w:rsid w:val="00ED7483"/>
    <w:rsid w:val="00EF4D58"/>
    <w:rsid w:val="00EF6AE1"/>
    <w:rsid w:val="00EF6F15"/>
    <w:rsid w:val="00F039D5"/>
    <w:rsid w:val="00F0752F"/>
    <w:rsid w:val="00F1035F"/>
    <w:rsid w:val="00F11F99"/>
    <w:rsid w:val="00F151A5"/>
    <w:rsid w:val="00F16179"/>
    <w:rsid w:val="00F16C85"/>
    <w:rsid w:val="00F24A1B"/>
    <w:rsid w:val="00F26624"/>
    <w:rsid w:val="00F27490"/>
    <w:rsid w:val="00F45DB8"/>
    <w:rsid w:val="00F47A83"/>
    <w:rsid w:val="00F47FE0"/>
    <w:rsid w:val="00F52D4E"/>
    <w:rsid w:val="00F5338A"/>
    <w:rsid w:val="00F56844"/>
    <w:rsid w:val="00F61208"/>
    <w:rsid w:val="00F62D0A"/>
    <w:rsid w:val="00F654AE"/>
    <w:rsid w:val="00F657A2"/>
    <w:rsid w:val="00F74EA2"/>
    <w:rsid w:val="00F84FDF"/>
    <w:rsid w:val="00F867D4"/>
    <w:rsid w:val="00F87EA0"/>
    <w:rsid w:val="00F92BAD"/>
    <w:rsid w:val="00FA0C2C"/>
    <w:rsid w:val="00FA1D0F"/>
    <w:rsid w:val="00FA575F"/>
    <w:rsid w:val="00FA57B5"/>
    <w:rsid w:val="00FA7C63"/>
    <w:rsid w:val="00FB2C85"/>
    <w:rsid w:val="00FC1C45"/>
    <w:rsid w:val="00FC3BF4"/>
    <w:rsid w:val="00FC3F6D"/>
    <w:rsid w:val="00FC5987"/>
    <w:rsid w:val="00FC7D5A"/>
    <w:rsid w:val="00FD1040"/>
    <w:rsid w:val="00FE46E1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409F5"/>
  <w15:docId w15:val="{B440DCCB-A23E-4312-9BCE-F7EEA1A5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360"/>
        <w:tab w:val="left" w:pos="1800"/>
      </w:tabs>
      <w:jc w:val="both"/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024589"/>
  </w:style>
  <w:style w:type="paragraph" w:customStyle="1" w:styleId="Normlntun">
    <w:name w:val="Normální tučný"/>
    <w:basedOn w:val="Normln"/>
    <w:rsid w:val="00645871"/>
    <w:pPr>
      <w:tabs>
        <w:tab w:val="center" w:pos="426"/>
      </w:tabs>
      <w:jc w:val="both"/>
    </w:pPr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FE4B1C"/>
    <w:pPr>
      <w:spacing w:after="120"/>
      <w:ind w:left="283"/>
    </w:pPr>
  </w:style>
  <w:style w:type="paragraph" w:styleId="Podpis">
    <w:name w:val="Signature"/>
    <w:basedOn w:val="Normln"/>
    <w:link w:val="PodpisChar"/>
    <w:uiPriority w:val="99"/>
    <w:rsid w:val="003B4E05"/>
    <w:pPr>
      <w:keepNext/>
      <w:keepLines/>
      <w:tabs>
        <w:tab w:val="left" w:pos="340"/>
      </w:tabs>
      <w:spacing w:before="280"/>
      <w:ind w:left="5103"/>
    </w:pPr>
    <w:rPr>
      <w:lang w:val="x-none" w:eastAsia="x-none"/>
    </w:rPr>
  </w:style>
  <w:style w:type="character" w:styleId="Odkaznakoment">
    <w:name w:val="annotation reference"/>
    <w:rsid w:val="00CA3F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3F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3F1B"/>
  </w:style>
  <w:style w:type="character" w:styleId="Hypertextovodkaz">
    <w:name w:val="Hyperlink"/>
    <w:rsid w:val="00E87489"/>
    <w:rPr>
      <w:color w:val="0000FF"/>
      <w:u w:val="single"/>
    </w:rPr>
  </w:style>
  <w:style w:type="character" w:customStyle="1" w:styleId="ZkladntextChar">
    <w:name w:val="Základní text Char"/>
    <w:link w:val="Zkladntext"/>
    <w:rsid w:val="00EB15B6"/>
    <w:rPr>
      <w:sz w:val="24"/>
      <w:szCs w:val="24"/>
    </w:rPr>
  </w:style>
  <w:style w:type="character" w:customStyle="1" w:styleId="PodpisChar">
    <w:name w:val="Podpis Char"/>
    <w:link w:val="Podpis"/>
    <w:uiPriority w:val="99"/>
    <w:rsid w:val="00BF09C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7540B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1754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5B50"/>
    <w:pPr>
      <w:ind w:left="708"/>
    </w:pPr>
  </w:style>
  <w:style w:type="table" w:styleId="Mkatabulky">
    <w:name w:val="Table Grid"/>
    <w:basedOn w:val="Normlntabulka"/>
    <w:rsid w:val="0042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B3A7-9DB6-4BCE-9D61-AA3E447D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2212</Words>
  <Characters>13052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UVT MU</Company>
  <LinksUpToDate>false</LinksUpToDate>
  <CharactersWithSpaces>15234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mailto:cierna@rect.muni.cz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UVY-PC8</dc:creator>
  <cp:lastModifiedBy>Rampackova</cp:lastModifiedBy>
  <cp:revision>52</cp:revision>
  <cp:lastPrinted>2016-06-28T07:38:00Z</cp:lastPrinted>
  <dcterms:created xsi:type="dcterms:W3CDTF">2016-06-28T05:32:00Z</dcterms:created>
  <dcterms:modified xsi:type="dcterms:W3CDTF">2016-08-15T07:44:00Z</dcterms:modified>
</cp:coreProperties>
</file>