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E4" w:rsidRDefault="00623EFB">
      <w:pPr>
        <w:spacing w:after="214"/>
        <w:ind w:left="14"/>
        <w:jc w:val="both"/>
      </w:pPr>
      <w:bookmarkStart w:id="0" w:name="_GoBack"/>
      <w:bookmarkEnd w:id="0"/>
      <w:r>
        <w:rPr>
          <w:sz w:val="24"/>
        </w:rPr>
        <w:t>Česká lesnická akademie Trutnov — střední škola a vyšší odborná škola</w:t>
      </w:r>
    </w:p>
    <w:p w:rsidR="009605E4" w:rsidRDefault="00623EFB">
      <w:pPr>
        <w:tabs>
          <w:tab w:val="center" w:pos="3007"/>
          <w:tab w:val="center" w:pos="5991"/>
        </w:tabs>
        <w:spacing w:after="3"/>
      </w:pPr>
      <w:r>
        <w:rPr>
          <w:sz w:val="24"/>
        </w:rPr>
        <w:tab/>
      </w:r>
      <w:r>
        <w:rPr>
          <w:sz w:val="24"/>
          <w:u w:val="single" w:color="000000"/>
        </w:rPr>
        <w:t>OBJEDNACÍ LIST č.</w:t>
      </w:r>
      <w:r>
        <w:rPr>
          <w:sz w:val="24"/>
          <w:u w:val="single" w:color="000000"/>
        </w:rPr>
        <w:tab/>
        <w:t>TU 109</w:t>
      </w:r>
    </w:p>
    <w:p w:rsidR="009605E4" w:rsidRDefault="009605E4">
      <w:pPr>
        <w:sectPr w:rsidR="009605E4">
          <w:pgSz w:w="11900" w:h="16820"/>
          <w:pgMar w:top="1341" w:right="3139" w:bottom="2136" w:left="1973" w:header="708" w:footer="708" w:gutter="0"/>
          <w:cols w:space="708"/>
        </w:sectPr>
      </w:pPr>
    </w:p>
    <w:p w:rsidR="009605E4" w:rsidRDefault="00623EFB">
      <w:pPr>
        <w:spacing w:after="3"/>
        <w:ind w:hanging="10"/>
      </w:pPr>
      <w:r>
        <w:rPr>
          <w:sz w:val="24"/>
          <w:u w:val="single" w:color="000000"/>
        </w:rPr>
        <w:t>Dodavatel:</w:t>
      </w:r>
    </w:p>
    <w:p w:rsidR="009605E4" w:rsidRDefault="00623EFB">
      <w:pPr>
        <w:spacing w:after="259" w:line="251" w:lineRule="auto"/>
        <w:ind w:left="14" w:firstLine="4"/>
        <w:jc w:val="both"/>
      </w:pPr>
      <w:r>
        <w:t xml:space="preserve">Podlahářství </w:t>
      </w:r>
      <w:proofErr w:type="spellStart"/>
      <w:r>
        <w:t>Marhold</w:t>
      </w:r>
      <w:proofErr w:type="spellEnd"/>
      <w:r>
        <w:t xml:space="preserve"> s.r.o.</w:t>
      </w:r>
    </w:p>
    <w:p w:rsidR="009605E4" w:rsidRDefault="00623EFB">
      <w:pPr>
        <w:spacing w:after="4" w:line="251" w:lineRule="auto"/>
        <w:ind w:left="14" w:firstLine="4"/>
        <w:jc w:val="both"/>
      </w:pPr>
      <w:r>
        <w:t xml:space="preserve">Na </w:t>
      </w:r>
      <w:proofErr w:type="spellStart"/>
      <w:r>
        <w:t>Záduší</w:t>
      </w:r>
      <w:proofErr w:type="spellEnd"/>
      <w:r>
        <w:t xml:space="preserve"> 186</w:t>
      </w:r>
    </w:p>
    <w:p w:rsidR="009605E4" w:rsidRDefault="00623EFB">
      <w:pPr>
        <w:spacing w:after="238" w:line="386" w:lineRule="auto"/>
        <w:ind w:left="14" w:right="1474" w:firstLine="4"/>
        <w:jc w:val="both"/>
      </w:pPr>
      <w:r>
        <w:t xml:space="preserve">541 01 Trutnov </w:t>
      </w:r>
      <w:proofErr w:type="spellStart"/>
      <w:r>
        <w:t>lč</w:t>
      </w:r>
      <w:proofErr w:type="spellEnd"/>
      <w:r>
        <w:t>: 06041205 DIČ: CZ06041205</w:t>
      </w:r>
    </w:p>
    <w:p w:rsidR="009605E4" w:rsidRDefault="00623EFB">
      <w:pPr>
        <w:spacing w:after="813" w:line="279" w:lineRule="auto"/>
        <w:ind w:left="-5" w:right="950" w:hanging="10"/>
      </w:pPr>
      <w:r>
        <w:rPr>
          <w:sz w:val="20"/>
        </w:rPr>
        <w:t>Způsob platby:</w:t>
      </w:r>
      <w:r>
        <w:rPr>
          <w:sz w:val="20"/>
        </w:rPr>
        <w:tab/>
        <w:t>faktura ANO hotovost Preferovaný způsob</w:t>
      </w:r>
      <w:r>
        <w:rPr>
          <w:sz w:val="20"/>
        </w:rPr>
        <w:tab/>
        <w:t>přepravní služba dodávky</w:t>
      </w:r>
      <w:r>
        <w:rPr>
          <w:sz w:val="20"/>
        </w:rPr>
        <w:tab/>
        <w:t>pošta vlastní</w:t>
      </w:r>
    </w:p>
    <w:p w:rsidR="009605E4" w:rsidRDefault="00623EFB">
      <w:pPr>
        <w:spacing w:after="0"/>
        <w:ind w:left="14"/>
        <w:jc w:val="both"/>
      </w:pPr>
      <w:r>
        <w:rPr>
          <w:sz w:val="24"/>
        </w:rPr>
        <w:t>Objednáváme u Vás</w:t>
      </w:r>
    </w:p>
    <w:p w:rsidR="009605E4" w:rsidRDefault="00623EFB">
      <w:pPr>
        <w:spacing w:after="507" w:line="251" w:lineRule="auto"/>
        <w:ind w:left="14" w:firstLine="4"/>
        <w:jc w:val="both"/>
      </w:pPr>
      <w:r>
        <w:t>Pokládka podlahové krytiny včetně demontáže a likvidace stávajících krytin v budově Lužická 489 Trutnov, dle cenové nabídky</w:t>
      </w:r>
    </w:p>
    <w:p w:rsidR="009605E4" w:rsidRDefault="00623EFB">
      <w:pPr>
        <w:spacing w:after="2661" w:line="251" w:lineRule="auto"/>
        <w:ind w:left="14" w:firstLine="4"/>
        <w:jc w:val="both"/>
      </w:pPr>
      <w:r>
        <w:t>Zahájení prací 25. 10. 2019</w:t>
      </w:r>
    </w:p>
    <w:p w:rsidR="009605E4" w:rsidRDefault="00623EFB">
      <w:pPr>
        <w:spacing w:after="4" w:line="251" w:lineRule="auto"/>
        <w:ind w:left="14" w:firstLine="4"/>
        <w:jc w:val="both"/>
      </w:pPr>
      <w:r>
        <w:t>Objednal: Ing. Miloš Pochobradský</w:t>
      </w:r>
    </w:p>
    <w:p w:rsidR="009605E4" w:rsidRDefault="00623EFB">
      <w:pPr>
        <w:spacing w:after="4" w:line="251" w:lineRule="auto"/>
        <w:ind w:left="14" w:right="902" w:firstLine="4"/>
        <w:jc w:val="both"/>
      </w:pPr>
      <w:r>
        <w:rPr>
          <w:u w:val="single" w:color="000000"/>
        </w:rPr>
        <w:t xml:space="preserve">Dodat na adresu: </w:t>
      </w:r>
      <w:r>
        <w:t>Česká lesnická akademie Trutnov — střední škola a vyšší odborná škola</w:t>
      </w:r>
    </w:p>
    <w:p w:rsidR="009605E4" w:rsidRDefault="00623EFB">
      <w:pPr>
        <w:spacing w:after="4" w:line="251" w:lineRule="auto"/>
        <w:ind w:left="744" w:firstLine="4"/>
        <w:jc w:val="both"/>
      </w:pPr>
      <w:r>
        <w:t>Lesnická 9</w:t>
      </w:r>
    </w:p>
    <w:p w:rsidR="009605E4" w:rsidRDefault="00623EFB">
      <w:pPr>
        <w:spacing w:after="4" w:line="251" w:lineRule="auto"/>
        <w:ind w:left="14" w:firstLine="4"/>
        <w:jc w:val="both"/>
      </w:pPr>
      <w:r>
        <w:t>54101 Trutnov</w:t>
      </w:r>
    </w:p>
    <w:p w:rsidR="009605E4" w:rsidRDefault="00623EFB">
      <w:pPr>
        <w:spacing w:after="4" w:line="251" w:lineRule="auto"/>
        <w:ind w:left="14" w:firstLine="4"/>
        <w:jc w:val="both"/>
      </w:pPr>
      <w:r>
        <w:t>Telefon: 499 811413</w:t>
      </w:r>
    </w:p>
    <w:p w:rsidR="009605E4" w:rsidRDefault="00623EFB">
      <w:pPr>
        <w:spacing w:after="468" w:line="279" w:lineRule="auto"/>
        <w:ind w:left="744" w:right="950" w:hanging="10"/>
      </w:pPr>
      <w:proofErr w:type="spellStart"/>
      <w:r>
        <w:rPr>
          <w:sz w:val="20"/>
        </w:rPr>
        <w:t>Avizo</w:t>
      </w:r>
      <w:proofErr w:type="spellEnd"/>
      <w:r>
        <w:rPr>
          <w:sz w:val="20"/>
        </w:rPr>
        <w:t>: ne</w:t>
      </w:r>
    </w:p>
    <w:p w:rsidR="009605E4" w:rsidRDefault="00623EFB">
      <w:pPr>
        <w:spacing w:after="0"/>
        <w:ind w:left="14" w:right="629"/>
        <w:jc w:val="both"/>
      </w:pPr>
      <w:r>
        <w:rPr>
          <w:sz w:val="24"/>
          <w:u w:val="single" w:color="000000"/>
        </w:rPr>
        <w:t xml:space="preserve">Fakturu vystavte a zašlete na adresu: </w:t>
      </w:r>
      <w:r>
        <w:rPr>
          <w:sz w:val="24"/>
        </w:rPr>
        <w:t>Česká lesnická akademie Trutnov — střední škola a vyšší odborná škola Lesnická 9</w:t>
      </w:r>
    </w:p>
    <w:p w:rsidR="009605E4" w:rsidRDefault="00623EFB">
      <w:pPr>
        <w:spacing w:after="0"/>
        <w:ind w:left="14"/>
        <w:jc w:val="both"/>
      </w:pPr>
      <w:r>
        <w:rPr>
          <w:sz w:val="24"/>
        </w:rPr>
        <w:t>541 11 Trutnov</w:t>
      </w:r>
    </w:p>
    <w:p w:rsidR="009605E4" w:rsidRDefault="00623EFB">
      <w:pPr>
        <w:spacing w:after="315" w:line="251" w:lineRule="auto"/>
        <w:ind w:left="14" w:firstLine="4"/>
        <w:jc w:val="both"/>
      </w:pPr>
      <w:r>
        <w:t>IC: 60153296 DIČ: CZ60153296</w:t>
      </w:r>
    </w:p>
    <w:tbl>
      <w:tblPr>
        <w:tblStyle w:val="TableGrid"/>
        <w:tblW w:w="4090" w:type="dxa"/>
        <w:tblInd w:w="29" w:type="dxa"/>
        <w:tblLook w:val="04A0" w:firstRow="1" w:lastRow="0" w:firstColumn="1" w:lastColumn="0" w:noHBand="0" w:noVBand="1"/>
      </w:tblPr>
      <w:tblGrid>
        <w:gridCol w:w="2842"/>
        <w:gridCol w:w="1248"/>
      </w:tblGrid>
      <w:tr w:rsidR="009605E4">
        <w:trPr>
          <w:trHeight w:val="22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tabs>
                <w:tab w:val="center" w:pos="1313"/>
              </w:tabs>
            </w:pPr>
            <w:r>
              <w:rPr>
                <w:sz w:val="24"/>
              </w:rPr>
              <w:t>MJ</w:t>
            </w:r>
            <w:r>
              <w:rPr>
                <w:sz w:val="24"/>
              </w:rPr>
              <w:tab/>
              <w:t>cena bez DPH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r>
              <w:t>celkem</w:t>
            </w:r>
          </w:p>
        </w:tc>
      </w:tr>
      <w:tr w:rsidR="009605E4">
        <w:trPr>
          <w:trHeight w:val="54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tabs>
                <w:tab w:val="center" w:pos="1426"/>
              </w:tabs>
            </w:pPr>
            <w:r>
              <w:t>1</w:t>
            </w:r>
            <w:r>
              <w:tab/>
              <w:t>90 445,50 Kč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86"/>
            </w:pPr>
            <w:r>
              <w:t>90 445,50 Kč</w:t>
            </w:r>
          </w:p>
        </w:tc>
      </w:tr>
      <w:tr w:rsidR="009605E4">
        <w:trPr>
          <w:trHeight w:val="53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5E4" w:rsidRDefault="00623EFB">
            <w:pPr>
              <w:tabs>
                <w:tab w:val="center" w:pos="1015"/>
                <w:tab w:val="center" w:pos="1154"/>
              </w:tabs>
            </w:pP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868" cy="94493"/>
                  <wp:effectExtent l="0" t="0" r="0" b="0"/>
                  <wp:docPr id="1330" name="Picture 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Picture 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4012" cy="94493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2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4494" cy="100589"/>
                  <wp:effectExtent l="0" t="0" r="0" b="0"/>
                  <wp:docPr id="1328" name="Picture 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Picture 1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4" cy="10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5E4" w:rsidRDefault="00623EFB">
            <w:pPr>
              <w:ind w:left="307"/>
              <w:jc w:val="center"/>
            </w:pPr>
            <w:r>
              <w:t>0,00</w:t>
            </w:r>
          </w:p>
        </w:tc>
      </w:tr>
      <w:tr w:rsidR="009605E4">
        <w:trPr>
          <w:trHeight w:val="267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5"/>
            </w:pP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307"/>
              <w:jc w:val="center"/>
            </w:pPr>
            <w:r>
              <w:t>0,00</w:t>
            </w:r>
          </w:p>
        </w:tc>
      </w:tr>
      <w:tr w:rsidR="009605E4">
        <w:trPr>
          <w:trHeight w:val="27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91"/>
            </w:pPr>
            <w:r>
              <w:t>90 445,50 Kč</w:t>
            </w:r>
          </w:p>
        </w:tc>
      </w:tr>
      <w:tr w:rsidR="009605E4">
        <w:trPr>
          <w:trHeight w:val="271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14"/>
            </w:pPr>
            <w:r>
              <w:t>Bez DPH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307"/>
              <w:jc w:val="center"/>
            </w:pPr>
            <w:r>
              <w:t>0,00</w:t>
            </w:r>
          </w:p>
        </w:tc>
      </w:tr>
      <w:tr w:rsidR="009605E4">
        <w:trPr>
          <w:trHeight w:val="26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tabs>
                <w:tab w:val="center" w:pos="602"/>
                <w:tab w:val="center" w:pos="739"/>
              </w:tabs>
            </w:pPr>
            <w:r>
              <w:rPr>
                <w:sz w:val="24"/>
              </w:rPr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54868" cy="94492"/>
                  <wp:effectExtent l="0" t="0" r="0" b="0"/>
                  <wp:docPr id="1333" name="Picture 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012" cy="94492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2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6" cy="100589"/>
                  <wp:effectExtent l="0" t="0" r="0" b="0"/>
                  <wp:docPr id="1331" name="Picture 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Picture 1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0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307"/>
              <w:jc w:val="center"/>
            </w:pPr>
            <w:r>
              <w:t>0,00</w:t>
            </w:r>
          </w:p>
        </w:tc>
      </w:tr>
      <w:tr w:rsidR="009605E4">
        <w:trPr>
          <w:trHeight w:val="26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14"/>
            </w:pPr>
            <w:r>
              <w:rPr>
                <w:sz w:val="24"/>
              </w:rPr>
              <w:t>DPH 15%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288"/>
              <w:jc w:val="center"/>
            </w:pPr>
            <w:r>
              <w:t>0,00</w:t>
            </w:r>
          </w:p>
        </w:tc>
      </w:tr>
      <w:tr w:rsidR="009605E4">
        <w:trPr>
          <w:trHeight w:val="26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14"/>
            </w:pPr>
            <w:r>
              <w:rPr>
                <w:sz w:val="24"/>
              </w:rPr>
              <w:t>DPH 21%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106"/>
            </w:pPr>
            <w:r>
              <w:t>18 993,56 Kč</w:t>
            </w:r>
          </w:p>
        </w:tc>
      </w:tr>
      <w:tr w:rsidR="009605E4">
        <w:trPr>
          <w:trHeight w:val="22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5"/>
            </w:pPr>
            <w:r>
              <w:rPr>
                <w:sz w:val="24"/>
              </w:rPr>
              <w:t>CELKEM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9605E4" w:rsidRDefault="00623EFB">
            <w:pPr>
              <w:ind w:left="5"/>
              <w:jc w:val="both"/>
            </w:pPr>
            <w:r>
              <w:t>109 439,06 Kč</w:t>
            </w:r>
          </w:p>
        </w:tc>
      </w:tr>
    </w:tbl>
    <w:p w:rsidR="009605E4" w:rsidRDefault="00623EFB">
      <w:pPr>
        <w:spacing w:after="0"/>
        <w:jc w:val="right"/>
      </w:pPr>
      <w:r>
        <w:t>Razítko a podpis objednatele</w:t>
      </w:r>
    </w:p>
    <w:p w:rsidR="009605E4" w:rsidRDefault="009605E4">
      <w:pPr>
        <w:sectPr w:rsidR="009605E4">
          <w:type w:val="continuous"/>
          <w:pgSz w:w="11900" w:h="16820"/>
          <w:pgMar w:top="1440" w:right="1690" w:bottom="1440" w:left="1267" w:header="708" w:footer="708" w:gutter="0"/>
          <w:cols w:num="2" w:space="708" w:equalWidth="0">
            <w:col w:w="4407" w:space="518"/>
            <w:col w:w="4018"/>
          </w:cols>
        </w:sectPr>
      </w:pPr>
    </w:p>
    <w:p w:rsidR="00B835C4" w:rsidRDefault="00B835C4">
      <w:pPr>
        <w:spacing w:after="20" w:line="241" w:lineRule="auto"/>
        <w:ind w:left="5" w:right="854" w:firstLine="5"/>
        <w:jc w:val="both"/>
        <w:rPr>
          <w:sz w:val="16"/>
        </w:rPr>
      </w:pPr>
    </w:p>
    <w:p w:rsidR="00B835C4" w:rsidRDefault="00B835C4">
      <w:pPr>
        <w:spacing w:after="20" w:line="241" w:lineRule="auto"/>
        <w:ind w:left="5" w:right="854" w:firstLine="5"/>
        <w:jc w:val="both"/>
        <w:rPr>
          <w:sz w:val="16"/>
        </w:rPr>
      </w:pPr>
    </w:p>
    <w:p w:rsidR="00B835C4" w:rsidRDefault="00B835C4">
      <w:pPr>
        <w:spacing w:after="20" w:line="241" w:lineRule="auto"/>
        <w:ind w:left="5" w:right="854" w:firstLine="5"/>
        <w:jc w:val="both"/>
        <w:rPr>
          <w:sz w:val="16"/>
        </w:rPr>
      </w:pPr>
    </w:p>
    <w:p w:rsidR="00B835C4" w:rsidRDefault="00B835C4">
      <w:pPr>
        <w:spacing w:after="20" w:line="241" w:lineRule="auto"/>
        <w:ind w:left="5" w:right="854" w:firstLine="5"/>
        <w:jc w:val="both"/>
        <w:rPr>
          <w:sz w:val="16"/>
        </w:rPr>
      </w:pPr>
    </w:p>
    <w:p w:rsidR="009605E4" w:rsidRDefault="00623EFB">
      <w:pPr>
        <w:spacing w:after="20" w:line="241" w:lineRule="auto"/>
        <w:ind w:left="5" w:right="854" w:firstLine="5"/>
        <w:jc w:val="both"/>
      </w:pPr>
      <w:r>
        <w:rPr>
          <w:sz w:val="16"/>
        </w:rPr>
        <w:t xml:space="preserve">Tato smlouva podléhá zveřejnění dle </w:t>
      </w:r>
      <w:proofErr w:type="gramStart"/>
      <w:r>
        <w:rPr>
          <w:sz w:val="16"/>
        </w:rPr>
        <w:t>zák.č.</w:t>
      </w:r>
      <w:proofErr w:type="gramEnd"/>
      <w:r>
        <w:rPr>
          <w:sz w:val="16"/>
        </w:rPr>
        <w:t xml:space="preserve">340/2015 </w:t>
      </w:r>
      <w:proofErr w:type="spellStart"/>
      <w:r>
        <w:rPr>
          <w:sz w:val="16"/>
        </w:rPr>
        <w:t>Sb.,zákona</w:t>
      </w:r>
      <w:proofErr w:type="spellEnd"/>
      <w:r>
        <w:rPr>
          <w:sz w:val="16"/>
        </w:rPr>
        <w:t xml:space="preserve"> o registru smluv. Smluvní strany se dohodly, že </w:t>
      </w:r>
      <w:proofErr w:type="spellStart"/>
      <w:r>
        <w:rPr>
          <w:sz w:val="16"/>
        </w:rPr>
        <w:t>uveřejněníprovede</w:t>
      </w:r>
      <w:proofErr w:type="spellEnd"/>
      <w:r>
        <w:rPr>
          <w:sz w:val="16"/>
        </w:rPr>
        <w:t xml:space="preserve"> objednatel do tří dnů od doručení akceptace objednávky dodavatelem. O uveřejnění bude dodavatel informován emailem na adresu: </w:t>
      </w:r>
      <w:r>
        <w:rPr>
          <w:sz w:val="16"/>
          <w:u w:val="single" w:color="000000"/>
        </w:rPr>
        <w:t>info@fischertpd.cz</w:t>
      </w:r>
      <w:r>
        <w:rPr>
          <w:sz w:val="16"/>
        </w:rPr>
        <w:t>, případně písemně nebo telefonicky.</w:t>
      </w:r>
    </w:p>
    <w:p w:rsidR="009605E4" w:rsidRDefault="00623EFB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  <w:r>
        <w:rPr>
          <w:sz w:val="16"/>
        </w:rPr>
        <w:t xml:space="preserve">Česká lesnická akademie — střední škola a vyšší odborná škola je zapsána ve školském rejstříku pod </w:t>
      </w:r>
      <w:proofErr w:type="gramStart"/>
      <w:r>
        <w:rPr>
          <w:sz w:val="16"/>
        </w:rPr>
        <w:t>IZO</w:t>
      </w:r>
      <w:proofErr w:type="gramEnd"/>
      <w:r>
        <w:rPr>
          <w:sz w:val="16"/>
        </w:rPr>
        <w:t xml:space="preserve">: 060153 296 email: </w:t>
      </w:r>
      <w:hyperlink r:id="rId10" w:history="1">
        <w:r w:rsidR="00B835C4" w:rsidRPr="00EA3A09">
          <w:rPr>
            <w:rStyle w:val="Hypertextovodkaz"/>
            <w:sz w:val="16"/>
            <w:u w:color="000000"/>
          </w:rPr>
          <w:t>cla@clatrutnov.cz</w:t>
        </w:r>
      </w:hyperlink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>
      <w:pPr>
        <w:spacing w:after="0" w:line="244" w:lineRule="auto"/>
        <w:ind w:right="3322" w:firstLine="10"/>
        <w:jc w:val="both"/>
        <w:rPr>
          <w:sz w:val="16"/>
          <w:u w:val="single" w:color="000000"/>
        </w:rPr>
      </w:pPr>
    </w:p>
    <w:p w:rsidR="00B835C4" w:rsidRDefault="00B835C4" w:rsidP="00B835C4">
      <w:pPr>
        <w:spacing w:after="0" w:line="244" w:lineRule="auto"/>
        <w:ind w:right="3322"/>
        <w:jc w:val="both"/>
      </w:pPr>
    </w:p>
    <w:tbl>
      <w:tblPr>
        <w:tblStyle w:val="TableGrid"/>
        <w:tblpPr w:vertAnchor="page" w:horzAnchor="page" w:tblpX="6190" w:tblpY="14949"/>
        <w:tblOverlap w:val="never"/>
        <w:tblW w:w="4547" w:type="dxa"/>
        <w:tblInd w:w="0" w:type="dxa"/>
        <w:tblCellMar>
          <w:top w:w="23" w:type="dxa"/>
          <w:right w:w="56" w:type="dxa"/>
        </w:tblCellMar>
        <w:tblLook w:val="04A0" w:firstRow="1" w:lastRow="0" w:firstColumn="1" w:lastColumn="0" w:noHBand="0" w:noVBand="1"/>
      </w:tblPr>
      <w:tblGrid>
        <w:gridCol w:w="847"/>
        <w:gridCol w:w="2175"/>
        <w:gridCol w:w="1525"/>
      </w:tblGrid>
      <w:tr w:rsidR="009605E4">
        <w:trPr>
          <w:trHeight w:val="25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5E4" w:rsidRDefault="00623EFB">
            <w:pPr>
              <w:ind w:left="113"/>
            </w:pPr>
            <w:r>
              <w:rPr>
                <w:sz w:val="28"/>
              </w:rPr>
              <w:lastRenderedPageBreak/>
              <w:t>cena</w:t>
            </w:r>
          </w:p>
        </w:tc>
        <w:tc>
          <w:tcPr>
            <w:tcW w:w="2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5E4" w:rsidRDefault="00623EFB">
            <w:r>
              <w:rPr>
                <w:sz w:val="28"/>
              </w:rPr>
              <w:t>o zaokrouhlení:</w:t>
            </w:r>
          </w:p>
        </w:tc>
        <w:tc>
          <w:tcPr>
            <w:tcW w:w="15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jc w:val="right"/>
            </w:pPr>
            <w:r>
              <w:rPr>
                <w:sz w:val="28"/>
              </w:rPr>
              <w:t>109 439 Kč</w:t>
            </w:r>
          </w:p>
        </w:tc>
      </w:tr>
    </w:tbl>
    <w:p w:rsidR="009605E4" w:rsidRDefault="00623EFB">
      <w:pPr>
        <w:pBdr>
          <w:top w:val="single" w:sz="8" w:space="0" w:color="000000"/>
          <w:left w:val="single" w:sz="2" w:space="0" w:color="000000"/>
          <w:bottom w:val="single" w:sz="2" w:space="0" w:color="000000"/>
          <w:right w:val="single" w:sz="8" w:space="0" w:color="000000"/>
        </w:pBdr>
        <w:spacing w:after="228"/>
        <w:ind w:left="5777" w:right="317" w:firstLine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253001</wp:posOffset>
            </wp:positionH>
            <wp:positionV relativeFrom="page">
              <wp:posOffset>195081</wp:posOffset>
            </wp:positionV>
            <wp:extent cx="411508" cy="771181"/>
            <wp:effectExtent l="0" t="0" r="0" b="0"/>
            <wp:wrapSquare wrapText="bothSides"/>
            <wp:docPr id="8162" name="Picture 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" name="Picture 81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508" cy="77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Na </w:t>
      </w:r>
      <w:proofErr w:type="spellStart"/>
      <w:r>
        <w:rPr>
          <w:sz w:val="24"/>
        </w:rPr>
        <w:t>Záduší</w:t>
      </w:r>
      <w:proofErr w:type="spellEnd"/>
      <w:r>
        <w:rPr>
          <w:sz w:val="24"/>
        </w:rPr>
        <w:t xml:space="preserve"> 186 Trutnov Tel. 603111515 martin.marhold@centrum.cz</w:t>
      </w:r>
    </w:p>
    <w:tbl>
      <w:tblPr>
        <w:tblStyle w:val="TableGrid"/>
        <w:tblW w:w="10263" w:type="dxa"/>
        <w:tblInd w:w="-799" w:type="dxa"/>
        <w:tblCellMar>
          <w:left w:w="17" w:type="dxa"/>
          <w:right w:w="26" w:type="dxa"/>
        </w:tblCellMar>
        <w:tblLook w:val="04A0" w:firstRow="1" w:lastRow="0" w:firstColumn="1" w:lastColumn="0" w:noHBand="0" w:noVBand="1"/>
      </w:tblPr>
      <w:tblGrid>
        <w:gridCol w:w="5722"/>
        <w:gridCol w:w="1265"/>
        <w:gridCol w:w="1356"/>
        <w:gridCol w:w="1920"/>
      </w:tblGrid>
      <w:tr w:rsidR="009605E4">
        <w:trPr>
          <w:trHeight w:val="367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62170" cy="208827"/>
                      <wp:effectExtent l="0" t="0" r="0" b="1270"/>
                      <wp:docPr id="15919" name="Group 15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170" cy="208827"/>
                                <a:chOff x="0" y="9145"/>
                                <a:chExt cx="3362170" cy="2088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49" name="Picture 79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5686" y="9145"/>
                                  <a:ext cx="536484" cy="182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9" name="Rectangle 1749"/>
                              <wps:cNvSpPr/>
                              <wps:spPr>
                                <a:xfrm>
                                  <a:off x="0" y="27433"/>
                                  <a:ext cx="908121" cy="1905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05E4" w:rsidRDefault="00B835C4">
                                    <w:pPr>
                                      <w:rPr>
                                        <w:sz w:val="34"/>
                                      </w:rPr>
                                    </w:pPr>
                                    <w:r>
                                      <w:rPr>
                                        <w:sz w:val="34"/>
                                      </w:rPr>
                                      <w:t>Materiál</w:t>
                                    </w:r>
                                  </w:p>
                                  <w:p w:rsidR="00B835C4" w:rsidRDefault="00B835C4">
                                    <w:pPr>
                                      <w:rPr>
                                        <w:sz w:val="34"/>
                                      </w:rPr>
                                    </w:pPr>
                                  </w:p>
                                  <w:p w:rsidR="00B835C4" w:rsidRDefault="00B835C4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19" o:spid="_x0000_s1026" style="width:264.75pt;height:16.45pt;mso-position-horizontal-relative:char;mso-position-vertical-relative:line" coordorigin=",91" coordsize="33621,20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949" o:spid="_x0000_s1027" type="#_x0000_t75" style="position:absolute;left:28256;top:91;width:536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">
                        <v:imagedata r:id="rId13" o:title=""/>
                      </v:shape>
                      <v:rect id="Rectangle 1749" o:spid="_x0000_s1028" style="position:absolute;top:274;width:908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      <v:textbox inset="0,0,0,0">
                          <w:txbxContent>
                            <w:p w:rsidR="009605E4" w:rsidRDefault="00B835C4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Materiál</w:t>
                              </w:r>
                            </w:p>
                            <w:p w:rsidR="00B835C4" w:rsidRDefault="00B835C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B835C4" w:rsidRDefault="00B835C4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38"/>
            </w:pPr>
            <w:r>
              <w:rPr>
                <w:sz w:val="24"/>
              </w:rPr>
              <w:t>Množství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2"/>
            </w:pPr>
            <w:r>
              <w:rPr>
                <w:sz w:val="26"/>
              </w:rPr>
              <w:t xml:space="preserve">Jed. </w:t>
            </w:r>
            <w:proofErr w:type="gramStart"/>
            <w:r>
              <w:rPr>
                <w:sz w:val="26"/>
              </w:rPr>
              <w:t>cena</w:t>
            </w:r>
            <w:proofErr w:type="gramEnd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9"/>
            </w:pPr>
            <w:r>
              <w:rPr>
                <w:sz w:val="26"/>
              </w:rPr>
              <w:t>Cena celkem</w:t>
            </w:r>
          </w:p>
        </w:tc>
      </w:tr>
      <w:tr w:rsidR="009605E4">
        <w:trPr>
          <w:trHeight w:val="251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B835C4">
            <w:pPr>
              <w:ind w:left="29"/>
            </w:pPr>
            <w:proofErr w:type="spellStart"/>
            <w:r>
              <w:rPr>
                <w:sz w:val="26"/>
              </w:rPr>
              <w:t>nibo</w:t>
            </w:r>
            <w:r w:rsidR="00B835C4">
              <w:rPr>
                <w:sz w:val="26"/>
              </w:rPr>
              <w:t>gr</w:t>
            </w:r>
            <w:r>
              <w:rPr>
                <w:sz w:val="26"/>
              </w:rPr>
              <w:t>und</w:t>
            </w:r>
            <w:proofErr w:type="spellEnd"/>
            <w:r>
              <w:rPr>
                <w:sz w:val="26"/>
              </w:rPr>
              <w:t xml:space="preserve"> G16</w:t>
            </w:r>
            <w:r w:rsidR="00B835C4">
              <w:rPr>
                <w:sz w:val="26"/>
              </w:rPr>
              <w:t>, p</w:t>
            </w:r>
            <w:r>
              <w:rPr>
                <w:sz w:val="26"/>
              </w:rPr>
              <w:t>enetrace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28"/>
              <w:jc w:val="center"/>
            </w:pPr>
            <w:r>
              <w:rPr>
                <w:sz w:val="26"/>
              </w:rPr>
              <w:t>15 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162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24"/>
              <w:jc w:val="right"/>
            </w:pPr>
            <w:r>
              <w:rPr>
                <w:sz w:val="26"/>
              </w:rPr>
              <w:t>2 430 OO Kč</w:t>
            </w:r>
          </w:p>
        </w:tc>
      </w:tr>
      <w:tr w:rsidR="009605E4">
        <w:trPr>
          <w:trHeight w:val="257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24"/>
            </w:pPr>
            <w:proofErr w:type="spellStart"/>
            <w:r>
              <w:rPr>
                <w:sz w:val="26"/>
              </w:rPr>
              <w:t>ceresit</w:t>
            </w:r>
            <w:proofErr w:type="spellEnd"/>
            <w:r>
              <w:rPr>
                <w:sz w:val="26"/>
              </w:rPr>
              <w:t xml:space="preserve"> dg, vyrovnávací hmota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31"/>
              <w:jc w:val="center"/>
            </w:pPr>
            <w:r>
              <w:rPr>
                <w:sz w:val="26"/>
              </w:rPr>
              <w:t>1400 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15 20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21 280 OO Kč</w:t>
            </w:r>
          </w:p>
        </w:tc>
      </w:tr>
      <w:tr w:rsidR="009605E4">
        <w:trPr>
          <w:trHeight w:val="256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149"/>
            </w:pPr>
            <w:proofErr w:type="spellStart"/>
            <w:r>
              <w:rPr>
                <w:sz w:val="26"/>
              </w:rPr>
              <w:t>pvc</w:t>
            </w:r>
            <w:proofErr w:type="spellEnd"/>
            <w:r>
              <w:rPr>
                <w:sz w:val="26"/>
              </w:rPr>
              <w:t xml:space="preserve"> ambiente 3mš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384"/>
            </w:pPr>
            <w:r>
              <w:rPr>
                <w:sz w:val="26"/>
              </w:rPr>
              <w:t>138 m2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288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39 744 OO Kč</w:t>
            </w:r>
          </w:p>
        </w:tc>
      </w:tr>
      <w:tr w:rsidR="009605E4">
        <w:trPr>
          <w:trHeight w:val="255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60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144"/>
            </w:pPr>
            <w:proofErr w:type="spellStart"/>
            <w:r>
              <w:rPr>
                <w:sz w:val="24"/>
              </w:rPr>
              <w:t>pvc</w:t>
            </w:r>
            <w:proofErr w:type="spellEnd"/>
            <w:r>
              <w:rPr>
                <w:sz w:val="24"/>
              </w:rPr>
              <w:t xml:space="preserve"> sokl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384"/>
            </w:pPr>
            <w:r>
              <w:rPr>
                <w:sz w:val="24"/>
              </w:rPr>
              <w:t xml:space="preserve">110 </w:t>
            </w:r>
            <w:proofErr w:type="spellStart"/>
            <w:r>
              <w:rPr>
                <w:sz w:val="24"/>
              </w:rPr>
              <w:t>bm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8"/>
              </w:rPr>
              <w:t>15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24"/>
              <w:jc w:val="right"/>
            </w:pPr>
            <w:r>
              <w:rPr>
                <w:sz w:val="26"/>
              </w:rPr>
              <w:t>1 650 OO Kč</w:t>
            </w:r>
          </w:p>
        </w:tc>
      </w:tr>
      <w:tr w:rsidR="009605E4">
        <w:trPr>
          <w:trHeight w:val="253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62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29"/>
            </w:pPr>
            <w:proofErr w:type="spellStart"/>
            <w:r>
              <w:rPr>
                <w:sz w:val="26"/>
              </w:rPr>
              <w:t>niboprén</w:t>
            </w:r>
            <w:proofErr w:type="spellEnd"/>
            <w:r>
              <w:rPr>
                <w:sz w:val="26"/>
              </w:rPr>
              <w:t xml:space="preserve"> kontaktní lepidlo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348"/>
              <w:jc w:val="center"/>
            </w:pPr>
            <w:r>
              <w:rPr>
                <w:sz w:val="36"/>
              </w:rPr>
              <w:t>2 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4"/>
              <w:jc w:val="right"/>
            </w:pPr>
            <w:r>
              <w:rPr>
                <w:sz w:val="26"/>
              </w:rPr>
              <w:t>228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456 OO Kč</w:t>
            </w:r>
          </w:p>
        </w:tc>
      </w:tr>
      <w:tr w:rsidR="009605E4">
        <w:trPr>
          <w:trHeight w:val="256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29"/>
            </w:pPr>
            <w:proofErr w:type="spellStart"/>
            <w:r>
              <w:rPr>
                <w:sz w:val="26"/>
              </w:rPr>
              <w:t>Multi</w:t>
            </w:r>
            <w:proofErr w:type="spellEnd"/>
            <w:r>
              <w:rPr>
                <w:sz w:val="26"/>
              </w:rPr>
              <w:t xml:space="preserve">, lepidlo na </w:t>
            </w:r>
            <w:proofErr w:type="spellStart"/>
            <w:r>
              <w:rPr>
                <w:sz w:val="26"/>
              </w:rPr>
              <w:t>pvc</w:t>
            </w:r>
            <w:proofErr w:type="spellEnd"/>
            <w:r>
              <w:rPr>
                <w:sz w:val="26"/>
              </w:rPr>
              <w:t xml:space="preserve"> koberce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09"/>
              <w:jc w:val="center"/>
            </w:pPr>
            <w:r>
              <w:rPr>
                <w:sz w:val="26"/>
              </w:rPr>
              <w:t>44 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4"/>
              <w:jc w:val="right"/>
            </w:pPr>
            <w:r>
              <w:rPr>
                <w:sz w:val="20"/>
              </w:rPr>
              <w:t>68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2 992 OO Kč</w:t>
            </w:r>
          </w:p>
        </w:tc>
      </w:tr>
      <w:tr w:rsidR="009605E4">
        <w:trPr>
          <w:trHeight w:val="255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9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4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7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24"/>
            </w:pPr>
            <w:r>
              <w:rPr>
                <w:sz w:val="28"/>
              </w:rPr>
              <w:t>akrylátový tmel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619"/>
            </w:pPr>
            <w:r>
              <w:rPr>
                <w:sz w:val="26"/>
              </w:rPr>
              <w:t>4 ks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0"/>
              </w:rPr>
              <w:t>49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196 OO Kč</w:t>
            </w:r>
          </w:p>
        </w:tc>
      </w:tr>
      <w:tr w:rsidR="009605E4">
        <w:trPr>
          <w:trHeight w:val="255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9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154"/>
            </w:pPr>
            <w:r>
              <w:rPr>
                <w:sz w:val="26"/>
              </w:rPr>
              <w:t>přesun hmot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638"/>
            </w:pPr>
            <w:r>
              <w:rPr>
                <w:sz w:val="28"/>
              </w:rPr>
              <w:t>1 ks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98"/>
            </w:pPr>
            <w:r>
              <w:rPr>
                <w:sz w:val="24"/>
              </w:rPr>
              <w:t>1 000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1 000 OO Kč</w:t>
            </w:r>
          </w:p>
        </w:tc>
      </w:tr>
      <w:tr w:rsidR="009605E4">
        <w:trPr>
          <w:trHeight w:val="254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98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99930" cy="152407"/>
                      <wp:effectExtent l="0" t="0" r="0" b="0"/>
                      <wp:docPr id="15921" name="Group 15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9930" cy="152407"/>
                                <a:chOff x="0" y="0"/>
                                <a:chExt cx="3599930" cy="1524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71" name="Picture 727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46" cy="149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72" name="Picture 72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9887" y="3048"/>
                                  <a:ext cx="1710043" cy="149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21" style="width:283.459pt;height:12.0005pt;mso-position-horizontal-relative:char;mso-position-vertical-relative:line" coordsize="35999,1524">
                      <v:shape id="Picture 7271" style="position:absolute;width:12802;height:1493;left:0;top:0;" filled="f">
                        <v:imagedata r:id="rId16"/>
                      </v:shape>
                      <v:shape id="Picture 7272" style="position:absolute;width:17100;height:1493;left:18898;top:30;" filled="f">
                        <v:imagedata r:id="rId17"/>
                      </v:shape>
                    </v:group>
                  </w:pict>
                </mc:Fallback>
              </mc:AlternateConten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r>
              <w:rPr>
                <w:noProof/>
              </w:rPr>
              <w:drawing>
                <wp:inline distT="0" distB="0" distL="0" distR="0">
                  <wp:extent cx="774244" cy="149359"/>
                  <wp:effectExtent l="0" t="0" r="0" b="0"/>
                  <wp:docPr id="6077" name="Picture 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Picture 60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44" cy="1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7"/>
            </w:pPr>
            <w:r>
              <w:rPr>
                <w:noProof/>
              </w:rPr>
              <w:drawing>
                <wp:inline distT="0" distB="0" distL="0" distR="0">
                  <wp:extent cx="829112" cy="149359"/>
                  <wp:effectExtent l="0" t="0" r="0" b="0"/>
                  <wp:docPr id="6296" name="Picture 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Picture 62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12" cy="1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r>
              <w:rPr>
                <w:noProof/>
              </w:rPr>
              <w:drawing>
                <wp:inline distT="0" distB="0" distL="0" distR="0">
                  <wp:extent cx="691942" cy="149359"/>
                  <wp:effectExtent l="0" t="0" r="0" b="0"/>
                  <wp:docPr id="6648" name="Picture 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Picture 66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42" cy="14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5E4">
        <w:trPr>
          <w:trHeight w:val="301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4"/>
            </w:pPr>
            <w:r>
              <w:rPr>
                <w:sz w:val="26"/>
              </w:rPr>
              <w:t>demontáž, likvidace stávajících krytin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98"/>
              <w:jc w:val="center"/>
            </w:pPr>
            <w:r>
              <w:rPr>
                <w:sz w:val="26"/>
              </w:rPr>
              <w:t>122,5 r-n2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4"/>
              <w:jc w:val="right"/>
            </w:pPr>
            <w:proofErr w:type="gramStart"/>
            <w:r>
              <w:rPr>
                <w:sz w:val="20"/>
              </w:rPr>
              <w:t>18,OO</w:t>
            </w:r>
            <w:proofErr w:type="gramEnd"/>
            <w:r>
              <w:rPr>
                <w:sz w:val="20"/>
              </w:rPr>
              <w:t xml:space="preserve">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2 205,00 Kč</w:t>
            </w:r>
          </w:p>
        </w:tc>
      </w:tr>
      <w:tr w:rsidR="009605E4">
        <w:trPr>
          <w:trHeight w:val="299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98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19"/>
            </w:pPr>
            <w:r>
              <w:rPr>
                <w:sz w:val="26"/>
              </w:rPr>
              <w:t xml:space="preserve">vysátí, penetrace, </w:t>
            </w:r>
            <w:proofErr w:type="spellStart"/>
            <w:r>
              <w:rPr>
                <w:sz w:val="26"/>
              </w:rPr>
              <w:t>stěrkování</w:t>
            </w:r>
            <w:proofErr w:type="spellEnd"/>
            <w:r>
              <w:rPr>
                <w:sz w:val="26"/>
              </w:rPr>
              <w:t>, broušení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98"/>
              <w:jc w:val="center"/>
            </w:pPr>
            <w:r>
              <w:rPr>
                <w:sz w:val="26"/>
              </w:rPr>
              <w:t>122,5 rn2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4"/>
              <w:jc w:val="right"/>
            </w:pPr>
            <w:proofErr w:type="gramStart"/>
            <w:r>
              <w:rPr>
                <w:sz w:val="20"/>
              </w:rPr>
              <w:t>65,OO</w:t>
            </w:r>
            <w:proofErr w:type="gramEnd"/>
            <w:r>
              <w:rPr>
                <w:sz w:val="20"/>
              </w:rPr>
              <w:t xml:space="preserve">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7 962,50 Kč</w:t>
            </w:r>
          </w:p>
        </w:tc>
      </w:tr>
      <w:tr w:rsidR="009605E4">
        <w:trPr>
          <w:trHeight w:val="299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344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4"/>
            </w:pPr>
            <w:r>
              <w:rPr>
                <w:sz w:val="26"/>
              </w:rPr>
              <w:t>podlahovina lepením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98"/>
              <w:jc w:val="center"/>
            </w:pPr>
            <w:r>
              <w:rPr>
                <w:sz w:val="26"/>
              </w:rPr>
              <w:t>122,5 rn2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68,00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8 330,00 Kč</w:t>
            </w:r>
          </w:p>
        </w:tc>
      </w:tr>
      <w:tr w:rsidR="009605E4">
        <w:trPr>
          <w:trHeight w:val="253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7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left="24"/>
            </w:pPr>
            <w:r>
              <w:rPr>
                <w:sz w:val="24"/>
              </w:rPr>
              <w:t>obvodová lišta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 w:rsidP="00623EFB">
            <w:pPr>
              <w:ind w:left="384"/>
            </w:pPr>
            <w:r>
              <w:rPr>
                <w:sz w:val="24"/>
              </w:rPr>
              <w:t>110 bm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4"/>
              <w:jc w:val="right"/>
            </w:pPr>
            <w:r>
              <w:rPr>
                <w:sz w:val="20"/>
              </w:rPr>
              <w:t>20 OO Kč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623EFB">
            <w:pPr>
              <w:ind w:right="19"/>
              <w:jc w:val="right"/>
            </w:pPr>
            <w:r>
              <w:rPr>
                <w:sz w:val="26"/>
              </w:rPr>
              <w:t>2 200 OO Kč</w:t>
            </w:r>
          </w:p>
        </w:tc>
      </w:tr>
      <w:tr w:rsidR="009605E4">
        <w:trPr>
          <w:trHeight w:val="259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  <w:tr w:rsidR="009605E4">
        <w:trPr>
          <w:trHeight w:val="257"/>
        </w:trPr>
        <w:tc>
          <w:tcPr>
            <w:tcW w:w="5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E4" w:rsidRDefault="009605E4"/>
        </w:tc>
      </w:tr>
    </w:tbl>
    <w:p w:rsidR="009605E4" w:rsidRDefault="00623EFB">
      <w:pPr>
        <w:spacing w:after="0" w:line="216" w:lineRule="auto"/>
        <w:ind w:left="6317" w:hanging="451"/>
      </w:pPr>
      <w:r>
        <w:rPr>
          <w:sz w:val="28"/>
        </w:rPr>
        <w:t>Cena bez DPH</w:t>
      </w:r>
      <w:r>
        <w:rPr>
          <w:noProof/>
        </w:rPr>
        <w:drawing>
          <wp:inline distT="0" distB="0" distL="0" distR="0">
            <wp:extent cx="79253" cy="85348"/>
            <wp:effectExtent l="0" t="0" r="0" b="0"/>
            <wp:docPr id="15843" name="Picture 15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" name="Picture 158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90 445,50 Kč Sazba DPH:</w:t>
      </w:r>
    </w:p>
    <w:p w:rsidR="009605E4" w:rsidRDefault="00623EFB">
      <w:pPr>
        <w:spacing w:after="0"/>
        <w:jc w:val="right"/>
      </w:pPr>
      <w:r>
        <w:rPr>
          <w:noProof/>
        </w:rPr>
        <w:drawing>
          <wp:inline distT="0" distB="0" distL="0" distR="0">
            <wp:extent cx="201182" cy="97541"/>
            <wp:effectExtent l="0" t="0" r="0" b="0"/>
            <wp:docPr id="15845" name="Picture 1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" name="Picture 158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182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18 993,56 Kč</w:t>
      </w:r>
    </w:p>
    <w:sectPr w:rsidR="009605E4">
      <w:type w:val="continuous"/>
      <w:pgSz w:w="11900" w:h="16820"/>
      <w:pgMar w:top="992" w:right="1214" w:bottom="1614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kTvtsAFUdR/h/wNrKKb7m7GN1XQbT6AzdMnWAmlMA9EJseJpN3UfUnIeNc5UiCgqMhAK3nopbkNtzcL4YXI6A==" w:salt="EcsnGBXqB8LhYxpBeUm3c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623EFB"/>
    <w:rsid w:val="006B6998"/>
    <w:rsid w:val="009605E4"/>
    <w:rsid w:val="00B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E4A62-F677-4AE8-A5DA-5ADF02EA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3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18" Type="http://schemas.openxmlformats.org/officeDocument/2006/relationships/image" Target="media/image11.jpg"/><Relationship Id="rId3" Type="http://schemas.openxmlformats.org/officeDocument/2006/relationships/webSettings" Target="webSettings.xml"/><Relationship Id="rId21" Type="http://schemas.openxmlformats.org/officeDocument/2006/relationships/image" Target="media/image14.jp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7.jpg"/><Relationship Id="rId2" Type="http://schemas.openxmlformats.org/officeDocument/2006/relationships/settings" Target="settings.xml"/><Relationship Id="rId16" Type="http://schemas.openxmlformats.org/officeDocument/2006/relationships/image" Target="media/image16.jp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hyperlink" Target="mailto:cla@clatrutnov.cz" TargetMode="External"/><Relationship Id="rId19" Type="http://schemas.openxmlformats.org/officeDocument/2006/relationships/image" Target="media/image12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2069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2019-09-04T09:29:00Z</dcterms:created>
  <dcterms:modified xsi:type="dcterms:W3CDTF">2019-09-04T09:32:00Z</dcterms:modified>
</cp:coreProperties>
</file>