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B3" w:rsidRPr="0023732B" w:rsidRDefault="0023732B" w:rsidP="00FD32B3">
      <w:pPr>
        <w:pStyle w:val="Default"/>
        <w:rPr>
          <w:sz w:val="20"/>
        </w:rPr>
      </w:pPr>
      <w:r w:rsidRPr="0023732B">
        <w:rPr>
          <w:sz w:val="20"/>
        </w:rPr>
        <w:t>Příloha k </w:t>
      </w:r>
      <w:proofErr w:type="spellStart"/>
      <w:r w:rsidRPr="0023732B">
        <w:rPr>
          <w:sz w:val="20"/>
        </w:rPr>
        <w:t>obj</w:t>
      </w:r>
      <w:proofErr w:type="spellEnd"/>
      <w:r w:rsidRPr="0023732B">
        <w:rPr>
          <w:sz w:val="20"/>
        </w:rPr>
        <w:t xml:space="preserve">. č. </w:t>
      </w:r>
      <w:r>
        <w:rPr>
          <w:sz w:val="20"/>
        </w:rPr>
        <w:t>238/19/61100</w:t>
      </w:r>
    </w:p>
    <w:p w:rsidR="0023732B" w:rsidRDefault="0023732B" w:rsidP="00FD32B3">
      <w:pPr>
        <w:pStyle w:val="Default"/>
      </w:pPr>
    </w:p>
    <w:p w:rsidR="0023732B" w:rsidRDefault="0023732B" w:rsidP="00FD32B3">
      <w:pPr>
        <w:pStyle w:val="Default"/>
      </w:pPr>
    </w:p>
    <w:p w:rsidR="00FD32B3" w:rsidRDefault="00FD32B3" w:rsidP="00FD32B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Dle přílohy č. 2 smlouvy - 1.5. Seminář / workshop (50 osob) </w:t>
      </w:r>
    </w:p>
    <w:p w:rsidR="00FD32B3" w:rsidRDefault="00FD32B3" w:rsidP="00FD32B3">
      <w:pPr>
        <w:pStyle w:val="Default"/>
        <w:numPr>
          <w:ilvl w:val="1"/>
          <w:numId w:val="1"/>
        </w:numPr>
        <w:rPr>
          <w:sz w:val="36"/>
          <w:szCs w:val="36"/>
        </w:rPr>
      </w:pPr>
    </w:p>
    <w:tbl>
      <w:tblPr>
        <w:tblW w:w="1165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075"/>
        <w:gridCol w:w="1335"/>
        <w:gridCol w:w="5589"/>
      </w:tblGrid>
      <w:tr w:rsidR="00FD32B3" w:rsidTr="00FD32B3">
        <w:trPr>
          <w:trHeight w:val="266"/>
        </w:trPr>
        <w:tc>
          <w:tcPr>
            <w:tcW w:w="11651" w:type="dxa"/>
            <w:gridSpan w:val="4"/>
          </w:tcPr>
          <w:p w:rsidR="00FD32B3" w:rsidRDefault="00FD32B3" w:rsidP="00FD32B3">
            <w:pPr>
              <w:pStyle w:val="Default"/>
              <w:ind w:left="-709" w:firstLine="709"/>
              <w:rPr>
                <w:sz w:val="23"/>
                <w:szCs w:val="23"/>
              </w:rPr>
            </w:pPr>
          </w:p>
        </w:tc>
      </w:tr>
      <w:tr w:rsidR="00FD32B3" w:rsidTr="00FD32B3">
        <w:trPr>
          <w:trHeight w:val="418"/>
        </w:trPr>
        <w:tc>
          <w:tcPr>
            <w:tcW w:w="3652" w:type="dxa"/>
          </w:tcPr>
          <w:p w:rsidR="00FD32B3" w:rsidRPr="00FD32B3" w:rsidRDefault="00FD32B3" w:rsidP="00FD32B3">
            <w:pPr>
              <w:pStyle w:val="Default"/>
              <w:rPr>
                <w:szCs w:val="23"/>
                <w:u w:val="single"/>
              </w:rPr>
            </w:pPr>
            <w:r w:rsidRPr="00FD32B3">
              <w:rPr>
                <w:rFonts w:ascii="Calibri" w:hAnsi="Calibri" w:cs="Calibri"/>
                <w:b/>
                <w:bCs/>
                <w:szCs w:val="23"/>
                <w:u w:val="single"/>
              </w:rPr>
              <w:t xml:space="preserve">Seminář pro 50 osob  </w:t>
            </w:r>
          </w:p>
        </w:tc>
        <w:tc>
          <w:tcPr>
            <w:tcW w:w="2410" w:type="dxa"/>
            <w:gridSpan w:val="2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Cs w:val="23"/>
                <w:u w:val="single"/>
              </w:rPr>
            </w:pPr>
            <w:r w:rsidRPr="00FD32B3">
              <w:rPr>
                <w:rFonts w:ascii="Calibri" w:hAnsi="Calibri" w:cs="Calibri"/>
                <w:b/>
                <w:bCs/>
                <w:szCs w:val="23"/>
                <w:u w:val="single"/>
              </w:rPr>
              <w:t xml:space="preserve">požadavky </w:t>
            </w:r>
          </w:p>
        </w:tc>
        <w:tc>
          <w:tcPr>
            <w:tcW w:w="5589" w:type="dxa"/>
          </w:tcPr>
          <w:p w:rsidR="00FD32B3" w:rsidRPr="00FD32B3" w:rsidRDefault="00FD32B3" w:rsidP="00FD32B3">
            <w:pPr>
              <w:pStyle w:val="Default"/>
              <w:rPr>
                <w:szCs w:val="23"/>
                <w:u w:val="single"/>
              </w:rPr>
            </w:pPr>
            <w:r w:rsidRPr="00FD32B3">
              <w:rPr>
                <w:rFonts w:ascii="Calibri" w:hAnsi="Calibri" w:cs="Calibri"/>
                <w:b/>
                <w:bCs/>
                <w:szCs w:val="23"/>
                <w:u w:val="single"/>
              </w:rPr>
              <w:t xml:space="preserve">cena </w:t>
            </w:r>
          </w:p>
        </w:tc>
      </w:tr>
      <w:tr w:rsidR="00FD32B3" w:rsidTr="00FD32B3">
        <w:trPr>
          <w:trHeight w:val="266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Prostory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hotel***/konferenční prostory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FD32B3">
              <w:rPr>
                <w:rFonts w:ascii="Calibri" w:hAnsi="Calibri" w:cs="Calibri"/>
                <w:sz w:val="23"/>
                <w:szCs w:val="23"/>
              </w:rPr>
              <w:t>11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 xml:space="preserve">488 </w:t>
            </w:r>
          </w:p>
        </w:tc>
      </w:tr>
      <w:tr w:rsidR="00FD32B3" w:rsidTr="00FD32B3">
        <w:trPr>
          <w:trHeight w:val="266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Vybavení -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předs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. stůl + školní uspořádání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sz w:val="23"/>
                <w:szCs w:val="23"/>
              </w:rPr>
            </w:pPr>
            <w:r w:rsidRPr="00FD32B3">
              <w:rPr>
                <w:rFonts w:ascii="Calibri" w:hAnsi="Calibri" w:cs="Calibri"/>
                <w:sz w:val="23"/>
                <w:szCs w:val="23"/>
              </w:rPr>
              <w:t xml:space="preserve">v rámci pronájmu </w:t>
            </w:r>
          </w:p>
        </w:tc>
      </w:tr>
      <w:tr w:rsidR="00FD32B3" w:rsidTr="00FD32B3">
        <w:trPr>
          <w:trHeight w:val="266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Catering: 2x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coffee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break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, 2x nealko nápoje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FD32B3">
              <w:rPr>
                <w:rFonts w:ascii="Calibri" w:hAnsi="Calibri" w:cs="Calibri"/>
                <w:sz w:val="23"/>
                <w:szCs w:val="23"/>
              </w:rPr>
              <w:t>26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 xml:space="preserve">000 </w:t>
            </w:r>
          </w:p>
        </w:tc>
      </w:tr>
      <w:tr w:rsidR="00FD32B3" w:rsidTr="0064506D">
        <w:trPr>
          <w:trHeight w:val="575"/>
        </w:trPr>
        <w:tc>
          <w:tcPr>
            <w:tcW w:w="3652" w:type="dxa"/>
          </w:tcPr>
          <w:p w:rsidR="00FD32B3" w:rsidRPr="00FD32B3" w:rsidRDefault="00FD32B3" w:rsidP="00FD32B3">
            <w:pPr>
              <w:pStyle w:val="Default"/>
              <w:rPr>
                <w:sz w:val="23"/>
                <w:szCs w:val="23"/>
              </w:rPr>
            </w:pPr>
            <w:r w:rsidRPr="00FD32B3">
              <w:rPr>
                <w:rFonts w:ascii="Calibri" w:hAnsi="Calibri" w:cs="Calibri"/>
                <w:iCs/>
                <w:sz w:val="23"/>
                <w:szCs w:val="23"/>
              </w:rPr>
              <w:t>Oběd formou rautu (teplý bufet</w:t>
            </w:r>
            <w:r w:rsidR="0064506D">
              <w:rPr>
                <w:rFonts w:ascii="Calibri" w:hAnsi="Calibri" w:cs="Calibri"/>
                <w:iCs/>
                <w:sz w:val="23"/>
                <w:szCs w:val="23"/>
              </w:rPr>
              <w:t>, studený bufet, nealko nápoje)</w:t>
            </w:r>
          </w:p>
        </w:tc>
        <w:tc>
          <w:tcPr>
            <w:tcW w:w="2410" w:type="dxa"/>
            <w:gridSpan w:val="2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FD32B3">
              <w:rPr>
                <w:rFonts w:ascii="Calibri" w:hAnsi="Calibri" w:cs="Calibri"/>
                <w:iCs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FD32B3">
              <w:rPr>
                <w:rFonts w:ascii="Calibri" w:hAnsi="Calibri" w:cs="Calibri"/>
                <w:iCs/>
                <w:sz w:val="23"/>
                <w:szCs w:val="23"/>
              </w:rPr>
              <w:t>22</w:t>
            </w:r>
            <w:r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r w:rsidR="0064506D">
              <w:rPr>
                <w:rFonts w:ascii="Calibri" w:hAnsi="Calibri" w:cs="Calibri"/>
                <w:iCs/>
                <w:sz w:val="23"/>
                <w:szCs w:val="23"/>
              </w:rPr>
              <w:t>826</w:t>
            </w:r>
          </w:p>
        </w:tc>
      </w:tr>
      <w:tr w:rsidR="00FD32B3" w:rsidTr="0064506D">
        <w:trPr>
          <w:trHeight w:val="80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Data projektor + plátno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>3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 xml:space="preserve">396 </w:t>
            </w:r>
          </w:p>
        </w:tc>
      </w:tr>
      <w:tr w:rsidR="00FD32B3" w:rsidTr="00FD32B3">
        <w:trPr>
          <w:trHeight w:val="120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Notebook +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prezentér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 xml:space="preserve">409 </w:t>
            </w:r>
          </w:p>
        </w:tc>
      </w:tr>
      <w:tr w:rsidR="00FD32B3" w:rsidTr="00FD32B3">
        <w:trPr>
          <w:trHeight w:val="120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Osvětlení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 xml:space="preserve">100 </w:t>
            </w:r>
          </w:p>
        </w:tc>
      </w:tr>
      <w:tr w:rsidR="00FD32B3" w:rsidTr="00FD32B3">
        <w:trPr>
          <w:trHeight w:val="266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květina na předsednický stůl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 xml:space="preserve">000 </w:t>
            </w:r>
          </w:p>
        </w:tc>
      </w:tr>
      <w:tr w:rsidR="00FD32B3" w:rsidTr="00FD32B3">
        <w:trPr>
          <w:trHeight w:val="412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Ozvučení, pevné + bezdrátové mikrofony (3x)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>3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 xml:space="preserve">057 </w:t>
            </w:r>
          </w:p>
        </w:tc>
      </w:tr>
      <w:tr w:rsidR="00FD32B3" w:rsidTr="00FD32B3">
        <w:trPr>
          <w:trHeight w:val="559"/>
        </w:trPr>
        <w:tc>
          <w:tcPr>
            <w:tcW w:w="3652" w:type="dxa"/>
          </w:tcPr>
          <w:p w:rsidR="00FD32B3" w:rsidRDefault="00FD32B3" w:rsidP="0064506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Fotodokumentace z místa konání akce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ne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FD32B3">
        <w:trPr>
          <w:trHeight w:val="120"/>
        </w:trPr>
        <w:tc>
          <w:tcPr>
            <w:tcW w:w="3652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Směrové tabule </w:t>
            </w:r>
          </w:p>
        </w:tc>
        <w:tc>
          <w:tcPr>
            <w:tcW w:w="241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ano </w:t>
            </w:r>
          </w:p>
        </w:tc>
        <w:tc>
          <w:tcPr>
            <w:tcW w:w="5589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</w:t>
            </w:r>
            <w:r w:rsidRPr="00FD32B3">
              <w:rPr>
                <w:rFonts w:ascii="Calibri" w:hAnsi="Calibri" w:cs="Calibri"/>
                <w:sz w:val="23"/>
                <w:szCs w:val="23"/>
              </w:rPr>
              <w:t xml:space="preserve">300 </w:t>
            </w:r>
          </w:p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FD32B3">
        <w:trPr>
          <w:trHeight w:val="120"/>
        </w:trPr>
        <w:tc>
          <w:tcPr>
            <w:tcW w:w="4727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Celkem bez DPH </w:t>
            </w:r>
          </w:p>
        </w:tc>
        <w:tc>
          <w:tcPr>
            <w:tcW w:w="6924" w:type="dxa"/>
            <w:gridSpan w:val="2"/>
          </w:tcPr>
          <w:p w:rsidR="00FD32B3" w:rsidRPr="00FD32B3" w:rsidRDefault="00FD32B3" w:rsidP="00FD32B3">
            <w:pPr>
              <w:pStyle w:val="Default"/>
              <w:rPr>
                <w:rFonts w:ascii="Calibri" w:hAnsi="Calibri" w:cs="Calibri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                        </w:t>
            </w:r>
            <w:r w:rsidRPr="00FD32B3">
              <w:rPr>
                <w:rFonts w:ascii="Calibri" w:hAnsi="Calibri" w:cs="Calibri"/>
                <w:b/>
                <w:bCs/>
                <w:szCs w:val="23"/>
                <w:u w:val="single"/>
              </w:rPr>
              <w:t xml:space="preserve">69 576,00 </w:t>
            </w:r>
            <w:r>
              <w:rPr>
                <w:rFonts w:ascii="Calibri" w:hAnsi="Calibri" w:cs="Calibri"/>
                <w:b/>
                <w:bCs/>
                <w:szCs w:val="23"/>
                <w:u w:val="single"/>
              </w:rPr>
              <w:t>Kč</w:t>
            </w:r>
          </w:p>
        </w:tc>
      </w:tr>
    </w:tbl>
    <w:p w:rsidR="00BD0FDA" w:rsidRDefault="00BD0FDA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Pr="00FD32B3" w:rsidRDefault="00FD32B3" w:rsidP="00FD32B3">
      <w:pPr>
        <w:rPr>
          <w:u w:val="single"/>
        </w:rPr>
      </w:pPr>
      <w:r w:rsidRPr="00FD32B3">
        <w:rPr>
          <w:u w:val="single"/>
        </w:rPr>
        <w:t>Předpokládaný harmonogram akce:</w:t>
      </w:r>
    </w:p>
    <w:p w:rsidR="0014100E" w:rsidRDefault="0014100E" w:rsidP="0014100E">
      <w:pPr>
        <w:spacing w:before="100" w:beforeAutospacing="1"/>
      </w:pPr>
      <w:r>
        <w:rPr>
          <w:b/>
          <w:bCs/>
        </w:rPr>
        <w:t>8:30 - registrace</w:t>
      </w:r>
    </w:p>
    <w:p w:rsidR="0014100E" w:rsidRDefault="0014100E" w:rsidP="0014100E">
      <w:pPr>
        <w:spacing w:before="100" w:beforeAutospacing="1"/>
      </w:pPr>
      <w:r>
        <w:t>9:00 – Prezentace MPO k vývoji pokrytí od roku 2015</w:t>
      </w:r>
    </w:p>
    <w:p w:rsidR="0014100E" w:rsidRDefault="0014100E" w:rsidP="0014100E">
      <w:pPr>
        <w:spacing w:before="100" w:beforeAutospacing="1"/>
      </w:pPr>
      <w:r>
        <w:t xml:space="preserve">9:30 – 10:00 Zástupce sektoru 1. </w:t>
      </w:r>
    </w:p>
    <w:p w:rsidR="0014100E" w:rsidRDefault="0014100E" w:rsidP="0014100E">
      <w:pPr>
        <w:spacing w:before="100" w:beforeAutospacing="1"/>
      </w:pPr>
      <w:r>
        <w:t xml:space="preserve">10:00 – 10:30 Zástupce sektoru 2. </w:t>
      </w:r>
    </w:p>
    <w:p w:rsidR="0014100E" w:rsidRDefault="0014100E" w:rsidP="0014100E">
      <w:pPr>
        <w:spacing w:before="100" w:beforeAutospacing="1"/>
      </w:pPr>
      <w:r>
        <w:rPr>
          <w:b/>
          <w:bCs/>
        </w:rPr>
        <w:t>10:30- 10:45 Přestávka</w:t>
      </w:r>
      <w:bookmarkStart w:id="0" w:name="_GoBack"/>
      <w:bookmarkEnd w:id="0"/>
    </w:p>
    <w:p w:rsidR="0014100E" w:rsidRDefault="0014100E" w:rsidP="0014100E">
      <w:pPr>
        <w:spacing w:before="100" w:beforeAutospacing="1"/>
      </w:pPr>
      <w:r>
        <w:t xml:space="preserve">10:45 – 11:15 zástupce samospráv </w:t>
      </w:r>
    </w:p>
    <w:p w:rsidR="0014100E" w:rsidRDefault="0014100E" w:rsidP="0014100E">
      <w:pPr>
        <w:spacing w:before="100" w:beforeAutospacing="1"/>
      </w:pPr>
      <w:r>
        <w:t xml:space="preserve">11:15 – 11:45 Zástupce samospráv </w:t>
      </w:r>
    </w:p>
    <w:p w:rsidR="0014100E" w:rsidRDefault="0014100E" w:rsidP="0014100E">
      <w:pPr>
        <w:spacing w:before="100" w:beforeAutospacing="1"/>
      </w:pPr>
      <w:r>
        <w:t xml:space="preserve">11:45 – 12:30 Moderovaná debata pozvaní zástupci (ČTÚ, MMR, MPO, HK, ÚOHS) </w:t>
      </w:r>
    </w:p>
    <w:p w:rsidR="0014100E" w:rsidRDefault="0014100E" w:rsidP="0014100E">
      <w:pPr>
        <w:spacing w:before="100" w:beforeAutospacing="1"/>
      </w:pPr>
      <w:r>
        <w:rPr>
          <w:b/>
          <w:bCs/>
        </w:rPr>
        <w:t>12:30 -13:00 - oběd</w:t>
      </w:r>
    </w:p>
    <w:p w:rsidR="0014100E" w:rsidRDefault="0014100E" w:rsidP="0014100E">
      <w:pPr>
        <w:spacing w:before="100" w:beforeAutospacing="1" w:after="100" w:afterAutospacing="1"/>
      </w:pPr>
      <w:r>
        <w:rPr>
          <w:b/>
          <w:bCs/>
        </w:rPr>
        <w:t>13:00 ukončení akce</w:t>
      </w:r>
    </w:p>
    <w:p w:rsidR="00FD32B3" w:rsidRPr="001603CE" w:rsidRDefault="00FD32B3">
      <w:pPr>
        <w:jc w:val="both"/>
        <w:rPr>
          <w:sz w:val="24"/>
        </w:rPr>
      </w:pPr>
    </w:p>
    <w:sectPr w:rsidR="00FD32B3" w:rsidRPr="001603CE" w:rsidSect="0023732B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832243"/>
    <w:multiLevelType w:val="hybridMultilevel"/>
    <w:tmpl w:val="804E4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3"/>
    <w:rsid w:val="0014100E"/>
    <w:rsid w:val="001603CE"/>
    <w:rsid w:val="0023732B"/>
    <w:rsid w:val="0064506D"/>
    <w:rsid w:val="007740C3"/>
    <w:rsid w:val="00BD0FDA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B0AA-4087-4E1C-B87E-C8E03F96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2B3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2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3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32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D873342F.dotm</Template>
  <TotalTime>20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Šárka</dc:creator>
  <cp:keywords/>
  <dc:description/>
  <cp:lastModifiedBy>Kloučková Šárka</cp:lastModifiedBy>
  <cp:revision>4</cp:revision>
  <cp:lastPrinted>2019-08-28T12:31:00Z</cp:lastPrinted>
  <dcterms:created xsi:type="dcterms:W3CDTF">2019-08-28T11:41:00Z</dcterms:created>
  <dcterms:modified xsi:type="dcterms:W3CDTF">2019-09-04T08:51:00Z</dcterms:modified>
</cp:coreProperties>
</file>