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14AB" w:rsidRPr="00363C32" w:rsidRDefault="00AC37FD">
      <w:pPr>
        <w:widowControl/>
        <w:spacing w:before="65"/>
        <w:rPr>
          <w:rFonts w:ascii="Tahoma" w:hAnsi="Tahoma" w:cs="Tahoma"/>
          <w:color w:val="auto"/>
        </w:rPr>
      </w:pPr>
      <w:bookmarkStart w:id="0" w:name="h.gjdgxs" w:colFirst="0" w:colLast="0"/>
      <w:bookmarkEnd w:id="0"/>
      <w:r w:rsidRPr="00363C32">
        <w:rPr>
          <w:rFonts w:ascii="Tahoma" w:hAnsi="Tahoma" w:cs="Tahoma"/>
          <w:b/>
          <w:color w:val="auto"/>
        </w:rPr>
        <w:t>Příl</w:t>
      </w:r>
      <w:bookmarkStart w:id="1" w:name="_GoBack"/>
      <w:bookmarkEnd w:id="1"/>
      <w:r w:rsidRPr="00363C32">
        <w:rPr>
          <w:rFonts w:ascii="Tahoma" w:hAnsi="Tahoma" w:cs="Tahoma"/>
          <w:b/>
          <w:color w:val="auto"/>
        </w:rPr>
        <w:t xml:space="preserve">oha </w:t>
      </w:r>
      <w:r w:rsidR="000822A5" w:rsidRPr="00363C32">
        <w:rPr>
          <w:rFonts w:ascii="Tahoma" w:hAnsi="Tahoma" w:cs="Tahoma"/>
          <w:b/>
          <w:color w:val="auto"/>
        </w:rPr>
        <w:t>– Specifikace předmětu plnění</w:t>
      </w:r>
    </w:p>
    <w:p w:rsidR="000822A5" w:rsidRPr="00363C32" w:rsidRDefault="000822A5">
      <w:pPr>
        <w:widowControl/>
        <w:spacing w:before="14"/>
        <w:rPr>
          <w:rFonts w:ascii="Tahoma" w:hAnsi="Tahoma" w:cs="Tahoma"/>
          <w:b/>
          <w:color w:val="auto"/>
          <w:sz w:val="20"/>
          <w:szCs w:val="20"/>
        </w:rPr>
      </w:pPr>
    </w:p>
    <w:p w:rsidR="003B14AB" w:rsidRPr="00363C32" w:rsidRDefault="00AC37FD">
      <w:pPr>
        <w:widowControl/>
        <w:spacing w:before="14"/>
        <w:rPr>
          <w:rFonts w:ascii="Tahoma" w:hAnsi="Tahoma" w:cs="Tahoma"/>
          <w:color w:val="auto"/>
          <w:sz w:val="20"/>
          <w:szCs w:val="20"/>
        </w:rPr>
      </w:pPr>
      <w:r w:rsidRPr="00363C32">
        <w:rPr>
          <w:rFonts w:ascii="Tahoma" w:hAnsi="Tahoma" w:cs="Tahoma"/>
          <w:b/>
          <w:color w:val="auto"/>
          <w:sz w:val="20"/>
          <w:szCs w:val="20"/>
        </w:rPr>
        <w:t xml:space="preserve">Popis hlavních povinností </w:t>
      </w:r>
      <w:r w:rsidR="00170F81" w:rsidRPr="00363C32">
        <w:rPr>
          <w:rFonts w:ascii="Tahoma" w:hAnsi="Tahoma" w:cs="Tahoma"/>
          <w:b/>
          <w:color w:val="auto"/>
          <w:sz w:val="20"/>
          <w:szCs w:val="20"/>
        </w:rPr>
        <w:t>kustoda</w:t>
      </w:r>
    </w:p>
    <w:p w:rsidR="003B14AB" w:rsidRPr="00363C32" w:rsidRDefault="003B14AB">
      <w:pPr>
        <w:widowControl/>
        <w:jc w:val="both"/>
        <w:rPr>
          <w:rFonts w:ascii="Tahoma" w:hAnsi="Tahoma" w:cs="Tahoma"/>
          <w:color w:val="auto"/>
          <w:sz w:val="20"/>
          <w:szCs w:val="20"/>
        </w:rPr>
      </w:pPr>
    </w:p>
    <w:p w:rsidR="002A786E" w:rsidRPr="00363C32" w:rsidRDefault="00AC37FD">
      <w:pPr>
        <w:widowControl/>
        <w:spacing w:before="12"/>
        <w:jc w:val="both"/>
        <w:rPr>
          <w:rFonts w:ascii="Tahoma" w:hAnsi="Tahoma" w:cs="Tahoma"/>
          <w:color w:val="auto"/>
          <w:sz w:val="20"/>
          <w:szCs w:val="20"/>
        </w:rPr>
      </w:pPr>
      <w:r w:rsidRPr="00363C32">
        <w:rPr>
          <w:rFonts w:ascii="Tahoma" w:hAnsi="Tahoma" w:cs="Tahoma"/>
          <w:color w:val="auto"/>
          <w:sz w:val="20"/>
          <w:szCs w:val="20"/>
        </w:rPr>
        <w:t xml:space="preserve">Při zajišťování technického zázemí a provozních podmínek pro uměleckou a společenskou činnost v budově Rudolfina má každý </w:t>
      </w:r>
      <w:r w:rsidR="00170F81" w:rsidRPr="00363C32">
        <w:rPr>
          <w:rFonts w:ascii="Tahoma" w:hAnsi="Tahoma" w:cs="Tahoma"/>
          <w:color w:val="auto"/>
          <w:sz w:val="20"/>
          <w:szCs w:val="20"/>
        </w:rPr>
        <w:t>kustod</w:t>
      </w:r>
      <w:r w:rsidRPr="00363C32">
        <w:rPr>
          <w:rFonts w:ascii="Tahoma" w:hAnsi="Tahoma" w:cs="Tahoma"/>
          <w:color w:val="auto"/>
          <w:sz w:val="20"/>
          <w:szCs w:val="20"/>
        </w:rPr>
        <w:t xml:space="preserve"> následující povinnosti:</w:t>
      </w:r>
    </w:p>
    <w:p w:rsidR="002A786E" w:rsidRPr="00363C32" w:rsidRDefault="002A786E">
      <w:pPr>
        <w:widowControl/>
        <w:spacing w:before="12"/>
        <w:jc w:val="both"/>
        <w:rPr>
          <w:rFonts w:ascii="Tahoma" w:hAnsi="Tahoma" w:cs="Tahoma"/>
          <w:color w:val="auto"/>
          <w:sz w:val="20"/>
          <w:szCs w:val="20"/>
        </w:rPr>
      </w:pPr>
    </w:p>
    <w:p w:rsidR="00815617" w:rsidRPr="00363C32" w:rsidRDefault="00170F81" w:rsidP="00363C32">
      <w:pPr>
        <w:pStyle w:val="Odstavecseseznamem"/>
        <w:widowControl/>
        <w:numPr>
          <w:ilvl w:val="0"/>
          <w:numId w:val="2"/>
        </w:numPr>
        <w:spacing w:before="12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363C32">
        <w:rPr>
          <w:rFonts w:ascii="Tahoma" w:hAnsi="Tahoma" w:cs="Tahoma"/>
          <w:color w:val="auto"/>
          <w:sz w:val="20"/>
          <w:szCs w:val="20"/>
        </w:rPr>
        <w:t>Vedoucí kustodů vypracovává na základě týdenního plánu vydávaného oddělením pronájmů rozpis služeb</w:t>
      </w:r>
      <w:r w:rsidR="001F10AD" w:rsidRPr="00363C32">
        <w:rPr>
          <w:rFonts w:ascii="Tahoma" w:hAnsi="Tahoma" w:cs="Tahoma"/>
          <w:color w:val="auto"/>
          <w:sz w:val="20"/>
          <w:szCs w:val="20"/>
        </w:rPr>
        <w:t xml:space="preserve"> jednotlivých kustodů</w:t>
      </w:r>
      <w:r w:rsidRPr="00363C32">
        <w:rPr>
          <w:rFonts w:ascii="Tahoma" w:hAnsi="Tahoma" w:cs="Tahoma"/>
          <w:color w:val="auto"/>
          <w:sz w:val="20"/>
          <w:szCs w:val="20"/>
        </w:rPr>
        <w:t>, k</w:t>
      </w:r>
      <w:r w:rsidR="001F10AD" w:rsidRPr="00363C32">
        <w:rPr>
          <w:rFonts w:ascii="Tahoma" w:hAnsi="Tahoma" w:cs="Tahoma"/>
          <w:color w:val="auto"/>
          <w:sz w:val="20"/>
          <w:szCs w:val="20"/>
        </w:rPr>
        <w:t>terý zapíše do systému Rudolf XX</w:t>
      </w:r>
      <w:r w:rsidRPr="00363C32">
        <w:rPr>
          <w:rFonts w:ascii="Tahoma" w:hAnsi="Tahoma" w:cs="Tahoma"/>
          <w:color w:val="auto"/>
          <w:sz w:val="20"/>
          <w:szCs w:val="20"/>
        </w:rPr>
        <w:t>. nejpozději do pondělí 12.00 (v případě nemožnosti zápisu nahlásí tuto skutečnost do oddělení pronájmů nejpozději do pondělí 9.00).</w:t>
      </w:r>
      <w:r w:rsidR="00D90F1C" w:rsidRPr="00363C3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3C32">
        <w:rPr>
          <w:rFonts w:ascii="Tahoma" w:hAnsi="Tahoma" w:cs="Tahoma"/>
          <w:color w:val="auto"/>
          <w:sz w:val="20"/>
          <w:szCs w:val="20"/>
        </w:rPr>
        <w:t xml:space="preserve">Kustod </w:t>
      </w:r>
      <w:r w:rsidR="007A39D5" w:rsidRPr="00363C32">
        <w:rPr>
          <w:rFonts w:ascii="Tahoma" w:hAnsi="Tahoma" w:cs="Tahoma"/>
          <w:color w:val="auto"/>
          <w:sz w:val="20"/>
          <w:szCs w:val="20"/>
        </w:rPr>
        <w:t>je činný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 u akcí, </w:t>
      </w:r>
      <w:r w:rsidRPr="00363C32">
        <w:rPr>
          <w:rFonts w:ascii="Tahoma" w:hAnsi="Tahoma" w:cs="Tahoma"/>
          <w:color w:val="auto"/>
          <w:sz w:val="20"/>
          <w:szCs w:val="20"/>
        </w:rPr>
        <w:t>které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 jsou mu přiděleny</w:t>
      </w:r>
      <w:r w:rsidR="00E16ABE" w:rsidRPr="00363C32">
        <w:rPr>
          <w:rFonts w:ascii="Tahoma" w:hAnsi="Tahoma" w:cs="Tahoma"/>
          <w:color w:val="auto"/>
          <w:sz w:val="20"/>
          <w:szCs w:val="20"/>
        </w:rPr>
        <w:t xml:space="preserve"> vedoucím kustodů, případně jím </w:t>
      </w:r>
      <w:r w:rsidR="007A39D5" w:rsidRPr="00363C32">
        <w:rPr>
          <w:rFonts w:ascii="Tahoma" w:hAnsi="Tahoma" w:cs="Tahoma"/>
          <w:color w:val="auto"/>
          <w:sz w:val="20"/>
          <w:szCs w:val="20"/>
        </w:rPr>
        <w:t>urče</w:t>
      </w:r>
      <w:r w:rsidR="00E16ABE" w:rsidRPr="00363C32">
        <w:rPr>
          <w:rFonts w:ascii="Tahoma" w:hAnsi="Tahoma" w:cs="Tahoma"/>
          <w:color w:val="auto"/>
          <w:sz w:val="20"/>
          <w:szCs w:val="20"/>
        </w:rPr>
        <w:t>ným zástupcem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>. V případě potřeby zajistí plnohodnotnou náhradu</w:t>
      </w:r>
      <w:r w:rsidRPr="00363C32">
        <w:rPr>
          <w:rFonts w:ascii="Tahoma" w:hAnsi="Tahoma" w:cs="Tahoma"/>
          <w:color w:val="auto"/>
          <w:sz w:val="20"/>
          <w:szCs w:val="20"/>
        </w:rPr>
        <w:t>, za kterou přebírá zodpovědnost a sankce související s neplněním povinností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>.</w:t>
      </w:r>
      <w:r w:rsidR="00D90F1C" w:rsidRPr="00363C32">
        <w:rPr>
          <w:rFonts w:ascii="Tahoma" w:hAnsi="Tahoma" w:cs="Tahoma"/>
          <w:color w:val="auto"/>
          <w:sz w:val="20"/>
          <w:szCs w:val="20"/>
        </w:rPr>
        <w:t xml:space="preserve"> </w:t>
      </w:r>
      <w:r w:rsidR="007A39D5" w:rsidRPr="00363C32">
        <w:rPr>
          <w:rFonts w:ascii="Tahoma" w:hAnsi="Tahoma" w:cs="Tahoma"/>
          <w:color w:val="auto"/>
          <w:sz w:val="20"/>
          <w:szCs w:val="20"/>
        </w:rPr>
        <w:t>Činnost</w:t>
      </w:r>
      <w:r w:rsidR="00815617" w:rsidRPr="00363C32">
        <w:rPr>
          <w:rFonts w:ascii="Tahoma" w:hAnsi="Tahoma" w:cs="Tahoma"/>
          <w:color w:val="auto"/>
          <w:sz w:val="20"/>
          <w:szCs w:val="20"/>
        </w:rPr>
        <w:t xml:space="preserve"> kustodů začíná nejméně 30 minut před laděním klavíru nebo 1,5 až 2 hod. před akcí, přípravou, zkouškou apod. a končí 30 minut až 1 hodinu po akci, dle typu a náročnosti akce (úklid hudebních nástrojů do skladů</w:t>
      </w:r>
      <w:r w:rsidR="00BC3509" w:rsidRPr="00363C32">
        <w:rPr>
          <w:rFonts w:ascii="Tahoma" w:hAnsi="Tahoma" w:cs="Tahoma"/>
          <w:color w:val="auto"/>
          <w:sz w:val="20"/>
          <w:szCs w:val="20"/>
        </w:rPr>
        <w:t xml:space="preserve"> a dalšího inventáře</w:t>
      </w:r>
      <w:r w:rsidR="00815617" w:rsidRPr="00363C32">
        <w:rPr>
          <w:rFonts w:ascii="Tahoma" w:hAnsi="Tahoma" w:cs="Tahoma"/>
          <w:color w:val="auto"/>
          <w:sz w:val="20"/>
          <w:szCs w:val="20"/>
        </w:rPr>
        <w:t>, likvidace cateringů apod.), není-li jinak stanoveno odpovědným pracovníkem příslušného oddělení ČF.</w:t>
      </w:r>
      <w:r w:rsidR="00A11E6A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2A786E" w:rsidRPr="00363C32" w:rsidRDefault="002A786E" w:rsidP="002A786E">
      <w:pPr>
        <w:pStyle w:val="Odstavecseseznamem"/>
        <w:widowControl/>
        <w:spacing w:before="12"/>
        <w:jc w:val="both"/>
        <w:rPr>
          <w:rFonts w:ascii="Tahoma" w:hAnsi="Tahoma" w:cs="Tahoma"/>
          <w:color w:val="auto"/>
          <w:sz w:val="20"/>
          <w:szCs w:val="20"/>
        </w:rPr>
      </w:pPr>
    </w:p>
    <w:p w:rsidR="005F4B2B" w:rsidRDefault="00170F81" w:rsidP="00363C32">
      <w:pPr>
        <w:pStyle w:val="Odstavecseseznamem"/>
        <w:widowControl/>
        <w:numPr>
          <w:ilvl w:val="0"/>
          <w:numId w:val="2"/>
        </w:numPr>
        <w:spacing w:before="12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363C32">
        <w:rPr>
          <w:rFonts w:ascii="Tahoma" w:hAnsi="Tahoma" w:cs="Tahoma"/>
          <w:color w:val="auto"/>
          <w:sz w:val="20"/>
          <w:szCs w:val="20"/>
        </w:rPr>
        <w:t>Z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>odpovíd</w:t>
      </w:r>
      <w:r w:rsidRPr="00363C32">
        <w:rPr>
          <w:rFonts w:ascii="Tahoma" w:hAnsi="Tahoma" w:cs="Tahoma"/>
          <w:color w:val="auto"/>
          <w:sz w:val="20"/>
          <w:szCs w:val="20"/>
        </w:rPr>
        <w:t>á za přípravu pódia pro zkoušky a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 koncerty, </w:t>
      </w:r>
      <w:r w:rsidRPr="00363C32">
        <w:rPr>
          <w:rFonts w:ascii="Tahoma" w:hAnsi="Tahoma" w:cs="Tahoma"/>
          <w:color w:val="auto"/>
          <w:sz w:val="20"/>
          <w:szCs w:val="20"/>
        </w:rPr>
        <w:t>prostor</w:t>
      </w:r>
      <w:r w:rsidR="00BC3468" w:rsidRPr="00363C32">
        <w:rPr>
          <w:rFonts w:ascii="Tahoma" w:hAnsi="Tahoma" w:cs="Tahoma"/>
          <w:color w:val="auto"/>
          <w:sz w:val="20"/>
          <w:szCs w:val="20"/>
        </w:rPr>
        <w:t>u pro</w:t>
      </w:r>
      <w:r w:rsidRPr="00363C32">
        <w:rPr>
          <w:rFonts w:ascii="Tahoma" w:hAnsi="Tahoma" w:cs="Tahoma"/>
          <w:color w:val="auto"/>
          <w:sz w:val="20"/>
          <w:szCs w:val="20"/>
        </w:rPr>
        <w:t xml:space="preserve"> 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>workshop</w:t>
      </w:r>
      <w:r w:rsidR="00BC3468" w:rsidRPr="00363C32">
        <w:rPr>
          <w:rFonts w:ascii="Tahoma" w:hAnsi="Tahoma" w:cs="Tahoma"/>
          <w:color w:val="auto"/>
          <w:sz w:val="20"/>
          <w:szCs w:val="20"/>
        </w:rPr>
        <w:t>y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 a nahrávání po stránce jevištní a s tím související rozestavění židlí, pultů, praktikáblů, přístavků, otevření hracího stolu varhan, umístění a přemístění hudebních nástrojů a následné řádné uložení či uzavření nástrojů a zařízení. Obsluhuje zvedací stoly a pódiový výtah</w:t>
      </w:r>
      <w:r w:rsidRPr="00363C32">
        <w:rPr>
          <w:rFonts w:ascii="Tahoma" w:hAnsi="Tahoma" w:cs="Tahoma"/>
          <w:color w:val="auto"/>
          <w:sz w:val="20"/>
          <w:szCs w:val="20"/>
        </w:rPr>
        <w:t>, tahy pro zavěšení transparentů ve Dvořákově síni, nákladní výtah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>.</w:t>
      </w:r>
      <w:r w:rsidR="00D90F1C" w:rsidRPr="00363C3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3C32">
        <w:rPr>
          <w:rFonts w:ascii="Tahoma" w:hAnsi="Tahoma" w:cs="Tahoma"/>
          <w:color w:val="auto"/>
          <w:sz w:val="20"/>
          <w:szCs w:val="20"/>
        </w:rPr>
        <w:t>Zo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>dpovídá za přípravu prostoru určeného pro konání dalších akcí, tj. rozestavění židlí, stojek, pultů, přemístění dosavadního nábytku apod.</w:t>
      </w:r>
      <w:r w:rsidRPr="00363C32">
        <w:rPr>
          <w:rFonts w:ascii="Tahoma" w:hAnsi="Tahoma" w:cs="Tahoma"/>
          <w:color w:val="auto"/>
          <w:sz w:val="20"/>
          <w:szCs w:val="20"/>
        </w:rPr>
        <w:t xml:space="preserve"> a uložení</w:t>
      </w:r>
      <w:r w:rsidR="00BC3468" w:rsidRPr="00363C32">
        <w:rPr>
          <w:rFonts w:ascii="Tahoma" w:hAnsi="Tahoma" w:cs="Tahoma"/>
          <w:color w:val="auto"/>
          <w:sz w:val="20"/>
          <w:szCs w:val="20"/>
        </w:rPr>
        <w:t xml:space="preserve"> veškerého</w:t>
      </w:r>
      <w:r w:rsidRPr="00363C32">
        <w:rPr>
          <w:rFonts w:ascii="Tahoma" w:hAnsi="Tahoma" w:cs="Tahoma"/>
          <w:color w:val="auto"/>
          <w:sz w:val="20"/>
          <w:szCs w:val="20"/>
        </w:rPr>
        <w:t xml:space="preserve"> inventáře po akci na předem stanovaná místa.</w:t>
      </w:r>
      <w:r w:rsidR="005F4B2B" w:rsidRPr="00363C32">
        <w:rPr>
          <w:rFonts w:ascii="Tahoma" w:hAnsi="Tahoma" w:cs="Tahoma"/>
          <w:color w:val="auto"/>
          <w:sz w:val="20"/>
          <w:szCs w:val="20"/>
        </w:rPr>
        <w:t xml:space="preserve"> Neprovádí jakékoliv manipulace s přepravními bednami a hudebními nástroji a s notovým materiálem externích orchestrů, není-li dojednáno jinak. Kustod provádí instalaci a </w:t>
      </w:r>
      <w:proofErr w:type="spellStart"/>
      <w:r w:rsidR="005F4B2B" w:rsidRPr="00363C32">
        <w:rPr>
          <w:rFonts w:ascii="Tahoma" w:hAnsi="Tahoma" w:cs="Tahoma"/>
          <w:color w:val="auto"/>
          <w:sz w:val="20"/>
          <w:szCs w:val="20"/>
        </w:rPr>
        <w:t>deinstalaci</w:t>
      </w:r>
      <w:proofErr w:type="spellEnd"/>
      <w:r w:rsidR="005F4B2B" w:rsidRPr="00363C32">
        <w:rPr>
          <w:rFonts w:ascii="Tahoma" w:hAnsi="Tahoma" w:cs="Tahoma"/>
          <w:color w:val="auto"/>
          <w:sz w:val="20"/>
          <w:szCs w:val="20"/>
        </w:rPr>
        <w:t xml:space="preserve"> </w:t>
      </w:r>
      <w:r w:rsidR="005B09FE">
        <w:rPr>
          <w:rFonts w:ascii="Tahoma" w:hAnsi="Tahoma" w:cs="Tahoma"/>
          <w:color w:val="auto"/>
          <w:sz w:val="20"/>
          <w:szCs w:val="20"/>
        </w:rPr>
        <w:t>vnitřní</w:t>
      </w:r>
      <w:r w:rsidR="005F4B2B" w:rsidRPr="00363C32">
        <w:rPr>
          <w:rFonts w:ascii="Tahoma" w:hAnsi="Tahoma" w:cs="Tahoma"/>
          <w:color w:val="auto"/>
          <w:sz w:val="20"/>
          <w:szCs w:val="20"/>
        </w:rPr>
        <w:t xml:space="preserve"> výzdoby </w:t>
      </w:r>
      <w:r w:rsidR="002A786E" w:rsidRPr="00363C32">
        <w:rPr>
          <w:rFonts w:ascii="Tahoma" w:hAnsi="Tahoma" w:cs="Tahoma"/>
          <w:color w:val="auto"/>
          <w:sz w:val="20"/>
          <w:szCs w:val="20"/>
        </w:rPr>
        <w:t xml:space="preserve">sponzorů </w:t>
      </w:r>
      <w:r w:rsidR="005F4B2B" w:rsidRPr="00363C32">
        <w:rPr>
          <w:rFonts w:ascii="Tahoma" w:hAnsi="Tahoma" w:cs="Tahoma"/>
          <w:color w:val="auto"/>
          <w:sz w:val="20"/>
          <w:szCs w:val="20"/>
        </w:rPr>
        <w:t xml:space="preserve">u Dvořákovy síně a ve Dvoraně včetně zajištění jejich funkčnosti (dobíjení). Ve Dvořákově síni provádí instalaci a </w:t>
      </w:r>
      <w:proofErr w:type="spellStart"/>
      <w:r w:rsidR="005F4B2B" w:rsidRPr="00363C32">
        <w:rPr>
          <w:rFonts w:ascii="Tahoma" w:hAnsi="Tahoma" w:cs="Tahoma"/>
          <w:color w:val="auto"/>
          <w:sz w:val="20"/>
          <w:szCs w:val="20"/>
        </w:rPr>
        <w:t>deinstalaci</w:t>
      </w:r>
      <w:proofErr w:type="spellEnd"/>
      <w:r w:rsidR="005F4B2B" w:rsidRPr="00363C32">
        <w:rPr>
          <w:rFonts w:ascii="Tahoma" w:hAnsi="Tahoma" w:cs="Tahoma"/>
          <w:color w:val="auto"/>
          <w:sz w:val="20"/>
          <w:szCs w:val="20"/>
        </w:rPr>
        <w:t xml:space="preserve"> bannerů u varhan, státní vlajky u prezidentské lóže, sedadel pro kamerová stání, sedadel na </w:t>
      </w:r>
      <w:proofErr w:type="spellStart"/>
      <w:r w:rsidR="005F4B2B" w:rsidRPr="00363C32">
        <w:rPr>
          <w:rFonts w:ascii="Tahoma" w:hAnsi="Tahoma" w:cs="Tahoma"/>
          <w:color w:val="auto"/>
          <w:sz w:val="20"/>
          <w:szCs w:val="20"/>
        </w:rPr>
        <w:t>empoře</w:t>
      </w:r>
      <w:proofErr w:type="spellEnd"/>
      <w:r w:rsidR="005F4B2B" w:rsidRPr="00363C32">
        <w:rPr>
          <w:rFonts w:ascii="Tahoma" w:hAnsi="Tahoma" w:cs="Tahoma"/>
          <w:color w:val="auto"/>
          <w:sz w:val="20"/>
          <w:szCs w:val="20"/>
        </w:rPr>
        <w:t xml:space="preserve"> a skla v režii. Provádí manipulace s pódiovými tahy při instalaci rekvizit, výzdoby apod. a </w:t>
      </w:r>
      <w:r w:rsidR="00886583" w:rsidRPr="00363C32">
        <w:rPr>
          <w:rFonts w:ascii="Tahoma" w:hAnsi="Tahoma" w:cs="Tahoma"/>
          <w:color w:val="auto"/>
          <w:sz w:val="20"/>
          <w:szCs w:val="20"/>
        </w:rPr>
        <w:t xml:space="preserve">to </w:t>
      </w:r>
      <w:r w:rsidR="005F4B2B" w:rsidRPr="00363C32">
        <w:rPr>
          <w:rFonts w:ascii="Tahoma" w:hAnsi="Tahoma" w:cs="Tahoma"/>
          <w:color w:val="auto"/>
          <w:sz w:val="20"/>
          <w:szCs w:val="20"/>
        </w:rPr>
        <w:t xml:space="preserve">i při samotné akci, pokud je to potřeba. Veškeré instalace a </w:t>
      </w:r>
      <w:proofErr w:type="spellStart"/>
      <w:r w:rsidR="005F4B2B" w:rsidRPr="00363C32">
        <w:rPr>
          <w:rFonts w:ascii="Tahoma" w:hAnsi="Tahoma" w:cs="Tahoma"/>
          <w:color w:val="auto"/>
          <w:sz w:val="20"/>
          <w:szCs w:val="20"/>
        </w:rPr>
        <w:t>deinstalace</w:t>
      </w:r>
      <w:proofErr w:type="spellEnd"/>
      <w:r w:rsidR="005F4B2B" w:rsidRPr="00363C32">
        <w:rPr>
          <w:rFonts w:ascii="Tahoma" w:hAnsi="Tahoma" w:cs="Tahoma"/>
          <w:color w:val="auto"/>
          <w:sz w:val="20"/>
          <w:szCs w:val="20"/>
        </w:rPr>
        <w:t xml:space="preserve"> provádí vždy s ohledem na bezpečnostní předpisy.</w:t>
      </w:r>
      <w:r w:rsidR="00A11E6A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363C32" w:rsidRPr="00363C32" w:rsidRDefault="00363C32" w:rsidP="00363C32">
      <w:pPr>
        <w:pStyle w:val="Odstavecseseznamem"/>
        <w:widowControl/>
        <w:spacing w:line="290" w:lineRule="auto"/>
        <w:ind w:right="-29"/>
        <w:jc w:val="both"/>
        <w:rPr>
          <w:rFonts w:ascii="Tahoma" w:hAnsi="Tahoma" w:cs="Tahoma"/>
          <w:color w:val="auto"/>
          <w:sz w:val="20"/>
          <w:szCs w:val="20"/>
        </w:rPr>
      </w:pPr>
    </w:p>
    <w:p w:rsidR="003B14AB" w:rsidRPr="00250AB5" w:rsidRDefault="001F10AD" w:rsidP="00FD2B21">
      <w:pPr>
        <w:pStyle w:val="Odstavecseseznamem"/>
        <w:widowControl/>
        <w:numPr>
          <w:ilvl w:val="0"/>
          <w:numId w:val="2"/>
        </w:numPr>
        <w:spacing w:before="12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363C32">
        <w:rPr>
          <w:rFonts w:ascii="Tahoma" w:hAnsi="Tahoma" w:cs="Tahoma"/>
          <w:color w:val="auto"/>
          <w:sz w:val="20"/>
          <w:szCs w:val="20"/>
        </w:rPr>
        <w:t>P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ři zkouškách, koncertech a natáčení dává orchestru signál k nástupu na pódium, je v kontaktu s dalším technickým personálem (osvětlovačem, pracovníky velínu, pracovníky studia, vedoucím pořadatelské služby apod.) k zajištění koordinace technických úkonů potřebných k hladkému průběhu akce. </w:t>
      </w:r>
      <w:r w:rsidR="005F4B2B" w:rsidRPr="00363C32">
        <w:rPr>
          <w:rFonts w:ascii="Tahoma" w:hAnsi="Tahoma" w:cs="Tahoma"/>
          <w:color w:val="auto"/>
          <w:sz w:val="20"/>
          <w:szCs w:val="20"/>
        </w:rPr>
        <w:t xml:space="preserve">Provádí obsluhu osvětlovacího pultu ve světelné režii u Dvořákovy </w:t>
      </w:r>
      <w:r w:rsidR="00BC3509" w:rsidRPr="00363C32">
        <w:rPr>
          <w:rFonts w:ascii="Tahoma" w:hAnsi="Tahoma" w:cs="Tahoma"/>
          <w:color w:val="auto"/>
          <w:sz w:val="20"/>
          <w:szCs w:val="20"/>
        </w:rPr>
        <w:t xml:space="preserve">a Sukovy </w:t>
      </w:r>
      <w:r w:rsidR="005F4B2B" w:rsidRPr="00363C32">
        <w:rPr>
          <w:rFonts w:ascii="Tahoma" w:hAnsi="Tahoma" w:cs="Tahoma"/>
          <w:color w:val="auto"/>
          <w:sz w:val="20"/>
          <w:szCs w:val="20"/>
        </w:rPr>
        <w:t xml:space="preserve">síně včetně pouštění zvukových zpráv z CD. 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>S vedoucím pořadatelské služby spolupracuje ve v</w:t>
      </w:r>
      <w:r w:rsidR="005F4B2B" w:rsidRPr="00363C32">
        <w:rPr>
          <w:rFonts w:ascii="Tahoma" w:hAnsi="Tahoma" w:cs="Tahoma"/>
          <w:color w:val="auto"/>
          <w:sz w:val="20"/>
          <w:szCs w:val="20"/>
        </w:rPr>
        <w:t>ěci časových údajů konané akce, s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>polupracuje s bezpečnostní a úklidovou službou budovy.</w:t>
      </w:r>
      <w:r w:rsidR="00C0066F" w:rsidRPr="00363C32">
        <w:rPr>
          <w:rFonts w:ascii="Tahoma" w:hAnsi="Tahoma" w:cs="Tahoma"/>
          <w:color w:val="auto"/>
          <w:sz w:val="20"/>
          <w:szCs w:val="20"/>
        </w:rPr>
        <w:t xml:space="preserve"> Účinkujícím o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tevírá a zamyká prostory </w:t>
      </w:r>
      <w:r w:rsidR="00886583" w:rsidRPr="00363C32">
        <w:rPr>
          <w:rFonts w:ascii="Tahoma" w:hAnsi="Tahoma" w:cs="Tahoma"/>
          <w:color w:val="auto"/>
          <w:sz w:val="20"/>
          <w:szCs w:val="20"/>
        </w:rPr>
        <w:t xml:space="preserve">sloužící pro vystoupení 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>v časových termínech dohodnutých s oddělením pronájmů, oddělením vzdělávacích pořadů nebo koncertním oddělením.</w:t>
      </w:r>
      <w:r w:rsidR="00250AB5">
        <w:rPr>
          <w:rFonts w:ascii="Tahoma" w:hAnsi="Tahoma" w:cs="Tahoma"/>
          <w:color w:val="auto"/>
          <w:sz w:val="20"/>
          <w:szCs w:val="20"/>
        </w:rPr>
        <w:t xml:space="preserve"> </w:t>
      </w:r>
      <w:r w:rsidR="00815617" w:rsidRPr="00363C32">
        <w:rPr>
          <w:rFonts w:ascii="Tahoma" w:hAnsi="Tahoma" w:cs="Tahoma"/>
          <w:color w:val="auto"/>
          <w:sz w:val="20"/>
          <w:szCs w:val="20"/>
        </w:rPr>
        <w:t>N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>a požádání výjimečně předává květiny umělcům.</w:t>
      </w:r>
      <w:r w:rsidR="005F4B2B" w:rsidRPr="00363C32">
        <w:rPr>
          <w:rFonts w:ascii="Tahoma" w:hAnsi="Tahoma" w:cs="Tahoma"/>
          <w:color w:val="auto"/>
          <w:sz w:val="20"/>
          <w:szCs w:val="20"/>
        </w:rPr>
        <w:t xml:space="preserve"> Služby u koncertů a jiných společenských akcí provádí ve společenském oděvu. </w:t>
      </w:r>
      <w:r w:rsidR="00FD2B21">
        <w:rPr>
          <w:rFonts w:ascii="Tahoma" w:hAnsi="Tahoma" w:cs="Tahoma"/>
          <w:color w:val="auto"/>
          <w:sz w:val="20"/>
          <w:szCs w:val="20"/>
        </w:rPr>
        <w:t xml:space="preserve">Na vyžádání vypracuje </w:t>
      </w:r>
      <w:proofErr w:type="spellStart"/>
      <w:r w:rsidR="00FD2B21">
        <w:rPr>
          <w:rFonts w:ascii="Tahoma" w:hAnsi="Tahoma" w:cs="Tahoma"/>
          <w:color w:val="auto"/>
          <w:sz w:val="20"/>
          <w:szCs w:val="20"/>
        </w:rPr>
        <w:t>stage</w:t>
      </w:r>
      <w:proofErr w:type="spellEnd"/>
      <w:r w:rsidR="00FD2B21">
        <w:rPr>
          <w:rFonts w:ascii="Tahoma" w:hAnsi="Tahoma" w:cs="Tahoma"/>
          <w:color w:val="auto"/>
          <w:sz w:val="20"/>
          <w:szCs w:val="20"/>
        </w:rPr>
        <w:t xml:space="preserve"> plán na základě dodané specifikace.</w:t>
      </w:r>
    </w:p>
    <w:p w:rsidR="00363C32" w:rsidRPr="00363C32" w:rsidRDefault="00363C32" w:rsidP="00363C32">
      <w:pPr>
        <w:pStyle w:val="Odstavecseseznamem"/>
        <w:widowControl/>
        <w:spacing w:line="290" w:lineRule="auto"/>
        <w:ind w:right="-29"/>
        <w:jc w:val="both"/>
        <w:rPr>
          <w:rFonts w:ascii="Tahoma" w:hAnsi="Tahoma" w:cs="Tahoma"/>
          <w:color w:val="auto"/>
          <w:sz w:val="20"/>
          <w:szCs w:val="20"/>
        </w:rPr>
      </w:pPr>
    </w:p>
    <w:p w:rsidR="003B14AB" w:rsidRDefault="00815617" w:rsidP="00363C32">
      <w:pPr>
        <w:pStyle w:val="Odstavecseseznamem"/>
        <w:widowControl/>
        <w:numPr>
          <w:ilvl w:val="0"/>
          <w:numId w:val="2"/>
        </w:numPr>
        <w:spacing w:before="12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363C32">
        <w:rPr>
          <w:rFonts w:ascii="Tahoma" w:hAnsi="Tahoma" w:cs="Tahoma"/>
          <w:color w:val="auto"/>
          <w:sz w:val="20"/>
          <w:szCs w:val="20"/>
        </w:rPr>
        <w:t>P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o ukončení akce oddělení pronájmů zodpovídá za převzetí prostor a řádné vyplnění a podepsání protokolu o realizaci akce, který ukládá na určené místo v recepci ČF. Do protokolu uvádí veškeré mimořádné události v průběhu </w:t>
      </w:r>
      <w:r w:rsidR="00BC3509" w:rsidRPr="00363C32">
        <w:rPr>
          <w:rFonts w:ascii="Tahoma" w:hAnsi="Tahoma" w:cs="Tahoma"/>
          <w:color w:val="auto"/>
          <w:sz w:val="20"/>
          <w:szCs w:val="20"/>
        </w:rPr>
        <w:t>a po skončení akce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 (změny oproti týdennímu plánu, zjištěné škody, ztráty atd.).</w:t>
      </w:r>
      <w:r w:rsidR="005F4B2B" w:rsidRPr="00363C3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63C32">
        <w:rPr>
          <w:rFonts w:ascii="Tahoma" w:hAnsi="Tahoma" w:cs="Tahoma"/>
          <w:color w:val="auto"/>
          <w:sz w:val="20"/>
          <w:szCs w:val="20"/>
        </w:rPr>
        <w:t>S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>ledu</w:t>
      </w:r>
      <w:r w:rsidRPr="00363C32">
        <w:rPr>
          <w:rFonts w:ascii="Tahoma" w:hAnsi="Tahoma" w:cs="Tahoma"/>
          <w:color w:val="auto"/>
          <w:sz w:val="20"/>
          <w:szCs w:val="20"/>
        </w:rPr>
        <w:t>je stav pódiových židlí, pultů,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 pódiové techniky</w:t>
      </w:r>
      <w:r w:rsidRPr="00363C32">
        <w:rPr>
          <w:rFonts w:ascii="Tahoma" w:hAnsi="Tahoma" w:cs="Tahoma"/>
          <w:color w:val="auto"/>
          <w:sz w:val="20"/>
          <w:szCs w:val="20"/>
        </w:rPr>
        <w:t xml:space="preserve"> a dalšího vybavení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. Zjištěné závady hlásí přímo </w:t>
      </w:r>
      <w:r w:rsidR="00BC3509" w:rsidRPr="00363C32">
        <w:rPr>
          <w:rFonts w:ascii="Tahoma" w:hAnsi="Tahoma" w:cs="Tahoma"/>
          <w:color w:val="auto"/>
          <w:sz w:val="20"/>
          <w:szCs w:val="20"/>
        </w:rPr>
        <w:t>vedoucímu SBM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 ČF.</w:t>
      </w:r>
    </w:p>
    <w:p w:rsidR="00363C32" w:rsidRPr="00363C32" w:rsidRDefault="00363C32" w:rsidP="00363C32">
      <w:pPr>
        <w:pStyle w:val="Odstavecseseznamem"/>
        <w:widowControl/>
        <w:spacing w:before="12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:rsidR="003B14AB" w:rsidRDefault="00815617" w:rsidP="00363C32">
      <w:pPr>
        <w:pStyle w:val="Odstavecseseznamem"/>
        <w:widowControl/>
        <w:numPr>
          <w:ilvl w:val="0"/>
          <w:numId w:val="2"/>
        </w:numPr>
        <w:spacing w:before="12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363C32">
        <w:rPr>
          <w:rFonts w:ascii="Tahoma" w:hAnsi="Tahoma" w:cs="Tahoma"/>
          <w:color w:val="auto"/>
          <w:sz w:val="20"/>
          <w:szCs w:val="20"/>
        </w:rPr>
        <w:t>V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 případě nepřítomnosti manipulantů </w:t>
      </w:r>
      <w:r w:rsidR="005F4B2B" w:rsidRPr="00363C32">
        <w:rPr>
          <w:rFonts w:ascii="Tahoma" w:hAnsi="Tahoma" w:cs="Tahoma"/>
          <w:color w:val="auto"/>
          <w:sz w:val="20"/>
          <w:szCs w:val="20"/>
        </w:rPr>
        <w:t>externích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 orchestrů koná veškeré povinnosti</w:t>
      </w:r>
      <w:r w:rsidRPr="00363C32">
        <w:rPr>
          <w:rFonts w:ascii="Tahoma" w:hAnsi="Tahoma" w:cs="Tahoma"/>
          <w:color w:val="auto"/>
          <w:sz w:val="20"/>
          <w:szCs w:val="20"/>
        </w:rPr>
        <w:t>, které</w:t>
      </w:r>
      <w:r w:rsidR="00AC37FD" w:rsidRPr="00363C32">
        <w:rPr>
          <w:rFonts w:ascii="Tahoma" w:hAnsi="Tahoma" w:cs="Tahoma"/>
          <w:color w:val="auto"/>
          <w:sz w:val="20"/>
          <w:szCs w:val="20"/>
        </w:rPr>
        <w:t xml:space="preserve"> vedou k hladkému průběhu zkoušek, koncertů a nahrávání. Jedná se zejména o rozestavění židlí, pultů a veškeré manipulace s nimi během zkoušek, koncertů a nahrávání, vč. přesunu hudebních nástrojů zapůjčených Českou filharmonií.</w:t>
      </w:r>
    </w:p>
    <w:p w:rsidR="00363C32" w:rsidRPr="00363C32" w:rsidRDefault="00363C32" w:rsidP="00363C32">
      <w:pPr>
        <w:pStyle w:val="Odstavecseseznamem"/>
        <w:widowControl/>
        <w:ind w:right="-29"/>
        <w:jc w:val="both"/>
        <w:rPr>
          <w:rFonts w:ascii="Tahoma" w:hAnsi="Tahoma" w:cs="Tahoma"/>
          <w:color w:val="auto"/>
          <w:sz w:val="20"/>
          <w:szCs w:val="20"/>
        </w:rPr>
      </w:pPr>
    </w:p>
    <w:p w:rsidR="00EE494C" w:rsidRDefault="00EE494C" w:rsidP="00363C32">
      <w:pPr>
        <w:pStyle w:val="Odstavecseseznamem"/>
        <w:widowControl/>
        <w:numPr>
          <w:ilvl w:val="0"/>
          <w:numId w:val="2"/>
        </w:numPr>
        <w:spacing w:before="12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363C32">
        <w:rPr>
          <w:rFonts w:ascii="Tahoma" w:hAnsi="Tahoma" w:cs="Tahoma"/>
          <w:color w:val="auto"/>
          <w:sz w:val="20"/>
          <w:szCs w:val="20"/>
        </w:rPr>
        <w:t>Dodržuje bezpečnostní, provozní a požární předpisy a dbá na jejich dodržování v budově.</w:t>
      </w:r>
    </w:p>
    <w:p w:rsidR="00363C32" w:rsidRPr="00363C32" w:rsidRDefault="00363C32" w:rsidP="00363C32">
      <w:pPr>
        <w:pStyle w:val="Odstavecseseznamem"/>
        <w:widowControl/>
        <w:ind w:right="-29"/>
        <w:jc w:val="both"/>
        <w:rPr>
          <w:rFonts w:ascii="Tahoma" w:hAnsi="Tahoma" w:cs="Tahoma"/>
          <w:color w:val="auto"/>
          <w:sz w:val="20"/>
          <w:szCs w:val="20"/>
        </w:rPr>
      </w:pPr>
    </w:p>
    <w:p w:rsidR="00EE494C" w:rsidRPr="00363C32" w:rsidRDefault="00EE494C" w:rsidP="00363C32">
      <w:pPr>
        <w:pStyle w:val="Odstavecseseznamem"/>
        <w:widowControl/>
        <w:numPr>
          <w:ilvl w:val="0"/>
          <w:numId w:val="2"/>
        </w:numPr>
        <w:spacing w:before="12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363C32">
        <w:rPr>
          <w:rFonts w:ascii="Tahoma" w:hAnsi="Tahoma" w:cs="Tahoma"/>
          <w:color w:val="auto"/>
          <w:sz w:val="20"/>
          <w:szCs w:val="20"/>
        </w:rPr>
        <w:lastRenderedPageBreak/>
        <w:t>V případě jakékoliv nejasnosti kontaktuje oddělení pronájmů, oddělení koncertů a projektů v ČR a oddělení vzdělávacích programů a neprodleně informuje příslušné oddělení o všech skutečnostech, které by mohly ohrozit průběh konání akce.</w:t>
      </w:r>
    </w:p>
    <w:p w:rsidR="003B14AB" w:rsidRPr="00363C32" w:rsidRDefault="003B14AB" w:rsidP="00BE7489">
      <w:pPr>
        <w:widowControl/>
        <w:ind w:left="709" w:right="-29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3B14AB" w:rsidRPr="00363C32" w:rsidSect="00A368D3">
      <w:pgSz w:w="11905" w:h="16837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17EE"/>
    <w:multiLevelType w:val="hybridMultilevel"/>
    <w:tmpl w:val="6F72E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503A"/>
    <w:multiLevelType w:val="multilevel"/>
    <w:tmpl w:val="12CEB862"/>
    <w:lvl w:ilvl="0">
      <w:start w:val="65535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B"/>
    <w:rsid w:val="000822A5"/>
    <w:rsid w:val="000D233A"/>
    <w:rsid w:val="00170F81"/>
    <w:rsid w:val="001F10AD"/>
    <w:rsid w:val="00250AB5"/>
    <w:rsid w:val="002A786E"/>
    <w:rsid w:val="0035443A"/>
    <w:rsid w:val="00363C32"/>
    <w:rsid w:val="003B14AB"/>
    <w:rsid w:val="00524298"/>
    <w:rsid w:val="005B09FE"/>
    <w:rsid w:val="005F4B2B"/>
    <w:rsid w:val="007A39D5"/>
    <w:rsid w:val="007F10A2"/>
    <w:rsid w:val="00801B50"/>
    <w:rsid w:val="00815617"/>
    <w:rsid w:val="00841E43"/>
    <w:rsid w:val="00886583"/>
    <w:rsid w:val="00931E66"/>
    <w:rsid w:val="00A11E6A"/>
    <w:rsid w:val="00A368D3"/>
    <w:rsid w:val="00AA080D"/>
    <w:rsid w:val="00AC37FD"/>
    <w:rsid w:val="00BC3468"/>
    <w:rsid w:val="00BC3509"/>
    <w:rsid w:val="00BE7489"/>
    <w:rsid w:val="00C0066F"/>
    <w:rsid w:val="00C06A2C"/>
    <w:rsid w:val="00C37C6E"/>
    <w:rsid w:val="00D36DCC"/>
    <w:rsid w:val="00D90F1C"/>
    <w:rsid w:val="00E16ABE"/>
    <w:rsid w:val="00E92B7E"/>
    <w:rsid w:val="00EE494C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7E208-40A4-469D-A33B-41D9ACA9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E49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1E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3696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Špačková Alena</dc:creator>
  <cp:lastModifiedBy>K2</cp:lastModifiedBy>
  <cp:revision>2</cp:revision>
  <cp:lastPrinted>2016-06-14T13:27:00Z</cp:lastPrinted>
  <dcterms:created xsi:type="dcterms:W3CDTF">2018-12-04T11:43:00Z</dcterms:created>
  <dcterms:modified xsi:type="dcterms:W3CDTF">2018-12-04T11:43:00Z</dcterms:modified>
</cp:coreProperties>
</file>