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597C09" w:rsidTr="00597C09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24" w:space="0" w:color="333333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97C09" w:rsidRDefault="00597C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337FF1"/>
              </w:rPr>
              <w:drawing>
                <wp:inline distT="0" distB="0" distL="0" distR="0">
                  <wp:extent cx="4762500" cy="753745"/>
                  <wp:effectExtent l="0" t="0" r="0" b="8255"/>
                  <wp:docPr id="1" name="Obrázek 1" descr="SKOLATO - nábytek a vybavení pro školy, MŠ a obce">
                    <a:hlinkClick xmlns:a="http://schemas.openxmlformats.org/drawingml/2006/main" r:id="rId4" tooltip="&quot;SKOLATO - nábytek a vybavení pro školy, MŠ a ob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OLATO - nábytek a vybavení pro školy, MŠ a obce">
                            <a:hlinkClick r:id="rId4" tooltip="&quot;SKOLATO - nábytek a vybavení pro školy, MŠ a ob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97C09" w:rsidRDefault="00597C09">
            <w:pPr>
              <w:jc w:val="center"/>
              <w:rPr>
                <w:rFonts w:eastAsia="Times New Roman"/>
              </w:rPr>
            </w:pPr>
            <w:r>
              <w:rPr>
                <w:rStyle w:val="title"/>
                <w:rFonts w:ascii="Arial" w:eastAsia="Times New Roman" w:hAnsi="Arial" w:cs="Arial"/>
                <w:caps/>
                <w:color w:val="555454"/>
                <w:sz w:val="42"/>
                <w:szCs w:val="42"/>
              </w:rPr>
              <w:t>Vážený zákazníku,</w:t>
            </w:r>
            <w:r>
              <w:rPr>
                <w:rFonts w:ascii="Arial" w:eastAsia="Times New Roman" w:hAnsi="Arial" w:cs="Arial"/>
                <w:color w:val="555454"/>
                <w:sz w:val="20"/>
                <w:szCs w:val="20"/>
              </w:rPr>
              <w:br/>
            </w:r>
            <w:r>
              <w:rPr>
                <w:rStyle w:val="subtitle"/>
                <w:rFonts w:ascii="Arial" w:eastAsia="Times New Roman" w:hAnsi="Arial" w:cs="Arial"/>
                <w:caps/>
                <w:color w:val="555454"/>
              </w:rPr>
              <w:t xml:space="preserve">děkujeme Vám za Vaši objednávku. </w:t>
            </w:r>
            <w:r>
              <w:rPr>
                <w:rFonts w:ascii="Arial" w:eastAsia="Times New Roman" w:hAnsi="Arial" w:cs="Arial"/>
                <w:color w:val="555454"/>
                <w:sz w:val="20"/>
                <w:szCs w:val="20"/>
              </w:rPr>
              <w:br/>
            </w:r>
            <w:r>
              <w:rPr>
                <w:rStyle w:val="Siln"/>
                <w:rFonts w:ascii="Arial" w:eastAsia="Times New Roman" w:hAnsi="Arial" w:cs="Arial"/>
                <w:caps/>
                <w:color w:val="555454"/>
                <w:sz w:val="20"/>
                <w:szCs w:val="20"/>
              </w:rPr>
              <w:t>Nyní ověříme termín dodání zboží a cenu dopravy a budeme Vás kontaktovat.</w:t>
            </w:r>
            <w:r>
              <w:rPr>
                <w:rStyle w:val="subtitle"/>
                <w:rFonts w:ascii="Arial" w:eastAsia="Times New Roman" w:hAnsi="Arial" w:cs="Arial"/>
                <w:caps/>
                <w:color w:val="555454"/>
                <w:sz w:val="20"/>
                <w:szCs w:val="20"/>
              </w:rPr>
              <w:t xml:space="preserve"> </w:t>
            </w: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7C09" w:rsidRDefault="00597C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8592"/>
              <w:gridCol w:w="195"/>
            </w:tblGrid>
            <w:tr w:rsidR="00597C09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pStyle w:val="Normlnweb"/>
                    <w:pBdr>
                      <w:bottom w:val="single" w:sz="6" w:space="8" w:color="D6D4D4"/>
                    </w:pBdr>
                    <w:spacing w:before="45" w:beforeAutospacing="0" w:after="105" w:afterAutospacing="0"/>
                    <w:rPr>
                      <w:rFonts w:ascii="Arial" w:hAnsi="Arial" w:cs="Arial"/>
                      <w:caps/>
                      <w:color w:val="555454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aps/>
                      <w:color w:val="555454"/>
                      <w:sz w:val="27"/>
                      <w:szCs w:val="27"/>
                    </w:rPr>
                    <w:t xml:space="preserve">Detaily objednávky </w:t>
                  </w:r>
                </w:p>
                <w:p w:rsidR="00597C09" w:rsidRDefault="00597C09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Objednávka: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 xml:space="preserve"> 362000167 vytvořená 2017-12-04 09:11:08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Platba: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 xml:space="preserve"> Bankovní převod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 platbou laskavě vyčkejte na vystavení zálohové faktury.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597C09" w:rsidRDefault="00597C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495"/>
              <w:gridCol w:w="3598"/>
              <w:gridCol w:w="1529"/>
              <w:gridCol w:w="845"/>
              <w:gridCol w:w="1529"/>
            </w:tblGrid>
            <w:tr w:rsidR="00597C09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Kód</w:t>
                  </w: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Zboží</w:t>
                  </w:r>
                </w:p>
              </w:tc>
              <w:tc>
                <w:tcPr>
                  <w:tcW w:w="850" w:type="pct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Jedn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cena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Počet</w:t>
                  </w:r>
                </w:p>
              </w:tc>
              <w:tc>
                <w:tcPr>
                  <w:tcW w:w="850" w:type="pct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Celková cena</w:t>
                  </w:r>
                </w:p>
              </w:tc>
            </w:tr>
            <w:tr w:rsidR="00597C09">
              <w:tc>
                <w:tcPr>
                  <w:tcW w:w="0" w:type="auto"/>
                  <w:gridSpan w:val="5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eastAsia="Times New Roman"/>
                      <w:color w:val="777777"/>
                    </w:rPr>
                  </w:pPr>
                  <w:r>
                    <w:rPr>
                      <w:rFonts w:eastAsia="Times New Roman"/>
                      <w:color w:val="777777"/>
                    </w:rPr>
                    <w:t>  </w:t>
                  </w:r>
                </w:p>
              </w:tc>
            </w:tr>
            <w:tr w:rsidR="00597C09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075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CX - 1103066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178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Lidský trup, 18 částí - vysoce kvalitní provedení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23 432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23 432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075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CX - 1037420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178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Lidská kostra - vysoce kvalitní provedení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12 421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12 421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075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CX - 2015082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178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Lidská lebka - vysoce kvalitní provedení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33 454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33 454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gridSpan w:val="5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jc w:val="center"/>
                    <w:rPr>
                      <w:rFonts w:eastAsia="Times New Roman"/>
                      <w:color w:val="777777"/>
                    </w:rPr>
                  </w:pPr>
                  <w:r>
                    <w:rPr>
                      <w:rFonts w:eastAsia="Times New Roman"/>
                      <w:color w:val="777777"/>
                    </w:rPr>
                    <w:t xml:space="preserve">   </w:t>
                  </w:r>
                </w:p>
              </w:tc>
            </w:tr>
            <w:tr w:rsidR="00597C09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52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Celková cena za zboží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4"/>
                    <w:gridCol w:w="150"/>
                  </w:tblGrid>
                  <w:tr w:rsidR="00597C09">
                    <w:trPr>
                      <w:jc w:val="right"/>
                    </w:trPr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69 308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52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Sleva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4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52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Cena dopravy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4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bude vyčíslena v zálohové faktuře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52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Celkem DPH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4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12 029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97C09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7152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Celkem k úhradě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1214"/>
                    <w:gridCol w:w="150"/>
                  </w:tblGrid>
                  <w:tr w:rsidR="00597C09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7"/>
                            <w:szCs w:val="27"/>
                          </w:rPr>
                          <w:t xml:space="preserve">69 308 Kč </w:t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+ DOPRAVA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97C09" w:rsidRDefault="00597C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7C09" w:rsidRDefault="00597C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97C09" w:rsidTr="00597C0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41"/>
              <w:gridCol w:w="299"/>
              <w:gridCol w:w="4356"/>
            </w:tblGrid>
            <w:tr w:rsidR="00597C09">
              <w:trPr>
                <w:tblCellSpacing w:w="15" w:type="dxa"/>
              </w:trPr>
              <w:tc>
                <w:tcPr>
                  <w:tcW w:w="4650" w:type="dxa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876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  <w:t xml:space="preserve">Dodací adresa </w:t>
                        </w:r>
                      </w:p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XXXXXXXXXXXX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Základní škola, Most, Zdeňka Štěpánka 2912,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>p.o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IČ 47326239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Zdeňka Štěpánka 2912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43401 Most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Czech Republic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417639245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603839407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597C09" w:rsidRDefault="00597C0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650" w:type="dxa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891"/>
                    <w:gridCol w:w="195"/>
                  </w:tblGrid>
                  <w:tr w:rsidR="00597C09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  <w:t xml:space="preserve">Fakturační adresa </w:t>
                        </w:r>
                      </w:p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XXXXXXXXX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Základní škola, Most, Zdeňka Štěpánka 2912,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>p.o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IČ 47326239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Zdeňka Štěpánka 2912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43401 Most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Czech Republic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417639245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603839407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597C09" w:rsidRDefault="00597C0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597C09" w:rsidRDefault="00597C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97C09" w:rsidRDefault="00597C0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C0FF3" w:rsidRDefault="003C0FF3"/>
    <w:sectPr w:rsidR="003C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09"/>
    <w:rsid w:val="003C0FF3"/>
    <w:rsid w:val="005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1574-601F-4446-BC2B-2DAA5FF8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C0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7C09"/>
    <w:pPr>
      <w:spacing w:before="100" w:beforeAutospacing="1" w:after="100" w:afterAutospacing="1"/>
    </w:pPr>
  </w:style>
  <w:style w:type="character" w:customStyle="1" w:styleId="title">
    <w:name w:val="title"/>
    <w:basedOn w:val="Standardnpsmoodstavce"/>
    <w:rsid w:val="00597C09"/>
  </w:style>
  <w:style w:type="character" w:customStyle="1" w:styleId="subtitle">
    <w:name w:val="subtitle"/>
    <w:basedOn w:val="Standardnpsmoodstavce"/>
    <w:rsid w:val="00597C09"/>
  </w:style>
  <w:style w:type="character" w:styleId="Siln">
    <w:name w:val="Strong"/>
    <w:basedOn w:val="Standardnpsmoodstavce"/>
    <w:uiPriority w:val="22"/>
    <w:qFormat/>
    <w:rsid w:val="00597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swift-15123750685a25031cc92d7.0@skolat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kolato.cz/obchod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1</cp:revision>
  <dcterms:created xsi:type="dcterms:W3CDTF">2019-09-04T05:07:00Z</dcterms:created>
  <dcterms:modified xsi:type="dcterms:W3CDTF">2019-09-04T05:10:00Z</dcterms:modified>
</cp:coreProperties>
</file>