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permStart w:id="488533236" w:edGrp="everyone"/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1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  <w:r w:rsidR="00817ED3">
        <w:rPr>
          <w:rFonts w:ascii="Arial" w:hAnsi="Arial" w:cs="Arial"/>
          <w:b/>
        </w:rPr>
        <w:t>-01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    </w:t>
      </w:r>
      <w:bookmarkStart w:id="0" w:name="_GoBack"/>
      <w:bookmarkEnd w:id="0"/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D95744" w:rsidP="002B00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D95744" w:rsidP="002B00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GROUP a.s.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26437741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DIČ:</w:t>
            </w:r>
          </w:p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CZ26437741</w:t>
            </w: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2429AA" w:rsidRDefault="00817ED3" w:rsidP="005F508E">
      <w:pPr>
        <w:jc w:val="center"/>
        <w:rPr>
          <w:rFonts w:ascii="Arial" w:hAnsi="Arial" w:cs="Arial"/>
          <w:b/>
        </w:rPr>
      </w:pPr>
      <w:r w:rsidRPr="002429AA">
        <w:rPr>
          <w:rFonts w:ascii="Arial" w:hAnsi="Arial" w:cs="Arial"/>
          <w:b/>
        </w:rPr>
        <w:t>U</w:t>
      </w:r>
      <w:r w:rsidR="005F508E" w:rsidRPr="002429AA">
        <w:rPr>
          <w:rFonts w:ascii="Arial" w:hAnsi="Arial" w:cs="Arial"/>
          <w:b/>
        </w:rPr>
        <w:t>zavřeli</w:t>
      </w:r>
      <w:r w:rsidRPr="002429AA">
        <w:rPr>
          <w:rFonts w:ascii="Arial" w:hAnsi="Arial" w:cs="Arial"/>
          <w:b/>
        </w:rPr>
        <w:t xml:space="preserve"> dodatek č. 1 ke smlouvě o dílo ze dne 13. 7. 2018</w:t>
      </w:r>
    </w:p>
    <w:p w:rsidR="005F508E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  <w:r w:rsidRPr="002429AA">
        <w:rPr>
          <w:rFonts w:ascii="Arial" w:hAnsi="Arial" w:cs="Arial"/>
          <w:b/>
        </w:rPr>
        <w:t xml:space="preserve"> </w:t>
      </w:r>
      <w:r w:rsidR="005F508E" w:rsidRPr="002429AA">
        <w:rPr>
          <w:rFonts w:ascii="Arial" w:hAnsi="Arial" w:cs="Arial"/>
          <w:b/>
        </w:rPr>
        <w:t xml:space="preserve">„Restaurátorská a stavební obnova malého venkovního zahradního schodiště – tzv. </w:t>
      </w:r>
      <w:proofErr w:type="spellStart"/>
      <w:r w:rsidR="005F508E" w:rsidRPr="002429AA">
        <w:rPr>
          <w:rFonts w:ascii="Arial" w:hAnsi="Arial" w:cs="Arial"/>
          <w:b/>
        </w:rPr>
        <w:t>theatronu</w:t>
      </w:r>
      <w:proofErr w:type="spellEnd"/>
      <w:r w:rsidR="005F508E" w:rsidRPr="002429AA">
        <w:rPr>
          <w:rFonts w:ascii="Arial" w:hAnsi="Arial" w:cs="Arial"/>
          <w:b/>
        </w:rPr>
        <w:t>, středové součásti komplexu hospodářských budov v areálu Trojského zámku, Praha 7“</w:t>
      </w:r>
    </w:p>
    <w:p w:rsidR="00817ED3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</w:p>
    <w:p w:rsidR="002429AA" w:rsidRPr="002429AA" w:rsidRDefault="00817ED3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hAnsi="Arial" w:cs="Arial"/>
          <w:b/>
          <w:iCs/>
        </w:rPr>
        <w:t>Změna se týká víceprací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>
        <w:rPr>
          <w:rFonts w:ascii="Arial" w:hAnsi="Arial" w:cs="Arial"/>
          <w:b/>
          <w:iCs/>
        </w:rPr>
        <w:t xml:space="preserve"> a jejich ceny za provedení </w:t>
      </w:r>
      <w:r w:rsidR="002429AA" w:rsidRPr="002429AA">
        <w:rPr>
          <w:rFonts w:ascii="Arial" w:hAnsi="Arial" w:cs="Arial"/>
          <w:b/>
          <w:iCs/>
        </w:rPr>
        <w:t xml:space="preserve">v IA 42153 </w:t>
      </w:r>
      <w:proofErr w:type="spellStart"/>
      <w:r w:rsidR="002429AA" w:rsidRPr="002429AA">
        <w:rPr>
          <w:rFonts w:ascii="Arial" w:hAnsi="Arial" w:cs="Arial"/>
          <w:b/>
          <w:iCs/>
        </w:rPr>
        <w:t>reko</w:t>
      </w:r>
      <w:proofErr w:type="spellEnd"/>
      <w:r w:rsidR="002429AA" w:rsidRPr="002429AA">
        <w:rPr>
          <w:rFonts w:ascii="Arial" w:hAnsi="Arial" w:cs="Arial"/>
          <w:b/>
          <w:iCs/>
        </w:rPr>
        <w:t>. hospodářských budov – Trojský zámek</w:t>
      </w:r>
      <w:r w:rsidRPr="002429AA">
        <w:rPr>
          <w:rFonts w:ascii="Arial" w:hAnsi="Arial" w:cs="Arial"/>
          <w:b/>
          <w:iCs/>
        </w:rPr>
        <w:t xml:space="preserve">, které byly odsouhlaseny na kontrolním dnu </w:t>
      </w:r>
      <w:r w:rsidR="002429AA" w:rsidRPr="002429AA">
        <w:rPr>
          <w:rFonts w:ascii="Arial" w:hAnsi="Arial" w:cs="Arial"/>
          <w:b/>
          <w:iCs/>
        </w:rPr>
        <w:t xml:space="preserve">1. 11. 2018 </w:t>
      </w:r>
      <w:r w:rsidR="002429AA" w:rsidRPr="00D725E1">
        <w:rPr>
          <w:rFonts w:ascii="Arial" w:hAnsi="Arial" w:cs="Arial"/>
          <w:iCs/>
        </w:rPr>
        <w:t xml:space="preserve">za </w:t>
      </w:r>
      <w:r w:rsidR="002429AA" w:rsidRPr="002429AA">
        <w:rPr>
          <w:rFonts w:ascii="Arial" w:hAnsi="Arial" w:cs="Arial"/>
          <w:iCs/>
        </w:rPr>
        <w:t xml:space="preserve">přítomnosti </w:t>
      </w:r>
      <w:r w:rsidRPr="002429AA">
        <w:rPr>
          <w:rFonts w:ascii="Arial" w:hAnsi="Arial" w:cs="Arial"/>
          <w:iCs/>
        </w:rPr>
        <w:t xml:space="preserve"> </w:t>
      </w:r>
      <w:r w:rsidR="002429AA" w:rsidRPr="002429AA">
        <w:rPr>
          <w:rFonts w:ascii="Arial" w:eastAsia="Cambria" w:hAnsi="Arial" w:cs="Arial"/>
        </w:rPr>
        <w:t>zhotovitele/stavební firmu:   Ing. Jana Sklenářová, Sochora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>projektant/stavební dozor investora: Ing. P. Havlas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NPÚ ÚOP HMP:  PhDr. P. </w:t>
      </w:r>
      <w:proofErr w:type="spellStart"/>
      <w:r w:rsidRPr="002429AA">
        <w:rPr>
          <w:rFonts w:ascii="Arial" w:eastAsia="Cambria" w:hAnsi="Arial" w:cs="Arial"/>
        </w:rPr>
        <w:t>Hoftichová</w:t>
      </w:r>
      <w:proofErr w:type="spellEnd"/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PP MHMP:  Ing. arch. </w:t>
      </w:r>
      <w:proofErr w:type="spellStart"/>
      <w:r w:rsidRPr="002429AA">
        <w:rPr>
          <w:rFonts w:ascii="Arial" w:eastAsia="Cambria" w:hAnsi="Arial" w:cs="Arial"/>
        </w:rPr>
        <w:t>Chalupka</w:t>
      </w:r>
      <w:proofErr w:type="spellEnd"/>
      <w:r w:rsidRPr="002429AA">
        <w:rPr>
          <w:rFonts w:ascii="Arial" w:eastAsia="Cambria" w:hAnsi="Arial" w:cs="Arial"/>
        </w:rPr>
        <w:t xml:space="preserve">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za GHMP: K. Kořenková               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Ing. P. Justa, </w:t>
      </w:r>
      <w:proofErr w:type="spellStart"/>
      <w:r w:rsidRPr="002429AA">
        <w:rPr>
          <w:rFonts w:ascii="Arial" w:eastAsia="Cambria" w:hAnsi="Arial" w:cs="Arial"/>
        </w:rPr>
        <w:t>ak</w:t>
      </w:r>
      <w:proofErr w:type="spellEnd"/>
      <w:r w:rsidRPr="002429AA">
        <w:rPr>
          <w:rFonts w:ascii="Arial" w:eastAsia="Cambria" w:hAnsi="Arial" w:cs="Arial"/>
        </w:rPr>
        <w:t xml:space="preserve">. soch. V. Adamec za zhotovitele, </w:t>
      </w:r>
      <w:proofErr w:type="gramStart"/>
      <w:r w:rsidRPr="002429AA">
        <w:rPr>
          <w:rFonts w:ascii="Arial" w:eastAsia="Cambria" w:hAnsi="Arial" w:cs="Arial"/>
        </w:rPr>
        <w:t>stav.  a rest</w:t>
      </w:r>
      <w:proofErr w:type="gramEnd"/>
      <w:r w:rsidRPr="002429AA">
        <w:rPr>
          <w:rFonts w:ascii="Arial" w:eastAsia="Cambria" w:hAnsi="Arial" w:cs="Arial"/>
        </w:rPr>
        <w:t>. část</w:t>
      </w:r>
    </w:p>
    <w:p w:rsidR="006407EA" w:rsidRDefault="00D725E1" w:rsidP="005F508E">
      <w:pPr>
        <w:rPr>
          <w:rFonts w:ascii="Arial" w:hAnsi="Arial" w:cs="Arial"/>
        </w:rPr>
      </w:pPr>
      <w:r w:rsidRPr="00D725E1">
        <w:rPr>
          <w:rFonts w:ascii="Arial" w:hAnsi="Arial" w:cs="Arial"/>
        </w:rPr>
        <w:lastRenderedPageBreak/>
        <w:t xml:space="preserve">Příloha </w:t>
      </w:r>
      <w:r>
        <w:rPr>
          <w:rFonts w:ascii="Arial" w:hAnsi="Arial" w:cs="Arial"/>
        </w:rPr>
        <w:t>tohoto dodatku je položkový a cenový seznam víceprací vzniklých k 31. 10. 2018</w:t>
      </w:r>
    </w:p>
    <w:p w:rsidR="00D725E1" w:rsidRDefault="00D725E1" w:rsidP="005F508E">
      <w:pPr>
        <w:rPr>
          <w:rFonts w:ascii="Arial" w:hAnsi="Arial" w:cs="Arial"/>
          <w:b/>
        </w:rPr>
      </w:pPr>
      <w:r w:rsidRPr="00D725E1">
        <w:rPr>
          <w:rFonts w:ascii="Arial" w:hAnsi="Arial" w:cs="Arial"/>
          <w:b/>
        </w:rPr>
        <w:t>Cena celkem včetně 21% DPH je za vzniklé vícepráce: 575.788,18 Kč</w:t>
      </w:r>
    </w:p>
    <w:p w:rsidR="00CD0C49" w:rsidRPr="00CD0C49" w:rsidRDefault="00D725E1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Vícepráce </w:t>
      </w:r>
      <w:r w:rsidR="00CD0C49" w:rsidRPr="00CD0C49">
        <w:rPr>
          <w:rFonts w:ascii="Arial" w:hAnsi="Arial" w:cs="Arial"/>
          <w:b/>
        </w:rPr>
        <w:t>jsou rozděleny do dvou etap</w:t>
      </w:r>
      <w:r w:rsidR="00CD0C49">
        <w:rPr>
          <w:rFonts w:ascii="Arial" w:hAnsi="Arial" w:cs="Arial"/>
          <w:b/>
        </w:rPr>
        <w:t xml:space="preserve">: </w:t>
      </w:r>
      <w:r w:rsidR="00CD0C49" w:rsidRPr="00CD0C49">
        <w:rPr>
          <w:rFonts w:ascii="Arial" w:hAnsi="Arial" w:cs="Arial"/>
          <w:b/>
        </w:rPr>
        <w:t xml:space="preserve"> r. 2018 a r. 2019, dle přiloženého  položkového rozpočtu, který je nedílnou součástí tohoto dodatku č. 1.</w:t>
      </w:r>
    </w:p>
    <w:p w:rsidR="00D725E1" w:rsidRP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Práce v etapě na r. 2018 budou dokončeny do 20. 12. 2018 a </w:t>
      </w:r>
      <w:r w:rsidR="00D725E1" w:rsidRPr="00CD0C49">
        <w:rPr>
          <w:rFonts w:ascii="Arial" w:hAnsi="Arial" w:cs="Arial"/>
          <w:b/>
        </w:rPr>
        <w:t xml:space="preserve">fakturovány s datem splatnosti </w:t>
      </w:r>
      <w:r w:rsidR="009839D8">
        <w:rPr>
          <w:rFonts w:ascii="Arial" w:hAnsi="Arial" w:cs="Arial"/>
          <w:b/>
        </w:rPr>
        <w:t>21.</w:t>
      </w:r>
      <w:r w:rsidR="003B165A">
        <w:rPr>
          <w:rFonts w:ascii="Arial" w:hAnsi="Arial" w:cs="Arial"/>
          <w:b/>
        </w:rPr>
        <w:t xml:space="preserve"> 12. </w:t>
      </w:r>
      <w:r w:rsidR="009839D8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 xml:space="preserve"> na částku 539.246,18,- Kč včetně 21% DPH</w:t>
      </w:r>
      <w:r w:rsidRPr="00CD0C49">
        <w:rPr>
          <w:rFonts w:ascii="Arial" w:hAnsi="Arial" w:cs="Arial"/>
          <w:b/>
        </w:rPr>
        <w:t>.</w:t>
      </w:r>
    </w:p>
    <w:p w:rsid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Práce v etapě na r. 2019 budou spojeny s pracemi, </w:t>
      </w:r>
      <w:proofErr w:type="gramStart"/>
      <w:r w:rsidRPr="00CD0C49">
        <w:rPr>
          <w:rFonts w:ascii="Arial" w:hAnsi="Arial" w:cs="Arial"/>
          <w:b/>
        </w:rPr>
        <w:t>jenž</w:t>
      </w:r>
      <w:proofErr w:type="gramEnd"/>
      <w:r w:rsidRPr="00CD0C49">
        <w:rPr>
          <w:rFonts w:ascii="Arial" w:hAnsi="Arial" w:cs="Arial"/>
          <w:b/>
        </w:rPr>
        <w:t xml:space="preserve"> jsou součástí</w:t>
      </w:r>
      <w:r>
        <w:rPr>
          <w:rFonts w:ascii="Arial" w:hAnsi="Arial" w:cs="Arial"/>
          <w:b/>
        </w:rPr>
        <w:t xml:space="preserve"> smlouvy o dílo Z-2200-179-2018 a budou fakturovány v průběhu roku 2019 na částku 36.542,00,- Kč včetně 21% DPH.</w:t>
      </w:r>
    </w:p>
    <w:p w:rsidR="00CD0C49" w:rsidRDefault="00CD0C49" w:rsidP="005F508E">
      <w:pPr>
        <w:rPr>
          <w:rFonts w:ascii="Arial" w:hAnsi="Arial" w:cs="Arial"/>
          <w:b/>
        </w:rPr>
      </w:pPr>
    </w:p>
    <w:p w:rsidR="00CD0C49" w:rsidRPr="00CD0C49" w:rsidRDefault="00CD0C49" w:rsidP="005F508E">
      <w:pPr>
        <w:rPr>
          <w:rFonts w:ascii="Arial" w:hAnsi="Arial" w:cs="Arial"/>
          <w:b/>
        </w:rPr>
      </w:pPr>
    </w:p>
    <w:p w:rsidR="005F508E" w:rsidRPr="002429A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2429AA">
        <w:rPr>
          <w:rFonts w:ascii="Arial" w:hAnsi="Arial" w:cs="Arial"/>
          <w:sz w:val="22"/>
          <w:szCs w:val="22"/>
        </w:rPr>
        <w:t>V Praze dne:</w:t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  <w:t xml:space="preserve">V Praze dne </w:t>
      </w:r>
    </w:p>
    <w:p w:rsidR="00BF54C5" w:rsidRPr="002429AA" w:rsidRDefault="00BF54C5" w:rsidP="00BF54C5"/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Objednatel: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Zhotovitel:</w:t>
      </w: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................................................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................................................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PhDr. Magdalena Juříková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Ing. Petr Justa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ředitelka</w:t>
      </w:r>
      <w:r w:rsidR="00BF54C5" w:rsidRPr="002429AA">
        <w:rPr>
          <w:rFonts w:ascii="Arial" w:hAnsi="Arial" w:cs="Arial"/>
        </w:rPr>
        <w:t xml:space="preserve"> Galerie hlavního města Prahy</w:t>
      </w:r>
      <w:r w:rsidR="00BF54C5" w:rsidRPr="002429AA">
        <w:rPr>
          <w:rFonts w:ascii="Arial" w:hAnsi="Arial" w:cs="Arial"/>
        </w:rPr>
        <w:tab/>
      </w:r>
      <w:r w:rsidR="00BF54C5"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>prokurista GEMA ART GROUP a.s.</w:t>
      </w:r>
    </w:p>
    <w:permEnd w:id="488533236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7E" w:rsidRDefault="00A4437E" w:rsidP="009B55B9">
      <w:pPr>
        <w:spacing w:after="0" w:line="240" w:lineRule="auto"/>
      </w:pPr>
      <w:r>
        <w:separator/>
      </w:r>
    </w:p>
  </w:endnote>
  <w:endnote w:type="continuationSeparator" w:id="0">
    <w:p w:rsidR="00A4437E" w:rsidRDefault="00A4437E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31" w:rsidRDefault="008924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31" w:rsidRDefault="008924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892431" w:rsidRDefault="009B55B9" w:rsidP="00892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7E" w:rsidRDefault="00A4437E" w:rsidP="009B55B9">
      <w:pPr>
        <w:spacing w:after="0" w:line="240" w:lineRule="auto"/>
      </w:pPr>
      <w:r>
        <w:separator/>
      </w:r>
    </w:p>
  </w:footnote>
  <w:footnote w:type="continuationSeparator" w:id="0">
    <w:p w:rsidR="00A4437E" w:rsidRDefault="00A4437E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31" w:rsidRDefault="008924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31" w:rsidRDefault="008924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892431" w:rsidRDefault="009B55B9" w:rsidP="008924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51DA"/>
    <w:rsid w:val="0004574C"/>
    <w:rsid w:val="000C3AFD"/>
    <w:rsid w:val="000D40AF"/>
    <w:rsid w:val="002048CF"/>
    <w:rsid w:val="00232F9E"/>
    <w:rsid w:val="002429AA"/>
    <w:rsid w:val="00303E17"/>
    <w:rsid w:val="00314DDE"/>
    <w:rsid w:val="00373EE0"/>
    <w:rsid w:val="003B165A"/>
    <w:rsid w:val="0045597D"/>
    <w:rsid w:val="005F508E"/>
    <w:rsid w:val="006407EA"/>
    <w:rsid w:val="006541D6"/>
    <w:rsid w:val="00696F80"/>
    <w:rsid w:val="006F40C9"/>
    <w:rsid w:val="00747556"/>
    <w:rsid w:val="00767F3B"/>
    <w:rsid w:val="007D5740"/>
    <w:rsid w:val="007F6614"/>
    <w:rsid w:val="007F7DA8"/>
    <w:rsid w:val="00817ED3"/>
    <w:rsid w:val="00892431"/>
    <w:rsid w:val="008B21C3"/>
    <w:rsid w:val="00901381"/>
    <w:rsid w:val="009751EF"/>
    <w:rsid w:val="009839D8"/>
    <w:rsid w:val="009B55B9"/>
    <w:rsid w:val="00A4437E"/>
    <w:rsid w:val="00A45E67"/>
    <w:rsid w:val="00AA7A9D"/>
    <w:rsid w:val="00AB50BF"/>
    <w:rsid w:val="00AD1C60"/>
    <w:rsid w:val="00AE4010"/>
    <w:rsid w:val="00B3361A"/>
    <w:rsid w:val="00B34DF2"/>
    <w:rsid w:val="00BF54C5"/>
    <w:rsid w:val="00C16824"/>
    <w:rsid w:val="00CA7EC1"/>
    <w:rsid w:val="00CD0C49"/>
    <w:rsid w:val="00D725E1"/>
    <w:rsid w:val="00D95744"/>
    <w:rsid w:val="00DB5369"/>
    <w:rsid w:val="00E7080A"/>
    <w:rsid w:val="00E80C30"/>
    <w:rsid w:val="00F110C5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3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2018-12-21T08:08:00Z</dcterms:created>
  <dcterms:modified xsi:type="dcterms:W3CDTF">2018-12-21T08:08:00Z</dcterms:modified>
</cp:coreProperties>
</file>