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C1" w:rsidRDefault="00C66229">
      <w:pPr>
        <w:spacing w:after="1413" w:line="259" w:lineRule="auto"/>
        <w:ind w:left="10571" w:firstLine="0"/>
        <w:jc w:val="both"/>
      </w:pPr>
      <w:bookmarkStart w:id="0" w:name="_GoBack"/>
      <w:r w:rsidRPr="00C66229">
        <w:rPr>
          <w:noProof/>
          <w:sz w:val="22"/>
        </w:rPr>
        <w:pict>
          <v:group id="Group 55084" o:spid="_x0000_s1026" style="position:absolute;left:0;text-align:left;margin-left:93.25pt;margin-top:657.1pt;width:101.7pt;height:36.3pt;z-index:251658240;mso-position-horizontal-relative:page;mso-position-vertical-relative:page" coordsize="12916,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">
            <v:shape id="Shape 6" o:spid="_x0000_s1027" style="position:absolute;left:6204;top:1157;width:3361;height:2305;visibility:visible" coordsize="336104,2304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adj="0,,0" path="m,l110681,r,3046c95449,3046,87326,11168,87326,26397r1016,73098l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formulas/>
              <v:path arrowok="t" o:connecttype="segments" textboxrect="0,0,336104,230463"/>
            </v:shape>
            <v:shape id="Shape 7" o:spid="_x0000_s1028" style="position:absolute;left:9910;top:1167;width:1589;height:2295;visibility:visible" coordsize="158913,229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adj="0,,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formulas/>
              <v:path arrowok="t" o:connecttype="segments" textboxrect="0,0,158913,229446"/>
            </v:shape>
            <v:shape id="Shape 8" o:spid="_x0000_s1029" style="position:absolute;left:11499;top:1167;width:1417;height:2295;visibility:visible" coordsize="141651,229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adj="0,,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formulas/>
              <v:path arrowok="t" o:connecttype="segments" textboxrect="0,0,141651,229446"/>
            </v:shape>
            <v:shape id="Shape 86875" o:spid="_x0000_s1030" style="position:absolute;width:4610;height:2345;visibility:visible" coordsize="461000,2345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AjsgA&#10;AADeAAAADwAAAGRycy9kb3ducmV2LnhtbESP3WrCQBSE7wt9h+UUelc3ShtDdBVtKYhUin/g5SF7&#10;TILZs2l2m8S3d4VCL4eZ+YaZzntTiZYaV1pWMBxEIIgzq0vOFRz2ny8JCOeRNVaWScGVHMxnjw9T&#10;TLXteEvtzuciQNilqKDwvk6ldFlBBt3A1sTBO9vGoA+yyaVusAtwU8lRFMXSYMlhocCa3gvKLrtf&#10;o2Cz7rCtx6vX7/h0XH4kl68fXDilnp/6xQSEp97/h//aK60giZPxG9zvh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fUCOyAAAAN4AAAAPAAAAAAAAAAAAAAAAAJgCAABk&#10;cnMvZG93bnJldi54bWxQSwUGAAAAAAQABAD1AAAAjQMAAAAA&#10;" adj="0,,0" path="m,l461000,r,234524l,234524,,e" fillcolor="#c03" stroked="f" strokeweight="0">
              <v:stroke miterlimit="83231f" joinstyle="miter"/>
              <v:formulas/>
              <v:path arrowok="t" o:connecttype="segments" textboxrect="0,0,461000,234524"/>
            </v:shape>
            <v:shape id="Shape 86876" o:spid="_x0000_s1031" style="position:absolute;top:2304;width:4610;height:2305;visibility:visible" coordsize="461000,2304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we8YA&#10;AADeAAAADwAAAGRycy9kb3ducmV2LnhtbESPQWvCQBSE7wX/w/KE3uquOaQhdRUVWrz0YCylx0f2&#10;mQ1m34bsRtN/3xUKHoeZ+YZZbSbXiSsNofWsYblQIIhrb1puNHyd3l8KECEiG+w8k4ZfCrBZz55W&#10;WBp/4yNdq9iIBOFQogYbY19KGWpLDsPC98TJO/vBYUxyaKQZ8JbgrpOZUrl02HJasNjT3lJ9qUan&#10;we24uKhqf6izMftUP+PHzm6/tX6eT9s3EJGm+Aj/tw9GQ5EXrznc76Qr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2we8YAAADeAAAADwAAAAAAAAAAAAAAAACYAgAAZHJz&#10;L2Rvd25yZXYueG1sUEsFBgAAAAAEAAQA9QAAAIsDAAAAAA==&#10;" adj="0,,0" path="m,l461000,r,230463l,230463,,e" fillcolor="black" stroked="f" strokeweight="0">
              <v:stroke miterlimit="83231f" joinstyle="miter"/>
              <v:formulas/>
              <v:path arrowok="t" o:connecttype="segments" textboxrect="0,0,461000,230463"/>
            </v:shape>
            <v:shape id="Shape 86877" o:spid="_x0000_s1032" style="position:absolute;left:974;top:2304;width:2640;height:223;visibility:visible" coordsize="264009,22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IWscA&#10;AADeAAAADwAAAGRycy9kb3ducmV2LnhtbESPT2vCQBTE7wW/w/IEb3VjQROiq2ip0JOg1oO3Z/bl&#10;j2bfhuw2pv30XUHocZiZ3zCLVW9q0VHrKssKJuMIBHFmdcWFgq/j9jUB4TyyxtoyKfghB6vl4GWB&#10;qbZ33lN38IUIEHYpKii9b1IpXVaSQTe2DXHwctsa9EG2hdQt3gPc1PItimbSYMVhocSG3kvKbodv&#10;o2Cz/Y0vfN1Vu/30yPmpuJ27/EOp0bBfz0F46v1/+Nn+1AqSWRLH8LgTr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jSFrHAAAA3gAAAA8AAAAAAAAAAAAAAAAAmAIAAGRy&#10;cy9kb3ducmV2LnhtbFBLBQYAAAAABAAEAPUAAACMAwAAAAA=&#10;" adj="0,,0" path="m,l264009,r,22336l,22336,,e" stroked="f" strokeweight="0">
              <v:stroke miterlimit="83231f" joinstyle="miter"/>
              <v:formulas/>
              <v:path arrowok="t" o:connecttype="segments" textboxrect="0,0,264009,22336"/>
            </v:shape>
            <w10:wrap type="topAndBottom" anchorx="page" anchory="page"/>
          </v:group>
        </w:pict>
      </w:r>
      <w:r w:rsidR="008718D1">
        <w:rPr>
          <w:rFonts w:ascii="Tahoma" w:eastAsia="Tahoma" w:hAnsi="Tahoma" w:cs="Tahoma"/>
          <w:sz w:val="19"/>
        </w:rPr>
        <w:t xml:space="preserve">  </w:t>
      </w:r>
    </w:p>
    <w:p w:rsidR="00C034C1" w:rsidRDefault="00C66229">
      <w:pPr>
        <w:spacing w:after="703" w:line="259" w:lineRule="auto"/>
        <w:ind w:left="1185" w:firstLine="0"/>
      </w:pPr>
      <w:r w:rsidRPr="00C66229">
        <w:rPr>
          <w:noProof/>
          <w:sz w:val="22"/>
        </w:rPr>
      </w:r>
      <w:r w:rsidRPr="00C66229">
        <w:rPr>
          <w:noProof/>
          <w:sz w:val="22"/>
        </w:rPr>
        <w:pict>
          <v:group id="Group 55087" o:spid="_x0000_s1112" style="width:403.75pt;height:50.7pt;mso-position-horizontal-relative:char;mso-position-vertical-relative:line" coordsize="51278,6436">
            <v:shape id="Shape 12" o:spid="_x0000_s1118" style="position:absolute;left:46668;top:1461;width:2280;height:4884;visibility:visible" coordsize="227962,488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jb8EA&#10;AADbAAAADwAAAGRycy9kb3ducmV2LnhtbERP24rCMBB9X/Afwiz4sqypPixSTcUriqBg3Q8YmumF&#10;bSalibX+vVkQfJvDuc580ZtadNS6yrKC8SgCQZxZXXGh4Pe6+56CcB5ZY22ZFDzIwSIZfMwx1vbO&#10;F+pSX4gQwi5GBaX3TSyly0oy6Ea2IQ5cbluDPsC2kLrFewg3tZxE0Y80WHFoKLGhdUnZX3ozCs7b&#10;/fa4PHZpXqwOm6/9Cjf6hEoNP/vlDISn3r/FL/dBh/kT+P8lHC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TI2/BAAAA2wAAAA8AAAAAAAAAAAAAAAAAmAIAAGRycy9kb3du&#10;cmV2LnhtbFBLBQYAAAAABAAEAPUAAACGAwAAAAA=&#10;" adj="0,,0" path="m1015,l227962,r,121831l160436,121831r,69036l227962,189916r,101461l160436,291377r,73098l227962,363632r,124704l,488336,1015,xe" fillcolor="#c03" stroked="f" strokeweight="0">
              <v:stroke miterlimit="83231f" joinstyle="miter"/>
              <v:formulas/>
              <v:path arrowok="t" o:connecttype="segments" textboxrect="0,0,227962,488336"/>
            </v:shape>
            <v:shape id="Shape 13" o:spid="_x0000_s1117" style="position:absolute;left:41347;top:1441;width:4976;height:4904;visibility:visible" coordsize="497555,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3wb4A&#10;AADbAAAADwAAAGRycy9kb3ducmV2LnhtbERPTYvCMBC9L/gfwgje1lRdRKtRVOri1Sp4HZqxLTaT&#10;0sRa/70RBG/zeJ+zXHemEi01rrSsYDSMQBBnVpecKzif9r8zEM4ja6wsk4InOVivej9LjLV98JHa&#10;1OcihLCLUUHhfR1L6bKCDLqhrYkDd7WNQR9gk0vd4COEm0qOo2gqDZYcGgqsaVdQdkvvRoFLkhZ1&#10;NTr8X6bpXyQvu3myTZUa9LvNAoSnzn/FH/dBh/kT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Md8G+AAAA2wAAAA8AAAAAAAAAAAAAAAAAmAIAAGRycy9kb3ducmV2&#10;LnhtbFBLBQYAAAAABAAEAPUAAACDAwAAAAA=&#10;" adj="0,,0" path="m,l163483,r,183761l302595,,493493,,322903,213203,497555,490367r-195975,l205115,335033r-41632,50763l163483,490367,,490367,,xe" fillcolor="#c03" stroked="f" strokeweight="0">
              <v:stroke miterlimit="83231f" joinstyle="miter"/>
              <v:formulas/>
              <v:path arrowok="t" o:connecttype="segments" textboxrect="0,0,497555,490367"/>
            </v:shape>
            <v:shape id="Shape 14" o:spid="_x0000_s1116" style="position:absolute;left:48948;top:1461;width:2330;height:4884;visibility:visible" coordsize="233038,488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OLsAA&#10;AADbAAAADwAAAGRycy9kb3ducmV2LnhtbERPS4vCMBC+L/gfwgjeNFVEpWsUFQqynnyA17GZbbrb&#10;TGoTtfvvjSDsbT6+58yXra3EnRpfOlYwHCQgiHOnSy4UnI5ZfwbCB2SNlWNS8EcelovOxxxT7R68&#10;p/shFCKGsE9RgQmhTqX0uSGLfuBq4sh9u8ZiiLAppG7wEcNtJUdJMpEWS44NBmvaGMp/DzerIP9Z&#10;bZy7+uLrYkw2W2e7aX2+KNXrtqtPEIHa8C9+u7c6zh/D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gOLsAAAADbAAAADwAAAAAAAAAAAAAAAACYAgAAZHJzL2Rvd25y&#10;ZXYueG1sUEsFBgAAAAAEAAQA9QAAAIUDAAAAAA==&#10;" adj="0,,0" path="m,l47216,v68033,,110681,15229,139112,43656c204606,60915,216791,86296,216791,119800r,1015c216791,178684,182267,214218,129465,232493v62956,18274,103573,51777,103573,118784l233038,352292v,78175,-64987,136044,-188867,136044l,488336,,363632r13708,-172c49247,363460,67525,349246,67525,327927r,-1016c67525,305591,50263,291377,14723,291377l,291377,,189916r4569,-64c39093,189852,56355,177669,56355,156348r,-1015c56355,134013,39093,121831,3554,121831r-3554,l,xe" fillcolor="#c03" stroked="f" strokeweight="0">
              <v:stroke miterlimit="83231f" joinstyle="miter"/>
              <v:formulas/>
              <v:path arrowok="t" o:connecttype="segments" textboxrect="0,0,233038,488336"/>
            </v:shape>
            <v:shape id="Shape 15" o:spid="_x0000_s1115" style="position:absolute;left:4792;top:1411;width:2874;height:4934;visibility:visible" coordsize="287363,4934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ZpsIA&#10;AADbAAAADwAAAGRycy9kb3ducmV2LnhtbERPTWvCQBC9C/0PyxS86aaCraauIQQEr5qC9TbNTpO0&#10;2dmwu9Hor+8WCr3N433OJhtNJy7kfGtZwdM8AUFcWd1yreCt3M1WIHxA1thZJgU38pBtHyYbTLW9&#10;8oEux1CLGMI+RQVNCH0qpa8aMujntieO3Kd1BkOErpba4TWGm04ukuRZGmw5NjTYU9FQ9X0cjIKD&#10;ezkPuizP+6+7PBWn99qtP3Klpo9j/goi0Bj+xX/uvY7zl/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mmwgAAANsAAAAPAAAAAAAAAAAAAAAAAJgCAABkcnMvZG93&#10;bnJldi54bWxQSwUGAAAAAAQABAD1AAAAhwMAAAAA&#10;" adj="0,,0" path="m207145,r80218,l287363,192899,242685,311682r44678,l287363,427421r-86310,l175667,493413,,493413,207145,xe" fillcolor="black" stroked="f" strokeweight="0">
              <v:stroke miterlimit="83231f" joinstyle="miter"/>
              <v:formulas/>
              <v:path arrowok="t" o:connecttype="segments" textboxrect="0,0,287363,493413"/>
            </v:shape>
            <v:shape id="Shape 16" o:spid="_x0000_s1114" style="position:absolute;top:1360;width:4670;height:5076;visibility:visible" coordsize="467092,5076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DZ8EA&#10;AADbAAAADwAAAGRycy9kb3ducmV2LnhtbERP22rCQBB9L/gPywh9qxtbKhLdBBEKCi20Kj4P2THX&#10;nY3ZNSZ/3y0UfJvDuc46HUwjeupcaVnBfBaBIM6sLjlXcDp+vCxBOI+ssbFMCkZykCaTpzXG2t75&#10;h/qDz0UIYRejgsL7NpbSZQUZdDPbEgfuYjuDPsAul7rDewg3jXyNooU0WHJoKLClbUFZfbgZBXV/&#10;NW/l/Gv8/HbV+f20r/ZjXSn1PB02KxCeBv8Q/7t3OsxfwN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pw2fBAAAA2wAAAA8AAAAAAAAAAAAAAAAAmAIAAGRycy9kb3du&#10;cmV2LnhtbFBLBQYAAAAABAAEAPUAAACGAwAAAAA=&#10;" adj="0,,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formulas/>
              <v:path arrowok="t" o:connecttype="segments" textboxrect="0,0,467092,507627"/>
            </v:shape>
            <v:shape id="Shape 17" o:spid="_x0000_s1113" style="position:absolute;left:20866;top:1461;width:2280;height:4884;visibility:visible" coordsize="227961,488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Ym4MAA&#10;AADbAAAADwAAAGRycy9kb3ducmV2LnhtbERPTYvCMBC9C/sfwgh701RhdalGkQWlsCerFPY2NGNb&#10;bSalibXrrzeC4G0e73OW697UoqPWVZYVTMYRCOLc6ooLBcfDdvQNwnlkjbVlUvBPDtarj8ESY21v&#10;vKcu9YUIIexiVFB638RSurwkg25sG+LAnWxr0AfYFlK3eAvhppbTKJpJgxWHhhIb+ikpv6RXo+Cv&#10;O2XJOc1++f413WVum2g8WKU+h/1mAcJT79/ilzvRYf4c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Ym4MAAAADbAAAADwAAAAAAAAAAAAAAAACYAgAAZHJzL2Rvd25y&#10;ZXYueG1sUEsFBgAAAAAEAAQA9QAAAIUDAAAAAA==&#10;" adj="0,,0" path="m1015,l227961,r,121831l160436,121831r,69036l227961,189916r,101461l160436,291377r,73098l227961,363632r,124704l,488336,1015,xe" fillcolor="black" stroked="f" strokeweight="0">
              <v:stroke miterlimit="83231f" joinstyle="miter"/>
              <v:formulas/>
              <v:path arrowok="t" o:connecttype="segments" textboxrect="0,0,227961,488336"/>
            </v:shape>
            <v:shape id="Shape 18" o:spid="_x0000_s1033" style="position:absolute;left:16002;top:1441;width:4214;height:4904;visibility:visible" coordsize="421398,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ORsQA&#10;AADbAAAADwAAAGRycy9kb3ducmV2LnhtbESPQWvCQBCF74X+h2UKvdWNQlWiq1hBKD3VROx1mh2z&#10;odnZkN2a9N93DoK3Gd6b975Zb0ffqiv1sQlsYDrJQBFXwTZcGziVh5clqJiQLbaBycAfRdhuHh/W&#10;mNsw8JGuRaqVhHDM0YBLqcu1jpUjj3ESOmLRLqH3mGTta217HCTct3qWZXPtsWFpcNjR3lH1U/x6&#10;A5/Hj6FcLuxsdx7cufj6fp1Wb50xz0/jbgUq0Zju5tv1uxV8gZV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3TkbEAAAA2wAAAA8AAAAAAAAAAAAAAAAAmAIAAGRycy9k&#10;b3ducmV2LnhtbFBLBQYAAAAABAAEAPUAAACJAwAAAAA=&#10;" adj="0,,0" path="m,l418352,r,135029l160436,135029r,49748l400075,184777r,118783l160436,303560r,52793l421398,356353r,134014l,490367,,xe" fillcolor="black" stroked="f" strokeweight="0">
              <v:stroke miterlimit="83231f" joinstyle="miter"/>
              <v:formulas/>
              <v:path arrowok="t" o:connecttype="segments" textboxrect="0,0,421398,490367"/>
            </v:shape>
            <v:shape id="Shape 19" o:spid="_x0000_s1034" style="position:absolute;left:10814;top:1441;width:4579;height:4904;visibility:visible" coordsize="457953,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Hu8MA&#10;AADbAAAADwAAAGRycy9kb3ducmV2LnhtbERPTWvCQBC9F/oflin0Zjb1UG3qKqUgKD0ZBfE2ZqfZ&#10;tNnZmF2T1F/vCkJv83ifM1sMthYdtb5yrOAlSUEQF05XXCrYbZejKQgfkDXWjknBH3lYzB8fZphp&#10;1/OGujyUIoawz1CBCaHJpPSFIYs+cQ1x5L5dazFE2JZSt9jHcFvLcZq+SosVxwaDDX0aKn7zs1Vw&#10;Olz2xh98d9bH4/pr0v9043yr1PPT8PEOItAQ/sV390rH+W9w+yU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uHu8MAAADbAAAADwAAAAAAAAAAAAAAAACYAgAAZHJzL2Rv&#10;d25yZXYueG1sUEsFBgAAAAAEAAQA9QAAAIgDAAAAAA==&#10;" adj="0,,0" path="m9139,l457953,r,115739l235577,356353r222376,l457953,490367,,490367,,374628,222377,134013r-213238,l9139,xe" fillcolor="black" stroked="f" strokeweight="0">
              <v:stroke miterlimit="83231f" joinstyle="miter"/>
              <v:formulas/>
              <v:path arrowok="t" o:connecttype="segments" textboxrect="0,0,457953,490367"/>
            </v:shape>
            <v:shape id="Shape 20" o:spid="_x0000_s1035" style="position:absolute;left:7666;top:1411;width:2894;height:4934;visibility:visible" coordsize="289394,4934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5UcIA&#10;AADbAAAADwAAAGRycy9kb3ducmV2LnhtbERPS0vDQBC+C/0Pywheit1YbJXYbQmCUhBKH+J5zI5J&#10;bHY2Zrfp+u+dQ8Hjx/derJJr1UB9aDwbuJtkoIhLbxuuDLwfXm4fQYWIbLH1TAZ+KcBqObpaYG79&#10;mXc07GOlJIRDjgbqGLtc61DW5DBMfEcs3JfvHUaBfaVtj2cJd62eZtlcO2xYGmrs6Lmm8rg/OQNv&#10;KUVKP8P9dzV+sJ/F7GO7KV6NublOxRMo4eK/+OJeWwNTWS9f5A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DlRwgAAANsAAAAPAAAAAAAAAAAAAAAAAJgCAABkcnMvZG93&#10;bnJldi54bWxQSwUGAAAAAAQABAD1AAAAhwMAAAAA&#10;" adj="0,,0" path="m,l82249,,289394,493413r-177698,l85295,427421,,427421,,311682r44678,l,192899r,l,xe" fillcolor="black" stroked="f" strokeweight="0">
              <v:stroke miterlimit="83231f" joinstyle="miter"/>
              <v:formulas/>
              <v:path arrowok="t" o:connecttype="segments" textboxrect="0,0,289394,493413"/>
            </v:shape>
            <v:shape id="Shape 21" o:spid="_x0000_s1036" style="position:absolute;left:23146;top:1461;width:2330;height:4884;visibility:visible" coordsize="233038,4883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fZcIA&#10;AADbAAAADwAAAGRycy9kb3ducmV2LnhtbESPQWsCMRSE7wX/Q3gFbzW7HsRujSIFl9ZLqQp6fGye&#10;m6Wbl5BEXf99IxR6HGbmG2axGmwvrhRi51hBOSlAEDdOd9wqOOw3L3MQMSFr7B2TgjtFWC1HTwus&#10;tLvxN113qRUZwrFCBSYlX0kZG0MW48R54uydXbCYsgyt1AFvGW57OS2KmbTYcV4w6OndUPOzu1gF&#10;a/N1+hw2oT7W59cy4tb3NXqlxs/D+g1EoiH9h//aH1rBtITH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t9lwgAAANsAAAAPAAAAAAAAAAAAAAAAAJgCAABkcnMvZG93&#10;bnJldi54bWxQSwUGAAAAAAQABAD1AAAAhwMAAAAA&#10;" adj="0,,0" path="m,l47216,v68034,,110681,15229,139113,43656c204606,60915,216791,86296,216791,119800r,1015c216791,178684,182267,214218,129465,232493v62957,18274,103573,51777,103573,118784l233038,352292v,78175,-64987,136044,-188867,136044l,488336,,363632r13708,-172c49248,363460,67525,349246,67525,327927r,-1016c67525,305591,50263,291377,14724,291377l,291377,,189916r4569,-64c39093,189852,56355,177669,56355,156348r,-1015c56355,134013,38078,121831,3554,121831r-3554,l,xe" fillcolor="black" stroked="f" strokeweight="0">
              <v:stroke miterlimit="83231f" joinstyle="miter"/>
              <v:formulas/>
              <v:path arrowok="t" o:connecttype="segments" textboxrect="0,0,233038,488336"/>
            </v:shape>
            <v:shape id="Shape 22" o:spid="_x0000_s1037" style="position:absolute;left:34158;top:1441;width:4976;height:4904;visibility:visible" coordsize="497555,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W1MMA&#10;AADbAAAADwAAAGRycy9kb3ducmV2LnhtbESPS2vDMBCE74X8B7GB3Bo5NpTiRAl5UCjk0iY55Li1&#10;NrKptTKW/Pr3VaHQ4zAz3zCb3Whr0VPrK8cKVssEBHHhdMVGwe369vwKwgdkjbVjUjCRh9129rTB&#10;XLuBP6m/BCMihH2OCsoQmlxKX5Rk0S9dQxy9h2sthihbI3WLQ4TbWqZJ8iItVhwXSmzoWFLxfems&#10;Au2m8+Nruh24M+b0ceTsXvlMqcV83K9BBBrDf/iv/a4Vp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W1MMAAADbAAAADwAAAAAAAAAAAAAAAACYAgAAZHJzL2Rv&#10;d25yZXYueG1sUEsFBgAAAAAEAAQA9QAAAIgDAAAAAA==&#10;" adj="0,,0" path="m,l163483,r,183761l302595,,493493,,322903,213203,497555,490367r-195975,l205115,335033r-41632,50763l163483,490367,,490367,,xe" fillcolor="black" stroked="f" strokeweight="0">
              <v:stroke miterlimit="83231f" joinstyle="miter"/>
              <v:formulas/>
              <v:path arrowok="t" o:connecttype="segments" textboxrect="0,0,497555,490367"/>
            </v:shape>
            <v:shape id="Shape 86878" o:spid="_x0000_s1038" style="position:absolute;left:31731;top:1441;width:1635;height:4904;visibility:visible" coordsize="163482,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A88UA&#10;AADeAAAADwAAAGRycy9kb3ducmV2LnhtbERPTWvCQBC9F/oflin0UuqmhWpIXUWkQg69NCrV25Ad&#10;k9DsbNgdNf777qHQ4+N9z5ej69WFQuw8G3iZZKCIa287bgzstpvnHFQUZIu9ZzJwowjLxf3dHAvr&#10;r/xFl0oalUI4FmigFRkKrWPdksM48QNx4k4+OJQEQ6NtwGsKd71+zbKpdthxamhxoHVL9U91dgZC&#10;L9WH7N++j4fV+vOWncqnbSiNeXwYV++ghEb5F/+5S2sgn+aztDfdSV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MDzxQAAAN4AAAAPAAAAAAAAAAAAAAAAAJgCAABkcnMv&#10;ZG93bnJldi54bWxQSwUGAAAAAAQABAD1AAAAigMAAAAA&#10;" adj="0,,0" path="m,l163482,r,490367l,490367,,e" fillcolor="black" stroked="f" strokeweight="0">
              <v:stroke miterlimit="83231f" joinstyle="miter"/>
              <v:formulas/>
              <v:path arrowok="t" o:connecttype="segments" textboxrect="0,0,163482,490367"/>
            </v:shape>
            <v:shape id="Shape 24" o:spid="_x0000_s1039" style="position:absolute;left:26045;top:1441;width:4904;height:4904;visibility:visible" coordsize="490447,490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iqMIA&#10;AADbAAAADwAAAGRycy9kb3ducmV2LnhtbESPT4vCMBTE7wt+h/AEb2uqiGjXKEUsCB78C3t9NM+2&#10;u81LbaLWb28EweMwM79hZovWVOJGjSstKxj0IxDEmdUl5wpOx/R7AsJ5ZI2VZVLwIAeLeedrhrG2&#10;d97T7eBzESDsYlRQeF/HUrqsIIOub2vi4J1tY9AH2eRSN3gPcFPJYRSNpcGSw0KBNS0Lyv4PV6Pg&#10;77H5rXaj7SpNcXBNLlOTnL1Rqtdtkx8Qnlr/Cb/ba61gOI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CKowgAAANsAAAAPAAAAAAAAAAAAAAAAAJgCAABkcnMvZG93&#10;bnJldi54bWxQSwUGAAAAAAQABAD1AAAAhwMAAAAA&#10;" adj="0,,0" path="m,l153328,,327980,216249,327980,,490447,r,490367l344227,490367,162467,263966r,226401l,490367,,xe" fillcolor="black" stroked="f" strokeweight="0">
              <v:stroke miterlimit="83231f" joinstyle="miter"/>
              <v:formulas/>
              <v:path arrowok="t" o:connecttype="segments" textboxrect="0,0,490447,490367"/>
            </v:shape>
            <v:shape id="Shape 25" o:spid="_x0000_s1040" style="position:absolute;left:31934;width:2285;height:1167;visibility:visible" coordsize="228469,1167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SVcIA&#10;AADbAAAADwAAAGRycy9kb3ducmV2LnhtbESPQWsCMRSE7wX/Q3iCt5p1xaqrUaQgeCtVEY+PzXOz&#10;uHlZNuka++ubQqHHYWa+YdbbaBvRU+drxwom4wwEcel0zZWC82n/ugDhA7LGxjEpeJKH7WbwssZC&#10;uwd/Un8MlUgQ9gUqMCG0hZS+NGTRj11LnLyb6yyGJLtK6g4fCW4bmWfZm7RYc1ow2NK7ofJ+/LIK&#10;PuJynusn9d+RZ1dTX2441VKp0TDuViACxfAf/msftIJ8B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NJVwgAAANsAAAAPAAAAAAAAAAAAAAAAAJgCAABkcnMvZG93&#10;bnJldi54bWxQSwUGAAAAAAQABAD1AAAAhwMAAAAA&#10;" adj="0,,0" path="m67018,l228469,36549,116773,116754,,116754,67018,xe" fillcolor="black" stroked="f" strokeweight="0">
              <v:stroke miterlimit="83231f" joinstyle="miter"/>
              <v:formulas/>
              <v:path arrowok="t" o:connecttype="segments" textboxrect="0,0,228469,116754"/>
            </v:shape>
            <w10:wrap type="none"/>
            <w10:anchorlock/>
          </v:group>
        </w:pict>
      </w:r>
    </w:p>
    <w:p w:rsidR="00C034C1" w:rsidRDefault="00C034C1">
      <w:pPr>
        <w:spacing w:after="0" w:line="259" w:lineRule="auto"/>
        <w:ind w:left="1197" w:firstLine="0"/>
      </w:pPr>
    </w:p>
    <w:p w:rsidR="00C034C1" w:rsidRDefault="008718D1">
      <w:pPr>
        <w:spacing w:after="301" w:line="265" w:lineRule="auto"/>
        <w:ind w:left="10135"/>
      </w:pPr>
      <w:r>
        <w:rPr>
          <w:rFonts w:ascii="Tahoma" w:eastAsia="Tahoma" w:hAnsi="Tahoma" w:cs="Tahoma"/>
          <w:sz w:val="19"/>
        </w:rPr>
        <w:t xml:space="preserve">Obsah  </w:t>
      </w:r>
    </w:p>
    <w:p w:rsidR="00C034C1" w:rsidRDefault="00C66229">
      <w:pPr>
        <w:spacing w:after="0" w:line="259" w:lineRule="auto"/>
        <w:ind w:left="0" w:firstLine="0"/>
      </w:pPr>
      <w:r w:rsidRPr="00C66229">
        <w:rPr>
          <w:noProof/>
          <w:sz w:val="22"/>
        </w:rPr>
      </w:r>
      <w:r w:rsidRPr="00C66229">
        <w:rPr>
          <w:noProof/>
          <w:sz w:val="22"/>
        </w:rPr>
        <w:pict>
          <v:group id="Group 54118" o:spid="_x0000_s1097" style="width:529pt;height:372.5pt;mso-position-horizontal-relative:char;mso-position-vertical-relative:line" coordsize="67180,47304">
            <v:shape id="Shape 86879" o:spid="_x0000_s1111" style="position:absolute;top:3183;width:67180;height:92;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L3sUA&#10;AADeAAAADwAAAGRycy9kb3ducmV2LnhtbESPT2vCQBTE7wW/w/IEb3VjD2mMriIFwWv+0NLbI/tM&#10;gtm3Mbtq8u1dodDjMDO/Ybb70XTiToNrLStYLSMQxJXVLdcKyuL4noBwHlljZ5kUTORgv5u9bTHV&#10;9sEZ3XNfiwBhl6KCxvs+ldJVDRl0S9sTB+9sB4M+yKGWesBHgJtOfkRRLA22HBYa7OmroeqS34yC&#10;/Fj48erOv9OK4295ysqfA0dKLebjYQPC0+j/w3/tk1aQxMnnGl53whWQu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gvexQAAAN4AAAAPAAAAAAAAAAAAAAAAAJgCAABkcnMv&#10;ZG93bnJldi54bWxQSwUGAAAAAAQABAD1AAAAigMAAAAA&#10;" adj="0,,0" path="m,l6718051,r,9144l,9144,,e" fillcolor="#dcdcdc" stroked="f" strokeweight="0">
              <v:stroke miterlimit="83231f" joinstyle="miter"/>
              <v:formulas/>
              <v:path arrowok="t" o:connecttype="segments" textboxrect="0,0,6718051,9144"/>
            </v:shape>
            <v:shape id="Shape 86880" o:spid="_x0000_s1110" style="position:absolute;top:7428;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SZL8A&#10;AADeAAAADwAAAGRycy9kb3ducmV2LnhtbESPvQrCMBSFd8F3CFdw01SHUqqxFEFwtYridmmubbG5&#10;qU3U+vZmEBwP549vnQ2mFS/qXWNZwWIegSAurW64UnA67mYJCOeRNbaWScGHHGSb8WiNqbZvPtCr&#10;8JUII+xSVFB736VSurImg25uO+Lg3Wxv0AfZV1L3+A7jppXLKIqlwYbDQ40dbWsq78XTKCh2Rz88&#10;3O36WXB8lvvD6ZJzpNR0MuQrEJ4G/w//2nutIImTJAAEnIACcvM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qdJkvwAAAN4AAAAPAAAAAAAAAAAAAAAAAJgCAABkcnMvZG93bnJl&#10;di54bWxQSwUGAAAAAAQABAD1AAAAhAMAAAAA&#10;" adj="0,,0" path="m,l6718051,r,9144l,9144,,e" fillcolor="#dcdcdc" stroked="f" strokeweight="0">
              <v:stroke miterlimit="83231f" joinstyle="miter"/>
              <v:formulas/>
              <v:path arrowok="t" o:connecttype="segments" textboxrect="0,0,6718051,9144"/>
            </v:shape>
            <v:shape id="Shape 86881" o:spid="_x0000_s1109" style="position:absolute;top:16063;width:67180;height:92;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8AA&#10;AADeAAAADwAAAGRycy9kb3ducmV2LnhtbESPwQrCMBBE74L/EFbwpmk9lFKNIoLg1SqKt6VZ22Kz&#10;qU3U+vdGEDwOM/OGWax604gnda62rCCeRiCIC6trLhUcD9tJCsJ5ZI2NZVLwJger5XCwwEzbF+/p&#10;mftSBAi7DBVU3reZlK6oyKCb2pY4eFfbGfRBdqXUHb4C3DRyFkWJNFhzWKiwpU1FxS1/GAX59uD7&#10;u7te3jEnJ7nbH89rjpQaj/r1HISn3v/Dv/ZOK0iTNI3heydc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3/8AAAADeAAAADwAAAAAAAAAAAAAAAACYAgAAZHJzL2Rvd25y&#10;ZXYueG1sUEsFBgAAAAAEAAQA9QAAAIUDAAAAAA==&#10;" adj="0,,0" path="m,l6718051,r,9144l,9144,,e" fillcolor="#dcdcdc" stroked="f" strokeweight="0">
              <v:stroke miterlimit="83231f" joinstyle="miter"/>
              <v:formulas/>
              <v:path arrowok="t" o:connecttype="segments" textboxrect="0,0,6718051,9144"/>
            </v:shape>
            <v:shape id="Shape 86882" o:spid="_x0000_s1108" style="position:absolute;top:23601;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piMAA&#10;AADeAAAADwAAAGRycy9kb3ducmV2LnhtbESPwQrCMBBE74L/EFbwZlM9lFKNIoLg1SqKt6VZ22Kz&#10;qU3U+vdGEDwOM/OGWax604gnda62rGAaxSCIC6trLhUcD9tJCsJ5ZI2NZVLwJger5XCwwEzbF+/p&#10;mftSBAi7DBVU3reZlK6oyKCLbEscvKvtDPogu1LqDl8Bbho5i+NEGqw5LFTY0qai4pY/jIJ8e/D9&#10;3V0v7yknJ7nbH89rjpUaj/r1HISn3v/Dv/ZOK0iTNJ3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fpiMAAAADeAAAADwAAAAAAAAAAAAAAAACYAgAAZHJzL2Rvd25y&#10;ZXYueG1sUEsFBgAAAAAEAAQA9QAAAIUDAAAAAA==&#10;" adj="0,,0" path="m,l6718051,r,9144l,9144,,e" fillcolor="#dcdcdc" stroked="f" strokeweight="0">
              <v:stroke miterlimit="83231f" joinstyle="miter"/>
              <v:formulas/>
              <v:path arrowok="t" o:connecttype="segments" textboxrect="0,0,6718051,9144"/>
            </v:shape>
            <v:shape id="Shape 86883" o:spid="_x0000_s1107" style="position:absolute;top:30041;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ME8AA&#10;AADeAAAADwAAAGRycy9kb3ducmV2LnhtbESPwQrCMBBE74L/EFbwpqkKpVSjiCB4tYribWnWtths&#10;ahO1/r0RBI/DzLxhFqvO1OJJrassK5iMIxDEudUVFwqOh+0oAeE8ssbaMil4k4PVst9bYKrti/f0&#10;zHwhAoRdigpK75tUSpeXZNCNbUMcvKttDfog20LqFl8Bbmo5jaJYGqw4LJTY0Kak/JY9jIJse/Dd&#10;3V0v7wnHJ7nbH89rjpQaDrr1HISnzv/Dv/ZOK0jiJJn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tME8AAAADeAAAADwAAAAAAAAAAAAAAAACYAgAAZHJzL2Rvd25y&#10;ZXYueG1sUEsFBgAAAAAEAAQA9QAAAIUDAAAAAA==&#10;" adj="0,,0" path="m,l6718051,r,9144l,9144,,e" fillcolor="#dcdcdc" stroked="f" strokeweight="0">
              <v:stroke miterlimit="83231f" joinstyle="miter"/>
              <v:formulas/>
              <v:path arrowok="t" o:connecttype="segments" textboxrect="0,0,6718051,9144"/>
            </v:shape>
            <v:shape id="Shape 86884" o:spid="_x0000_s1106" style="position:absolute;top:36481;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UZ8AA&#10;AADeAAAADwAAAGRycy9kb3ducmV2LnhtbESPwQrCMBBE74L/EFbwpqkipVSjiCB4tYribWnWtths&#10;ahO1/r0RBI/DzLxhFqvO1OJJrassK5iMIxDEudUVFwqOh+0oAeE8ssbaMil4k4PVst9bYKrti/f0&#10;zHwhAoRdigpK75tUSpeXZNCNbUMcvKttDfog20LqFl8Bbmo5jaJYGqw4LJTY0Kak/JY9jIJse/Dd&#10;3V0v7wnHJ7nbH89rjpQaDrr1HISnzv/Dv/ZOK0jiJJn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LUZ8AAAADeAAAADwAAAAAAAAAAAAAAAACYAgAAZHJzL2Rvd25y&#10;ZXYueG1sUEsFBgAAAAAEAAQA9QAAAIUDAAAAAA==&#10;" adj="0,,0" path="m,l6718051,r,9144l,9144,,e" fillcolor="#dcdcdc" stroked="f" strokeweight="0">
              <v:stroke miterlimit="83231f" joinstyle="miter"/>
              <v:formulas/>
              <v:path arrowok="t" o:connecttype="segments" textboxrect="0,0,6718051,9144"/>
            </v:shape>
            <v:shape id="Shape 86885" o:spid="_x0000_s1105" style="position:absolute;top:44019;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x/MAA&#10;AADeAAAADwAAAGRycy9kb3ducmV2LnhtbESPwQrCMBBE74L/EFbwpqmCpVSjiCB4tYribWnWtths&#10;ahO1/r0RBI/DzLxhFqvO1OJJrassK5iMIxDEudUVFwqOh+0oAeE8ssbaMil4k4PVst9bYKrti/f0&#10;zHwhAoRdigpK75tUSpeXZNCNbUMcvKttDfog20LqFl8Bbmo5jaJYGqw4LJTY0Kak/JY9jIJse/Dd&#10;3V0v7wnHJ7nbH89rjpQaDrr1HISnzv/Dv/ZOK0jiJJn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5x/MAAAADeAAAADwAAAAAAAAAAAAAAAACYAgAAZHJzL2Rvd25y&#10;ZXYueG1sUEsFBgAAAAAEAAQA9QAAAIUDAAAAAA==&#10;" adj="0,,0" path="m,l6718051,r,9144l,9144,,e" fillcolor="#dcdcdc" stroked="f" strokeweight="0">
              <v:stroke miterlimit="83231f" joinstyle="miter"/>
              <v:formulas/>
              <v:path arrowok="t" o:connecttype="segments" textboxrect="0,0,6718051,9144"/>
            </v:shape>
            <v:rect id="Rectangle 464" o:spid="_x0000_s1104" style="position:absolute;width:3858;height:1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C034C1" w:rsidRDefault="008718D1">
                    <w:pPr>
                      <w:spacing w:after="160" w:line="259" w:lineRule="auto"/>
                      <w:ind w:left="0" w:firstLine="0"/>
                    </w:pPr>
                    <w:r>
                      <w:rPr>
                        <w:b/>
                        <w:color w:val="B22222"/>
                        <w:w w:val="90"/>
                        <w:sz w:val="20"/>
                      </w:rPr>
                      <w:t>Obsah</w:t>
                    </w:r>
                  </w:p>
                </w:txbxContent>
              </v:textbox>
            </v:rect>
            <v:rect id="Rectangle 465" o:spid="_x0000_s1103" style="position:absolute;top:1975;width:8588;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C034C1" w:rsidRDefault="008718D1">
                    <w:pPr>
                      <w:spacing w:after="160" w:line="259" w:lineRule="auto"/>
                      <w:ind w:left="0" w:firstLine="0"/>
                    </w:pPr>
                    <w:r>
                      <w:rPr>
                        <w:w w:val="83"/>
                        <w:sz w:val="20"/>
                      </w:rPr>
                      <w:t>Garance</w:t>
                    </w:r>
                    <w:r>
                      <w:rPr>
                        <w:spacing w:val="-9"/>
                        <w:w w:val="83"/>
                        <w:sz w:val="20"/>
                      </w:rPr>
                      <w:t xml:space="preserve"> </w:t>
                    </w:r>
                    <w:r>
                      <w:rPr>
                        <w:w w:val="83"/>
                        <w:sz w:val="20"/>
                      </w:rPr>
                      <w:t>kvality</w:t>
                    </w:r>
                  </w:p>
                </w:txbxContent>
              </v:textbox>
            </v:rect>
            <v:shape id="Shape 466" o:spid="_x0000_s1102" style="position:absolute;left:2195;top:4610;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UMsUA&#10;AADcAAAADwAAAGRycy9kb3ducmV2LnhtbESPQWvCQBSE7wX/w/IEb3WjhCDRTZCi0EvFqgePz+xr&#10;kjb7NmTXGP313ULB4zAz3zCrfDCN6KlztWUFs2kEgriwuuZSwem4fV2AcB5ZY2OZFNzJQZ6NXlaY&#10;anvjT+oPvhQBwi5FBZX3bSqlKyoy6Ka2JQ7el+0M+iC7UuoObwFuGjmPokQarDksVNjSW0XFz+Fq&#10;FJQfl/t6EePjSnO/O37Xm/1Zb5SajIf1EoSnwT/D/+13rSBOEv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FQyxQAAANwAAAAPAAAAAAAAAAAAAAAAAJgCAABkcnMv&#10;ZG93bnJldi54bWxQSwUGAAAAAAQABAD1AAAAigM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67" o:spid="_x0000_s1101" style="position:absolute;left:3037;top:4210;width:15841;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68" o:spid="_x0000_s1100" style="position:absolute;top:6220;width:14028;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C034C1" w:rsidRDefault="008718D1">
                    <w:pPr>
                      <w:spacing w:after="160" w:line="259" w:lineRule="auto"/>
                      <w:ind w:left="0" w:firstLine="0"/>
                    </w:pPr>
                    <w:r>
                      <w:rPr>
                        <w:w w:val="84"/>
                        <w:sz w:val="20"/>
                      </w:rPr>
                      <w:t>Každodenní</w:t>
                    </w:r>
                    <w:r>
                      <w:rPr>
                        <w:spacing w:val="-11"/>
                        <w:w w:val="84"/>
                        <w:sz w:val="20"/>
                      </w:rPr>
                      <w:t xml:space="preserve"> </w:t>
                    </w:r>
                    <w:r>
                      <w:rPr>
                        <w:w w:val="84"/>
                        <w:sz w:val="20"/>
                      </w:rPr>
                      <w:t>bankovnictví</w:t>
                    </w:r>
                  </w:p>
                </w:txbxContent>
              </v:textbox>
            </v:rect>
            <v:shape id="Shape 469" o:spid="_x0000_s1099" style="position:absolute;left:2195;top:8855;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QMYA&#10;AADcAAAADwAAAGRycy9kb3ducmV2LnhtbESPQWvCQBSE74X+h+UVvNWNEoJN3QQRBS9K1R56fM2+&#10;JqnZtyG7mqS/vlsQehxm5htmmQ+mETfqXG1ZwWwagSAurK65VPB+3j4vQDiPrLGxTApGcpBnjw9L&#10;TLXt+Ui3ky9FgLBLUUHlfZtK6YqKDLqpbYmD92U7gz7IrpS6wz7ATSPnUZRIgzWHhQpbWldUXE5X&#10;o6Dcf46rRYw/V5r7w/m73rx96I1Sk6dh9QrC0+D/w/f2TiuIkx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QM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70" o:spid="_x0000_s1098" style="position:absolute;left:3037;top:8454;width:9976;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C034C1" w:rsidRDefault="008718D1">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471" o:spid="_x0000_s1041" style="position:absolute;left:2195;top:9953;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am8MA&#10;AADcAAAADwAAAGRycy9kb3ducmV2LnhtbESPzarCMBSE9xd8h3AEd9dUEZVqFBEv3I3i38LlsTm2&#10;1eakNFGrT28EweUwM98w42ltCnGjyuWWFXTaEQjixOqcUwX73d/vEITzyBoLy6TgQQ6mk8bPGGNt&#10;77yh29anIkDYxagg876MpXRJRgZd25bEwTvZyqAPskqlrvAe4KaQ3SjqS4M5h4UMS5pnlFy2V6Mg&#10;XR4fs2EPn1fq+tXunC/WB71QqtWsZyMQnmr/DX/a/1pBb9C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Bam8MAAADcAAAADwAAAAAAAAAAAAAAAACYAgAAZHJzL2Rv&#10;d25yZXYueG1sUEsFBgAAAAAEAAQA9QAAAIg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72" o:spid="_x0000_s1042" style="position:absolute;left:3037;top:9552;width:2628;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17"/>
                      </w:rPr>
                      <w:t>Karty</w:t>
                    </w:r>
                  </w:p>
                </w:txbxContent>
              </v:textbox>
            </v:rect>
            <v:shape id="Shape 473" o:spid="_x0000_s1043" style="position:absolute;left:2195;top:11050;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hd8YA&#10;AADcAAAADwAAAGRycy9kb3ducmV2LnhtbESPQWvCQBSE7wX/w/KE3pqNVmqIriKSQi+VVj14fGaf&#10;STT7NmTXGPvr3UKhx2FmvmHmy97UoqPWVZYVjKIYBHFudcWFgv3u/SUB4TyyxtoyKbiTg+Vi8DTH&#10;VNsbf1O39YUIEHYpKii9b1IpXV6SQRfZhjh4J9sa9EG2hdQt3gLc1HIcx2/SYMVhocSG1iXll+3V&#10;KCg+j/dVMsGfK439Zneusq+DzpR6HvarGQhPvf8P/7U/tILJ9BV+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5hd8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74" o:spid="_x0000_s1044" style="position:absolute;left:3037;top:10650;width:9515;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C034C1" w:rsidRDefault="008718D1">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475" o:spid="_x0000_s1045" style="position:absolute;left:2195;top:12148;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uMscA&#10;AADcAAAADwAAAGRycy9kb3ducmV2LnhtbESPQWvCQBSE74X+h+UVvBTdtFiV1FVKodB6EZOIeHvN&#10;vibB7Nuwu2r8965Q8DjMzDfMfNmbVpzI+caygpdRAoK4tLrhSkGRfw1nIHxA1thaJgUX8rBcPD7M&#10;MdX2zBs6ZaESEcI+RQV1CF0qpS9rMuhHtiOO3p91BkOUrpLa4TnCTStfk2QiDTYcF2rs6LOm8pAd&#10;jYLDLM92zz/rPl//Tra82ifuUhRKDZ76j3cQgfpwD/+3v7WC8fQ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XrjLHAAAA3AAAAA8AAAAAAAAAAAAAAAAAmAIAAGRy&#10;cy9kb3ducmV2LnhtbFBLBQYAAAAABAAEAPUAAACMAw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476" o:spid="_x0000_s1046" style="position:absolute;left:3037;top:11747;width:6348;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C034C1" w:rsidRDefault="008718D1">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shape id="Shape 477" o:spid="_x0000_s1047" style="position:absolute;left:2195;top:13246;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V3sYA&#10;AADcAAAADwAAAGRycy9kb3ducmV2LnhtbESPQWvCQBSE7wX/w/KEXkrdVIpKdBURCrYXMYmU3l6z&#10;zySYfRt2txr/fVcQPA4z8w2zWPWmFWdyvrGs4G2UgCAurW64UlDkH68zED4ga2wtk4IreVgtB08L&#10;TLW98J7OWahEhLBPUUEdQpdK6cuaDPqR7Yijd7TOYIjSVVI7vES4aeU4SSbSYMNxocaONjWVp+zP&#10;KDjN8uz75XPX57vfyYG/fhJ3LQqlnof9eg4iUB8e4Xt7qxW8T6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V3sYAAADcAAAADwAAAAAAAAAAAAAAAACYAgAAZHJz&#10;L2Rvd25yZXYueG1sUEsFBgAAAAAEAAQA9QAAAIs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478" o:spid="_x0000_s1048" style="position:absolute;left:3037;top:12845;width:24388;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C034C1" w:rsidRDefault="008718D1">
                    <w:pPr>
                      <w:spacing w:after="160" w:line="259" w:lineRule="auto"/>
                      <w:ind w:left="0" w:firstLine="0"/>
                    </w:pPr>
                    <w:r>
                      <w:rPr>
                        <w:w w:val="83"/>
                        <w:sz w:val="17"/>
                      </w:rPr>
                      <w:t>Profi</w:t>
                    </w:r>
                    <w:r>
                      <w:rPr>
                        <w:spacing w:val="-2"/>
                        <w:w w:val="83"/>
                        <w:sz w:val="17"/>
                      </w:rPr>
                      <w:t xml:space="preserve"> </w:t>
                    </w:r>
                    <w:r>
                      <w:rPr>
                        <w:w w:val="83"/>
                        <w:sz w:val="17"/>
                      </w:rPr>
                      <w:t>pojištění</w:t>
                    </w:r>
                    <w:r>
                      <w:rPr>
                        <w:spacing w:val="-2"/>
                        <w:w w:val="83"/>
                        <w:sz w:val="17"/>
                      </w:rPr>
                      <w:t xml:space="preserve"> </w:t>
                    </w:r>
                    <w:r>
                      <w:rPr>
                        <w:w w:val="83"/>
                        <w:sz w:val="17"/>
                      </w:rPr>
                      <w:t>plateb</w:t>
                    </w:r>
                    <w:r>
                      <w:rPr>
                        <w:spacing w:val="-7"/>
                        <w:w w:val="83"/>
                        <w:sz w:val="17"/>
                      </w:rPr>
                      <w:t xml:space="preserve"> </w:t>
                    </w:r>
                    <w:r>
                      <w:rPr>
                        <w:w w:val="83"/>
                        <w:sz w:val="17"/>
                      </w:rPr>
                      <w:t>(kolektivní)</w:t>
                    </w:r>
                    <w:r>
                      <w:rPr>
                        <w:spacing w:val="-2"/>
                        <w:w w:val="83"/>
                        <w:sz w:val="17"/>
                      </w:rPr>
                      <w:t xml:space="preserve"> </w:t>
                    </w:r>
                    <w:r>
                      <w:rPr>
                        <w:w w:val="83"/>
                        <w:sz w:val="17"/>
                      </w:rPr>
                      <w:t>-</w:t>
                    </w:r>
                    <w:r>
                      <w:rPr>
                        <w:spacing w:val="-5"/>
                        <w:w w:val="83"/>
                        <w:sz w:val="17"/>
                      </w:rPr>
                      <w:t xml:space="preserve"> </w:t>
                    </w:r>
                    <w:r>
                      <w:rPr>
                        <w:w w:val="83"/>
                        <w:sz w:val="17"/>
                      </w:rPr>
                      <w:t>pouze</w:t>
                    </w:r>
                    <w:r>
                      <w:rPr>
                        <w:spacing w:val="-6"/>
                        <w:w w:val="83"/>
                        <w:sz w:val="17"/>
                      </w:rPr>
                      <w:t xml:space="preserve"> </w:t>
                    </w:r>
                    <w:r>
                      <w:rPr>
                        <w:w w:val="83"/>
                        <w:sz w:val="17"/>
                      </w:rPr>
                      <w:t>pro</w:t>
                    </w:r>
                    <w:r>
                      <w:rPr>
                        <w:spacing w:val="-6"/>
                        <w:w w:val="83"/>
                        <w:sz w:val="17"/>
                      </w:rPr>
                      <w:t xml:space="preserve"> </w:t>
                    </w:r>
                    <w:r>
                      <w:rPr>
                        <w:w w:val="83"/>
                        <w:sz w:val="17"/>
                      </w:rPr>
                      <w:t>FOP</w:t>
                    </w:r>
                  </w:p>
                </w:txbxContent>
              </v:textbox>
            </v:rect>
            <v:rect id="Rectangle 479" o:spid="_x0000_s1049" style="position:absolute;top:14855;width:6728;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20"/>
                      </w:rPr>
                      <w:t>Financování</w:t>
                    </w:r>
                  </w:p>
                </w:txbxContent>
              </v:textbox>
            </v:rect>
            <v:shape id="Shape 480" o:spid="_x0000_s1050" style="position:absolute;left:2195;top:17490;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9jcMA&#10;AADcAAAADwAAAGRycy9kb3ducmV2LnhtbERPz2vCMBS+D/wfwhO8jJkqIqUaZQiC8yJrK7Lbs3lr&#10;i81LSTKt//1yGOz48f1ebwfTiTs531pWMJsmIIgrq1uuFZTF/i0F4QOyxs4yKXiSh+1m9LLGTNsH&#10;f9I9D7WIIewzVNCE0GdS+qohg35qe+LIfVtnMEToaqkdPmK46eQ8SZbSYMuxocGedg1Vt/zHKLil&#10;RX55/TgNxem6PPPxK3HPslRqMh7eVyACDeFf/Oc+aAWLNM6P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9jcMAAADcAAAADwAAAAAAAAAAAAAAAACYAgAAZHJzL2Rv&#10;d25yZXYueG1sUEsFBgAAAAAEAAQA9QAAAIg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481" o:spid="_x0000_s1051" style="position:absolute;left:3037;top:17090;width:2871;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C034C1" w:rsidRDefault="008718D1">
                    <w:pPr>
                      <w:spacing w:after="160" w:line="259" w:lineRule="auto"/>
                      <w:ind w:left="0" w:firstLine="0"/>
                    </w:pPr>
                    <w:r>
                      <w:rPr>
                        <w:w w:val="83"/>
                        <w:sz w:val="17"/>
                      </w:rPr>
                      <w:t>Úvěry</w:t>
                    </w:r>
                  </w:p>
                </w:txbxContent>
              </v:textbox>
            </v:rect>
            <v:shape id="Shape 482" o:spid="_x0000_s1052" style="position:absolute;left:2195;top:18588;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0y8MA&#10;AADcAAAADwAAAGRycy9kb3ducmV2LnhtbESPQYvCMBSE74L/ITzBm6YWWUo1ioiCF2XVPXh8Ns+2&#10;2ryUJmr115uFhT0OM/MNM523phIPalxpWcFoGIEgzqwuOVfwc1wPEhDOI2usLJOCFzmYz7qdKaba&#10;PnlPj4PPRYCwS1FB4X2dSumyggy6oa2Jg3exjUEfZJNL3eAzwE0l4yj6kgZLDgsF1rQsKLsd7kZB&#10;vj2/FskY33eK/e54LVffJ71Sqt9rFxMQnlr/H/5rb7SCcRLD75lwBOTs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e0y8MAAADcAAAADwAAAAAAAAAAAAAAAACYAgAAZHJzL2Rv&#10;d25yZXYueG1sUEsFBgAAAAAEAAQA9QAAAIg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83" o:spid="_x0000_s1053" style="position:absolute;left:3037;top:18187;width:3455;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C034C1" w:rsidRDefault="008718D1">
                    <w:pPr>
                      <w:spacing w:after="160" w:line="259" w:lineRule="auto"/>
                      <w:ind w:left="0" w:firstLine="0"/>
                    </w:pPr>
                    <w:r>
                      <w:rPr>
                        <w:spacing w:val="3"/>
                        <w:w w:val="86"/>
                        <w:sz w:val="17"/>
                      </w:rPr>
                      <w:t>Záruky</w:t>
                    </w:r>
                  </w:p>
                </w:txbxContent>
              </v:textbox>
            </v:rect>
            <v:shape id="Shape 484" o:spid="_x0000_s1054" style="position:absolute;left:2195;top:19686;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7jsYA&#10;AADcAAAADwAAAGRycy9kb3ducmV2LnhtbESPQWvCQBSE74L/YXmFXqRuKiIhzSpFKGgv0iSl9Paa&#10;fU2C2bdhd9X477uC0OMwM98w+WY0vTiT851lBc/zBARxbXXHjYKqfHtKQfiArLG3TAqu5GGznk5y&#10;zLS98Aedi9CICGGfoYI2hCGT0tctGfRzOxBH79c6gyFK10jt8BLhppeLJFlJgx3HhRYH2rZUH4uT&#10;UXBMy+Jrtj+M5eFn9cnv34m7VpVSjw/j6wuIQGP4D9/bO61gmS7hd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57jsYAAADcAAAADwAAAAAAAAAAAAAAAACYAgAAZHJz&#10;L2Rvd25yZXYueG1sUEsFBgAAAAAEAAQA9QAAAIs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485" o:spid="_x0000_s1055" style="position:absolute;left:3037;top:19285;width:3942;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rsidR="00C034C1" w:rsidRDefault="008718D1">
                    <w:pPr>
                      <w:spacing w:after="160" w:line="259" w:lineRule="auto"/>
                      <w:ind w:left="0" w:firstLine="0"/>
                    </w:pPr>
                    <w:r>
                      <w:rPr>
                        <w:w w:val="84"/>
                        <w:sz w:val="17"/>
                      </w:rPr>
                      <w:t>Směnky</w:t>
                    </w:r>
                  </w:p>
                </w:txbxContent>
              </v:textbox>
            </v:rect>
            <v:shape id="Shape 486" o:spid="_x0000_s1056" style="position:absolute;left:2195;top:20784;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yyMYA&#10;AADcAAAADwAAAGRycy9kb3ducmV2LnhtbESPQWvCQBSE74L/YXlCb7pRJITUTZCi4MXSmh56fM2+&#10;Jmmzb0N2NUl/fbdQ8DjMzDfMLh9NK27Uu8aygvUqAkFcWt1wpeCtOC4TEM4ja2wtk4KJHOTZfLbD&#10;VNuBX+l28ZUIEHYpKqi971IpXVmTQbeyHXHwPm1v0AfZV1L3OAS4aeUmimJpsOGwUGNHTzWV35er&#10;UVCdP6Z9ssWfK238c/HVHF7e9UGph8W4fwThafT38H/7pBVskxj+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yyyM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87" o:spid="_x0000_s1057" style="position:absolute;left:3037;top:20383;width:10658;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C034C1" w:rsidRDefault="008718D1">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488" o:spid="_x0000_s1058" style="position:absolute;top:22393;width:10507;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rsidR="00C034C1" w:rsidRDefault="008718D1">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v:textbox>
            </v:rect>
            <v:shape id="Shape 489" o:spid="_x0000_s1059" style="position:absolute;left:2195;top:25028;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musQA&#10;AADcAAAADwAAAGRycy9kb3ducmV2LnhtbESPQYvCMBSE74L/ITzBm6aKLLUaRUTBi8uuevD4bJ5t&#10;tXkpTdTqrzcLCx6HmfmGmc4bU4o71a6wrGDQj0AQp1YXnCk47Ne9GITzyBpLy6TgSQ7ms3Zriom2&#10;D/6l+85nIkDYJagg975KpHRpTgZd31bEwTvb2qAPss6krvER4KaUwyj6kgYLDgs5VrTMKb3ubkZB&#10;tj09F/EIXzca+u/9pVj9HPVKqW6nWUxAeGr8J/zf3mgFo3gMf2fCEZ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jJrrEAAAA3AAAAA8AAAAAAAAAAAAAAAAAmAIAAGRycy9k&#10;b3ducmV2LnhtbFBLBQYAAAAABAAEAPUAAACJAw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90" o:spid="_x0000_s1060" style="position:absolute;left:3037;top:24627;width:13383;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C034C1" w:rsidRDefault="008718D1">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491" o:spid="_x0000_s1061" style="position:absolute;left:2195;top:26126;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Oy8YA&#10;AADcAAAADwAAAGRycy9kb3ducmV2LnhtbESPQWvCQBSE74X+h+UVeil1o4jY6CqlUFAvYpIi3p7Z&#10;1ySYfRt2txr/vSsIPQ4z8w0zX/amFWdyvrGsYDhIQBCXVjdcKSjy7/cpCB+QNbaWScGVPCwXz09z&#10;TLW98I7OWahEhLBPUUEdQpdK6cuaDPqB7Yij92udwRClq6R2eIlw08pRkkykwYbjQo0dfdVUnrI/&#10;o+A0zbP923rb59vj5Ic3h8Rdi0Kp15f+cwYiUB/+w4/2SisYfwz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BOy8YAAADcAAAADwAAAAAAAAAAAAAAAACYAgAAZHJz&#10;L2Rvd25yZXYueG1sUEsFBgAAAAAEAAQA9QAAAIs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492" o:spid="_x0000_s1062" style="position:absolute;left:3037;top:25725;width:7349;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C034C1" w:rsidRDefault="008718D1">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493" o:spid="_x0000_s1063" style="position:absolute;left:2195;top:27224;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94" o:spid="_x0000_s1064" style="position:absolute;left:3037;top:26823;width:11315;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C034C1" w:rsidRDefault="008718D1">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495" o:spid="_x0000_s1065" style="position:absolute;top:28833;width:7907;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20"/>
                      </w:rPr>
                      <w:t>Ostatní</w:t>
                    </w:r>
                    <w:r>
                      <w:rPr>
                        <w:spacing w:val="-11"/>
                        <w:w w:val="84"/>
                        <w:sz w:val="20"/>
                      </w:rPr>
                      <w:t xml:space="preserve"> </w:t>
                    </w:r>
                    <w:r>
                      <w:rPr>
                        <w:w w:val="84"/>
                        <w:sz w:val="20"/>
                      </w:rPr>
                      <w:t>služby</w:t>
                    </w:r>
                  </w:p>
                </w:txbxContent>
              </v:textbox>
            </v:rect>
            <v:shape id="Shape 496" o:spid="_x0000_s1066" style="position:absolute;left:2195;top:31468;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97" o:spid="_x0000_s1067" style="position:absolute;left:3037;top:31067;width:2287;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17"/>
                      </w:rPr>
                      <w:t>Šeky</w:t>
                    </w:r>
                  </w:p>
                </w:txbxContent>
              </v:textbox>
            </v:rect>
            <v:shape id="Shape 498" o:spid="_x0000_s1068" style="position:absolute;left:2195;top:32566;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V/MMA&#10;AADcAAAADwAAAGRycy9kb3ducmV2LnhtbERPTWvCQBC9F/wPywi9NRtFSppmDUEUemnRpIcep9lp&#10;kpqdDdlVY3+9exB6fLzvLJ9ML840us6ygkUUgyCure64UfBZ7Z4SEM4ja+wtk4IrOcjXs4cMU20v&#10;fKBz6RsRQtilqKD1fkildHVLBl1kB+LA/djRoA9wbKQe8RLCTS+XcfwsDXYcGlocaNNSfSxPRkHz&#10;/n0tkhX+nWjpP6rfbrv/0lulHudT8QrC0+T/xXf3m1aweglr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YV/MMAAADcAAAADwAAAAAAAAAAAAAAAACYAgAAZHJzL2Rv&#10;d25yZXYueG1sUEsFBgAAAAAEAAQA9QAAAIg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499" o:spid="_x0000_s1069" style="position:absolute;left:3037;top:32165;width:9989;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C034C1" w:rsidRDefault="008718D1">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00" o:spid="_x0000_s1070" style="position:absolute;left:2195;top:33663;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xSsMA&#10;AADcAAAADwAAAGRycy9kb3ducmV2LnhtbERPz2vCMBS+C/4P4Qm7iCYbKNIZZQwGmxdZWxFvb81b&#10;W2xeSpJp/e+Xg+Dx4/u93g62ExfyoXWs4XmuQBBXzrRcayiLj9kKRIjIBjvHpOFGAbab8WiNmXFX&#10;/qZLHmuRQjhkqKGJsc+kDFVDFsPc9cSJ+3XeYkzQ19J4vKZw28kXpZbSYsupocGe3huqzvmf1XBe&#10;Fflx+rUfiv3P8sC7k/K3stT6aTK8vYKINMSH+O7+NBoWKs1P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xSsMAAADcAAAADwAAAAAAAAAAAAAAAACYAgAAZHJzL2Rv&#10;d25yZXYueG1sUEsFBgAAAAAEAAQA9QAAAIg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501" o:spid="_x0000_s1071" style="position:absolute;left:3037;top:33263;width:7057;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C034C1" w:rsidRDefault="008718D1">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02" o:spid="_x0000_s1072" style="position:absolute;top:35273;width:11849;height:1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C034C1" w:rsidRDefault="008718D1">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v:textbox>
            </v:rect>
            <v:shape id="Shape 503" o:spid="_x0000_s1073" style="position:absolute;left:2195;top:37908;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vPcYA&#10;AADcAAAADwAAAGRycy9kb3ducmV2LnhtbESPQWsCMRSE70L/Q3hCL1KTViqyGqUUCq0X6e4W8fbc&#10;PHcXNy9Lkur675tCocdhZr5hVpvBduJCPrSONTxOFQjiypmWaw1l8fawABEissHOMWm4UYDN+m60&#10;wsy4K3/SJY+1SBAOGWpoYuwzKUPVkMUwdT1x8k7OW4xJ+loaj9cEt518UmouLbacFhrs6bWh6px/&#10;Ww3nRZHvJx+7odgd51+8PSh/K0ut78fDyxJEpCH+h//a70bDs5rB75l0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XvPcYAAADcAAAADwAAAAAAAAAAAAAAAACYAgAAZHJz&#10;L2Rvd25yZXYueG1sUEsFBgAAAAAEAAQA9QAAAIs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504" o:spid="_x0000_s1074" style="position:absolute;left:3037;top:37507;width:12483;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C034C1" w:rsidRDefault="008718D1">
                    <w:pPr>
                      <w:spacing w:after="160" w:line="259" w:lineRule="auto"/>
                      <w:ind w:left="0" w:firstLine="0"/>
                    </w:pPr>
                    <w:r>
                      <w:rPr>
                        <w:w w:val="83"/>
                        <w:sz w:val="17"/>
                      </w:rPr>
                      <w:t>Každodenní</w:t>
                    </w:r>
                    <w:r>
                      <w:rPr>
                        <w:spacing w:val="-2"/>
                        <w:w w:val="83"/>
                        <w:sz w:val="17"/>
                      </w:rPr>
                      <w:t xml:space="preserve"> </w:t>
                    </w:r>
                    <w:r>
                      <w:rPr>
                        <w:w w:val="83"/>
                        <w:sz w:val="17"/>
                      </w:rPr>
                      <w:t>bankovnictví</w:t>
                    </w:r>
                  </w:p>
                </w:txbxContent>
              </v:textbox>
            </v:rect>
            <v:shape id="Shape 505" o:spid="_x0000_s1075" style="position:absolute;left:2195;top:39006;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506" o:spid="_x0000_s1076" style="position:absolute;left:3037;top:38605;width:5962;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C034C1" w:rsidRDefault="008718D1">
                    <w:pPr>
                      <w:spacing w:after="160" w:line="259" w:lineRule="auto"/>
                      <w:ind w:left="0" w:firstLine="0"/>
                    </w:pPr>
                    <w:r>
                      <w:rPr>
                        <w:w w:val="83"/>
                        <w:sz w:val="17"/>
                      </w:rPr>
                      <w:t>Financování</w:t>
                    </w:r>
                  </w:p>
                </w:txbxContent>
              </v:textbox>
            </v:rect>
            <v:shape id="Shape 507" o:spid="_x0000_s1077" style="position:absolute;left:2195;top:40103;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blMYA&#10;AADcAAAADwAAAGRycy9kb3ducmV2LnhtbESPzWvCQBTE70L/h+UVetON0g+J2QQpFrwo9ePg8Zl9&#10;JtHs25DdaOxf7xYKPQ4z8xsmyXpTiyu1rrKsYDyKQBDnVldcKNjvvoZTEM4ja6wtk4I7OcjSp0GC&#10;sbY33tB16wsRIOxiVFB638RSurwkg25kG+LgnWxr0AfZFlK3eAtwU8tJFL1LgxWHhRIb+iwpv2w7&#10;o6BYHe/z6Sv+dDTx6925Wnwf9EKpl+d+PgPhqff/4b/2Uit4iz7g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IblMYAAADcAAAADwAAAAAAAAAAAAAAAACYAgAAZHJz&#10;L2Rvd25yZXYueG1sUEsFBgAAAAAEAAQA9QAAAIsDA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508" o:spid="_x0000_s1078" style="position:absolute;left:3037;top:39703;width:9271;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rsidR="00C034C1" w:rsidRDefault="008718D1">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v:textbox>
            </v:rect>
            <v:shape id="Shape 509" o:spid="_x0000_s1079" style="position:absolute;left:2195;top:41201;width:293;height:293;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qfcUA&#10;AADcAAAADwAAAGRycy9kb3ducmV2LnhtbESPT4vCMBTE7wt+h/AEb2u6olKrUUQU9rKL/w4en82z&#10;rdu8lCZq9dNvBMHjMDO/YSazxpTiSrUrLCv46kYgiFOrC84U7HerzxiE88gaS8uk4E4OZtPWxwQT&#10;bW+8oevWZyJA2CWoIPe+SqR0aU4GXddWxME72dqgD7LOpK7xFuCmlL0oGkqDBYeFHCta5JT+bS9G&#10;QfZzvM/jPj4u1PO/u3OxXB/0UqlOu5mPQXhq/Dv8an9rBYNoBM8z4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Sp9xQAAANwAAAAPAAAAAAAAAAAAAAAAAJgCAABkcnMv&#10;ZG93bnJldi54bWxQSwUGAAAAAAQABAD1AAAAigM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510" o:spid="_x0000_s1080" style="position:absolute;left:3037;top:40800;width:7057;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C034C1" w:rsidRDefault="008718D1">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11" o:spid="_x0000_s1081" style="position:absolute;top:42811;width:18018;height:1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C034C1" w:rsidRDefault="008718D1">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v:textbox>
            </v:rect>
            <v:shape id="Shape 512" o:spid="_x0000_s1082" style="position:absolute;left:2195;top:45446;width:293;height:292;visibility:visible" coordsize="29273,29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u0cQA&#10;AADcAAAADwAAAGRycy9kb3ducmV2LnhtbESPQYvCMBSE74L/ITxhb5pa3EW6RhFR8LKLaz14fDZv&#10;22rzUpqo1V9vBMHjMDPfMJNZaypxocaVlhUMBxEI4szqknMFu3TVH4NwHlljZZkU3MjBbNrtTDDR&#10;9sp/dNn6XAQIuwQVFN7XiZQuK8igG9iaOHj/tjHog2xyqRu8BripZBxFX9JgyWGhwJoWBWWn7dko&#10;yH8Ot/l4hPczxf43PZbLzV4vlfrotfNvEJ5a/w6/2mut4HMY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LtHEAAAA3AAAAA8AAAAAAAAAAAAAAAAAmAIAAGRycy9k&#10;b3ducmV2LnhtbFBLBQYAAAAABAAEAPUAAACJAwAAAAA=&#10;" adj="0,,0" path="m14636,v8084,,14637,6553,14637,14636c29273,22720,22720,29273,14636,29273,6553,29273,,22720,,14636,,6553,6553,,14636,xe" fillcolor="black" strokeweight=".1016mm">
              <v:stroke miterlimit="83231f" joinstyle="miter" endcap="square"/>
              <v:formulas/>
              <v:path arrowok="t" o:connecttype="segments" textboxrect="0,0,29273,29273"/>
            </v:shape>
            <v:rect id="Rectangle 513" o:spid="_x0000_s1083" style="position:absolute;left:3037;top:45045;width:18415;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C034C1" w:rsidRDefault="008718D1">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14" o:spid="_x0000_s1084" style="position:absolute;left:2195;top:46543;width:293;height:293;visibility:visible" coordsize="29273,29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hlMYA&#10;AADcAAAADwAAAGRycy9kb3ducmV2LnhtbESPQWvCQBSE70L/w/IKvUjdWFRC6ioiFFovYhIpvb1m&#10;X5Ng9m3Y3Wr8992C4HGYmW+Y5XownTiT861lBdNJAoK4srrlWkFZvD2nIHxA1thZJgVX8rBePYyW&#10;mGl74QOd81CLCGGfoYImhD6T0lcNGfQT2xNH78c6gyFKV0vt8BLhppMvSbKQBluOCw32tG2oOuW/&#10;RsEpLfLP8cd+KPbfiyPvvhJ3LUulnh6HzSuIQEO4h2/td61gPp3B/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XhlMYAAADcAAAADwAAAAAAAAAAAAAAAACYAgAAZHJz&#10;L2Rvd25yZXYueG1sUEsFBgAAAAAEAAQA9QAAAIsDAAAAAA==&#10;" adj="0,,0" path="m14636,v8084,,14637,6553,14637,14636c29273,22720,22720,29272,14636,29272,6553,29272,,22720,,14636,,6553,6553,,14636,xe" fillcolor="black" strokeweight=".1016mm">
              <v:stroke miterlimit="83231f" joinstyle="miter" endcap="square"/>
              <v:formulas/>
              <v:path arrowok="t" o:connecttype="segments" textboxrect="0,0,29273,29272"/>
            </v:shape>
            <v:rect id="Rectangle 515" o:spid="_x0000_s1085" style="position:absolute;left:3037;top:46143;width:11121;height:1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C034C1" w:rsidRDefault="008718D1">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wrap type="none"/>
            <w10:anchorlock/>
          </v:group>
        </w:pict>
      </w:r>
    </w:p>
    <w:p w:rsidR="00C034C1" w:rsidRDefault="008718D1">
      <w:pPr>
        <w:spacing w:after="605" w:line="265" w:lineRule="auto"/>
        <w:ind w:left="10" w:right="87"/>
        <w:jc w:val="right"/>
      </w:pPr>
      <w:r>
        <w:rPr>
          <w:rFonts w:ascii="Tahoma" w:eastAsia="Tahoma" w:hAnsi="Tahoma" w:cs="Tahoma"/>
          <w:sz w:val="19"/>
        </w:rPr>
        <w:t xml:space="preserve">GARANCE KVALITY  </w:t>
      </w:r>
    </w:p>
    <w:p w:rsidR="00C034C1" w:rsidRDefault="008718D1">
      <w:pPr>
        <w:pStyle w:val="Nadpis1"/>
        <w:ind w:left="-5"/>
      </w:pPr>
      <w:r>
        <w:t>GARANCE KVALITY</w:t>
      </w:r>
    </w:p>
    <w:p w:rsidR="00C034C1" w:rsidRDefault="00C66229">
      <w:pPr>
        <w:spacing w:after="303" w:line="259" w:lineRule="auto"/>
        <w:ind w:left="0" w:firstLine="0"/>
      </w:pPr>
      <w:r w:rsidRPr="00C66229">
        <w:rPr>
          <w:noProof/>
          <w:sz w:val="22"/>
        </w:rPr>
      </w:r>
      <w:r w:rsidRPr="00C66229">
        <w:rPr>
          <w:noProof/>
          <w:sz w:val="22"/>
        </w:rPr>
        <w:pict>
          <v:group id="Group 54014" o:spid="_x0000_s1095" style="width:529pt;height:.6pt;mso-position-horizontal-relative:char;mso-position-vertical-relative:line" coordsize="67180,73">
            <v:shape id="Shape 87032" o:spid="_x0000_s1096" style="position:absolute;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FlMkA&#10;AADeAAAADwAAAGRycy9kb3ducmV2LnhtbESP0WrCQBRE3wv9h+UW+iK6UVuV1FVKS6UgtDH6Adfs&#10;bTaYvRuyW41+vSsU+jjMzBlmvuxsLY7U+sqxguEgAUFcOF1xqWC3/ejPQPiArLF2TArO5GG5uL+b&#10;Y6rdiTd0zEMpIoR9igpMCE0qpS8MWfQD1xBH78e1FkOUbSl1i6cIt7UcJclEWqw4Lhhs6M1Qcch/&#10;rYJpvsrGdNmb9aT3/P319J5t171MqceH7vUFRKAu/If/2p9awWyajEdwuxOvgFxc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kVFlMkAAADeAAAADwAAAAAAAAAAAAAAAACYAgAA&#10;ZHJzL2Rvd25yZXYueG1sUEsFBgAAAAAEAAQA9QAAAI4DAAAAAA==&#10;" adj="0,,0" path="m,l6718051,r,9144l,9144,,e" fillcolor="gray" stroked="f" strokeweight="0">
              <v:stroke miterlimit="83231f" joinstyle="miter"/>
              <v:formulas/>
              <v:path arrowok="t" o:connecttype="segments" textboxrect="0,0,6718051,9144"/>
            </v:shape>
            <w10:wrap type="none"/>
            <w10:anchorlock/>
          </v:group>
        </w:pict>
      </w:r>
    </w:p>
    <w:p w:rsidR="00C034C1" w:rsidRDefault="008718D1">
      <w:pPr>
        <w:pStyle w:val="Nadpis2"/>
        <w:spacing w:after="73"/>
        <w:ind w:left="151"/>
      </w:pPr>
      <w:r>
        <w:t>Záleží nám na Vaší spokojenosti</w:t>
      </w:r>
    </w:p>
    <w:p w:rsidR="00C034C1" w:rsidRDefault="008718D1">
      <w:pPr>
        <w:spacing w:after="79" w:line="259" w:lineRule="auto"/>
        <w:ind w:left="-5" w:right="167"/>
      </w:pPr>
      <w:r>
        <w:rPr>
          <w:sz w:val="17"/>
        </w:rPr>
        <w:t xml:space="preserve">Komerční banka neustále usiluje o poskytování služeb nejvyšší kvality, k čemuž se zavázala v rámci programu </w:t>
      </w:r>
      <w:hyperlink r:id="rId7">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C034C1" w:rsidRDefault="008718D1">
      <w:pPr>
        <w:spacing w:after="214" w:line="259" w:lineRule="auto"/>
        <w:ind w:left="0" w:firstLine="0"/>
      </w:pPr>
      <w:r>
        <w:rPr>
          <w:sz w:val="17"/>
        </w:rPr>
        <w:lastRenderedPageBreak/>
        <w:t xml:space="preserve"> </w:t>
      </w:r>
    </w:p>
    <w:p w:rsidR="00C034C1" w:rsidRDefault="008718D1">
      <w:pPr>
        <w:spacing w:after="0" w:line="216" w:lineRule="auto"/>
        <w:ind w:left="795" w:right="2569" w:firstLine="0"/>
      </w:pPr>
      <w:r>
        <w:rPr>
          <w:b/>
          <w:sz w:val="20"/>
        </w:rPr>
        <w:t>Komerční banka, a. s.</w:t>
      </w:r>
      <w:r>
        <w:rPr>
          <w:b/>
          <w:sz w:val="20"/>
        </w:rPr>
        <w:tab/>
      </w:r>
      <w:r>
        <w:rPr>
          <w:sz w:val="20"/>
        </w:rPr>
        <w:t xml:space="preserve"> </w:t>
      </w:r>
      <w:r>
        <w:rPr>
          <w:sz w:val="20"/>
        </w:rPr>
        <w:tab/>
      </w:r>
      <w:r>
        <w:rPr>
          <w:b/>
          <w:sz w:val="20"/>
        </w:rPr>
        <w:t xml:space="preserve">Ombudsman skupiny Komerční banky </w:t>
      </w:r>
      <w:r>
        <w:rPr>
          <w:sz w:val="20"/>
        </w:rPr>
        <w:t>Zákaznická zkušenost</w:t>
      </w:r>
      <w:r>
        <w:rPr>
          <w:sz w:val="20"/>
        </w:rPr>
        <w:tab/>
        <w:t>náměstí Junkových 2772/1 náměstí Junkových 2772/1</w:t>
      </w:r>
      <w:r>
        <w:rPr>
          <w:sz w:val="20"/>
        </w:rPr>
        <w:tab/>
        <w:t>155 00 Praha 5</w:t>
      </w:r>
    </w:p>
    <w:p w:rsidR="00C034C1" w:rsidRDefault="008718D1">
      <w:pPr>
        <w:spacing w:after="0" w:line="227" w:lineRule="auto"/>
        <w:ind w:left="795" w:right="2573" w:firstLine="0"/>
      </w:pPr>
      <w:r>
        <w:rPr>
          <w:sz w:val="20"/>
        </w:rPr>
        <w:t>155 00 Praha 5</w:t>
      </w:r>
      <w:r>
        <w:rPr>
          <w:sz w:val="20"/>
        </w:rPr>
        <w:tab/>
      </w:r>
      <w:r>
        <w:rPr>
          <w:color w:val="0000EE"/>
          <w:sz w:val="17"/>
          <w:u w:val="single" w:color="0000EE"/>
        </w:rPr>
        <w:t>ombudsman@kb.cz stiznostiareklamace@kb.cz</w:t>
      </w:r>
    </w:p>
    <w:p w:rsidR="00C034C1" w:rsidRDefault="00C034C1">
      <w:pPr>
        <w:sectPr w:rsidR="00C034C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384" w:right="568" w:bottom="4803" w:left="661" w:header="708" w:footer="708" w:gutter="0"/>
          <w:cols w:space="708"/>
          <w:titlePg/>
        </w:sectPr>
      </w:pPr>
    </w:p>
    <w:p w:rsidR="00C034C1" w:rsidRDefault="008718D1">
      <w:pPr>
        <w:pStyle w:val="Nadpis1"/>
        <w:ind w:left="-5"/>
      </w:pPr>
      <w:r>
        <w:lastRenderedPageBreak/>
        <w:t>KAŽDODENNÍ BANKOVNICTVÍ</w:t>
      </w:r>
    </w:p>
    <w:p w:rsidR="00C034C1" w:rsidRDefault="00C66229">
      <w:pPr>
        <w:spacing w:after="303" w:line="259" w:lineRule="auto"/>
        <w:ind w:left="0" w:right="-55" w:firstLine="0"/>
      </w:pPr>
      <w:r w:rsidRPr="00C66229">
        <w:rPr>
          <w:noProof/>
          <w:sz w:val="22"/>
        </w:rPr>
      </w:r>
      <w:r w:rsidRPr="00C66229">
        <w:rPr>
          <w:noProof/>
          <w:sz w:val="22"/>
        </w:rPr>
        <w:pict>
          <v:group id="Group 74946" o:spid="_x0000_s1093" style="width:529pt;height:.6pt;mso-position-horizontal-relative:char;mso-position-vertical-relative:line" coordsize="67180,73">
            <v:shape id="Shape 87033" o:spid="_x0000_s1094" style="position:absolute;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gD8kA&#10;AADeAAAADwAAAGRycy9kb3ducmV2LnhtbESP0WrCQBRE3wv9h+UKfRHd1LQq0VWKpaUg1Bj9gGv2&#10;mg3N3g3Zrab9+m6h0MdhZs4wy3VvG3GhzteOFdyPExDEpdM1VwqOh5fRHIQPyBobx6TgizysV7c3&#10;S8y0u/KeLkWoRISwz1CBCaHNpPSlIYt+7Fri6J1dZzFE2VVSd3iNcNvISZJMpcWa44LBljaGyo/i&#10;0yqYFa95St8ns50OH3fvD8/5YTvMlbob9E8LEIH68B/+a79pBfNZkqbweyde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QngD8kAAADeAAAADwAAAAAAAAAAAAAAAACYAgAA&#10;ZHJzL2Rvd25yZXYueG1sUEsFBgAAAAAEAAQA9QAAAI4DAAAAAA==&#10;" adj="0,,0" path="m,l6718051,r,9144l,9144,,e" fillcolor="gray" stroked="f" strokeweight="0">
              <v:stroke miterlimit="83231f" joinstyle="miter"/>
              <v:formulas/>
              <v:path arrowok="t" o:connecttype="segments" textboxrect="0,0,6718051,9144"/>
            </v:shape>
            <w10:wrap type="none"/>
            <w10:anchorlock/>
          </v:group>
        </w:pict>
      </w:r>
    </w:p>
    <w:p w:rsidR="00C034C1" w:rsidRDefault="008718D1">
      <w:pPr>
        <w:pStyle w:val="Nadpis2"/>
        <w:ind w:left="151"/>
      </w:pPr>
      <w:r>
        <w:t>Balíčky a běžné účty</w:t>
      </w:r>
    </w:p>
    <w:tbl>
      <w:tblPr>
        <w:tblStyle w:val="TableGrid"/>
        <w:tblW w:w="10580" w:type="dxa"/>
        <w:tblInd w:w="0" w:type="dxa"/>
        <w:tblCellMar>
          <w:top w:w="69" w:type="dxa"/>
          <w:left w:w="161" w:type="dxa"/>
          <w:right w:w="70" w:type="dxa"/>
        </w:tblCellMar>
        <w:tblLook w:val="04A0"/>
      </w:tblPr>
      <w:tblGrid>
        <w:gridCol w:w="1567"/>
        <w:gridCol w:w="1296"/>
        <w:gridCol w:w="967"/>
        <w:gridCol w:w="131"/>
        <w:gridCol w:w="1105"/>
        <w:gridCol w:w="318"/>
        <w:gridCol w:w="691"/>
        <w:gridCol w:w="88"/>
        <w:gridCol w:w="258"/>
        <w:gridCol w:w="523"/>
        <w:gridCol w:w="323"/>
        <w:gridCol w:w="190"/>
        <w:gridCol w:w="866"/>
        <w:gridCol w:w="44"/>
        <w:gridCol w:w="127"/>
        <w:gridCol w:w="970"/>
        <w:gridCol w:w="67"/>
        <w:gridCol w:w="1049"/>
      </w:tblGrid>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83" w:firstLine="0"/>
              <w:jc w:val="center"/>
            </w:pPr>
            <w:r>
              <w:rPr>
                <w:sz w:val="20"/>
              </w:rPr>
              <w:t>Měsíční cena</w:t>
            </w:r>
          </w:p>
        </w:tc>
      </w:tr>
      <w:tr w:rsidR="00C034C1">
        <w:trPr>
          <w:trHeight w:val="910"/>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Balíček Komplet</w:t>
            </w:r>
          </w:p>
          <w:p w:rsidR="00C034C1" w:rsidRDefault="008718D1">
            <w:pPr>
              <w:spacing w:after="0" w:line="259" w:lineRule="auto"/>
              <w:ind w:left="0" w:firstLine="0"/>
              <w:jc w:val="both"/>
            </w:pPr>
            <w:r>
              <w:rPr>
                <w:sz w:val="20"/>
              </w:rPr>
              <w:t>vedení Běžného účtu v Kč, vedení druhého Běžného účtu v Kč nebo v cizí měně, poskytnutí jedné debetní Stříbrné firemní karty, zasílání jednoho výpisu z účtu elektronicky s měsíční četností ke každému Běžnému účtu vedenému v rámci balíčku, internetové bankovnictví Profibanka, MojeBanka Business, Mobilní banka a služba Přímý kanál</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81" w:firstLine="0"/>
              <w:jc w:val="center"/>
            </w:pPr>
            <w:r>
              <w:rPr>
                <w:sz w:val="17"/>
              </w:rPr>
              <w:t>569</w:t>
            </w:r>
          </w:p>
        </w:tc>
      </w:tr>
      <w:tr w:rsidR="00C034C1">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Balíčky elektronického zpracování odchozích úhrad</w:t>
            </w:r>
          </w:p>
        </w:tc>
        <w:tc>
          <w:tcPr>
            <w:tcW w:w="5290" w:type="dxa"/>
            <w:gridSpan w:val="1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Počet zpracování</w:t>
            </w:r>
          </w:p>
        </w:tc>
      </w:tr>
      <w:tr w:rsidR="00C034C1">
        <w:trPr>
          <w:trHeight w:val="323"/>
        </w:trPr>
        <w:tc>
          <w:tcPr>
            <w:tcW w:w="0" w:type="auto"/>
            <w:gridSpan w:val="6"/>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1 000</w:t>
            </w:r>
          </w:p>
        </w:tc>
      </w:tr>
      <w:tr w:rsidR="00C034C1">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1 690</w:t>
            </w:r>
          </w:p>
        </w:tc>
      </w:tr>
      <w:tr w:rsidR="00C034C1">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Měsíční cena</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Běžného účtu v Kč nebo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195</w:t>
            </w:r>
          </w:p>
        </w:tc>
      </w:tr>
      <w:tr w:rsidR="00C034C1">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16" w:lineRule="auto"/>
              <w:ind w:left="0" w:right="3026" w:firstLine="0"/>
            </w:pPr>
            <w:r>
              <w:rPr>
                <w:b/>
                <w:sz w:val="20"/>
              </w:rPr>
              <w:t xml:space="preserve">Vedení Běžného účtu v balíčku pro Municipality v Kč a v cizí měně </w:t>
            </w:r>
            <w:r>
              <w:rPr>
                <w:sz w:val="20"/>
              </w:rPr>
              <w:t>zasílání výpisu s měsíční četností elektronicky nebo poštou</w:t>
            </w:r>
          </w:p>
          <w:p w:rsidR="00C034C1" w:rsidRDefault="008718D1">
            <w:pPr>
              <w:spacing w:after="0" w:line="259" w:lineRule="auto"/>
              <w:ind w:left="0" w:firstLine="0"/>
            </w:pPr>
            <w:r>
              <w:rPr>
                <w:sz w:val="20"/>
              </w:rPr>
              <w:t>první rok zdarma Expresní linka včetně zmocněných osob a jednorázového poplatku za zmocnění</w:t>
            </w:r>
          </w:p>
          <w:p w:rsidR="00C034C1" w:rsidRDefault="008718D1">
            <w:pPr>
              <w:spacing w:after="0" w:line="216" w:lineRule="auto"/>
              <w:ind w:left="0" w:firstLine="0"/>
            </w:pPr>
            <w:r>
              <w:rPr>
                <w:sz w:val="20"/>
              </w:rPr>
              <w:t>první rok zdarma internetové bankovnictví MojeBanka / MojeBanka Business se službou Přímý kanál včetně zmocněných osob</w:t>
            </w:r>
          </w:p>
          <w:p w:rsidR="00C034C1" w:rsidRDefault="008718D1">
            <w:pPr>
              <w:spacing w:after="0" w:line="259" w:lineRule="auto"/>
              <w:ind w:left="0" w:firstLine="0"/>
            </w:pPr>
            <w:r>
              <w:rPr>
                <w:sz w:val="20"/>
              </w:rPr>
              <w:t>první rok zdarma internetové bankovnicví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Běžného účtu v Kč pro církevní organizace</w:t>
            </w:r>
          </w:p>
          <w:p w:rsidR="00C034C1" w:rsidRDefault="008718D1">
            <w:pPr>
              <w:spacing w:after="0" w:line="259" w:lineRule="auto"/>
              <w:ind w:left="0" w:firstLine="0"/>
            </w:pPr>
            <w:r>
              <w:rPr>
                <w:sz w:val="20"/>
              </w:rPr>
              <w:t>Součástí je internetové bankovnictví MojeBanka, MojeBanka Business a zasílání výpisu s měsíční četností elektronicky</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83" w:firstLine="0"/>
            </w:pPr>
            <w:r>
              <w:rPr>
                <w:b/>
                <w:sz w:val="20"/>
              </w:rPr>
              <w:t xml:space="preserve">Vedení Běžného účtu v Kč nebo cizí měně pro složení peněžitých prostředků právnické osoby před vznikem </w:t>
            </w:r>
            <w:r>
              <w:rPr>
                <w:sz w:val="20"/>
              </w:rPr>
              <w:t>Zasílání výpisu s libovolnou četností elektronicky nebo poštou denně při pohybu na účtu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Běžného účtu Fondu rozvoje bydlení</w:t>
            </w:r>
          </w:p>
          <w:p w:rsidR="00C034C1" w:rsidRDefault="008718D1">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195</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Měsíční cena</w:t>
            </w:r>
          </w:p>
        </w:tc>
      </w:tr>
      <w:tr w:rsidR="00C034C1">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vázaného Běžného účtu v Kč</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195</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Běžného účtu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195</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Běžného kontokorentního účtu</w:t>
            </w:r>
          </w:p>
          <w:p w:rsidR="00C034C1" w:rsidRDefault="008718D1">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b/>
                <w:sz w:val="20"/>
              </w:rPr>
              <w:t>Vedení neúročených Běžných účtů v Kč, USD, EUR</w:t>
            </w:r>
          </w:p>
          <w:p w:rsidR="00C034C1" w:rsidRDefault="008718D1">
            <w:pPr>
              <w:spacing w:after="0" w:line="259" w:lineRule="auto"/>
              <w:ind w:left="0" w:firstLine="0"/>
            </w:pPr>
            <w:r>
              <w:rPr>
                <w:sz w:val="20"/>
              </w:rPr>
              <w:t>Podmínkou pro zřízení tohoto účtu je aktivní podnikatelský Běžný účet / balíček v obsluze poboček, Korporátních a</w:t>
            </w:r>
          </w:p>
          <w:p w:rsidR="00C034C1" w:rsidRDefault="008718D1">
            <w:pPr>
              <w:spacing w:after="0" w:line="259" w:lineRule="auto"/>
              <w:ind w:left="0" w:firstLine="0"/>
            </w:pPr>
            <w:r>
              <w:rPr>
                <w:sz w:val="20"/>
              </w:rPr>
              <w:t xml:space="preserve">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w:t>
            </w:r>
            <w:r>
              <w:rPr>
                <w:sz w:val="20"/>
              </w:rPr>
              <w:lastRenderedPageBreak/>
              <w:t>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lastRenderedPageBreak/>
              <w:t>zdarma</w:t>
            </w:r>
          </w:p>
        </w:tc>
      </w:tr>
      <w:tr w:rsidR="00C034C1">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lastRenderedPageBreak/>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změna a zrušení blokace a rezervace prostředků na Běžných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100</w:t>
            </w:r>
          </w:p>
        </w:tc>
      </w:tr>
      <w:tr w:rsidR="00C034C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Zaslání upomínky - oznámení o vzniku nepovoleného debetu / 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100</w:t>
            </w:r>
          </w:p>
        </w:tc>
      </w:tr>
      <w:tr w:rsidR="00C034C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500</w:t>
            </w:r>
          </w:p>
        </w:tc>
      </w:tr>
      <w:tr w:rsidR="00C034C1">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Zasílání výpisů z účtu (pokud není součástí balíčku)</w:t>
            </w:r>
          </w:p>
        </w:tc>
      </w:tr>
      <w:tr w:rsidR="00C034C1">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Měsíční cena</w:t>
            </w:r>
          </w:p>
        </w:tc>
      </w:tr>
      <w:tr w:rsidR="00C034C1">
        <w:trPr>
          <w:trHeight w:val="323"/>
        </w:trPr>
        <w:tc>
          <w:tcPr>
            <w:tcW w:w="0" w:type="auto"/>
            <w:gridSpan w:val="3"/>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Poštou</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Osobní odběr na pobočce</w:t>
            </w:r>
          </w:p>
        </w:tc>
      </w:tr>
      <w:tr w:rsidR="00C034C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85</w:t>
            </w:r>
          </w:p>
        </w:tc>
        <w:tc>
          <w:tcPr>
            <w:tcW w:w="2293" w:type="dxa"/>
            <w:gridSpan w:val="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190</w:t>
            </w:r>
          </w:p>
        </w:tc>
      </w:tr>
      <w:tr w:rsidR="00C034C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350</w:t>
            </w:r>
          </w:p>
        </w:tc>
        <w:tc>
          <w:tcPr>
            <w:tcW w:w="2293" w:type="dxa"/>
            <w:gridSpan w:val="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650</w:t>
            </w:r>
          </w:p>
        </w:tc>
      </w:tr>
      <w:tr w:rsidR="00C034C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1 450</w:t>
            </w:r>
          </w:p>
        </w:tc>
      </w:tr>
      <w:tr w:rsidR="00C034C1">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35</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60</w:t>
            </w:r>
          </w:p>
        </w:tc>
      </w:tr>
      <w:tr w:rsidR="00C034C1">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200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90</w:t>
            </w:r>
          </w:p>
        </w:tc>
      </w:tr>
      <w:tr w:rsidR="00C034C1">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C034C1">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b/>
                <w:sz w:val="20"/>
              </w:rPr>
              <w:t>( + ) Zasílání výpisu z Běžného účtu do zahraničí se připočítává k cenám za jednotlivé výpisy</w:t>
            </w:r>
          </w:p>
        </w:tc>
      </w:tr>
      <w:tr w:rsidR="00C034C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69</w:t>
            </w:r>
          </w:p>
        </w:tc>
      </w:tr>
      <w:tr w:rsidR="00C034C1">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center"/>
            </w:pPr>
            <w:r>
              <w:rPr>
                <w:sz w:val="20"/>
              </w:rPr>
              <w:t>Zaslání výpisu z Běžného účtu do zahraničí z podnětu klienta</w:t>
            </w:r>
          </w:p>
        </w:tc>
      </w:tr>
      <w:tr w:rsidR="00C034C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Výpis do zahraničí ve formátu SWIFT MT 940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 za jednu stranu zaslaného výpisu, max. 3 000 měsíčně</w:t>
            </w:r>
          </w:p>
        </w:tc>
      </w:tr>
      <w:tr w:rsidR="00C034C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Denní výpis do zahraničí ve formátu MT 942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individuálně</w:t>
            </w:r>
          </w:p>
        </w:tc>
      </w:tr>
      <w:tr w:rsidR="00C034C1">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Poskytnutí kopie výpisu na vyžádání klienta</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Vyhotovení kopie výpisu</w:t>
            </w:r>
          </w:p>
        </w:tc>
        <w:tc>
          <w:tcPr>
            <w:tcW w:w="3705" w:type="dxa"/>
            <w:gridSpan w:val="8"/>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 za jednotlivý výpis, max. 1 500</w:t>
            </w:r>
          </w:p>
        </w:tc>
      </w:tr>
      <w:tr w:rsidR="00C034C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Zápis kopie výpisu na USB flash disk</w:t>
            </w:r>
          </w:p>
        </w:tc>
        <w:tc>
          <w:tcPr>
            <w:tcW w:w="3705" w:type="dxa"/>
            <w:gridSpan w:val="8"/>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250</w:t>
            </w:r>
          </w:p>
        </w:tc>
      </w:tr>
      <w:tr w:rsidR="00C034C1">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right="41"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7" w:firstLine="0"/>
              <w:jc w:val="center"/>
            </w:pPr>
            <w:r>
              <w:rPr>
                <w:sz w:val="20"/>
              </w:rPr>
              <w:t>do</w:t>
            </w:r>
          </w:p>
          <w:p w:rsidR="00C034C1" w:rsidRDefault="008718D1">
            <w:pPr>
              <w:spacing w:after="0" w:line="259" w:lineRule="auto"/>
              <w:ind w:left="0" w:right="8" w:firstLine="0"/>
              <w:jc w:val="right"/>
            </w:pPr>
            <w:r>
              <w:rPr>
                <w:sz w:val="20"/>
              </w:rPr>
              <w:t>stanoveného</w:t>
            </w:r>
          </w:p>
          <w:p w:rsidR="00C034C1" w:rsidRDefault="008718D1">
            <w:pPr>
              <w:spacing w:after="0" w:line="259" w:lineRule="auto"/>
              <w:ind w:left="4" w:firstLine="0"/>
              <w:jc w:val="center"/>
            </w:pPr>
            <w:r>
              <w:rPr>
                <w:sz w:val="20"/>
              </w:rPr>
              <w:t>objemu vč. v</w:t>
            </w:r>
          </w:p>
          <w:p w:rsidR="00C034C1" w:rsidRDefault="008718D1">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C034C1" w:rsidRDefault="008718D1">
            <w:pPr>
              <w:spacing w:after="0" w:line="259" w:lineRule="auto"/>
              <w:ind w:left="11"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784"/>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 w:firstLine="0"/>
              <w:jc w:val="center"/>
            </w:pPr>
            <w:r>
              <w:rPr>
                <w:sz w:val="20"/>
              </w:rPr>
              <w:t>od 100 mil.</w:t>
            </w:r>
          </w:p>
          <w:p w:rsidR="00C034C1" w:rsidRDefault="008718D1">
            <w:pPr>
              <w:spacing w:after="0" w:line="259" w:lineRule="auto"/>
              <w:ind w:left="5" w:firstLine="0"/>
              <w:jc w:val="center"/>
            </w:pPr>
            <w:r>
              <w:rPr>
                <w:sz w:val="20"/>
              </w:rPr>
              <w:t>Kč do 1 mld.</w:t>
            </w:r>
          </w:p>
          <w:p w:rsidR="00C034C1" w:rsidRDefault="008718D1">
            <w:pPr>
              <w:spacing w:after="0" w:line="259" w:lineRule="auto"/>
              <w:ind w:left="6" w:firstLine="0"/>
              <w:jc w:val="center"/>
            </w:pPr>
            <w:r>
              <w:rPr>
                <w:sz w:val="20"/>
              </w:rPr>
              <w:lastRenderedPageBreak/>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6" w:firstLine="0"/>
              <w:jc w:val="center"/>
            </w:pPr>
            <w:r>
              <w:rPr>
                <w:sz w:val="20"/>
              </w:rPr>
              <w:lastRenderedPageBreak/>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5" w:firstLine="0"/>
              <w:jc w:val="center"/>
            </w:pPr>
            <w:r>
              <w:rPr>
                <w:sz w:val="20"/>
              </w:rPr>
              <w:t>nad 10 mil.</w:t>
            </w:r>
          </w:p>
          <w:p w:rsidR="00C034C1" w:rsidRDefault="008718D1">
            <w:pPr>
              <w:spacing w:after="0" w:line="259" w:lineRule="auto"/>
              <w:ind w:left="9"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5" w:firstLine="0"/>
              <w:jc w:val="center"/>
            </w:pPr>
            <w:r>
              <w:rPr>
                <w:sz w:val="20"/>
              </w:rPr>
              <w:t>nad 40 tis.</w:t>
            </w:r>
          </w:p>
          <w:p w:rsidR="00C034C1" w:rsidRDefault="008718D1">
            <w:pPr>
              <w:spacing w:after="0" w:line="259" w:lineRule="auto"/>
              <w:ind w:left="6"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5" w:firstLine="0"/>
              <w:jc w:val="center"/>
            </w:pPr>
            <w:r>
              <w:rPr>
                <w:sz w:val="20"/>
              </w:rPr>
              <w:t>nad 300 tis.</w:t>
            </w:r>
          </w:p>
          <w:p w:rsidR="00C034C1" w:rsidRDefault="008718D1">
            <w:pPr>
              <w:spacing w:after="0" w:line="259" w:lineRule="auto"/>
              <w:ind w:left="8"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6" w:firstLine="0"/>
              <w:jc w:val="center"/>
            </w:pPr>
            <w:r>
              <w:rPr>
                <w:sz w:val="20"/>
              </w:rPr>
              <w:t>nad 5 mil. JPY</w:t>
            </w:r>
          </w:p>
        </w:tc>
      </w:tr>
      <w:tr w:rsidR="00C034C1">
        <w:trPr>
          <w:trHeight w:val="334"/>
        </w:trPr>
        <w:tc>
          <w:tcPr>
            <w:tcW w:w="158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7" w:firstLine="0"/>
              <w:jc w:val="center"/>
            </w:pPr>
            <w:r>
              <w:rPr>
                <w:sz w:val="20"/>
              </w:rPr>
              <w:lastRenderedPageBreak/>
              <w:t xml:space="preserve">Poplatek z depozit </w:t>
            </w:r>
            <w:r>
              <w:rPr>
                <w:sz w:val="20"/>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0,5 % p.a.</w:t>
            </w:r>
          </w:p>
        </w:tc>
      </w:tr>
    </w:tbl>
    <w:p w:rsidR="00C034C1" w:rsidRDefault="008718D1">
      <w:pPr>
        <w:ind w:left="199" w:right="10"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C034C1" w:rsidRDefault="008718D1">
      <w:pPr>
        <w:ind w:left="223" w:right="10"/>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20"/>
              </w:rPr>
              <w:t>Poplatek z přírůstku depozit klienta, pokud celkový objem uložených prostředků za všechny měny k</w:t>
            </w:r>
          </w:p>
          <w:p w:rsidR="00C034C1" w:rsidRDefault="008718D1">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8" w:firstLine="0"/>
              <w:jc w:val="center"/>
            </w:pPr>
            <w:r>
              <w:rPr>
                <w:sz w:val="17"/>
              </w:rPr>
              <w:t>bez poplatku</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20"/>
              </w:rPr>
              <w:t>Poplatek z přírůstku depozit klienta, pokud celkový objem uložených prostředků za všechny měny k</w:t>
            </w:r>
          </w:p>
          <w:p w:rsidR="00C034C1" w:rsidRDefault="008718D1">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2" w:firstLine="0"/>
              <w:jc w:val="center"/>
            </w:pPr>
            <w:r>
              <w:rPr>
                <w:sz w:val="17"/>
              </w:rPr>
              <w:t>0,20 %</w:t>
            </w:r>
          </w:p>
        </w:tc>
      </w:tr>
    </w:tbl>
    <w:p w:rsidR="00C034C1" w:rsidRDefault="008718D1">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C034C1" w:rsidRDefault="008718D1">
      <w:pPr>
        <w:ind w:left="223" w:right="10"/>
      </w:pPr>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C034C1" w:rsidRDefault="008718D1">
      <w:pPr>
        <w:ind w:left="223" w:right="10"/>
      </w:pPr>
      <w:r>
        <w:t>Pokud je základ záporný, rovná se poplatek nule.</w:t>
      </w:r>
    </w:p>
    <w:p w:rsidR="00C034C1" w:rsidRDefault="008718D1">
      <w:pPr>
        <w:ind w:left="223" w:right="10"/>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C034C1" w:rsidRDefault="008718D1">
      <w:pPr>
        <w:ind w:left="223" w:right="10"/>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C034C1" w:rsidRDefault="008718D1">
      <w:pPr>
        <w:pStyle w:val="Nadpis2"/>
        <w:ind w:left="151"/>
      </w:pPr>
      <w:r>
        <w:t>Karty</w:t>
      </w:r>
    </w:p>
    <w:tbl>
      <w:tblPr>
        <w:tblStyle w:val="TableGrid"/>
        <w:tblW w:w="10580" w:type="dxa"/>
        <w:tblInd w:w="0" w:type="dxa"/>
        <w:tblCellMar>
          <w:top w:w="69" w:type="dxa"/>
          <w:right w:w="81" w:type="dxa"/>
        </w:tblCellMar>
        <w:tblLook w:val="04A0"/>
      </w:tblPr>
      <w:tblGrid>
        <w:gridCol w:w="3699"/>
        <w:gridCol w:w="1588"/>
        <w:gridCol w:w="130"/>
        <w:gridCol w:w="1717"/>
        <w:gridCol w:w="1723"/>
        <w:gridCol w:w="303"/>
        <w:gridCol w:w="1420"/>
      </w:tblGrid>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Debetní karty</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Poskytnutí debetních karet</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Zlatá firemní karta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Typ poskytnuté debetní karty</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embosovaná</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Zdarma v rámci vedení účtu</w:t>
            </w:r>
          </w:p>
        </w:tc>
        <w:tc>
          <w:tcPr>
            <w:tcW w:w="1717"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Komplet</w:t>
            </w:r>
          </w:p>
        </w:tc>
        <w:tc>
          <w:tcPr>
            <w:tcW w:w="172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 w:firstLine="0"/>
              <w:jc w:val="center"/>
            </w:pPr>
            <w:r>
              <w:rPr>
                <w:sz w:val="17"/>
              </w:rPr>
              <w:t>-</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Roční cena za poskytnutí debetní karty (pokud není součástí vedení účtu)</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990</w:t>
            </w:r>
          </w:p>
        </w:tc>
        <w:tc>
          <w:tcPr>
            <w:tcW w:w="1723"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1 990</w:t>
            </w:r>
          </w:p>
        </w:tc>
      </w:tr>
      <w:tr w:rsidR="00C034C1">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Služby v ceně za poskytnutí debetní karty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Cestovní pojištění k</w:t>
            </w:r>
          </w:p>
          <w:p w:rsidR="00C034C1" w:rsidRDefault="008718D1">
            <w:pPr>
              <w:spacing w:after="0" w:line="259" w:lineRule="auto"/>
              <w:ind w:left="20"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16" w:lineRule="auto"/>
              <w:ind w:left="0" w:firstLine="0"/>
              <w:jc w:val="center"/>
            </w:pPr>
            <w:r>
              <w:rPr>
                <w:sz w:val="17"/>
              </w:rPr>
              <w:t>Cestovní pojištění k embosovaným kartám,</w:t>
            </w:r>
          </w:p>
          <w:p w:rsidR="00C034C1" w:rsidRDefault="008718D1">
            <w:pPr>
              <w:spacing w:after="0" w:line="259" w:lineRule="auto"/>
              <w:ind w:left="0" w:firstLine="0"/>
              <w:jc w:val="center"/>
            </w:pPr>
            <w:r>
              <w:rPr>
                <w:sz w:val="17"/>
              </w:rPr>
              <w:t>Asistenční služba pro motoristy</w:t>
            </w:r>
          </w:p>
        </w:tc>
        <w:tc>
          <w:tcPr>
            <w:tcW w:w="172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16" w:lineRule="auto"/>
              <w:ind w:left="0" w:firstLine="0"/>
              <w:jc w:val="center"/>
            </w:pPr>
            <w:r>
              <w:rPr>
                <w:sz w:val="17"/>
              </w:rPr>
              <w:t>Cestovní pojištění ke zlatým kartám,</w:t>
            </w:r>
          </w:p>
          <w:p w:rsidR="00C034C1" w:rsidRDefault="008718D1">
            <w:pPr>
              <w:spacing w:after="0" w:line="259" w:lineRule="auto"/>
              <w:ind w:left="0" w:firstLine="0"/>
              <w:jc w:val="center"/>
            </w:pPr>
            <w:r>
              <w:rPr>
                <w:sz w:val="17"/>
              </w:rPr>
              <w:t>Asistenční služba pro motoristy</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Vlastní design MojeKarta</w:t>
            </w:r>
          </w:p>
        </w:tc>
        <w:tc>
          <w:tcPr>
            <w:tcW w:w="343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 xml:space="preserve">149 jednorázově na 3 roky </w:t>
            </w:r>
            <w:r>
              <w:rPr>
                <w:sz w:val="23"/>
                <w:vertAlign w:val="superscript"/>
              </w:rPr>
              <w:t>1)</w:t>
            </w:r>
          </w:p>
        </w:tc>
        <w:tc>
          <w:tcPr>
            <w:tcW w:w="3446"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 w:firstLine="0"/>
              <w:jc w:val="center"/>
            </w:pPr>
            <w:r>
              <w:rPr>
                <w:sz w:val="17"/>
              </w:rPr>
              <w:t>-</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Výběr hotovosti</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34"/>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z cizího bankomatu v ČR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39</w:t>
            </w:r>
          </w:p>
        </w:tc>
        <w:tc>
          <w:tcPr>
            <w:tcW w:w="172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34"/>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z bankomatu v zahraničí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99</w:t>
            </w:r>
          </w:p>
        </w:tc>
        <w:tc>
          <w:tcPr>
            <w:tcW w:w="172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 v ČR i v zahraničí - Cash advance</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149</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pokladně u obchodníka v ČR - Cash back</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lastRenderedPageBreak/>
              <w:t>Vklad hotovosti</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pomocí vkladového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Dotaz na zůstatek</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jiných bank</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25</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Výpisy</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jednoho výpisu z debetní karty elektronicky</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9" w:firstLine="0"/>
              <w:jc w:val="center"/>
            </w:pPr>
            <w:r>
              <w:rPr>
                <w:sz w:val="17"/>
              </w:rPr>
              <w:t>zdarma</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jednoho výpisu poštou nebo předání na pobočce</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5" w:firstLine="0"/>
              <w:jc w:val="center"/>
            </w:pPr>
            <w:r>
              <w:rPr>
                <w:sz w:val="17"/>
              </w:rPr>
              <w:t>5</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PIN</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Změna PIN v bankomatech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Standardní předání</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Předání na pobočce</w:t>
            </w:r>
          </w:p>
        </w:tc>
        <w:tc>
          <w:tcPr>
            <w:tcW w:w="1717"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100</w:t>
            </w:r>
          </w:p>
        </w:tc>
        <w:tc>
          <w:tcPr>
            <w:tcW w:w="5163"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Opětovné předání</w:t>
            </w:r>
          </w:p>
        </w:tc>
        <w:tc>
          <w:tcPr>
            <w:tcW w:w="343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 xml:space="preserve">50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9" w:firstLine="0"/>
              <w:jc w:val="center"/>
            </w:pPr>
            <w:r>
              <w:rPr>
                <w:sz w:val="17"/>
              </w:rPr>
              <w:t>zdarma</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Nestandardní služby</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20"/>
              </w:rPr>
              <w:t>Osobní převzetí karty a/nebo PIN na centrále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2 000</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Expresní zaslání karty a/nebo PIN v ČR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2 000</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20"/>
              </w:rPr>
              <w:t>Zaslání karty a/nebo PIN do zahraničí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 xml:space="preserve">1 000 </w:t>
            </w:r>
            <w:r>
              <w:rPr>
                <w:sz w:val="23"/>
                <w:vertAlign w:val="superscript"/>
              </w:rPr>
              <w:t>3)</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Nestandardní změna parametrů karty</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29</w:t>
            </w:r>
          </w:p>
        </w:tc>
      </w:tr>
      <w:tr w:rsidR="00C034C1">
        <w:trPr>
          <w:trHeight w:val="519"/>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right="3" w:firstLine="0"/>
            </w:pPr>
            <w:r>
              <w:rPr>
                <w:sz w:val="20"/>
              </w:rPr>
              <w:t>Okamžitá změna parametrů karty – změna limitu, povolení / zakázání internetových plateb, povolení dotazu na zůstatek v bankomatu, odemknutí / zamknutí karty</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internetové bankovnictví MojeBanka, MojeBanka Business, Mobilní banka</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9"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Expresní linku KB</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29</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 w:firstLine="0"/>
              <w:jc w:val="center"/>
            </w:pPr>
            <w:r>
              <w:rPr>
                <w:sz w:val="17"/>
              </w:rPr>
              <w:t>79</w:t>
            </w:r>
          </w:p>
        </w:tc>
      </w:tr>
      <w:tr w:rsidR="00C034C1">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Ostatní</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Stoplistace karty</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 xml:space="preserve">1 000 </w:t>
            </w:r>
            <w:r>
              <w:rPr>
                <w:sz w:val="23"/>
                <w:vertAlign w:val="superscript"/>
              </w:rPr>
              <w:t>3)</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Poskytnutí duplikátu karty</w:t>
            </w:r>
          </w:p>
        </w:tc>
        <w:tc>
          <w:tcPr>
            <w:tcW w:w="6880"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 xml:space="preserve">200 </w:t>
            </w:r>
            <w:r>
              <w:rPr>
                <w:sz w:val="23"/>
                <w:vertAlign w:val="superscript"/>
              </w:rPr>
              <w:t>3)</w:t>
            </w:r>
          </w:p>
        </w:tc>
      </w:tr>
      <w:tr w:rsidR="00C034C1">
        <w:trPr>
          <w:trHeight w:val="323"/>
        </w:trPr>
        <w:tc>
          <w:tcPr>
            <w:tcW w:w="5287"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161" w:firstLine="0"/>
            </w:pPr>
            <w:r>
              <w:rPr>
                <w:b/>
                <w:sz w:val="20"/>
              </w:rPr>
              <w:t>Debetní karty</w:t>
            </w:r>
          </w:p>
        </w:tc>
        <w:tc>
          <w:tcPr>
            <w:tcW w:w="3570" w:type="dxa"/>
            <w:gridSpan w:val="3"/>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303"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61" w:firstLine="0"/>
            </w:pPr>
            <w:r>
              <w:rPr>
                <w:sz w:val="20"/>
              </w:rPr>
              <w:t>Poskytnutí debetních karet</w:t>
            </w:r>
          </w:p>
        </w:tc>
        <w:tc>
          <w:tcPr>
            <w:tcW w:w="1588"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308" w:firstLine="0"/>
              <w:jc w:val="center"/>
            </w:pPr>
            <w:r>
              <w:rPr>
                <w:sz w:val="20"/>
              </w:rPr>
              <w:t>Profi karta</w:t>
            </w:r>
          </w:p>
        </w:tc>
        <w:tc>
          <w:tcPr>
            <w:tcW w:w="130"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8" w:firstLine="0"/>
              <w:jc w:val="center"/>
            </w:pPr>
            <w:r>
              <w:rPr>
                <w:sz w:val="20"/>
              </w:rPr>
              <w:t>Stříbrná firemní karta</w:t>
            </w:r>
          </w:p>
        </w:tc>
        <w:tc>
          <w:tcPr>
            <w:tcW w:w="303"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Zlatá firemní karta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Poskytnutí náhradní karty po stoplistaci</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570" w:type="dxa"/>
            <w:gridSpan w:val="3"/>
            <w:tcBorders>
              <w:top w:val="single" w:sz="5" w:space="0" w:color="DCDCDC"/>
              <w:left w:val="nil"/>
              <w:bottom w:val="single" w:sz="5" w:space="0" w:color="DCDCDC"/>
              <w:right w:val="nil"/>
            </w:tcBorders>
          </w:tcPr>
          <w:p w:rsidR="00C034C1" w:rsidRDefault="008718D1">
            <w:pPr>
              <w:spacing w:after="0" w:line="259" w:lineRule="auto"/>
              <w:ind w:left="312" w:firstLine="0"/>
              <w:jc w:val="center"/>
            </w:pPr>
            <w:r>
              <w:rPr>
                <w:sz w:val="17"/>
              </w:rPr>
              <w:t xml:space="preserve">200 </w:t>
            </w:r>
            <w:r>
              <w:rPr>
                <w:sz w:val="23"/>
                <w:vertAlign w:val="superscript"/>
              </w:rPr>
              <w:t>3)</w:t>
            </w:r>
          </w:p>
        </w:tc>
        <w:tc>
          <w:tcPr>
            <w:tcW w:w="303" w:type="dxa"/>
            <w:tcBorders>
              <w:top w:val="single" w:sz="5" w:space="0" w:color="DCDCDC"/>
              <w:left w:val="nil"/>
              <w:bottom w:val="single" w:sz="5" w:space="0" w:color="DCDCDC"/>
              <w:right w:val="nil"/>
            </w:tcBorders>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55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Poskytnutí duplikátu debetní karty s vlastním designem MojeKarta / změna designu MojeKarta</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847" w:type="dxa"/>
            <w:gridSpan w:val="2"/>
            <w:tcBorders>
              <w:top w:val="single" w:sz="5" w:space="0" w:color="DCDCDC"/>
              <w:left w:val="nil"/>
              <w:bottom w:val="single" w:sz="5" w:space="0" w:color="DCDCDC"/>
              <w:right w:val="single" w:sz="5" w:space="0" w:color="DCDCDC"/>
            </w:tcBorders>
            <w:vAlign w:val="center"/>
          </w:tcPr>
          <w:p w:rsidR="00C034C1" w:rsidRDefault="008718D1">
            <w:pPr>
              <w:spacing w:after="0" w:line="259" w:lineRule="auto"/>
              <w:ind w:left="0" w:firstLine="0"/>
            </w:pPr>
            <w:r>
              <w:rPr>
                <w:sz w:val="17"/>
              </w:rPr>
              <w:t xml:space="preserve">149 </w:t>
            </w:r>
            <w:r>
              <w:rPr>
                <w:sz w:val="23"/>
                <w:vertAlign w:val="superscript"/>
              </w:rPr>
              <w:t>3)</w:t>
            </w:r>
          </w:p>
        </w:tc>
        <w:tc>
          <w:tcPr>
            <w:tcW w:w="1723"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03" w:type="dxa"/>
            <w:tcBorders>
              <w:top w:val="single" w:sz="5" w:space="0" w:color="DCDCDC"/>
              <w:left w:val="nil"/>
              <w:bottom w:val="single" w:sz="5" w:space="0" w:color="DCDCDC"/>
              <w:right w:val="nil"/>
            </w:tcBorders>
            <w:vAlign w:val="center"/>
          </w:tcPr>
          <w:p w:rsidR="00C034C1" w:rsidRDefault="008718D1">
            <w:pPr>
              <w:spacing w:after="0" w:line="259" w:lineRule="auto"/>
              <w:ind w:left="29" w:firstLine="0"/>
            </w:pPr>
            <w:r>
              <w:rPr>
                <w:sz w:val="17"/>
              </w:rPr>
              <w:t>-</w:t>
            </w: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lastRenderedPageBreak/>
              <w:t>Emergency Cash Advance (náhradní hotovost na přepážce při ztrátě, krádeži karty apod.)</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C034C1" w:rsidRDefault="008718D1">
            <w:pPr>
              <w:spacing w:after="0" w:line="259" w:lineRule="auto"/>
              <w:ind w:left="312" w:firstLine="0"/>
              <w:jc w:val="center"/>
            </w:pPr>
            <w:r>
              <w:rPr>
                <w:sz w:val="17"/>
              </w:rPr>
              <w:t xml:space="preserve">3 500 </w:t>
            </w:r>
            <w:r>
              <w:rPr>
                <w:sz w:val="23"/>
                <w:vertAlign w:val="superscript"/>
              </w:rPr>
              <w:t>3)</w:t>
            </w:r>
          </w:p>
        </w:tc>
        <w:tc>
          <w:tcPr>
            <w:tcW w:w="303" w:type="dxa"/>
            <w:tcBorders>
              <w:top w:val="single" w:sz="5" w:space="0" w:color="DCDCDC"/>
              <w:left w:val="nil"/>
              <w:bottom w:val="single" w:sz="5" w:space="0" w:color="DCDCDC"/>
              <w:right w:val="nil"/>
            </w:tcBorders>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715"/>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right="293" w:firstLine="0"/>
              <w:jc w:val="both"/>
            </w:pPr>
            <w:r>
              <w:rPr>
                <w:sz w:val="20"/>
              </w:rPr>
              <w:t>Emergency Card Replacement (poskytnutí náhradní karty bez PIN do zahraničí při ztrátě, krádeži karty apod.)</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C034C1" w:rsidRDefault="008718D1">
            <w:pPr>
              <w:spacing w:after="0" w:line="259" w:lineRule="auto"/>
              <w:ind w:left="312" w:firstLine="0"/>
              <w:jc w:val="center"/>
            </w:pPr>
            <w:r>
              <w:rPr>
                <w:sz w:val="17"/>
              </w:rPr>
              <w:t>4 000</w:t>
            </w:r>
          </w:p>
        </w:tc>
        <w:tc>
          <w:tcPr>
            <w:tcW w:w="303" w:type="dxa"/>
            <w:tcBorders>
              <w:top w:val="single" w:sz="5" w:space="0" w:color="DCDCDC"/>
              <w:left w:val="nil"/>
              <w:bottom w:val="single" w:sz="5" w:space="0" w:color="DCDCDC"/>
              <w:right w:val="nil"/>
            </w:tcBorders>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726"/>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C034C1" w:rsidRDefault="008718D1">
            <w:pPr>
              <w:spacing w:after="0" w:line="259" w:lineRule="auto"/>
              <w:ind w:left="315" w:firstLine="0"/>
              <w:jc w:val="center"/>
            </w:pPr>
            <w:r>
              <w:rPr>
                <w:sz w:val="17"/>
              </w:rPr>
              <w:t>zdarma</w:t>
            </w:r>
          </w:p>
        </w:tc>
        <w:tc>
          <w:tcPr>
            <w:tcW w:w="303" w:type="dxa"/>
            <w:tcBorders>
              <w:top w:val="single" w:sz="5" w:space="0" w:color="DCDCDC"/>
              <w:left w:val="nil"/>
              <w:bottom w:val="single" w:sz="5" w:space="0" w:color="DCDCDC"/>
              <w:right w:val="nil"/>
            </w:tcBorders>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726"/>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C034C1" w:rsidRDefault="008718D1">
            <w:pPr>
              <w:spacing w:after="0" w:line="259" w:lineRule="auto"/>
              <w:ind w:left="312" w:firstLine="0"/>
              <w:jc w:val="center"/>
            </w:pPr>
            <w:r>
              <w:rPr>
                <w:sz w:val="17"/>
              </w:rPr>
              <w:t>1 %, min. 29</w:t>
            </w:r>
          </w:p>
        </w:tc>
        <w:tc>
          <w:tcPr>
            <w:tcW w:w="303" w:type="dxa"/>
            <w:tcBorders>
              <w:top w:val="single" w:sz="5" w:space="0" w:color="DCDCDC"/>
              <w:left w:val="nil"/>
              <w:bottom w:val="single" w:sz="5" w:space="0" w:color="DCDCDC"/>
              <w:right w:val="nil"/>
            </w:tcBorders>
          </w:tcPr>
          <w:p w:rsidR="00C034C1" w:rsidRDefault="00C034C1">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rsidP="008718D1">
      <w:pPr>
        <w:spacing w:after="37"/>
        <w:ind w:left="199" w:right="10"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C034C1" w:rsidRDefault="008718D1" w:rsidP="008718D1">
      <w:pPr>
        <w:spacing w:after="37"/>
        <w:ind w:left="199" w:right="10"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C034C1" w:rsidRDefault="008718D1" w:rsidP="008718D1">
      <w:pPr>
        <w:spacing w:after="37"/>
        <w:ind w:left="199" w:right="10" w:hanging="156"/>
      </w:pPr>
      <w:r>
        <w:rPr>
          <w:szCs w:val="15"/>
          <w:u w:color="000000"/>
        </w:rPr>
        <w:t>3)</w:t>
      </w:r>
      <w:r>
        <w:rPr>
          <w:szCs w:val="15"/>
          <w:u w:color="000000"/>
        </w:rPr>
        <w:tab/>
      </w:r>
      <w:r>
        <w:t>V případě existence pojištění Profi Merlin bude poplatek vrácen.</w:t>
      </w:r>
    </w:p>
    <w:p w:rsidR="00C034C1" w:rsidRDefault="008718D1" w:rsidP="008718D1">
      <w:pPr>
        <w:ind w:left="199" w:right="10"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tblPr>
      <w:tblGrid>
        <w:gridCol w:w="5290"/>
        <w:gridCol w:w="2461"/>
        <w:gridCol w:w="184"/>
        <w:gridCol w:w="1009"/>
        <w:gridCol w:w="1636"/>
      </w:tblGrid>
      <w:tr w:rsidR="00C034C1">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161" w:firstLine="0"/>
            </w:pPr>
            <w:r>
              <w:rPr>
                <w:b/>
                <w:sz w:val="20"/>
              </w:rPr>
              <w:lastRenderedPageBreak/>
              <w:t>Ostatní karty</w:t>
            </w:r>
          </w:p>
        </w:tc>
        <w:tc>
          <w:tcPr>
            <w:tcW w:w="2461"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61" w:firstLine="0"/>
            </w:pPr>
            <w:r>
              <w:rPr>
                <w:sz w:val="20"/>
              </w:rPr>
              <w:t>Poskytnutí karet</w:t>
            </w:r>
          </w:p>
        </w:tc>
        <w:tc>
          <w:tcPr>
            <w:tcW w:w="2461"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8718D1">
            <w:pPr>
              <w:spacing w:after="0" w:line="259" w:lineRule="auto"/>
              <w:ind w:left="141" w:firstLine="0"/>
            </w:pPr>
            <w:r>
              <w:rPr>
                <w:sz w:val="20"/>
              </w:rPr>
              <w:t>e-Card</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288" w:firstLine="0"/>
            </w:pPr>
            <w:r>
              <w:rPr>
                <w:sz w:val="17"/>
              </w:rPr>
              <w:t>65</w:t>
            </w: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196" w:firstLine="0"/>
            </w:pPr>
            <w:r>
              <w:rPr>
                <w:sz w:val="17"/>
              </w:rPr>
              <w:t>5</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 xml:space="preserve">1 000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519"/>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vAlign w:val="center"/>
          </w:tcPr>
          <w:p w:rsidR="00C034C1" w:rsidRDefault="008718D1">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158" w:firstLine="0"/>
            </w:pPr>
            <w:r>
              <w:rPr>
                <w:sz w:val="17"/>
              </w:rPr>
              <w:t>79</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C034C1" w:rsidRDefault="008718D1">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C034C1" w:rsidRDefault="008718D1">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C034C1" w:rsidRDefault="008718D1">
            <w:pPr>
              <w:spacing w:after="0" w:line="259" w:lineRule="auto"/>
              <w:ind w:left="343" w:firstLine="0"/>
            </w:pPr>
            <w:r>
              <w:rPr>
                <w:sz w:val="17"/>
              </w:rPr>
              <w:t>-</w:t>
            </w:r>
          </w:p>
        </w:tc>
      </w:tr>
      <w:tr w:rsidR="00C034C1">
        <w:trPr>
          <w:trHeight w:val="530"/>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C034C1" w:rsidRDefault="008718D1">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C034C1" w:rsidRDefault="008718D1">
            <w:pPr>
              <w:spacing w:after="0" w:line="259" w:lineRule="auto"/>
              <w:ind w:left="144" w:firstLine="0"/>
            </w:pPr>
            <w:r>
              <w:rPr>
                <w:sz w:val="17"/>
              </w:rPr>
              <w:t>zdarma</w:t>
            </w:r>
          </w:p>
        </w:tc>
      </w:tr>
      <w:tr w:rsidR="00C034C1">
        <w:trPr>
          <w:trHeight w:val="530"/>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C034C1" w:rsidRDefault="008718D1">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C034C1" w:rsidRDefault="008718D1">
            <w:pPr>
              <w:spacing w:after="0" w:line="259" w:lineRule="auto"/>
              <w:ind w:left="0" w:firstLine="0"/>
            </w:pPr>
            <w:r>
              <w:rPr>
                <w:sz w:val="17"/>
              </w:rPr>
              <w:t>1 %, min. 29</w:t>
            </w:r>
          </w:p>
        </w:tc>
      </w:tr>
    </w:tbl>
    <w:p w:rsidR="00C034C1" w:rsidRDefault="008718D1" w:rsidP="008718D1">
      <w:pPr>
        <w:spacing w:after="37"/>
        <w:ind w:left="199" w:right="10" w:hanging="156"/>
      </w:pPr>
      <w:r>
        <w:rPr>
          <w:szCs w:val="15"/>
          <w:u w:color="000000"/>
        </w:rPr>
        <w:t>1)</w:t>
      </w:r>
      <w:r>
        <w:rPr>
          <w:szCs w:val="15"/>
          <w:u w:color="000000"/>
        </w:rPr>
        <w:tab/>
      </w:r>
      <w:r>
        <w:t>V případě existence pojištění Profi Merlin bude poplatek vrácen.</w:t>
      </w:r>
    </w:p>
    <w:p w:rsidR="00C034C1" w:rsidRDefault="008718D1" w:rsidP="008718D1">
      <w:pPr>
        <w:ind w:left="199" w:right="10" w:hanging="156"/>
      </w:pPr>
      <w:r>
        <w:rPr>
          <w:szCs w:val="15"/>
          <w:u w:color="000000"/>
        </w:rPr>
        <w:t>2)</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C034C1" w:rsidRDefault="00C034C1">
      <w:pPr>
        <w:spacing w:after="0" w:line="259" w:lineRule="auto"/>
        <w:ind w:left="-661" w:right="11186" w:firstLine="0"/>
      </w:pPr>
    </w:p>
    <w:tbl>
      <w:tblPr>
        <w:tblStyle w:val="TableGrid"/>
        <w:tblW w:w="10580" w:type="dxa"/>
        <w:tblInd w:w="0" w:type="dxa"/>
        <w:tblCellMar>
          <w:top w:w="69" w:type="dxa"/>
          <w:right w:w="61" w:type="dxa"/>
        </w:tblCellMar>
        <w:tblLook w:val="04A0"/>
      </w:tblPr>
      <w:tblGrid>
        <w:gridCol w:w="5290"/>
        <w:gridCol w:w="2331"/>
        <w:gridCol w:w="314"/>
        <w:gridCol w:w="648"/>
        <w:gridCol w:w="1997"/>
      </w:tblGrid>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lastRenderedPageBreak/>
              <w:t>Kreditní karty</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right="3" w:firstLine="0"/>
              <w:jc w:val="center"/>
            </w:pPr>
            <w:r>
              <w:rPr>
                <w:sz w:val="20"/>
              </w:rPr>
              <w:t>Zlatá korporátní karta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Roční cena kreditní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2 990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Měsíční cena za automatickou splátku v rámci bezúročního období</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29</w:t>
            </w:r>
          </w:p>
        </w:tc>
      </w:tr>
      <w:tr w:rsidR="00C034C1">
        <w:trPr>
          <w:trHeight w:val="887"/>
        </w:trPr>
        <w:tc>
          <w:tcPr>
            <w:tcW w:w="529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6" w:line="216" w:lineRule="auto"/>
              <w:ind w:left="0" w:firstLine="0"/>
              <w:jc w:val="center"/>
            </w:pPr>
            <w:r>
              <w:rPr>
                <w:sz w:val="17"/>
              </w:rPr>
              <w:t>Cestovní pojištění ke korporátním kartám,</w:t>
            </w:r>
          </w:p>
          <w:p w:rsidR="00C034C1" w:rsidRDefault="008718D1">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6" w:line="216" w:lineRule="auto"/>
              <w:ind w:left="0" w:firstLine="0"/>
              <w:jc w:val="center"/>
            </w:pPr>
            <w:r>
              <w:rPr>
                <w:sz w:val="17"/>
              </w:rPr>
              <w:t>Cestovní pojištění ke zlatým korporátním kartám,</w:t>
            </w:r>
          </w:p>
          <w:p w:rsidR="00C034C1" w:rsidRDefault="008718D1">
            <w:pPr>
              <w:spacing w:after="0" w:line="259" w:lineRule="auto"/>
              <w:ind w:left="781" w:hanging="513"/>
              <w:jc w:val="both"/>
            </w:pPr>
            <w:r>
              <w:rPr>
                <w:sz w:val="17"/>
              </w:rPr>
              <w:t xml:space="preserve">Pojištění zneužití platební karty, Priority pass </w:t>
            </w:r>
            <w:r>
              <w:rPr>
                <w:sz w:val="23"/>
                <w:vertAlign w:val="superscript"/>
              </w:rPr>
              <w:t>1)</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viz oznámení KB o úrok. sazbách</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Výběr hotovosti</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1 %, min. 30</w:t>
            </w:r>
          </w:p>
        </w:tc>
      </w:tr>
      <w:tr w:rsidR="00C034C1">
        <w:trPr>
          <w:trHeight w:val="334"/>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z bankomatu jiných bank v ČR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1 %, min. 100</w:t>
            </w:r>
          </w:p>
        </w:tc>
      </w:tr>
      <w:tr w:rsidR="00C034C1">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33" w:firstLine="0"/>
            </w:pPr>
            <w:r>
              <w:rPr>
                <w:sz w:val="20"/>
              </w:rPr>
              <w:t xml:space="preserve">z bankomatu v zahraničí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32" w:right="1456" w:hanging="605"/>
              <w:jc w:val="both"/>
            </w:pPr>
            <w:r>
              <w:rPr>
                <w:sz w:val="17"/>
              </w:rPr>
              <w:t>1 výběr hotovosti měsíčně zdarma 1 %, min. 100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1 %, min. 100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Dotaz na zůstatek</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25</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Výpisy</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jednoho výpisu 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PIN</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Nestandardní služby</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2 000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2 000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karty a /nebo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4" w:firstLine="0"/>
              <w:jc w:val="center"/>
            </w:pPr>
            <w:r>
              <w:rPr>
                <w:sz w:val="17"/>
              </w:rPr>
              <w:t xml:space="preserve">1 000 </w:t>
            </w:r>
            <w:r>
              <w:rPr>
                <w:sz w:val="23"/>
                <w:vertAlign w:val="superscript"/>
              </w:rPr>
              <w:t>3)</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29</w:t>
            </w:r>
          </w:p>
        </w:tc>
      </w:tr>
      <w:tr w:rsidR="00C034C1">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right="23" w:firstLine="0"/>
            </w:pPr>
            <w:r>
              <w:rPr>
                <w:sz w:val="20"/>
              </w:rPr>
              <w:t>Okamžitá změna parametrů karty – změna limitu, povolení / zakázání internetových plateb, povolení dotazu na zůstatek v bankomatu, odemknutí / zamknutí karty</w:t>
            </w:r>
          </w:p>
        </w:tc>
      </w:tr>
      <w:tr w:rsidR="00C034C1">
        <w:trPr>
          <w:trHeight w:val="519"/>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lastRenderedPageBreak/>
              <w:t>Ostatní</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4" w:firstLine="0"/>
              <w:jc w:val="center"/>
            </w:pPr>
            <w:r>
              <w:rPr>
                <w:sz w:val="17"/>
              </w:rPr>
              <w:t xml:space="preserve">1 000 </w:t>
            </w:r>
            <w:r>
              <w:rPr>
                <w:sz w:val="23"/>
                <w:vertAlign w:val="superscript"/>
              </w:rPr>
              <w:t>3)</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4" w:firstLine="0"/>
              <w:jc w:val="center"/>
            </w:pPr>
            <w:r>
              <w:rPr>
                <w:sz w:val="17"/>
              </w:rPr>
              <w:t xml:space="preserve">200 </w:t>
            </w:r>
            <w:r>
              <w:rPr>
                <w:sz w:val="23"/>
                <w:vertAlign w:val="superscript"/>
              </w:rPr>
              <w:t>3)</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Poskytnutí duplikátu karty</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4" w:firstLine="0"/>
              <w:jc w:val="center"/>
            </w:pPr>
            <w:r>
              <w:rPr>
                <w:sz w:val="17"/>
              </w:rPr>
              <w:t xml:space="preserve">200 </w:t>
            </w:r>
            <w:r>
              <w:rPr>
                <w:sz w:val="23"/>
                <w:vertAlign w:val="superscript"/>
              </w:rPr>
              <w:t>3)</w:t>
            </w:r>
          </w:p>
        </w:tc>
      </w:tr>
      <w:tr w:rsidR="00C034C1">
        <w:trPr>
          <w:trHeight w:val="519"/>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jc w:val="both"/>
            </w:pPr>
            <w:r>
              <w:rPr>
                <w:sz w:val="20"/>
              </w:rPr>
              <w:t>Emergency Cash Advance (náhradní hotovost na přepážce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4" w:firstLine="0"/>
              <w:jc w:val="center"/>
            </w:pPr>
            <w:r>
              <w:rPr>
                <w:sz w:val="17"/>
              </w:rPr>
              <w:t xml:space="preserve">3 500 </w:t>
            </w:r>
            <w:r>
              <w:rPr>
                <w:sz w:val="23"/>
                <w:vertAlign w:val="superscript"/>
              </w:rPr>
              <w:t>3)</w:t>
            </w:r>
          </w:p>
        </w:tc>
      </w:tr>
      <w:tr w:rsidR="00C034C1">
        <w:trPr>
          <w:trHeight w:val="519"/>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jc w:val="both"/>
            </w:pPr>
            <w:r>
              <w:rPr>
                <w:sz w:val="20"/>
              </w:rPr>
              <w:t>Emergency Card Replacement (poskytnutí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5" w:firstLine="0"/>
              <w:jc w:val="center"/>
            </w:pPr>
            <w:r>
              <w:rPr>
                <w:sz w:val="17"/>
              </w:rPr>
              <w:t>4 000</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Bezhotovostní převod z úvěrového účtu ke kreditní kartě na jiný účet v Kč</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 w:firstLine="0"/>
              <w:jc w:val="center"/>
            </w:pPr>
            <w:r>
              <w:rPr>
                <w:sz w:val="17"/>
              </w:rPr>
              <w:t>1 %</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5" w:firstLine="0"/>
              <w:jc w:val="center"/>
            </w:pPr>
            <w:r>
              <w:rPr>
                <w:sz w:val="17"/>
              </w:rPr>
              <w:t>20</w:t>
            </w:r>
          </w:p>
        </w:tc>
      </w:tr>
      <w:tr w:rsidR="00C034C1">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161" w:firstLine="0"/>
            </w:pPr>
            <w:r>
              <w:rPr>
                <w:b/>
                <w:sz w:val="20"/>
              </w:rPr>
              <w:t>Kreditní karty</w:t>
            </w:r>
          </w:p>
        </w:tc>
        <w:tc>
          <w:tcPr>
            <w:tcW w:w="2331"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962"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Zlatá korporátní karta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Zaslání 2. a každé další upomínky</w:t>
            </w:r>
          </w:p>
        </w:tc>
        <w:tc>
          <w:tcPr>
            <w:tcW w:w="233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C034C1" w:rsidRDefault="008718D1">
            <w:pPr>
              <w:spacing w:after="0" w:line="259" w:lineRule="auto"/>
              <w:ind w:left="251" w:firstLine="0"/>
            </w:pPr>
            <w:r>
              <w:rPr>
                <w:sz w:val="17"/>
              </w:rPr>
              <w:t>500</w:t>
            </w:r>
          </w:p>
        </w:tc>
        <w:tc>
          <w:tcPr>
            <w:tcW w:w="1997"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530"/>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C034C1" w:rsidRDefault="008718D1">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530"/>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94" w:firstLine="0"/>
            </w:pPr>
            <w:r>
              <w:rPr>
                <w:sz w:val="20"/>
              </w:rPr>
              <w:t xml:space="preserve">Příchozí úhrada - Expresní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C034C1" w:rsidRDefault="008718D1">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rsidP="008718D1">
      <w:pPr>
        <w:spacing w:after="38"/>
        <w:ind w:left="199" w:right="10" w:hanging="156"/>
      </w:pPr>
      <w:r>
        <w:rPr>
          <w:szCs w:val="15"/>
          <w:u w:color="000000"/>
        </w:rPr>
        <w:t>1)</w:t>
      </w:r>
      <w:r>
        <w:rPr>
          <w:szCs w:val="15"/>
          <w:u w:color="000000"/>
        </w:rPr>
        <w:tab/>
      </w:r>
      <w:r>
        <w:t xml:space="preserve">Jedná se o Standard Membership Priority Pass, kde za každý vstup bude účtován poplatek dle podmínek programu dostupných na </w:t>
      </w:r>
      <w:hyperlink r:id="rId14">
        <w:r>
          <w:rPr>
            <w:color w:val="0000EE"/>
            <w:u w:val="single" w:color="0000EE"/>
          </w:rPr>
          <w:t>www.prioritypass.com</w:t>
        </w:r>
      </w:hyperlink>
    </w:p>
    <w:p w:rsidR="00C034C1" w:rsidRDefault="008718D1" w:rsidP="008718D1">
      <w:pPr>
        <w:spacing w:after="37"/>
        <w:ind w:left="199" w:right="10"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C034C1" w:rsidRDefault="008718D1" w:rsidP="008718D1">
      <w:pPr>
        <w:spacing w:after="38"/>
        <w:ind w:left="199" w:right="10" w:hanging="156"/>
      </w:pPr>
      <w:r>
        <w:rPr>
          <w:szCs w:val="15"/>
          <w:u w:color="000000"/>
        </w:rPr>
        <w:t>3)</w:t>
      </w:r>
      <w:r>
        <w:rPr>
          <w:szCs w:val="15"/>
          <w:u w:color="000000"/>
        </w:rPr>
        <w:tab/>
      </w:r>
      <w:r>
        <w:t>V případě existence pojištění Profi Merlin bude poplatek vrácen.</w:t>
      </w:r>
    </w:p>
    <w:p w:rsidR="00C034C1" w:rsidRDefault="008718D1" w:rsidP="008718D1">
      <w:pPr>
        <w:ind w:left="199" w:right="10"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tblPr>
      <w:tblGrid>
        <w:gridCol w:w="5290"/>
        <w:gridCol w:w="2645"/>
        <w:gridCol w:w="2645"/>
      </w:tblGrid>
      <w:tr w:rsidR="00C034C1">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835" w:hanging="625"/>
              <w:jc w:val="both"/>
            </w:pPr>
            <w:r>
              <w:rPr>
                <w:sz w:val="20"/>
              </w:rPr>
              <w:t xml:space="preserve">Akceptace platebních karet na internetu </w:t>
            </w:r>
            <w:r>
              <w:rPr>
                <w:sz w:val="20"/>
                <w:vertAlign w:val="superscript"/>
              </w:rPr>
              <w:t>3)</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3" w:firstLine="0"/>
              <w:jc w:val="center"/>
            </w:pPr>
            <w:r>
              <w:rPr>
                <w:sz w:val="17"/>
              </w:rPr>
              <w:t>199 měsíčně / 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2" w:firstLine="0"/>
              <w:jc w:val="center"/>
            </w:pPr>
            <w:r>
              <w:rPr>
                <w:sz w:val="17"/>
              </w:rPr>
              <w:t>-</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2" w:firstLine="0"/>
              <w:jc w:val="center"/>
            </w:pPr>
            <w:r>
              <w:rPr>
                <w:sz w:val="17"/>
              </w:rPr>
              <w:t>-</w:t>
            </w:r>
          </w:p>
        </w:tc>
      </w:tr>
    </w:tbl>
    <w:p w:rsidR="00C034C1" w:rsidRDefault="008718D1" w:rsidP="008718D1">
      <w:pPr>
        <w:spacing w:after="37"/>
        <w:ind w:left="199" w:right="10"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C034C1" w:rsidRDefault="008718D1" w:rsidP="008718D1">
      <w:pPr>
        <w:spacing w:after="42"/>
        <w:ind w:left="199" w:right="10" w:hanging="156"/>
      </w:pPr>
      <w:r>
        <w:rPr>
          <w:szCs w:val="15"/>
          <w:u w:color="000000"/>
        </w:rPr>
        <w:t>2)</w:t>
      </w:r>
      <w:r>
        <w:rPr>
          <w:szCs w:val="15"/>
          <w:u w:color="000000"/>
        </w:rPr>
        <w:tab/>
      </w:r>
      <w:r w:rsidR="00C66229" w:rsidRPr="00C66229">
        <w:rPr>
          <w:noProof/>
          <w:sz w:val="22"/>
        </w:rPr>
        <w:pict>
          <v:group id="Group 74020" o:spid="_x0000_s1090" style="position:absolute;left:0;text-align:left;margin-left:17pt;margin-top:19pt;width:2pt;height:9.5pt;z-index:251659264;mso-position-horizontal-relative:text;mso-position-vertical-relative:text"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">
            <v:shape id="Shape 3033" o:spid="_x0000_s1092" style="position:absolute;width:25614;height:25611;visibility:visible" coordsize="25614,256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VPMMA&#10;AADdAAAADwAAAGRycy9kb3ducmV2LnhtbESPQWvCQBSE7wX/w/IEL0U3Gigluopoir3GevD4yD6T&#10;aPZtyL5q/PfdQqHHYWa+YVabwbXqTn1oPBuYzxJQxKW3DVcGTl8f03dQQZAttp7JwJMCbNajlxVm&#10;1j+4oPtRKhUhHDI0UIt0mdahrMlhmPmOOHoX3zuUKPtK2x4fEe5avUiSN+2w4bhQY0e7msrb8dsZ&#10;wKIIXmw45Gfb7fPt7vR6ldyYyXjYLkEJDfIf/mt/WgNpkqbw+yY+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CVPMMAAADdAAAADwAAAAAAAAAAAAAAAACYAgAAZHJzL2Rv&#10;d25yZXYueG1sUEsFBgAAAAAEAAQA9QAAAIgDAAAAAA==&#10;" adj="0,,0" path="m12807,v7073,,12807,5730,12807,12805c25614,19881,19880,25611,12807,25611,5734,25611,,19881,,12805,,5730,5734,,12807,xe" fillcolor="black" strokeweight=".1016mm">
              <v:stroke miterlimit="83231f" joinstyle="miter" endcap="square"/>
              <v:formulas/>
              <v:path arrowok="t" o:connecttype="segments" textboxrect="0,0,25614,25611"/>
            </v:shape>
            <v:shape id="Shape 3035" o:spid="_x0000_s1091" style="position:absolute;top:95138;width:25614;height:25611;visibility:visible" coordsize="25614,256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08MA&#10;AADdAAAADwAAAGRycy9kb3ducmV2LnhtbESPQWvCQBSE7wX/w/IEL6VuVColuopopL1GPXh8ZJ9J&#10;2uzbkH1q/PduodDjMDPfMMt17xp1oy7Ung1Mxgko4sLbmksDp+P+7QNUEGSLjWcy8KAA69XgZYmp&#10;9XfO6XaQUkUIhxQNVCJtqnUoKnIYxr4ljt7Fdw4lyq7UtsN7hLtGT5Nkrh3WHBcqbGlbUfFzuDoD&#10;mOfBiw2f2dm2u2yzPb1+S2bMaNhvFqCEevkP/7W/rIFZMnuH3zfxC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o08MAAADdAAAADwAAAAAAAAAAAAAAAACYAgAAZHJzL2Rv&#10;d25yZXYueG1sUEsFBgAAAAAEAAQA9QAAAIgDAAAAAA==&#10;" adj="0,,0" path="m12807,v7073,,12807,5730,12807,12805c25614,19881,19880,25611,12807,25611,5734,25611,,19881,,12805,,5730,5734,,12807,xe" fillcolor="black" strokeweight=".1016mm">
              <v:stroke miterlimit="83231f" joinstyle="miter" endcap="square"/>
              <v:formulas/>
              <v:path arrowok="t" o:connecttype="segments" textboxrect="0,0,25614,25611"/>
            </v:shape>
            <w10:wrap type="square"/>
          </v:group>
        </w:pic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C034C1" w:rsidRDefault="008718D1" w:rsidP="008718D1">
      <w:pPr>
        <w:ind w:left="199" w:right="10"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C034C1" w:rsidRDefault="008718D1">
      <w:pPr>
        <w:ind w:left="223" w:right="10"/>
      </w:pPr>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tblPr>
      <w:tblGrid>
        <w:gridCol w:w="5166"/>
        <w:gridCol w:w="1310"/>
        <w:gridCol w:w="1483"/>
        <w:gridCol w:w="1310"/>
        <w:gridCol w:w="1311"/>
      </w:tblGrid>
      <w:tr w:rsidR="00C034C1">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C034C1" w:rsidRDefault="008718D1">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Denně</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bl>
    <w:p w:rsidR="00C034C1" w:rsidRDefault="008718D1">
      <w:pPr>
        <w:ind w:left="199" w:right="10" w:hanging="156"/>
      </w:pPr>
      <w:r>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tblPr>
      <w:tblGrid>
        <w:gridCol w:w="5290"/>
        <w:gridCol w:w="2645"/>
        <w:gridCol w:w="2645"/>
      </w:tblGrid>
      <w:tr w:rsidR="00C034C1">
        <w:trPr>
          <w:trHeight w:val="334"/>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lastRenderedPageBreak/>
              <w:t>EET - Elektronická evidence tržeb</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 xml:space="preserve">Měsíční cena </w:t>
            </w:r>
            <w:r>
              <w:rPr>
                <w:sz w:val="20"/>
                <w:vertAlign w:val="superscript"/>
              </w:rPr>
              <w:t>1)</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EET na registrační pokladně</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200 + 21 % DPH měsíčně</w:t>
            </w:r>
          </w:p>
        </w:tc>
      </w:tr>
      <w:tr w:rsidR="00C034C1">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C034C1" w:rsidRDefault="008718D1">
      <w:pPr>
        <w:spacing w:after="44"/>
        <w:ind w:left="53" w:right="10"/>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tblPr>
      <w:tblGrid>
        <w:gridCol w:w="5290"/>
        <w:gridCol w:w="5290"/>
      </w:tblGrid>
      <w:tr w:rsidR="00C034C1">
        <w:trPr>
          <w:trHeight w:val="334"/>
        </w:trPr>
        <w:tc>
          <w:tcPr>
            <w:tcW w:w="5290" w:type="dxa"/>
            <w:tcBorders>
              <w:top w:val="nil"/>
              <w:left w:val="nil"/>
              <w:bottom w:val="nil"/>
              <w:right w:val="nil"/>
            </w:tcBorders>
            <w:shd w:val="clear" w:color="auto" w:fill="C8C8C8"/>
          </w:tcPr>
          <w:p w:rsidR="00C034C1" w:rsidRDefault="008718D1">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C034C1" w:rsidRDefault="00C034C1">
            <w:pPr>
              <w:spacing w:after="160" w:line="259" w:lineRule="auto"/>
              <w:ind w:left="0" w:firstLine="0"/>
            </w:pPr>
          </w:p>
        </w:tc>
      </w:tr>
      <w:tr w:rsidR="00C034C1">
        <w:trPr>
          <w:trHeight w:val="179"/>
        </w:trPr>
        <w:tc>
          <w:tcPr>
            <w:tcW w:w="5290" w:type="dxa"/>
            <w:tcBorders>
              <w:top w:val="nil"/>
              <w:left w:val="nil"/>
              <w:bottom w:val="single" w:sz="5" w:space="0" w:color="DCDCDC"/>
              <w:right w:val="nil"/>
            </w:tcBorders>
          </w:tcPr>
          <w:p w:rsidR="00C034C1" w:rsidRDefault="00C034C1">
            <w:pPr>
              <w:spacing w:after="160" w:line="259" w:lineRule="auto"/>
              <w:ind w:left="0" w:firstLine="0"/>
            </w:pPr>
          </w:p>
        </w:tc>
        <w:tc>
          <w:tcPr>
            <w:tcW w:w="5290" w:type="dxa"/>
            <w:tcBorders>
              <w:top w:val="nil"/>
              <w:left w:val="nil"/>
              <w:bottom w:val="single" w:sz="5" w:space="0" w:color="DCDCDC"/>
              <w:right w:val="nil"/>
            </w:tcBorders>
          </w:tcPr>
          <w:p w:rsidR="00C034C1" w:rsidRDefault="00C034C1">
            <w:pPr>
              <w:spacing w:after="160" w:line="259" w:lineRule="auto"/>
              <w:ind w:left="0" w:firstLine="0"/>
            </w:pP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60" w:firstLine="0"/>
              <w:jc w:val="center"/>
            </w:pPr>
            <w:r>
              <w:rPr>
                <w:sz w:val="20"/>
              </w:rPr>
              <w:t>Profi Merlin (kolektivní)</w:t>
            </w:r>
          </w:p>
        </w:tc>
      </w:tr>
      <w:tr w:rsidR="00C034C1">
        <w:trPr>
          <w:trHeight w:val="323"/>
        </w:trPr>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9" w:firstLine="0"/>
              <w:jc w:val="center"/>
            </w:pPr>
            <w:r>
              <w:rPr>
                <w:sz w:val="17"/>
              </w:rPr>
              <w:t>468 ročně</w:t>
            </w:r>
          </w:p>
        </w:tc>
      </w:tr>
    </w:tbl>
    <w:p w:rsidR="00C034C1" w:rsidRDefault="00C034C1">
      <w:pPr>
        <w:sectPr w:rsidR="00C034C1">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263" w:left="661" w:header="384" w:footer="315" w:gutter="0"/>
          <w:cols w:space="708"/>
        </w:sectPr>
      </w:pPr>
    </w:p>
    <w:tbl>
      <w:tblPr>
        <w:tblStyle w:val="TableGrid"/>
        <w:tblpPr w:vertAnchor="page" w:horzAnchor="page" w:tblpX="661" w:tblpY="14920"/>
        <w:tblOverlap w:val="never"/>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lastRenderedPageBreak/>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bl>
    <w:p w:rsidR="00C034C1" w:rsidRDefault="008718D1">
      <w:pPr>
        <w:pStyle w:val="Nadpis2"/>
        <w:shd w:val="clear" w:color="auto" w:fill="auto"/>
        <w:ind w:left="93"/>
      </w:pPr>
      <w:r>
        <w:t>Přímé bankovnictví</w:t>
      </w:r>
    </w:p>
    <w:tbl>
      <w:tblPr>
        <w:tblStyle w:val="TableGrid"/>
        <w:tblW w:w="10580" w:type="dxa"/>
        <w:tblInd w:w="-58" w:type="dxa"/>
        <w:tblCellMar>
          <w:top w:w="69" w:type="dxa"/>
          <w:left w:w="161" w:type="dxa"/>
          <w:right w:w="72" w:type="dxa"/>
        </w:tblCellMar>
        <w:tblLook w:val="04A0"/>
      </w:tblPr>
      <w:tblGrid>
        <w:gridCol w:w="3701"/>
        <w:gridCol w:w="1371"/>
        <w:gridCol w:w="1377"/>
        <w:gridCol w:w="1377"/>
        <w:gridCol w:w="1377"/>
        <w:gridCol w:w="1377"/>
      </w:tblGrid>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16" w:lineRule="auto"/>
              <w:ind w:left="0" w:firstLine="0"/>
              <w:jc w:val="center"/>
            </w:pPr>
            <w:r>
              <w:rPr>
                <w:sz w:val="20"/>
              </w:rPr>
              <w:t>Internetové bankovnictví</w:t>
            </w:r>
          </w:p>
          <w:p w:rsidR="00C034C1" w:rsidRDefault="008718D1">
            <w:pPr>
              <w:spacing w:after="0" w:line="259" w:lineRule="auto"/>
              <w:ind w:left="9" w:firstLine="0"/>
              <w:jc w:val="center"/>
            </w:pPr>
            <w:r>
              <w:rPr>
                <w:sz w:val="20"/>
              </w:rPr>
              <w:t>MojeBanka /</w:t>
            </w:r>
          </w:p>
          <w:p w:rsidR="00C034C1" w:rsidRDefault="008718D1">
            <w:pPr>
              <w:spacing w:after="0" w:line="259" w:lineRule="auto"/>
              <w:ind w:left="7" w:firstLine="0"/>
              <w:jc w:val="center"/>
            </w:pPr>
            <w:r>
              <w:rPr>
                <w:sz w:val="20"/>
              </w:rPr>
              <w:t>MojeBanka</w:t>
            </w:r>
          </w:p>
          <w:p w:rsidR="00C034C1" w:rsidRDefault="008718D1">
            <w:pPr>
              <w:spacing w:after="0" w:line="259" w:lineRule="auto"/>
              <w:ind w:left="6" w:firstLine="0"/>
              <w:jc w:val="center"/>
            </w:pPr>
            <w:r>
              <w:rPr>
                <w:sz w:val="20"/>
              </w:rPr>
              <w:t xml:space="preserve">Busines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16" w:lineRule="auto"/>
              <w:ind w:left="0" w:firstLine="0"/>
              <w:jc w:val="center"/>
            </w:pPr>
            <w:r>
              <w:rPr>
                <w:sz w:val="20"/>
              </w:rPr>
              <w:t>Internetové bankovnictví</w:t>
            </w:r>
          </w:p>
          <w:p w:rsidR="00C034C1" w:rsidRDefault="008718D1">
            <w:pPr>
              <w:spacing w:after="0" w:line="259" w:lineRule="auto"/>
              <w:ind w:left="9" w:firstLine="0"/>
              <w:jc w:val="center"/>
            </w:pPr>
            <w:r>
              <w:rPr>
                <w:sz w:val="20"/>
              </w:rPr>
              <w:t>MojeBanka /</w:t>
            </w:r>
          </w:p>
          <w:p w:rsidR="00C034C1" w:rsidRDefault="008718D1">
            <w:pPr>
              <w:spacing w:after="0" w:line="259" w:lineRule="auto"/>
              <w:ind w:left="7" w:firstLine="0"/>
              <w:jc w:val="center"/>
            </w:pPr>
            <w:r>
              <w:rPr>
                <w:sz w:val="20"/>
              </w:rPr>
              <w:t>MojeBanka</w:t>
            </w:r>
          </w:p>
          <w:p w:rsidR="00C034C1" w:rsidRDefault="008718D1">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16" w:lineRule="auto"/>
              <w:ind w:left="0" w:firstLine="0"/>
              <w:jc w:val="center"/>
            </w:pPr>
            <w:r>
              <w:rPr>
                <w:sz w:val="20"/>
              </w:rPr>
              <w:t>Internetové bankovnictví</w:t>
            </w:r>
          </w:p>
          <w:p w:rsidR="00C034C1" w:rsidRDefault="008718D1">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16" w:lineRule="auto"/>
              <w:ind w:left="0" w:firstLine="0"/>
              <w:jc w:val="center"/>
            </w:pPr>
            <w:r>
              <w:rPr>
                <w:sz w:val="20"/>
              </w:rPr>
              <w:t>Internetové bankovnictví</w:t>
            </w:r>
          </w:p>
          <w:p w:rsidR="00C034C1" w:rsidRDefault="008718D1">
            <w:pPr>
              <w:spacing w:after="0" w:line="259" w:lineRule="auto"/>
              <w:ind w:left="7" w:firstLine="0"/>
              <w:jc w:val="center"/>
            </w:pPr>
            <w:r>
              <w:rPr>
                <w:sz w:val="20"/>
              </w:rPr>
              <w:t>Mobilní banka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9" w:firstLine="0"/>
              <w:jc w:val="center"/>
            </w:pPr>
            <w:r>
              <w:rPr>
                <w:sz w:val="17"/>
              </w:rPr>
              <w:t>zdarma</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9" w:firstLine="0"/>
              <w:jc w:val="center"/>
            </w:pPr>
            <w:r>
              <w:rPr>
                <w:sz w:val="17"/>
              </w:rPr>
              <w:t>zdarma</w:t>
            </w:r>
          </w:p>
        </w:tc>
      </w:tr>
    </w:tbl>
    <w:p w:rsidR="00C034C1" w:rsidRDefault="008718D1">
      <w:pPr>
        <w:ind w:left="53" w:right="10"/>
      </w:pPr>
      <w:r>
        <w:t>1) V případě, že jsou služby poskytovány současně, je účtována cena za jednu službu.</w:t>
      </w:r>
    </w:p>
    <w:tbl>
      <w:tblPr>
        <w:tblStyle w:val="TableGrid"/>
        <w:tblW w:w="10580" w:type="dxa"/>
        <w:tblInd w:w="-58"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oznámení</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2,50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2,50 </w:t>
            </w:r>
            <w:r>
              <w:rPr>
                <w:sz w:val="23"/>
                <w:vertAlign w:val="superscript"/>
              </w:rPr>
              <w:t>1)</w:t>
            </w:r>
          </w:p>
        </w:tc>
      </w:tr>
    </w:tbl>
    <w:p w:rsidR="00C034C1" w:rsidRDefault="008718D1">
      <w:pPr>
        <w:spacing w:after="324"/>
        <w:ind w:left="53" w:right="10"/>
      </w:pPr>
      <w:r>
        <w:t>1) Cena za vyžádanou transakční historii je 0,50 Kč za zaslání jedné informační SMS.</w:t>
      </w:r>
    </w:p>
    <w:p w:rsidR="00C034C1" w:rsidRDefault="008718D1">
      <w:pPr>
        <w:pStyle w:val="Nadpis3"/>
        <w:ind w:left="151"/>
      </w:pPr>
      <w:r>
        <w:t>Další služby k přímému bankovnictví</w:t>
      </w:r>
    </w:p>
    <w:tbl>
      <w:tblPr>
        <w:tblStyle w:val="TableGrid"/>
        <w:tblW w:w="10580" w:type="dxa"/>
        <w:tblInd w:w="-58"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35</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160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100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29</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zdarma (mimo území ČR: 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500 měsíčně</w:t>
            </w:r>
          </w:p>
        </w:tc>
      </w:tr>
      <w:tr w:rsidR="00C034C1">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lastRenderedPageBreak/>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center"/>
            </w:pPr>
            <w:r>
              <w:rPr>
                <w:sz w:val="17"/>
              </w:rPr>
              <w:t>1 000 za zřízení každé služby, měsíční poplatky individuálně</w:t>
            </w:r>
          </w:p>
        </w:tc>
      </w:tr>
      <w:tr w:rsidR="00C034C1">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center"/>
            </w:pPr>
            <w:r>
              <w:rPr>
                <w:sz w:val="17"/>
              </w:rPr>
              <w:t>1 000 za zřízení každé služby, měsíční poplatky 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500 za zřízení služby</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bl>
    <w:p w:rsidR="00C034C1" w:rsidRDefault="00C034C1">
      <w:pPr>
        <w:spacing w:after="0" w:line="259" w:lineRule="auto"/>
        <w:ind w:left="-719" w:right="11088" w:firstLine="0"/>
      </w:pPr>
    </w:p>
    <w:tbl>
      <w:tblPr>
        <w:tblStyle w:val="TableGrid"/>
        <w:tblW w:w="10580" w:type="dxa"/>
        <w:tblInd w:w="-58" w:type="dxa"/>
        <w:tblCellMar>
          <w:top w:w="69" w:type="dxa"/>
          <w:left w:w="161" w:type="dxa"/>
          <w:right w:w="115" w:type="dxa"/>
        </w:tblCellMar>
        <w:tblLook w:val="04A0"/>
      </w:tblPr>
      <w:tblGrid>
        <w:gridCol w:w="6874"/>
        <w:gridCol w:w="3706"/>
      </w:tblGrid>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640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250 + 21 % DPH</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390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80" w:firstLine="0"/>
              <w:jc w:val="center"/>
            </w:pPr>
            <w:r>
              <w:rPr>
                <w:sz w:val="20"/>
              </w:rPr>
              <w:t>Cena za službu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0" w:firstLine="0"/>
              <w:jc w:val="center"/>
            </w:pPr>
            <w:r>
              <w:rPr>
                <w:sz w:val="17"/>
              </w:rPr>
              <w:t>2 400 + 21 % DPH / 1 900 + 21 % DPH</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80" w:firstLine="0"/>
              <w:jc w:val="center"/>
            </w:pPr>
            <w:r>
              <w:rPr>
                <w:sz w:val="17"/>
              </w:rPr>
              <w:t>2 200 + 21 % DPH</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80" w:firstLine="0"/>
              <w:jc w:val="center"/>
            </w:pPr>
            <w:r>
              <w:rPr>
                <w:sz w:val="17"/>
              </w:rPr>
              <w:t>2 700 + 21 % DPH</w:t>
            </w:r>
          </w:p>
        </w:tc>
      </w:tr>
      <w:tr w:rsidR="00C034C1">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Ceny jsou platné pro případy, kdy uvedené servisní služby zajišťuje externí subdodavatel, se kterým má KB pro takové výkony uzavřen smluvní vztah.</w:t>
            </w:r>
          </w:p>
          <w:p w:rsidR="00C034C1" w:rsidRDefault="008718D1">
            <w:pPr>
              <w:spacing w:after="6"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C034C1" w:rsidRDefault="008718D1">
            <w:pPr>
              <w:spacing w:after="6"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C034C1" w:rsidRDefault="008718D1">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C034C1" w:rsidRDefault="008718D1">
      <w:r>
        <w:br w:type="page"/>
      </w:r>
    </w:p>
    <w:p w:rsidR="00C034C1" w:rsidRDefault="008718D1">
      <w:pPr>
        <w:pStyle w:val="Nadpis2"/>
        <w:shd w:val="clear" w:color="auto" w:fill="auto"/>
        <w:ind w:left="93"/>
      </w:pPr>
      <w:r>
        <w:lastRenderedPageBreak/>
        <w:t>Platební styk</w:t>
      </w:r>
    </w:p>
    <w:tbl>
      <w:tblPr>
        <w:tblStyle w:val="TableGrid"/>
        <w:tblW w:w="10580" w:type="dxa"/>
        <w:tblInd w:w="-58" w:type="dxa"/>
        <w:tblCellMar>
          <w:top w:w="51" w:type="dxa"/>
          <w:left w:w="156" w:type="dxa"/>
          <w:right w:w="78" w:type="dxa"/>
        </w:tblCellMar>
        <w:tblLook w:val="04A0"/>
      </w:tblPr>
      <w:tblGrid>
        <w:gridCol w:w="7"/>
        <w:gridCol w:w="3691"/>
        <w:gridCol w:w="6"/>
        <w:gridCol w:w="2286"/>
        <w:gridCol w:w="6"/>
        <w:gridCol w:w="2286"/>
        <w:gridCol w:w="6"/>
        <w:gridCol w:w="2286"/>
        <w:gridCol w:w="6"/>
      </w:tblGrid>
      <w:tr w:rsidR="00C034C1">
        <w:trPr>
          <w:gridAfter w:val="1"/>
          <w:wAfter w:w="6" w:type="dxa"/>
          <w:trHeight w:val="334"/>
        </w:trPr>
        <w:tc>
          <w:tcPr>
            <w:tcW w:w="3699" w:type="dxa"/>
            <w:gridSpan w:val="2"/>
            <w:tcBorders>
              <w:top w:val="nil"/>
              <w:left w:val="nil"/>
              <w:bottom w:val="nil"/>
              <w:right w:val="nil"/>
            </w:tcBorders>
            <w:shd w:val="clear" w:color="auto" w:fill="C8C8C8"/>
          </w:tcPr>
          <w:p w:rsidR="00C034C1" w:rsidRDefault="008718D1">
            <w:pPr>
              <w:spacing w:after="0" w:line="259" w:lineRule="auto"/>
              <w:ind w:left="0" w:firstLine="0"/>
            </w:pPr>
            <w:r>
              <w:rPr>
                <w:b/>
                <w:sz w:val="24"/>
              </w:rPr>
              <w:t>Tuzemské platby</w:t>
            </w:r>
          </w:p>
        </w:tc>
        <w:tc>
          <w:tcPr>
            <w:tcW w:w="2293" w:type="dxa"/>
            <w:gridSpan w:val="2"/>
            <w:tcBorders>
              <w:top w:val="nil"/>
              <w:left w:val="nil"/>
              <w:bottom w:val="nil"/>
              <w:right w:val="nil"/>
            </w:tcBorders>
            <w:shd w:val="clear" w:color="auto" w:fill="C8C8C8"/>
          </w:tcPr>
          <w:p w:rsidR="00C034C1" w:rsidRDefault="00C034C1">
            <w:pPr>
              <w:spacing w:after="160" w:line="259" w:lineRule="auto"/>
              <w:ind w:left="0" w:firstLine="0"/>
            </w:pPr>
          </w:p>
        </w:tc>
        <w:tc>
          <w:tcPr>
            <w:tcW w:w="2293" w:type="dxa"/>
            <w:gridSpan w:val="2"/>
            <w:tcBorders>
              <w:top w:val="nil"/>
              <w:left w:val="nil"/>
              <w:bottom w:val="nil"/>
              <w:right w:val="nil"/>
            </w:tcBorders>
            <w:shd w:val="clear" w:color="auto" w:fill="C8C8C8"/>
          </w:tcPr>
          <w:p w:rsidR="00C034C1" w:rsidRDefault="00C034C1">
            <w:pPr>
              <w:spacing w:after="160" w:line="259" w:lineRule="auto"/>
              <w:ind w:left="0" w:firstLine="0"/>
            </w:pPr>
          </w:p>
        </w:tc>
        <w:tc>
          <w:tcPr>
            <w:tcW w:w="2293" w:type="dxa"/>
            <w:gridSpan w:val="2"/>
            <w:tcBorders>
              <w:top w:val="nil"/>
              <w:left w:val="nil"/>
              <w:bottom w:val="nil"/>
              <w:right w:val="nil"/>
            </w:tcBorders>
            <w:shd w:val="clear" w:color="auto" w:fill="C8C8C8"/>
          </w:tcPr>
          <w:p w:rsidR="00C034C1" w:rsidRDefault="00C034C1">
            <w:pPr>
              <w:spacing w:after="160" w:line="259" w:lineRule="auto"/>
              <w:ind w:left="0" w:firstLine="0"/>
            </w:pPr>
          </w:p>
        </w:tc>
      </w:tr>
      <w:tr w:rsidR="00C034C1">
        <w:trPr>
          <w:gridAfter w:val="1"/>
          <w:wAfter w:w="6" w:type="dxa"/>
          <w:trHeight w:val="179"/>
        </w:trPr>
        <w:tc>
          <w:tcPr>
            <w:tcW w:w="3699" w:type="dxa"/>
            <w:gridSpan w:val="2"/>
            <w:tcBorders>
              <w:top w:val="nil"/>
              <w:left w:val="nil"/>
              <w:bottom w:val="single" w:sz="5" w:space="0" w:color="DCDCDC"/>
              <w:right w:val="nil"/>
            </w:tcBorders>
          </w:tcPr>
          <w:p w:rsidR="00C034C1" w:rsidRDefault="00C034C1">
            <w:pPr>
              <w:spacing w:after="160" w:line="259" w:lineRule="auto"/>
              <w:ind w:left="0" w:firstLine="0"/>
            </w:pPr>
          </w:p>
        </w:tc>
        <w:tc>
          <w:tcPr>
            <w:tcW w:w="2293" w:type="dxa"/>
            <w:gridSpan w:val="2"/>
            <w:tcBorders>
              <w:top w:val="nil"/>
              <w:left w:val="nil"/>
              <w:bottom w:val="single" w:sz="5" w:space="0" w:color="DCDCDC"/>
              <w:right w:val="nil"/>
            </w:tcBorders>
          </w:tcPr>
          <w:p w:rsidR="00C034C1" w:rsidRDefault="00C034C1">
            <w:pPr>
              <w:spacing w:after="160" w:line="259" w:lineRule="auto"/>
              <w:ind w:left="0" w:firstLine="0"/>
            </w:pPr>
          </w:p>
        </w:tc>
        <w:tc>
          <w:tcPr>
            <w:tcW w:w="2293" w:type="dxa"/>
            <w:gridSpan w:val="2"/>
            <w:tcBorders>
              <w:top w:val="nil"/>
              <w:left w:val="nil"/>
              <w:bottom w:val="single" w:sz="5" w:space="0" w:color="DCDCDC"/>
              <w:right w:val="nil"/>
            </w:tcBorders>
          </w:tcPr>
          <w:p w:rsidR="00C034C1" w:rsidRDefault="00C034C1">
            <w:pPr>
              <w:spacing w:after="160" w:line="259" w:lineRule="auto"/>
              <w:ind w:left="0" w:firstLine="0"/>
            </w:pPr>
          </w:p>
        </w:tc>
        <w:tc>
          <w:tcPr>
            <w:tcW w:w="2293" w:type="dxa"/>
            <w:gridSpan w:val="2"/>
            <w:tcBorders>
              <w:top w:val="nil"/>
              <w:left w:val="nil"/>
              <w:bottom w:val="single" w:sz="5" w:space="0" w:color="DCDCDC"/>
              <w:right w:val="nil"/>
            </w:tcBorders>
          </w:tcPr>
          <w:p w:rsidR="00C034C1" w:rsidRDefault="00C034C1">
            <w:pPr>
              <w:spacing w:after="160" w:line="259" w:lineRule="auto"/>
              <w:ind w:left="0" w:firstLine="0"/>
            </w:pPr>
          </w:p>
        </w:tc>
      </w:tr>
      <w:tr w:rsidR="00C034C1">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6" w:firstLine="0"/>
            </w:pPr>
            <w:r>
              <w:rPr>
                <w:sz w:val="20"/>
              </w:rPr>
              <w:t>Příchozí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1"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0" w:firstLine="0"/>
              <w:jc w:val="center"/>
            </w:pPr>
            <w:r>
              <w:rPr>
                <w:sz w:val="20"/>
              </w:rPr>
              <w:t>+ Příplatek za úhradu mimo KB</w:t>
            </w:r>
          </w:p>
        </w:tc>
      </w:tr>
      <w:tr w:rsidR="00C034C1">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pPr>
            <w:r>
              <w:rPr>
                <w:sz w:val="20"/>
              </w:rPr>
              <w:t>Příchozí úhrada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7" w:firstLine="0"/>
              <w:jc w:val="center"/>
            </w:pPr>
            <w:r>
              <w:rPr>
                <w:sz w:val="17"/>
              </w:rPr>
              <w:t>5</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1"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7" w:firstLine="0"/>
              <w:jc w:val="center"/>
            </w:pPr>
            <w:r>
              <w:rPr>
                <w:sz w:val="17"/>
              </w:rPr>
              <w:t>2</w:t>
            </w:r>
          </w:p>
        </w:tc>
      </w:tr>
      <w:tr w:rsidR="00C034C1">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Odchozí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6"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4" w:firstLine="0"/>
              <w:jc w:val="center"/>
            </w:pPr>
            <w:r>
              <w:rPr>
                <w:sz w:val="20"/>
              </w:rPr>
              <w:t>+ Příplatek za úhradu mimo KB</w:t>
            </w:r>
          </w:p>
        </w:tc>
      </w:tr>
      <w:tr w:rsidR="00C034C1">
        <w:trPr>
          <w:gridBefore w:val="1"/>
          <w:wBefore w:w="6" w:type="dxa"/>
          <w:trHeight w:val="334"/>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Elektronická odchozí úhrada </w:t>
            </w:r>
            <w:r>
              <w:rPr>
                <w:sz w:val="20"/>
                <w:vertAlign w:val="superscript"/>
              </w:rPr>
              <w:t>1)</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2,90</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w:t>
            </w:r>
          </w:p>
        </w:tc>
      </w:tr>
      <w:tr w:rsidR="00C034C1">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Expresní linka KB</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29</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Papírový příkaz</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69</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gridBefore w:val="1"/>
          <w:wBefore w:w="6" w:type="dxa"/>
          <w:trHeight w:val="519"/>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Papírový příkaz - zpracovaný na pobočce v den předání</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2" w:firstLine="0"/>
              <w:jc w:val="center"/>
            </w:pPr>
            <w:r>
              <w:rPr>
                <w:sz w:val="17"/>
              </w:rPr>
              <w:t xml:space="preserve">99 </w:t>
            </w:r>
            <w:r>
              <w:rPr>
                <w:sz w:val="23"/>
                <w:vertAlign w:val="superscript"/>
              </w:rPr>
              <w:t>2)</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Papírový příkaz - neodvolatelná platba</w:t>
            </w:r>
          </w:p>
        </w:tc>
        <w:tc>
          <w:tcPr>
            <w:tcW w:w="0" w:type="auto"/>
            <w:gridSpan w:val="2"/>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119</w:t>
            </w:r>
          </w:p>
        </w:tc>
        <w:tc>
          <w:tcPr>
            <w:tcW w:w="0" w:type="auto"/>
            <w:gridSpan w:val="2"/>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rsidP="008718D1">
      <w:pPr>
        <w:spacing w:after="43"/>
        <w:ind w:left="199" w:right="10" w:hanging="156"/>
      </w:pPr>
      <w:r>
        <w:rPr>
          <w:szCs w:val="15"/>
          <w:u w:color="000000"/>
        </w:rPr>
        <w:t>1)</w:t>
      </w:r>
      <w:r>
        <w:rPr>
          <w:szCs w:val="15"/>
          <w:u w:color="000000"/>
        </w:rPr>
        <w:tab/>
      </w:r>
      <w:r>
        <w:t>Elektronicky = s použitím internetového bankovnictví Mobilní banka, MojeBanka, MojeBanka Business, Profibanka a služeb MojePlatba, Přímý kanál nebo MultiCash KB, pokud to tyto služby pro daný účet umožňují.</w:t>
      </w:r>
    </w:p>
    <w:tbl>
      <w:tblPr>
        <w:tblStyle w:val="TableGrid"/>
        <w:tblpPr w:vertAnchor="page" w:horzAnchor="page" w:tblpX="661" w:tblpY="12390"/>
        <w:tblOverlap w:val="never"/>
        <w:tblW w:w="10580" w:type="dxa"/>
        <w:tblInd w:w="0" w:type="dxa"/>
        <w:tblCellMar>
          <w:top w:w="69" w:type="dxa"/>
          <w:left w:w="161" w:type="dxa"/>
          <w:right w:w="78" w:type="dxa"/>
        </w:tblCellMar>
        <w:tblLook w:val="04A0"/>
      </w:tblPr>
      <w:tblGrid>
        <w:gridCol w:w="3701"/>
        <w:gridCol w:w="2293"/>
        <w:gridCol w:w="2293"/>
        <w:gridCol w:w="2293"/>
      </w:tblGrid>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1" w:firstLine="0"/>
              <w:jc w:val="center"/>
            </w:pPr>
            <w:r>
              <w:rPr>
                <w:sz w:val="20"/>
              </w:rPr>
              <w:t>Cena za provedení úhrady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4" w:firstLine="0"/>
              <w:jc w:val="center"/>
            </w:pPr>
            <w:r>
              <w:rPr>
                <w:sz w:val="20"/>
              </w:rPr>
              <w:t>+ Příplatek za úhradu mimo KB</w:t>
            </w:r>
          </w:p>
        </w:tc>
      </w:tr>
      <w:tr w:rsidR="00C034C1">
        <w:trPr>
          <w:trHeight w:val="473"/>
        </w:trPr>
        <w:tc>
          <w:tcPr>
            <w:tcW w:w="3699"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center"/>
            </w:pPr>
            <w:r>
              <w:rPr>
                <w:sz w:val="17"/>
              </w:rPr>
              <w:t>69 za první platbu provedenou v kalendářním měsíci</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Poštou zaslané oznámení o neprovedeném příkazu nebo o důvodu neprovedení odchozí úhrady</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4"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4" w:firstLine="0"/>
              <w:jc w:val="center"/>
            </w:pPr>
            <w:r>
              <w:rPr>
                <w:sz w:val="17"/>
              </w:rPr>
              <w:t>-</w:t>
            </w:r>
          </w:p>
        </w:tc>
      </w:tr>
    </w:tbl>
    <w:p w:rsidR="00C034C1" w:rsidRDefault="008718D1" w:rsidP="008718D1">
      <w:pPr>
        <w:ind w:left="199" w:right="10" w:hanging="156"/>
      </w:pPr>
      <w:r>
        <w:rPr>
          <w:szCs w:val="15"/>
          <w:u w:color="000000"/>
        </w:rPr>
        <w:t>2)</w:t>
      </w:r>
      <w:r>
        <w:rPr>
          <w:szCs w:val="15"/>
          <w:u w:color="000000"/>
        </w:rPr>
        <w:tab/>
      </w:r>
      <w:r>
        <w:t>Použije se v případě papírového příkazu k úhradě v Kč z účtu vedeného v Kč na účet ve stejné měně v KB nebo na účet do jiné banky.</w:t>
      </w:r>
    </w:p>
    <w:tbl>
      <w:tblPr>
        <w:tblStyle w:val="TableGrid"/>
        <w:tblW w:w="10580" w:type="dxa"/>
        <w:tblInd w:w="-58" w:type="dxa"/>
        <w:tblCellMar>
          <w:top w:w="69" w:type="dxa"/>
          <w:left w:w="161" w:type="dxa"/>
          <w:right w:w="78" w:type="dxa"/>
        </w:tblCellMar>
        <w:tblLook w:val="04A0"/>
      </w:tblPr>
      <w:tblGrid>
        <w:gridCol w:w="3699"/>
        <w:gridCol w:w="2293"/>
        <w:gridCol w:w="2260"/>
        <w:gridCol w:w="34"/>
        <w:gridCol w:w="2294"/>
      </w:tblGrid>
      <w:tr w:rsidR="00C034C1">
        <w:trPr>
          <w:trHeight w:val="323"/>
        </w:trPr>
        <w:tc>
          <w:tcPr>
            <w:tcW w:w="8252" w:type="dxa"/>
            <w:gridSpan w:val="3"/>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 + ) Následující volitelné položky se dále přičítají k odchozí úhradě</w:t>
            </w:r>
          </w:p>
        </w:tc>
        <w:tc>
          <w:tcPr>
            <w:tcW w:w="2328"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20"/>
              </w:rPr>
              <w:t>Expresní odchozí úhrada v Kč do jiné banky v ČR v den splatnosti (do 14:30 hod. pomocí služeb přímého bankovnictví, do</w:t>
            </w:r>
          </w:p>
          <w:p w:rsidR="00C034C1" w:rsidRDefault="008718D1">
            <w:pPr>
              <w:spacing w:after="0" w:line="259" w:lineRule="auto"/>
              <w:ind w:left="0" w:firstLine="0"/>
            </w:pPr>
            <w:r>
              <w:rPr>
                <w:sz w:val="20"/>
              </w:rPr>
              <w:t>13:00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90</w:t>
            </w:r>
          </w:p>
        </w:tc>
      </w:tr>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4" w:firstLine="0"/>
              <w:jc w:val="center"/>
            </w:pPr>
            <w:r>
              <w:rPr>
                <w:sz w:val="20"/>
              </w:rPr>
              <w:t>+ Příplatek za úhradu mimo KB</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1" w:firstLine="0"/>
              <w:jc w:val="center"/>
            </w:pPr>
            <w:r>
              <w:rPr>
                <w:sz w:val="17"/>
              </w:rPr>
              <w:t>2</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10</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Připsaná inkasní platba z jiné banky</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Připsaná inkasní platba v rámci KB</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 w:firstLine="0"/>
              <w:jc w:val="center"/>
            </w:pPr>
            <w:r>
              <w:rPr>
                <w:sz w:val="17"/>
              </w:rPr>
              <w: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1" w:firstLine="0"/>
              <w:jc w:val="center"/>
            </w:pPr>
            <w:r>
              <w:rPr>
                <w:sz w:val="17"/>
              </w:rPr>
              <w:t>2</w:t>
            </w:r>
          </w:p>
        </w:tc>
      </w:tr>
      <w:tr w:rsidR="00C034C1">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07" w:firstLine="0"/>
              <w:jc w:val="center"/>
            </w:pPr>
            <w:r>
              <w:rPr>
                <w:sz w:val="20"/>
              </w:rPr>
              <w:t>Zrušení</w:t>
            </w:r>
          </w:p>
        </w:tc>
      </w:tr>
      <w:tr w:rsidR="00C034C1">
        <w:trPr>
          <w:trHeight w:val="334"/>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lastRenderedPageBreak/>
              <w:t>Expresní linka KB</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2"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06" w:firstLine="0"/>
              <w:jc w:val="center"/>
            </w:pPr>
            <w:r>
              <w:rPr>
                <w:sz w:val="17"/>
              </w:rPr>
              <w:t>zdarma</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06" w:firstLine="0"/>
              <w:jc w:val="center"/>
            </w:pPr>
            <w:r>
              <w:rPr>
                <w:sz w:val="17"/>
              </w:rPr>
              <w:t>zdarma</w:t>
            </w:r>
          </w:p>
        </w:tc>
      </w:tr>
    </w:tbl>
    <w:p w:rsidR="00C034C1" w:rsidRDefault="008718D1">
      <w:pPr>
        <w:ind w:left="53" w:right="10"/>
      </w:pPr>
      <w:r>
        <w:t>1) Elektronicky = s použitím internetového bankovnictví Mobilní banka, MojeBanka, MojeBanka Business, Profibanka, pokud to tyto služby pro daný účet umožňují.</w:t>
      </w:r>
    </w:p>
    <w:p w:rsidR="00C034C1" w:rsidRDefault="00C034C1">
      <w:pPr>
        <w:sectPr w:rsidR="00C034C1">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0" w:h="16840"/>
          <w:pgMar w:top="1136" w:right="812" w:bottom="1275" w:left="719" w:header="384" w:footer="315" w:gutter="0"/>
          <w:cols w:space="708"/>
        </w:sectPr>
      </w:pPr>
    </w:p>
    <w:tbl>
      <w:tblPr>
        <w:tblStyle w:val="TableGrid"/>
        <w:tblpPr w:vertAnchor="page" w:horzAnchor="page" w:tblpX="661" w:tblpY="10679"/>
        <w:tblOverlap w:val="never"/>
        <w:tblW w:w="10580" w:type="dxa"/>
        <w:tblInd w:w="0" w:type="dxa"/>
        <w:tblCellMar>
          <w:top w:w="69" w:type="dxa"/>
          <w:left w:w="161" w:type="dxa"/>
          <w:right w:w="115" w:type="dxa"/>
        </w:tblCellMar>
        <w:tblLook w:val="04A0"/>
      </w:tblPr>
      <w:tblGrid>
        <w:gridCol w:w="8142"/>
        <w:gridCol w:w="2438"/>
      </w:tblGrid>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300</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w:t>
            </w:r>
          </w:p>
        </w:tc>
      </w:tr>
      <w:tr w:rsidR="00C034C1">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p w:rsidR="00C034C1" w:rsidRDefault="008718D1">
      <w:pPr>
        <w:pStyle w:val="Nadpis3"/>
        <w:shd w:val="clear" w:color="auto" w:fill="auto"/>
        <w:spacing w:after="90"/>
        <w:ind w:left="151"/>
      </w:pPr>
      <w:r>
        <w:t>Zahraniční a cizoměnové platby mimo KB</w:t>
      </w:r>
    </w:p>
    <w:p w:rsidR="00C034C1" w:rsidRDefault="008718D1">
      <w:pPr>
        <w:spacing w:after="0"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zahranční platby, které zahrnují i cizoměnové odchozí úhrady mimo KB v ČR. Bližší informace o zahraničních platbách naleznete </w:t>
      </w:r>
      <w:hyperlink r:id="rId27">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tblPr>
      <w:tblGrid>
        <w:gridCol w:w="3699"/>
        <w:gridCol w:w="1371"/>
        <w:gridCol w:w="744"/>
        <w:gridCol w:w="633"/>
        <w:gridCol w:w="1377"/>
        <w:gridCol w:w="318"/>
        <w:gridCol w:w="52"/>
        <w:gridCol w:w="1007"/>
        <w:gridCol w:w="1379"/>
      </w:tblGrid>
      <w:tr w:rsidR="00C034C1">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pPr>
            <w:r>
              <w:rPr>
                <w:sz w:val="20"/>
              </w:rPr>
              <w:t>Příchozí úhrady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16" w:firstLine="0"/>
              <w:jc w:val="center"/>
            </w:pPr>
            <w:r>
              <w:rPr>
                <w:sz w:val="20"/>
              </w:rPr>
              <w:t>Cena příchozí úhrady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center"/>
            </w:pPr>
            <w:r>
              <w:rPr>
                <w:sz w:val="20"/>
              </w:rPr>
              <w:t>+ Cena za zpracování zahraniční úhrady</w:t>
            </w:r>
          </w:p>
        </w:tc>
      </w:tr>
      <w:tr w:rsidR="00C034C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Příchozí úhrada 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145</w:t>
            </w:r>
          </w:p>
        </w:tc>
      </w:tr>
      <w:tr w:rsidR="00C034C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Příchozí úhrada SEPA platba nad 50 000 EUR</w:t>
            </w:r>
          </w:p>
        </w:tc>
        <w:tc>
          <w:tcPr>
            <w:tcW w:w="0" w:type="auto"/>
            <w:gridSpan w:val="4"/>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1 095</w:t>
            </w:r>
          </w:p>
        </w:tc>
      </w:tr>
      <w:tr w:rsidR="00C034C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Příchozí úhrada od klientů KBSK</w:t>
            </w:r>
          </w:p>
        </w:tc>
        <w:tc>
          <w:tcPr>
            <w:tcW w:w="0" w:type="auto"/>
            <w:gridSpan w:val="4"/>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7</w:t>
            </w:r>
          </w:p>
        </w:tc>
      </w:tr>
      <w:tr w:rsidR="00C034C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Zahraniční příchozí úhrada - typ poplatku "OUR"</w:t>
            </w:r>
          </w:p>
        </w:tc>
        <w:tc>
          <w:tcPr>
            <w:tcW w:w="0" w:type="auto"/>
            <w:gridSpan w:val="4"/>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zdarma</w:t>
            </w:r>
          </w:p>
        </w:tc>
      </w:tr>
      <w:tr w:rsidR="00C034C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Ostatní zahraniční příchozí úhrady</w:t>
            </w:r>
          </w:p>
        </w:tc>
        <w:tc>
          <w:tcPr>
            <w:tcW w:w="0" w:type="auto"/>
            <w:gridSpan w:val="4"/>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 w:firstLine="0"/>
              <w:jc w:val="center"/>
            </w:pPr>
            <w:r>
              <w:rPr>
                <w:sz w:val="17"/>
              </w:rPr>
              <w:t>0,9 %, min. 225, max. 1 095</w:t>
            </w:r>
          </w:p>
        </w:tc>
      </w:tr>
      <w:tr w:rsidR="00C034C1">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V případě, že příchozí úhrada je nižší než příslušný poplatek, pak se nezpoplatňuje.</w:t>
            </w:r>
          </w:p>
        </w:tc>
      </w:tr>
      <w:tr w:rsidR="00C034C1">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r w:rsidR="00C034C1">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200</w:t>
            </w:r>
          </w:p>
        </w:tc>
      </w:tr>
      <w:tr w:rsidR="00C034C1">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C034C1" w:rsidRDefault="008718D1">
            <w:pPr>
              <w:spacing w:after="0" w:line="259" w:lineRule="auto"/>
              <w:ind w:left="0" w:firstLine="0"/>
            </w:pPr>
            <w:r>
              <w:rPr>
                <w:sz w:val="20"/>
              </w:rPr>
              <w:t>Odchozí úhrady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jc w:val="center"/>
            </w:pPr>
            <w:r>
              <w:rPr>
                <w:sz w:val="20"/>
              </w:rPr>
              <w:t>Cena odchozí úhrady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 Cena za zpracování zahraniční úhrady</w:t>
            </w:r>
          </w:p>
        </w:tc>
      </w:tr>
      <w:tr w:rsidR="00C034C1">
        <w:trPr>
          <w:trHeight w:val="715"/>
        </w:trPr>
        <w:tc>
          <w:tcPr>
            <w:tcW w:w="0" w:type="auto"/>
            <w:vMerge/>
            <w:tcBorders>
              <w:top w:val="nil"/>
              <w:left w:val="single" w:sz="5" w:space="0" w:color="DCDCDC"/>
              <w:bottom w:val="single" w:sz="5" w:space="0" w:color="DCDCDC"/>
              <w:right w:val="nil"/>
            </w:tcBorders>
          </w:tcPr>
          <w:p w:rsidR="00C034C1" w:rsidRDefault="00C034C1">
            <w:pPr>
              <w:spacing w:after="160" w:line="259" w:lineRule="auto"/>
              <w:ind w:left="0" w:firstLine="0"/>
            </w:pPr>
          </w:p>
        </w:tc>
        <w:tc>
          <w:tcPr>
            <w:tcW w:w="0" w:type="auto"/>
            <w:vMerge/>
            <w:tcBorders>
              <w:top w:val="nil"/>
              <w:left w:val="nil"/>
              <w:bottom w:val="single" w:sz="5" w:space="0" w:color="DCDCDC"/>
              <w:right w:val="single" w:sz="5" w:space="0" w:color="DCDCDC"/>
            </w:tcBorders>
          </w:tcPr>
          <w:p w:rsidR="00C034C1" w:rsidRDefault="00C034C1">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4" w:firstLine="0"/>
              <w:jc w:val="center"/>
            </w:pPr>
            <w:r>
              <w:rPr>
                <w:sz w:val="20"/>
              </w:rPr>
              <w:t>STANDARD</w:t>
            </w:r>
          </w:p>
          <w:p w:rsidR="00C034C1" w:rsidRDefault="008718D1">
            <w:pPr>
              <w:spacing w:after="0" w:line="259" w:lineRule="auto"/>
              <w:ind w:left="53" w:firstLine="0"/>
              <w:jc w:val="center"/>
            </w:pPr>
            <w:r>
              <w:rPr>
                <w:sz w:val="20"/>
              </w:rPr>
              <w:t>(za dva</w:t>
            </w:r>
          </w:p>
          <w:p w:rsidR="00C034C1" w:rsidRDefault="008718D1">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17" w:firstLine="0"/>
              <w:jc w:val="center"/>
            </w:pPr>
            <w:r>
              <w:rPr>
                <w:sz w:val="20"/>
              </w:rPr>
              <w:t xml:space="preserve">EXPRES </w:t>
            </w:r>
          </w:p>
          <w:p w:rsidR="00C034C1" w:rsidRDefault="008718D1">
            <w:pPr>
              <w:spacing w:after="0" w:line="259" w:lineRule="auto"/>
              <w:ind w:left="56" w:firstLine="0"/>
              <w:jc w:val="center"/>
            </w:pPr>
            <w:r>
              <w:rPr>
                <w:sz w:val="20"/>
              </w:rPr>
              <w:t>(následující</w:t>
            </w:r>
          </w:p>
          <w:p w:rsidR="00C034C1" w:rsidRDefault="008718D1">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2" w:firstLine="0"/>
              <w:jc w:val="center"/>
            </w:pPr>
            <w:r>
              <w:rPr>
                <w:sz w:val="20"/>
              </w:rPr>
              <w:t>URGENT</w:t>
            </w:r>
          </w:p>
          <w:p w:rsidR="00C034C1" w:rsidRDefault="008718D1">
            <w:pPr>
              <w:spacing w:after="0" w:line="259" w:lineRule="auto"/>
              <w:ind w:left="51" w:firstLine="0"/>
              <w:jc w:val="center"/>
            </w:pPr>
            <w:r>
              <w:rPr>
                <w:sz w:val="20"/>
              </w:rPr>
              <w:t>(v ten samý</w:t>
            </w:r>
          </w:p>
          <w:p w:rsidR="00C034C1" w:rsidRDefault="008718D1">
            <w:pPr>
              <w:spacing w:after="0" w:line="259" w:lineRule="auto"/>
              <w:ind w:left="56" w:firstLine="0"/>
              <w:jc w:val="center"/>
            </w:pPr>
            <w:r>
              <w:rPr>
                <w:sz w:val="20"/>
              </w:rPr>
              <w:t>Obchodní den)</w:t>
            </w:r>
          </w:p>
        </w:tc>
      </w:tr>
      <w:tr w:rsidR="00C034C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73" w:firstLine="0"/>
              <w:jc w:val="center"/>
            </w:pPr>
            <w:r>
              <w:rPr>
                <w:sz w:val="20"/>
              </w:rPr>
              <w:t>Odchozí úhrada 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795</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1 495</w:t>
            </w:r>
          </w:p>
        </w:tc>
      </w:tr>
      <w:tr w:rsidR="00C034C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Odchozí úhrada 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2 100</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2 800</w:t>
            </w:r>
          </w:p>
        </w:tc>
      </w:tr>
      <w:tr w:rsidR="00C034C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lastRenderedPageBreak/>
              <w:t>Odchozí úhrada do KBSK</w:t>
            </w: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10</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310</w:t>
            </w:r>
          </w:p>
        </w:tc>
      </w:tr>
      <w:tr w:rsidR="00C034C1">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Ostatní zahraniční platby</w:t>
            </w:r>
          </w:p>
          <w:p w:rsidR="00C034C1" w:rsidRDefault="008718D1">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1" w:firstLine="0"/>
              <w:jc w:val="center"/>
            </w:pPr>
            <w:r>
              <w:rPr>
                <w:sz w:val="17"/>
              </w:rPr>
              <w:t>+ 600</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+ 1 300</w:t>
            </w:r>
          </w:p>
        </w:tc>
      </w:tr>
      <w:tr w:rsidR="00C034C1">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800</w:t>
            </w:r>
          </w:p>
        </w:tc>
      </w:tr>
    </w:tbl>
    <w:p w:rsidR="00C034C1" w:rsidRDefault="008718D1">
      <w:pPr>
        <w:pStyle w:val="Nadpis4"/>
      </w:pPr>
      <w:r>
        <w:t>SEPA inkaso</w:t>
      </w:r>
    </w:p>
    <w:tbl>
      <w:tblPr>
        <w:tblStyle w:val="TableGrid"/>
        <w:tblW w:w="10580" w:type="dxa"/>
        <w:tblInd w:w="0" w:type="dxa"/>
        <w:tblCellMar>
          <w:top w:w="69" w:type="dxa"/>
          <w:left w:w="161" w:type="dxa"/>
          <w:right w:w="115" w:type="dxa"/>
        </w:tblCellMar>
        <w:tblLook w:val="04A0"/>
      </w:tblPr>
      <w:tblGrid>
        <w:gridCol w:w="8143"/>
        <w:gridCol w:w="2437"/>
      </w:tblGrid>
      <w:tr w:rsidR="00C034C1">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195</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r>
      <w:tr w:rsidR="00C034C1">
        <w:trPr>
          <w:trHeight w:val="334"/>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79</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bl>
    <w:p w:rsidR="00C034C1" w:rsidRDefault="008718D1">
      <w:pPr>
        <w:ind w:left="53" w:right="10"/>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tblPr>
      <w:tblGrid>
        <w:gridCol w:w="8143"/>
        <w:gridCol w:w="2437"/>
      </w:tblGrid>
      <w:tr w:rsidR="00C034C1">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r>
      <w:tr w:rsidR="00C034C1">
        <w:trPr>
          <w:trHeight w:val="323"/>
        </w:trPr>
        <w:tc>
          <w:tcPr>
            <w:tcW w:w="8142" w:type="dxa"/>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lastRenderedPageBreak/>
              <w:t>z KBSK</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145</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r>
      <w:tr w:rsidR="00C034C1">
        <w:trPr>
          <w:trHeight w:val="323"/>
        </w:trPr>
        <w:tc>
          <w:tcPr>
            <w:tcW w:w="8142" w:type="dxa"/>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6</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195</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Cena</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400</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200</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814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bl>
    <w:p w:rsidR="00C034C1" w:rsidRDefault="008718D1">
      <w:pPr>
        <w:pStyle w:val="Nadpis3"/>
        <w:shd w:val="clear" w:color="auto" w:fill="auto"/>
        <w:spacing w:after="90"/>
        <w:ind w:left="151"/>
      </w:pPr>
      <w:r>
        <w:t>Hotovostní operace</w:t>
      </w:r>
    </w:p>
    <w:p w:rsidR="00C034C1" w:rsidRDefault="008718D1">
      <w:pPr>
        <w:spacing w:after="0" w:line="259" w:lineRule="auto"/>
        <w:ind w:left="-5"/>
      </w:pPr>
      <w:r>
        <w:rPr>
          <w:sz w:val="17"/>
        </w:rPr>
        <w:t>Poplatky za hotovostní služby a transakce uvedené v Sazebníku KB se vždy odvíjí od účtu, resp. od segmentu majitele účtu.</w:t>
      </w:r>
    </w:p>
    <w:p w:rsidR="00C034C1" w:rsidRDefault="008718D1">
      <w:pPr>
        <w:spacing w:after="0" w:line="259" w:lineRule="auto"/>
        <w:ind w:left="-5"/>
      </w:pPr>
      <w:r>
        <w:rPr>
          <w:sz w:val="17"/>
        </w:rPr>
        <w:t>U hotovostních transakcí, které probíhají mimo účet klienta KB tzn. výměna, směnárna, vklady a výběry hotovosti na účty vedené v ČNB, je poplatek vždy hrazen v hotovosti.</w:t>
      </w:r>
    </w:p>
    <w:tbl>
      <w:tblPr>
        <w:tblStyle w:val="TableGrid"/>
        <w:tblW w:w="10580" w:type="dxa"/>
        <w:tblInd w:w="0" w:type="dxa"/>
        <w:tblCellMar>
          <w:top w:w="69" w:type="dxa"/>
          <w:left w:w="161" w:type="dxa"/>
          <w:right w:w="115" w:type="dxa"/>
        </w:tblCellMar>
        <w:tblLook w:val="04A0"/>
      </w:tblPr>
      <w:tblGrid>
        <w:gridCol w:w="3169"/>
        <w:gridCol w:w="2467"/>
        <w:gridCol w:w="2472"/>
        <w:gridCol w:w="2472"/>
      </w:tblGrid>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2" w:firstLine="0"/>
              <w:jc w:val="center"/>
            </w:pPr>
            <w:r>
              <w:rPr>
                <w:sz w:val="20"/>
              </w:rPr>
              <w:t>Cena za výběr</w:t>
            </w:r>
          </w:p>
        </w:tc>
      </w:tr>
      <w:tr w:rsidR="00C034C1">
        <w:trPr>
          <w:trHeight w:val="323"/>
        </w:trPr>
        <w:tc>
          <w:tcPr>
            <w:tcW w:w="5636" w:type="dxa"/>
            <w:gridSpan w:val="2"/>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viz kapitola platební karty</w:t>
            </w:r>
          </w:p>
        </w:tc>
      </w:tr>
      <w:tr w:rsidR="00C034C1">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75</w:t>
            </w: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2 %, min. 50</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5636" w:type="dxa"/>
            <w:gridSpan w:val="2"/>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Výběr hotovosti v Kč s více než 50 ks mincí</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3 %, min. 100</w:t>
            </w:r>
          </w:p>
        </w:tc>
      </w:tr>
      <w:tr w:rsidR="00C034C1">
        <w:trPr>
          <w:trHeight w:val="323"/>
        </w:trPr>
        <w:tc>
          <w:tcPr>
            <w:tcW w:w="5636" w:type="dxa"/>
            <w:gridSpan w:val="2"/>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 xml:space="preserve">Příplatek za výplatu hotovosti uzavřeným obalem (realizovanou </w:t>
            </w:r>
            <w:r>
              <w:rPr>
                <w:sz w:val="20"/>
              </w:rPr>
              <w:lastRenderedPageBreak/>
              <w:t>jedním šekem)</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lastRenderedPageBreak/>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vklad</w:t>
            </w:r>
          </w:p>
        </w:tc>
      </w:tr>
      <w:tr w:rsidR="00C034C1">
        <w:trPr>
          <w:trHeight w:val="323"/>
        </w:trPr>
        <w:tc>
          <w:tcPr>
            <w:tcW w:w="5636" w:type="dxa"/>
            <w:gridSpan w:val="2"/>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75</w:t>
            </w:r>
          </w:p>
        </w:tc>
      </w:tr>
      <w:tr w:rsidR="00C034C1">
        <w:trPr>
          <w:trHeight w:val="334"/>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75</w:t>
            </w:r>
          </w:p>
        </w:tc>
      </w:tr>
      <w:tr w:rsidR="00C034C1">
        <w:trPr>
          <w:trHeight w:val="519"/>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1 % z celkové vkládané částky, min.</w:t>
            </w:r>
          </w:p>
          <w:p w:rsidR="00C034C1" w:rsidRDefault="008718D1">
            <w:pPr>
              <w:spacing w:after="0" w:line="259" w:lineRule="auto"/>
              <w:ind w:left="49" w:firstLine="0"/>
              <w:jc w:val="center"/>
            </w:pPr>
            <w:r>
              <w:rPr>
                <w:sz w:val="17"/>
              </w:rPr>
              <w:t>70</w:t>
            </w:r>
          </w:p>
        </w:tc>
      </w:tr>
      <w:tr w:rsidR="00C034C1">
        <w:trPr>
          <w:trHeight w:val="472"/>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3 % z celkové vkládané částky, min.</w:t>
            </w:r>
          </w:p>
          <w:p w:rsidR="00C034C1" w:rsidRDefault="008718D1">
            <w:pPr>
              <w:spacing w:after="0" w:line="259" w:lineRule="auto"/>
              <w:ind w:left="49" w:firstLine="0"/>
              <w:jc w:val="center"/>
            </w:pPr>
            <w:r>
              <w:rPr>
                <w:sz w:val="17"/>
              </w:rPr>
              <w:t>100</w:t>
            </w:r>
          </w:p>
        </w:tc>
      </w:tr>
      <w:tr w:rsidR="00C034C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2 %, min. 50</w:t>
            </w: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10 %</w:t>
            </w:r>
          </w:p>
        </w:tc>
      </w:tr>
    </w:tbl>
    <w:p w:rsidR="00C034C1" w:rsidRDefault="008718D1" w:rsidP="008718D1">
      <w:pPr>
        <w:spacing w:after="43"/>
        <w:ind w:left="199" w:right="10"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C034C1" w:rsidRDefault="008718D1" w:rsidP="008718D1">
      <w:pPr>
        <w:ind w:left="199" w:right="10"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C034C1" w:rsidRDefault="00C034C1">
      <w:pPr>
        <w:sectPr w:rsidR="00C034C1">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81" w:right="702" w:bottom="4571" w:left="661" w:header="384" w:footer="315" w:gutter="0"/>
          <w:cols w:space="708"/>
        </w:sectPr>
      </w:pPr>
    </w:p>
    <w:tbl>
      <w:tblPr>
        <w:tblStyle w:val="TableGrid"/>
        <w:tblW w:w="10580" w:type="dxa"/>
        <w:tblInd w:w="0" w:type="dxa"/>
        <w:tblCellMar>
          <w:top w:w="69" w:type="dxa"/>
          <w:left w:w="161" w:type="dxa"/>
          <w:right w:w="115" w:type="dxa"/>
        </w:tblCellMar>
        <w:tblLook w:val="04A0"/>
      </w:tblPr>
      <w:tblGrid>
        <w:gridCol w:w="3169"/>
        <w:gridCol w:w="2467"/>
        <w:gridCol w:w="2472"/>
        <w:gridCol w:w="2472"/>
      </w:tblGrid>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lastRenderedPageBreak/>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Cena za vklad</w:t>
            </w:r>
          </w:p>
        </w:tc>
      </w:tr>
      <w:tr w:rsidR="00C034C1">
        <w:trPr>
          <w:trHeight w:val="323"/>
        </w:trPr>
        <w:tc>
          <w:tcPr>
            <w:tcW w:w="5636" w:type="dxa"/>
            <w:gridSpan w:val="2"/>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2 %, min. 50</w:t>
            </w: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519"/>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2 %, min. 50</w:t>
            </w:r>
          </w:p>
        </w:tc>
      </w:tr>
      <w:tr w:rsidR="00C034C1">
        <w:trPr>
          <w:trHeight w:val="47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3 % z celkové vkládané částky, min.</w:t>
            </w:r>
          </w:p>
          <w:p w:rsidR="00C034C1" w:rsidRDefault="008718D1">
            <w:pPr>
              <w:spacing w:after="0" w:line="259" w:lineRule="auto"/>
              <w:ind w:left="49" w:firstLine="0"/>
              <w:jc w:val="center"/>
            </w:pPr>
            <w:r>
              <w:rPr>
                <w:sz w:val="17"/>
              </w:rPr>
              <w:t>100</w:t>
            </w:r>
          </w:p>
        </w:tc>
      </w:tr>
      <w:tr w:rsidR="00C034C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75</w:t>
            </w:r>
          </w:p>
        </w:tc>
      </w:tr>
      <w:tr w:rsidR="00C034C1">
        <w:trPr>
          <w:trHeight w:val="334"/>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75</w:t>
            </w: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10 %</w:t>
            </w:r>
          </w:p>
        </w:tc>
      </w:tr>
    </w:tbl>
    <w:p w:rsidR="00C034C1" w:rsidRDefault="008718D1" w:rsidP="008718D1">
      <w:pPr>
        <w:spacing w:after="43"/>
        <w:ind w:left="199" w:right="10"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C034C1" w:rsidRDefault="008718D1" w:rsidP="008718D1">
      <w:pPr>
        <w:ind w:left="199" w:right="10"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tblPr>
      <w:tblGrid>
        <w:gridCol w:w="6874"/>
        <w:gridCol w:w="3706"/>
      </w:tblGrid>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Další služby</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0,15 % </w:t>
            </w:r>
            <w:r>
              <w:rPr>
                <w:sz w:val="23"/>
                <w:vertAlign w:val="superscript"/>
              </w:rPr>
              <w:t>1)</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149</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Vklad Kč na učty cizích bank přes přepážku - super expres (předaný do 13:00 hod.)</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2 %, min. 200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Operace na účtech u cizích bank</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3 %, min. 100</w:t>
            </w:r>
          </w:p>
        </w:tc>
      </w:tr>
    </w:tbl>
    <w:p w:rsidR="00C034C1" w:rsidRDefault="008718D1">
      <w:pPr>
        <w:ind w:left="199" w:right="10"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C034C1" w:rsidRDefault="008718D1">
      <w:pPr>
        <w:ind w:left="223" w:right="10"/>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tbl>
      <w:tblPr>
        <w:tblStyle w:val="TableGrid"/>
        <w:tblW w:w="10580" w:type="dxa"/>
        <w:tblInd w:w="0" w:type="dxa"/>
        <w:tblCellMar>
          <w:top w:w="69" w:type="dxa"/>
          <w:left w:w="161" w:type="dxa"/>
          <w:right w:w="114" w:type="dxa"/>
        </w:tblCellMar>
        <w:tblLook w:val="04A0"/>
      </w:tblPr>
      <w:tblGrid>
        <w:gridCol w:w="3699"/>
        <w:gridCol w:w="3440"/>
        <w:gridCol w:w="3441"/>
      </w:tblGrid>
      <w:tr w:rsidR="00C034C1">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Profi pojištění plateb (kolektivní) - pouze pro FOP</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Profi pojištění plateb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0" w:firstLine="0"/>
              <w:jc w:val="center"/>
            </w:pPr>
            <w:r>
              <w:rPr>
                <w:sz w:val="20"/>
              </w:rPr>
              <w:t>Profi pojištění plateb - varianta Extra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8" w:firstLine="0"/>
              <w:jc w:val="center"/>
            </w:pPr>
            <w:r>
              <w:rPr>
                <w:sz w:val="17"/>
              </w:rPr>
              <w:t>ročně 1 990</w:t>
            </w:r>
          </w:p>
        </w:tc>
      </w:tr>
      <w:tr w:rsidR="00C034C1">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C034C1" w:rsidRDefault="008718D1">
      <w:pPr>
        <w:pStyle w:val="Nadpis1"/>
        <w:spacing w:after="207"/>
        <w:ind w:left="-5"/>
      </w:pPr>
      <w:r>
        <w:t>FINANCOVÁNÍ</w:t>
      </w:r>
    </w:p>
    <w:p w:rsidR="00C034C1" w:rsidRDefault="008718D1">
      <w:pPr>
        <w:pStyle w:val="Nadpis2"/>
        <w:spacing w:after="73"/>
        <w:ind w:left="151"/>
      </w:pPr>
      <w:r>
        <w:t>Úvěry</w:t>
      </w:r>
    </w:p>
    <w:p w:rsidR="00C034C1" w:rsidRDefault="008718D1">
      <w:pPr>
        <w:spacing w:after="72" w:line="259" w:lineRule="auto"/>
        <w:ind w:left="-5"/>
      </w:pPr>
      <w:r>
        <w:rPr>
          <w:sz w:val="17"/>
        </w:rPr>
        <w:t>Pravidla pro stanovení a výběr cen uvedená v kapitole „Úvěry" platí pro všechny podnikatelské úvěry, pokud není stanoveno jinak.</w:t>
      </w:r>
    </w:p>
    <w:p w:rsidR="00C034C1" w:rsidRDefault="008718D1">
      <w:pPr>
        <w:spacing w:after="78"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C034C1" w:rsidRDefault="008718D1">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Úvěry pro podnikatelské subjekty a municipality</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Zpracování a vyhodnocení žádosti o úvěr (příslib úvěru)</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Realizace úvěru (příslibu úvěru)</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 xml:space="preserve">Spravování úvěru </w:t>
            </w:r>
            <w:r>
              <w:rPr>
                <w:sz w:val="20"/>
                <w:vertAlign w:val="superscript"/>
              </w:rPr>
              <w:footnoteReference w:id="1"/>
            </w:r>
            <w:r>
              <w:rPr>
                <w:sz w:val="20"/>
                <w:vertAlign w:val="superscript"/>
              </w:rPr>
              <w:t>)</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Podnikatelské subjekty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Podnikatelské subjekty - smlouvy uzavřené v obchodních centrech KB do 31.12.2006 </w:t>
            </w:r>
            <w:r>
              <w:rPr>
                <w:sz w:val="20"/>
                <w:vertAlign w:val="superscript"/>
              </w:rPr>
              <w:footnoteReference w:id="2"/>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700 měsíčně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Municipality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300 měsíčně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 ve smlouvě vymezených podmínek úvěru v Kč a v cizí měně z podnětu klienta</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bl>
    <w:p w:rsidR="00C034C1" w:rsidRDefault="008718D1">
      <w:r>
        <w:br w:type="page"/>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lastRenderedPageBreak/>
              <w:t>Ostatní služby spojené s financováním</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Vyhodnocení rizik spojených:</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se zástavou nemovitosti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 čerpáním úvěru zajištěného rozestavěnou nemovitostí</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Žádost o dotaci:</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zpracování žádosti o dotaci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schválení dotace</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Rezervace zdrojů:</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povolené debety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1" w:firstLine="0"/>
              <w:jc w:val="center"/>
            </w:pPr>
            <w:r>
              <w:rPr>
                <w:sz w:val="17"/>
              </w:rPr>
              <w:t>0,60 % p.a.</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povolené debety pro municipality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mimo povolené debety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Výpis z úvěrového účtu (měsíčně):</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elektronicky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poštou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39</w:t>
            </w:r>
          </w:p>
        </w:tc>
      </w:tr>
      <w:tr w:rsidR="00C034C1">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 xml:space="preserve">Zasílání upomínek o neprovedení splátky: </w:t>
            </w:r>
            <w:r>
              <w:rPr>
                <w:sz w:val="20"/>
                <w:vertAlign w:val="superscript"/>
              </w:rPr>
              <w:t>4)</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1. upomínka</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100</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2. a každá další upomínka </w:t>
            </w:r>
            <w:r>
              <w:rPr>
                <w:sz w:val="20"/>
                <w:vertAlign w:val="superscript"/>
              </w:rPr>
              <w:t>5)</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bl>
    <w:p w:rsidR="00C034C1" w:rsidRDefault="008718D1" w:rsidP="008718D1">
      <w:pPr>
        <w:spacing w:after="37"/>
        <w:ind w:left="199" w:right="10" w:hanging="156"/>
      </w:pPr>
      <w:r>
        <w:rPr>
          <w:szCs w:val="15"/>
          <w:u w:color="000000"/>
        </w:rPr>
        <w:t>1)</w:t>
      </w:r>
      <w:r>
        <w:rPr>
          <w:szCs w:val="15"/>
          <w:u w:color="000000"/>
        </w:rPr>
        <w:tab/>
      </w:r>
      <w:r>
        <w:t>Cena se stanoví z nečerpané částky povoleného debetu.</w:t>
      </w:r>
    </w:p>
    <w:p w:rsidR="00C034C1" w:rsidRDefault="008718D1" w:rsidP="008718D1">
      <w:pPr>
        <w:spacing w:after="43"/>
        <w:ind w:left="199" w:right="10" w:hanging="156"/>
      </w:pPr>
      <w:r>
        <w:rPr>
          <w:szCs w:val="15"/>
          <w:u w:color="000000"/>
        </w:rPr>
        <w:t>2)</w:t>
      </w:r>
      <w:r>
        <w:rPr>
          <w:szCs w:val="15"/>
          <w:u w:color="000000"/>
        </w:rPr>
        <w:tab/>
      </w: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C034C1" w:rsidRDefault="008718D1" w:rsidP="008718D1">
      <w:pPr>
        <w:spacing w:after="30"/>
        <w:ind w:left="199" w:right="10" w:hanging="156"/>
      </w:pPr>
      <w:r>
        <w:rPr>
          <w:szCs w:val="15"/>
          <w:u w:color="000000"/>
        </w:rPr>
        <w:t>3)</w:t>
      </w:r>
      <w:r>
        <w:rPr>
          <w:szCs w:val="15"/>
          <w:u w:color="000000"/>
        </w:rPr>
        <w:tab/>
      </w:r>
      <w:r>
        <w:t>Platí pro podnikatelské úvěry a podnikatelské hypotéky sjednané od 1. 7. 2010, pro podnikatelské úvěry a podnikatelské hypotéky sjednané do 30. 6. 2010 zdarma. 4) Cena se hradí po zaslání upomínky, je jednorázová a nevratná.</w:t>
      </w:r>
    </w:p>
    <w:p w:rsidR="00C034C1" w:rsidRDefault="008718D1">
      <w:pPr>
        <w:ind w:left="53" w:right="10"/>
      </w:pPr>
      <w:r>
        <w:t>5) Upomínka se inkasuje přesáhne li celkový závazek po splatnosti 1 000 Kč</w:t>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Exportní odběratelské úvěry</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 xml:space="preserve">Poplatek za zpracování nabídky financování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9" w:right="135" w:firstLine="0"/>
              <w:jc w:val="center"/>
            </w:pPr>
            <w:r>
              <w:rPr>
                <w:sz w:val="17"/>
              </w:rPr>
              <w:t>individuálně dle uskutečněných úkonů, max 75 000</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Poplatek za přípravu, zpracování podkladů a uzavření smlouvy</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 smluvní dokumentace</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pPr>
        <w:ind w:left="53" w:right="10"/>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Forfaiting</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Závazková provize</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Jednorázový zpracovatelský poplatek</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pPr>
        <w:pStyle w:val="Nadpis2"/>
        <w:ind w:left="151"/>
      </w:pPr>
      <w:r>
        <w:t>Záruky</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Zpracování a vyhodnocení žádosti o bankovní záruku</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0" w:firstLine="0"/>
              <w:jc w:val="center"/>
            </w:pPr>
            <w:r>
              <w:rPr>
                <w:sz w:val="17"/>
              </w:rPr>
              <w:t xml:space="preserve">individuálně </w:t>
            </w:r>
            <w:r>
              <w:rPr>
                <w:sz w:val="23"/>
                <w:vertAlign w:val="superscript"/>
              </w:rPr>
              <w:t>1)</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lastRenderedPageBreak/>
              <w:t>Vyhotovení dokumentace spojené s poskytnutím bankovní záruky</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Poskytování bankovní záruky</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 smlouvy o poskytnutí bankovní záruky / změna bankovní záruky</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Uplatnění poskytnuté záruky / protizáruky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3 000</w:t>
            </w:r>
          </w:p>
        </w:tc>
      </w:tr>
    </w:tbl>
    <w:p w:rsidR="00C034C1" w:rsidRDefault="008718D1">
      <w:pPr>
        <w:ind w:left="53" w:right="10"/>
      </w:pPr>
      <w:r>
        <w:t>1) Použije se i v případě protizáruky, příslibu bankovní záruky.</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2 000</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Uplatnění (žádost o uplatnění) přijaté záruky vystavené jinou bankou (odeslání výzvy k plnění), ověření znění výzvy k plnění u přijaté záruky</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3 000</w:t>
            </w:r>
          </w:p>
        </w:tc>
      </w:tr>
      <w:tr w:rsidR="00C034C1">
        <w:trPr>
          <w:trHeight w:val="715"/>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Poskytnutí jiné služby v souvislosti s přijatou bankovní zárukou (např. ověření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1 500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Odeslání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8" w:firstLine="0"/>
              <w:jc w:val="center"/>
            </w:pPr>
            <w:r>
              <w:rPr>
                <w:sz w:val="17"/>
              </w:rPr>
              <w:t>dle skutečných nákladů</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150</w:t>
            </w:r>
          </w:p>
        </w:tc>
      </w:tr>
    </w:tbl>
    <w:p w:rsidR="00C034C1" w:rsidRDefault="008718D1">
      <w:pPr>
        <w:pStyle w:val="Nadpis2"/>
        <w:ind w:left="151"/>
      </w:pPr>
      <w:r>
        <w:t>Směnky</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0,5 % ze směnečné částky</w:t>
            </w: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Odkup směnek MF ČR (provize)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0,05 % ze směnečné částky, min. 1 000, max. 10 000</w:t>
            </w: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Obstarání výplaty indosované směnky FNM nebo MF ČR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0,3 %ze směnečné částky, min. 1 000, max. 15 000</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50 + 21 % DPH</w:t>
            </w:r>
          </w:p>
        </w:tc>
      </w:tr>
    </w:tbl>
    <w:p w:rsidR="00C034C1" w:rsidRDefault="008718D1">
      <w:pPr>
        <w:ind w:left="53" w:right="10"/>
      </w:pPr>
      <w:r>
        <w:t>1) Položka Sazebníku určená také pro fyzické osoby - občany.</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0,3 % z částky inkasa, min. 1 000, max. 20 000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1 000 + skutečné vzniklé náklady</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500 + skutečné vzniklé náklady</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dle ceníku kurýrní služby</w:t>
            </w:r>
          </w:p>
        </w:tc>
      </w:tr>
    </w:tbl>
    <w:p w:rsidR="00C034C1" w:rsidRDefault="008718D1">
      <w:pPr>
        <w:spacing w:after="335"/>
        <w:ind w:left="53" w:right="10"/>
      </w:pPr>
      <w:r>
        <w:t>1) Položka Sazebníku určená také pro fyzické osoby - občany.</w:t>
      </w:r>
    </w:p>
    <w:p w:rsidR="00C034C1" w:rsidRDefault="008718D1">
      <w:pPr>
        <w:pStyle w:val="Nadpis2"/>
        <w:spacing w:after="188"/>
        <w:ind w:left="151"/>
      </w:pPr>
      <w:r>
        <w:t>Dokumentární platby</w:t>
      </w:r>
    </w:p>
    <w:p w:rsidR="00C034C1" w:rsidRDefault="008718D1">
      <w:pPr>
        <w:pStyle w:val="Nadpis3"/>
        <w:ind w:left="151"/>
      </w:pPr>
      <w:r>
        <w:t>Dokumentární akreditiv</w:t>
      </w:r>
    </w:p>
    <w:tbl>
      <w:tblPr>
        <w:tblStyle w:val="TableGrid"/>
        <w:tblW w:w="10580" w:type="dxa"/>
        <w:tblInd w:w="0" w:type="dxa"/>
        <w:tblCellMar>
          <w:top w:w="69" w:type="dxa"/>
          <w:left w:w="161" w:type="dxa"/>
          <w:right w:w="86"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887"/>
        </w:trPr>
        <w:tc>
          <w:tcPr>
            <w:tcW w:w="6874"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lastRenderedPageBreak/>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2" w:firstLine="0"/>
              <w:jc w:val="center"/>
            </w:pPr>
            <w:r>
              <w:rPr>
                <w:sz w:val="17"/>
              </w:rPr>
              <w:t xml:space="preserve">0,3 %, min. 1 000 za 1. čtvrtletí </w:t>
            </w:r>
            <w:r>
              <w:rPr>
                <w:sz w:val="23"/>
                <w:vertAlign w:val="superscript"/>
              </w:rPr>
              <w:t>1)</w:t>
            </w:r>
            <w:r>
              <w:rPr>
                <w:sz w:val="17"/>
              </w:rPr>
              <w:t>, (při částce nad 30 mil.</w:t>
            </w:r>
          </w:p>
          <w:p w:rsidR="00C034C1" w:rsidRDefault="008718D1">
            <w:pPr>
              <w:spacing w:after="0" w:line="216" w:lineRule="auto"/>
              <w:ind w:left="0" w:firstLine="0"/>
              <w:jc w:val="center"/>
            </w:pPr>
            <w:r>
              <w:rPr>
                <w:sz w:val="17"/>
              </w:rPr>
              <w:t xml:space="preserve">0,25 %, nad 150 mil. 0,2 %),  + 0,1 %, min. 1 000 za každý další započatý měsíc </w:t>
            </w:r>
            <w:r>
              <w:rPr>
                <w:sz w:val="23"/>
                <w:vertAlign w:val="superscript"/>
              </w:rPr>
              <w:t>1)</w:t>
            </w:r>
            <w:r>
              <w:rPr>
                <w:sz w:val="17"/>
              </w:rPr>
              <w:t xml:space="preserve"> + individuální riziková přirážka </w:t>
            </w:r>
            <w:r>
              <w:rPr>
                <w:sz w:val="23"/>
                <w:vertAlign w:val="superscript"/>
              </w:rPr>
              <w:t>2)</w:t>
            </w:r>
          </w:p>
          <w:p w:rsidR="00C034C1" w:rsidRDefault="008718D1">
            <w:pPr>
              <w:spacing w:after="0" w:line="259" w:lineRule="auto"/>
              <w:ind w:left="22" w:firstLine="0"/>
              <w:jc w:val="center"/>
            </w:pPr>
            <w:r>
              <w:rPr>
                <w:sz w:val="17"/>
              </w:rPr>
              <w:t>Splatno v den otevření na celou dobu platnosti akreditivu.</w:t>
            </w:r>
          </w:p>
        </w:tc>
      </w:tr>
      <w:tr w:rsidR="00C034C1">
        <w:trPr>
          <w:trHeight w:val="715"/>
        </w:trPr>
        <w:tc>
          <w:tcPr>
            <w:tcW w:w="6874"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16" w:lineRule="auto"/>
              <w:ind w:left="824" w:hanging="570"/>
              <w:jc w:val="both"/>
            </w:pPr>
            <w:r>
              <w:rPr>
                <w:sz w:val="17"/>
              </w:rPr>
              <w:t xml:space="preserve">0,1%, min. 1 000 za každý další započatý měsíc </w:t>
            </w:r>
            <w:r>
              <w:rPr>
                <w:sz w:val="23"/>
                <w:vertAlign w:val="superscript"/>
              </w:rPr>
              <w:t>1)</w:t>
            </w:r>
            <w:r>
              <w:rPr>
                <w:sz w:val="17"/>
              </w:rPr>
              <w:t xml:space="preserve"> + individuální riziková přirážka </w:t>
            </w:r>
            <w:r>
              <w:rPr>
                <w:sz w:val="23"/>
                <w:vertAlign w:val="superscript"/>
              </w:rPr>
              <w:t>2)</w:t>
            </w:r>
          </w:p>
          <w:p w:rsidR="00C034C1" w:rsidRDefault="008718D1">
            <w:pPr>
              <w:spacing w:after="0" w:line="259" w:lineRule="auto"/>
              <w:ind w:left="22" w:firstLine="0"/>
              <w:jc w:val="center"/>
            </w:pPr>
            <w:r>
              <w:rPr>
                <w:sz w:val="17"/>
              </w:rPr>
              <w:t>Splatno v den změny na celou dobu platnosti akreditivu.</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 xml:space="preserve">0,25 % z vyplacené částky </w:t>
            </w:r>
            <w:r>
              <w:rPr>
                <w:sz w:val="23"/>
                <w:vertAlign w:val="superscript"/>
              </w:rPr>
              <w:t>3)</w:t>
            </w:r>
            <w:r>
              <w:rPr>
                <w:sz w:val="17"/>
              </w:rPr>
              <w:t>, min. 1 000</w:t>
            </w:r>
          </w:p>
        </w:tc>
      </w:tr>
      <w:tr w:rsidR="00C034C1">
        <w:trPr>
          <w:trHeight w:val="691"/>
        </w:trPr>
        <w:tc>
          <w:tcPr>
            <w:tcW w:w="6874"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254"/>
              <w:jc w:val="both"/>
            </w:pPr>
            <w:r>
              <w:rPr>
                <w:sz w:val="17"/>
              </w:rPr>
              <w:t xml:space="preserve">0,25 %, min. 1 000 za každé započaté čtvrtletí </w:t>
            </w:r>
            <w:r>
              <w:rPr>
                <w:sz w:val="23"/>
                <w:vertAlign w:val="superscript"/>
              </w:rPr>
              <w:t>1)</w:t>
            </w:r>
            <w:r>
              <w:rPr>
                <w:sz w:val="17"/>
              </w:rPr>
              <w:t xml:space="preserve">, + individuální riziková přirážka </w:t>
            </w:r>
            <w:r>
              <w:rPr>
                <w:sz w:val="23"/>
                <w:vertAlign w:val="superscript"/>
              </w:rPr>
              <w:t>2)</w:t>
            </w:r>
            <w:r>
              <w:rPr>
                <w:sz w:val="17"/>
              </w:rPr>
              <w:t xml:space="preserve"> + poplatky za výplatu (0,25 % z vyplacené částky), min. 1 000</w:t>
            </w:r>
          </w:p>
        </w:tc>
      </w:tr>
    </w:tbl>
    <w:p w:rsidR="00C034C1" w:rsidRDefault="008718D1" w:rsidP="008718D1">
      <w:pPr>
        <w:spacing w:after="38"/>
        <w:ind w:left="199" w:right="7127" w:hanging="156"/>
      </w:pPr>
      <w:r>
        <w:rPr>
          <w:szCs w:val="15"/>
          <w:u w:color="000000"/>
        </w:rPr>
        <w:t>1)</w:t>
      </w:r>
      <w:r>
        <w:rPr>
          <w:szCs w:val="15"/>
          <w:u w:color="000000"/>
        </w:rPr>
        <w:tab/>
      </w:r>
      <w:r>
        <w:t>Čtvrtletí = 90 dní, měsíc = 30 dní.</w:t>
      </w:r>
    </w:p>
    <w:p w:rsidR="00C034C1" w:rsidRDefault="008718D1" w:rsidP="008718D1">
      <w:pPr>
        <w:spacing w:after="30"/>
        <w:ind w:left="199" w:right="7127" w:hanging="156"/>
      </w:pPr>
      <w:r>
        <w:rPr>
          <w:szCs w:val="15"/>
          <w:u w:color="000000"/>
        </w:rPr>
        <w:t>2)</w:t>
      </w:r>
      <w:r>
        <w:rPr>
          <w:szCs w:val="15"/>
          <w:u w:color="000000"/>
        </w:rPr>
        <w:tab/>
      </w:r>
      <w:r>
        <w:t>Individuální riziková přirážka závisí na míře kreditního rizika. 3) Případně z částky vrácených dokladů.</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0,2 %, min. 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0,1 %, min. 500</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0,3 % z vyplacené částky, min. 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0,125 %, min. 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0,3 % z částky dokladů, min. 1 000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0,15 % z převedené částky, min. 2 000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3 000</w:t>
            </w:r>
          </w:p>
        </w:tc>
      </w:tr>
      <w:tr w:rsidR="00C034C1">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bl>
    <w:p w:rsidR="00C034C1" w:rsidRDefault="008718D1">
      <w:pPr>
        <w:pStyle w:val="Nadpis3"/>
        <w:ind w:left="151"/>
      </w:pPr>
      <w:r>
        <w:t>Dokumentární inkaso</w:t>
      </w:r>
    </w:p>
    <w:tbl>
      <w:tblPr>
        <w:tblStyle w:val="TableGrid"/>
        <w:tblW w:w="10580" w:type="dxa"/>
        <w:tblInd w:w="0" w:type="dxa"/>
        <w:tblCellMar>
          <w:top w:w="69" w:type="dxa"/>
          <w:right w:w="7"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Odběratelské - importní / Dodavatelské - exportní</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0,3 % z částky inkasa, min. 1 000 max. 20 000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Urgence platby, 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200</w:t>
            </w:r>
          </w:p>
        </w:tc>
      </w:tr>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8718D1">
            <w:pPr>
              <w:spacing w:after="0" w:line="259" w:lineRule="auto"/>
              <w:ind w:left="-6" w:firstLine="0"/>
            </w:pPr>
            <w:r>
              <w:rPr>
                <w:b/>
                <w:sz w:val="20"/>
              </w:rPr>
              <w:t>omobilu</w:t>
            </w: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61" w:right="44" w:firstLine="0"/>
            </w:pPr>
            <w:r>
              <w:rPr>
                <w:sz w:val="20"/>
              </w:rPr>
              <w:lastRenderedPageBreak/>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02" w:firstLine="0"/>
              <w:jc w:val="center"/>
            </w:pPr>
            <w:r>
              <w:rPr>
                <w:sz w:val="17"/>
              </w:rPr>
              <w:t>420</w:t>
            </w:r>
          </w:p>
        </w:tc>
      </w:tr>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Položky společné pro dokumentární platby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750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dle ceníku kurýrní služby</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150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bl>
    <w:p w:rsidR="00C034C1" w:rsidRDefault="00C034C1">
      <w:pPr>
        <w:sectPr w:rsidR="00C034C1">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69" w:bottom="2522" w:left="661" w:header="384" w:footer="315" w:gutter="0"/>
          <w:cols w:space="708"/>
          <w:titlePg/>
        </w:sectPr>
      </w:pPr>
    </w:p>
    <w:p w:rsidR="00C034C1" w:rsidRDefault="008718D1">
      <w:pPr>
        <w:pStyle w:val="Nadpis1"/>
        <w:ind w:left="-5"/>
      </w:pPr>
      <w:r>
        <w:lastRenderedPageBreak/>
        <w:t>SPOŘENÍ A INVESTICE</w:t>
      </w:r>
    </w:p>
    <w:p w:rsidR="00C034C1" w:rsidRDefault="00C66229">
      <w:pPr>
        <w:spacing w:after="303" w:line="259" w:lineRule="auto"/>
        <w:ind w:left="0" w:right="-49" w:firstLine="0"/>
      </w:pPr>
      <w:r w:rsidRPr="00C66229">
        <w:rPr>
          <w:noProof/>
          <w:sz w:val="22"/>
        </w:rPr>
      </w:r>
      <w:r w:rsidRPr="00C66229">
        <w:rPr>
          <w:noProof/>
          <w:sz w:val="22"/>
        </w:rPr>
        <w:pict>
          <v:group id="Group 79236" o:spid="_x0000_s1088" style="width:529pt;height:.6pt;mso-position-horizontal-relative:char;mso-position-vertical-relative:line" coordsize="67180,73">
            <v:shape id="Shape 87034" o:spid="_x0000_s1089" style="position:absolute;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4e8kA&#10;AADeAAAADwAAAGRycy9kb3ducmV2LnhtbESP3WrCQBSE7wt9h+UUvBHd1H9SVyktLQVBY/QBjtnT&#10;bGj2bMhuNe3Tu4WCl8PMfMMs152txZlaXzlW8DhMQBAXTldcKjge3gYLED4ga6wdk4If8rBe3d8t&#10;MdXuwns656EUEcI+RQUmhCaV0heGLPqha4ij9+laiyHKtpS6xUuE21qOkmQmLVYcFww29GKo+Mq/&#10;rYJ5/p6N6fdkNrP+dLedvGaHTT9TqvfQPT+BCNSFW/i//aEVLObJeAJ/d+IVkK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uB4e8kAAADeAAAADwAAAAAAAAAAAAAAAACYAgAA&#10;ZHJzL2Rvd25yZXYueG1sUEsFBgAAAAAEAAQA9QAAAI4DAAAAAA==&#10;" adj="0,,0" path="m,l6718051,r,9144l,9144,,e" fillcolor="gray" stroked="f" strokeweight="0">
              <v:stroke miterlimit="83231f" joinstyle="miter"/>
              <v:formulas/>
              <v:path arrowok="t" o:connecttype="segments" textboxrect="0,0,6718051,9144"/>
            </v:shape>
            <w10:wrap type="none"/>
            <w10:anchorlock/>
          </v:group>
        </w:pict>
      </w:r>
    </w:p>
    <w:p w:rsidR="00C034C1" w:rsidRDefault="008718D1">
      <w:pPr>
        <w:pStyle w:val="Nadpis2"/>
        <w:ind w:left="151"/>
      </w:pPr>
      <w:r>
        <w:t>Termínované a spořicí účty</w:t>
      </w:r>
    </w:p>
    <w:tbl>
      <w:tblPr>
        <w:tblStyle w:val="TableGrid"/>
        <w:tblW w:w="10580" w:type="dxa"/>
        <w:tblInd w:w="0" w:type="dxa"/>
        <w:tblCellMar>
          <w:top w:w="51" w:type="dxa"/>
          <w:left w:w="156" w:type="dxa"/>
          <w:right w:w="87" w:type="dxa"/>
        </w:tblCellMar>
        <w:tblLook w:val="04A0"/>
      </w:tblPr>
      <w:tblGrid>
        <w:gridCol w:w="3700"/>
        <w:gridCol w:w="2293"/>
        <w:gridCol w:w="882"/>
        <w:gridCol w:w="1411"/>
        <w:gridCol w:w="2294"/>
      </w:tblGrid>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2" w:firstLine="0"/>
              <w:jc w:val="center"/>
            </w:pPr>
            <w:r>
              <w:rPr>
                <w:sz w:val="20"/>
              </w:rPr>
              <w:t>Spořicí účet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elektronicky</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r>
      <w:tr w:rsidR="00C034C1">
        <w:trPr>
          <w:trHeight w:val="519"/>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3" w:firstLine="0"/>
              <w:jc w:val="center"/>
            </w:pPr>
            <w:r>
              <w:rPr>
                <w:sz w:val="17"/>
              </w:rPr>
              <w:t>-</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viz tabulka v kapitole Platební styk</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3" w:firstLine="0"/>
              <w:jc w:val="center"/>
            </w:pPr>
            <w:r>
              <w:rPr>
                <w:sz w:val="17"/>
              </w:rPr>
              <w:t>-</w:t>
            </w:r>
          </w:p>
        </w:tc>
      </w:tr>
      <w:tr w:rsidR="00C034C1">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8" w:firstLine="0"/>
              <w:jc w:val="center"/>
            </w:pPr>
            <w:r>
              <w:rPr>
                <w:sz w:val="17"/>
              </w:rPr>
              <w:t>zdarma</w:t>
            </w:r>
          </w:p>
        </w:tc>
      </w:tr>
      <w:tr w:rsidR="00C034C1">
        <w:trPr>
          <w:trHeight w:val="161"/>
        </w:trPr>
        <w:tc>
          <w:tcPr>
            <w:tcW w:w="6874" w:type="dxa"/>
            <w:gridSpan w:val="3"/>
            <w:tcBorders>
              <w:top w:val="single" w:sz="5" w:space="0" w:color="DCDCDC"/>
              <w:left w:val="nil"/>
              <w:bottom w:val="nil"/>
              <w:right w:val="nil"/>
            </w:tcBorders>
          </w:tcPr>
          <w:p w:rsidR="00C034C1" w:rsidRDefault="00C034C1">
            <w:pPr>
              <w:spacing w:after="160" w:line="259" w:lineRule="auto"/>
              <w:ind w:left="0" w:firstLine="0"/>
            </w:pPr>
          </w:p>
        </w:tc>
        <w:tc>
          <w:tcPr>
            <w:tcW w:w="3705" w:type="dxa"/>
            <w:gridSpan w:val="2"/>
            <w:tcBorders>
              <w:top w:val="single" w:sz="5" w:space="0" w:color="DCDCDC"/>
              <w:left w:val="nil"/>
              <w:bottom w:val="nil"/>
              <w:right w:val="nil"/>
            </w:tcBorders>
          </w:tcPr>
          <w:p w:rsidR="00C034C1" w:rsidRDefault="00C034C1">
            <w:pPr>
              <w:spacing w:after="160" w:line="259" w:lineRule="auto"/>
              <w:ind w:left="0" w:firstLine="0"/>
            </w:pPr>
          </w:p>
        </w:tc>
      </w:tr>
      <w:tr w:rsidR="00C034C1">
        <w:trPr>
          <w:trHeight w:val="386"/>
        </w:trPr>
        <w:tc>
          <w:tcPr>
            <w:tcW w:w="6874" w:type="dxa"/>
            <w:gridSpan w:val="3"/>
            <w:tcBorders>
              <w:top w:val="nil"/>
              <w:left w:val="nil"/>
              <w:bottom w:val="nil"/>
              <w:right w:val="nil"/>
            </w:tcBorders>
            <w:shd w:val="clear" w:color="auto" w:fill="EE6B61"/>
          </w:tcPr>
          <w:p w:rsidR="00C034C1" w:rsidRDefault="008718D1">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C034C1" w:rsidRDefault="00C034C1">
            <w:pPr>
              <w:spacing w:after="160" w:line="259" w:lineRule="auto"/>
              <w:ind w:left="0" w:firstLine="0"/>
            </w:pPr>
          </w:p>
        </w:tc>
      </w:tr>
      <w:tr w:rsidR="00C034C1">
        <w:trPr>
          <w:trHeight w:val="173"/>
        </w:trPr>
        <w:tc>
          <w:tcPr>
            <w:tcW w:w="6874" w:type="dxa"/>
            <w:gridSpan w:val="3"/>
            <w:tcBorders>
              <w:top w:val="nil"/>
              <w:left w:val="nil"/>
              <w:bottom w:val="nil"/>
              <w:right w:val="nil"/>
            </w:tcBorders>
          </w:tcPr>
          <w:p w:rsidR="00C034C1" w:rsidRDefault="00C034C1">
            <w:pPr>
              <w:spacing w:after="160" w:line="259" w:lineRule="auto"/>
              <w:ind w:left="0" w:firstLine="0"/>
            </w:pPr>
          </w:p>
        </w:tc>
        <w:tc>
          <w:tcPr>
            <w:tcW w:w="3705" w:type="dxa"/>
            <w:gridSpan w:val="2"/>
            <w:tcBorders>
              <w:top w:val="nil"/>
              <w:left w:val="nil"/>
              <w:bottom w:val="nil"/>
              <w:right w:val="nil"/>
            </w:tcBorders>
          </w:tcPr>
          <w:p w:rsidR="00C034C1" w:rsidRDefault="00C034C1">
            <w:pPr>
              <w:spacing w:after="160" w:line="259" w:lineRule="auto"/>
              <w:ind w:left="0" w:firstLine="0"/>
            </w:pPr>
          </w:p>
        </w:tc>
      </w:tr>
      <w:tr w:rsidR="00C034C1">
        <w:trPr>
          <w:trHeight w:val="334"/>
        </w:trPr>
        <w:tc>
          <w:tcPr>
            <w:tcW w:w="6874" w:type="dxa"/>
            <w:gridSpan w:val="3"/>
            <w:tcBorders>
              <w:top w:val="nil"/>
              <w:left w:val="nil"/>
              <w:bottom w:val="nil"/>
              <w:right w:val="nil"/>
            </w:tcBorders>
            <w:shd w:val="clear" w:color="auto" w:fill="C8C8C8"/>
          </w:tcPr>
          <w:p w:rsidR="00C034C1" w:rsidRDefault="008718D1">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C034C1" w:rsidRDefault="00C034C1">
            <w:pPr>
              <w:spacing w:after="160" w:line="259" w:lineRule="auto"/>
              <w:ind w:left="0" w:firstLine="0"/>
            </w:pPr>
          </w:p>
        </w:tc>
      </w:tr>
      <w:tr w:rsidR="00C034C1">
        <w:trPr>
          <w:trHeight w:val="173"/>
        </w:trPr>
        <w:tc>
          <w:tcPr>
            <w:tcW w:w="6874" w:type="dxa"/>
            <w:gridSpan w:val="3"/>
            <w:tcBorders>
              <w:top w:val="nil"/>
              <w:left w:val="nil"/>
              <w:bottom w:val="nil"/>
              <w:right w:val="nil"/>
            </w:tcBorders>
          </w:tcPr>
          <w:p w:rsidR="00C034C1" w:rsidRDefault="00C034C1">
            <w:pPr>
              <w:spacing w:after="160" w:line="259" w:lineRule="auto"/>
              <w:ind w:left="0" w:firstLine="0"/>
            </w:pPr>
          </w:p>
        </w:tc>
        <w:tc>
          <w:tcPr>
            <w:tcW w:w="3705" w:type="dxa"/>
            <w:gridSpan w:val="2"/>
            <w:tcBorders>
              <w:top w:val="nil"/>
              <w:left w:val="nil"/>
              <w:bottom w:val="nil"/>
              <w:right w:val="nil"/>
            </w:tcBorders>
          </w:tcPr>
          <w:p w:rsidR="00C034C1" w:rsidRDefault="00C034C1">
            <w:pPr>
              <w:spacing w:after="160" w:line="259" w:lineRule="auto"/>
              <w:ind w:left="0" w:firstLine="0"/>
            </w:pPr>
          </w:p>
        </w:tc>
      </w:tr>
      <w:tr w:rsidR="00C034C1">
        <w:trPr>
          <w:trHeight w:val="334"/>
        </w:trPr>
        <w:tc>
          <w:tcPr>
            <w:tcW w:w="6874" w:type="dxa"/>
            <w:gridSpan w:val="3"/>
            <w:tcBorders>
              <w:top w:val="nil"/>
              <w:left w:val="nil"/>
              <w:bottom w:val="nil"/>
              <w:right w:val="nil"/>
            </w:tcBorders>
            <w:shd w:val="clear" w:color="auto" w:fill="C8C8C8"/>
          </w:tcPr>
          <w:p w:rsidR="00C034C1" w:rsidRDefault="008718D1">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C034C1" w:rsidRDefault="00C034C1">
            <w:pPr>
              <w:spacing w:after="160" w:line="259" w:lineRule="auto"/>
              <w:ind w:left="0" w:firstLine="0"/>
            </w:pPr>
          </w:p>
        </w:tc>
      </w:tr>
      <w:tr w:rsidR="00C034C1">
        <w:trPr>
          <w:trHeight w:val="173"/>
        </w:trPr>
        <w:tc>
          <w:tcPr>
            <w:tcW w:w="6874" w:type="dxa"/>
            <w:gridSpan w:val="3"/>
            <w:tcBorders>
              <w:top w:val="nil"/>
              <w:left w:val="nil"/>
              <w:bottom w:val="nil"/>
              <w:right w:val="nil"/>
            </w:tcBorders>
          </w:tcPr>
          <w:p w:rsidR="00C034C1" w:rsidRDefault="00C034C1">
            <w:pPr>
              <w:spacing w:after="160" w:line="259" w:lineRule="auto"/>
              <w:ind w:left="0" w:firstLine="0"/>
            </w:pPr>
          </w:p>
        </w:tc>
        <w:tc>
          <w:tcPr>
            <w:tcW w:w="3705" w:type="dxa"/>
            <w:gridSpan w:val="2"/>
            <w:tcBorders>
              <w:top w:val="nil"/>
              <w:left w:val="nil"/>
              <w:bottom w:val="nil"/>
              <w:right w:val="nil"/>
            </w:tcBorders>
          </w:tcPr>
          <w:p w:rsidR="00C034C1" w:rsidRDefault="00C034C1">
            <w:pPr>
              <w:spacing w:after="160" w:line="259" w:lineRule="auto"/>
              <w:ind w:left="0" w:firstLine="0"/>
            </w:pPr>
          </w:p>
        </w:tc>
      </w:tr>
      <w:tr w:rsidR="00C034C1">
        <w:trPr>
          <w:trHeight w:val="334"/>
        </w:trPr>
        <w:tc>
          <w:tcPr>
            <w:tcW w:w="6874" w:type="dxa"/>
            <w:gridSpan w:val="3"/>
            <w:tcBorders>
              <w:top w:val="nil"/>
              <w:left w:val="nil"/>
              <w:bottom w:val="nil"/>
              <w:right w:val="nil"/>
            </w:tcBorders>
            <w:shd w:val="clear" w:color="auto" w:fill="C8C8C8"/>
          </w:tcPr>
          <w:p w:rsidR="00C034C1" w:rsidRDefault="008718D1">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C034C1" w:rsidRDefault="00C034C1">
            <w:pPr>
              <w:spacing w:after="160" w:line="259" w:lineRule="auto"/>
              <w:ind w:left="0" w:firstLine="0"/>
            </w:pPr>
          </w:p>
        </w:tc>
      </w:tr>
    </w:tbl>
    <w:p w:rsidR="00C034C1" w:rsidRDefault="008718D1">
      <w:pPr>
        <w:spacing w:after="79" w:line="259" w:lineRule="auto"/>
        <w:ind w:left="-5"/>
      </w:pPr>
      <w:r>
        <w:rPr>
          <w:sz w:val="17"/>
        </w:rPr>
        <w:t xml:space="preserve">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t>
      </w:r>
      <w:hyperlink r:id="rId40">
        <w:r>
          <w:rPr>
            <w:color w:val="0000EE"/>
            <w:sz w:val="17"/>
            <w:u w:val="single" w:color="0000EE"/>
          </w:rPr>
          <w:t>www.amundi-cr.cz</w:t>
        </w:r>
      </w:hyperlink>
      <w:r>
        <w:rPr>
          <w:sz w:val="17"/>
        </w:rPr>
        <w:t>.</w:t>
      </w:r>
    </w:p>
    <w:p w:rsidR="00C034C1" w:rsidRDefault="008718D1">
      <w:pPr>
        <w:spacing w:after="79"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C034C1" w:rsidRDefault="008718D1">
      <w:pPr>
        <w:spacing w:after="227" w:line="259" w:lineRule="auto"/>
        <w:ind w:left="0" w:firstLine="0"/>
      </w:pPr>
      <w:r>
        <w:rPr>
          <w:sz w:val="17"/>
        </w:rPr>
        <w:t xml:space="preserve"> </w:t>
      </w:r>
    </w:p>
    <w:p w:rsidR="00C034C1" w:rsidRDefault="008718D1">
      <w:pPr>
        <w:pStyle w:val="Nadpis2"/>
        <w:spacing w:after="188"/>
        <w:ind w:left="151"/>
      </w:pPr>
      <w:r>
        <w:lastRenderedPageBreak/>
        <w:t>Investiční bankovnictví</w:t>
      </w:r>
    </w:p>
    <w:p w:rsidR="00C034C1" w:rsidRDefault="008718D1">
      <w:pPr>
        <w:pStyle w:val="Nadpis3"/>
        <w:ind w:left="151"/>
      </w:pPr>
      <w:r>
        <w:t>Obchody s Cennými papíry</w:t>
      </w:r>
    </w:p>
    <w:tbl>
      <w:tblPr>
        <w:tblStyle w:val="TableGrid"/>
        <w:tblW w:w="10580" w:type="dxa"/>
        <w:tblInd w:w="0" w:type="dxa"/>
        <w:tblCellMar>
          <w:top w:w="69" w:type="dxa"/>
          <w:left w:w="161" w:type="dxa"/>
          <w:right w:w="115" w:type="dxa"/>
        </w:tblCellMar>
        <w:tblLook w:val="04A0"/>
      </w:tblPr>
      <w:tblGrid>
        <w:gridCol w:w="6874"/>
        <w:gridCol w:w="3706"/>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Administrativní úkony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30 za každý započatý měsíc trvání smlouvy</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200 + pojistné</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Podání Pokynu na změnu cenového limitu (za každý ISIN) /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Podání Pokynu k převodu Cenných papírů /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Výplata dividend / úroků z Cenných papírů /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0,90 %, min. 100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600 + 0,30 %</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1 900 + 0,17 %</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2 100 + 0,16 %</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2" w:firstLine="0"/>
              <w:jc w:val="center"/>
            </w:pPr>
            <w:r>
              <w:rPr>
                <w:sz w:val="17"/>
              </w:rPr>
              <w:t>3 300 + 0,14 %</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Mimoburzovní obchody s dluhopisy a primární emise - objem v nominální hodnotě (bez AÚV)</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755" w:firstLine="0"/>
              <w:jc w:val="center"/>
            </w:pPr>
            <w:r>
              <w:rPr>
                <w:sz w:val="17"/>
              </w:rPr>
              <w:t>1 700 + 0,10 %, min. 2 700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758" w:firstLine="0"/>
              <w:jc w:val="center"/>
            </w:pPr>
            <w:r>
              <w:rPr>
                <w:sz w:val="17"/>
              </w:rPr>
              <w:t>4 200 + 0,05 %</w:t>
            </w:r>
          </w:p>
        </w:tc>
      </w:tr>
      <w:tr w:rsidR="00C034C1">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Primární úpis akcií</w:t>
            </w:r>
          </w:p>
        </w:tc>
      </w:tr>
      <w:tr w:rsidR="00C034C1">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Poplatky za primární úpis akcií Banka stanoví vždy na individuální bází a oznámí před úpisem.</w:t>
            </w:r>
          </w:p>
        </w:tc>
      </w:tr>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Vypořádání přechodu Cenného papíru (za každý ISIN)</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300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účtu Klienta z nezařazené evidence vedené CDCP na Portfoliový účet Klienta</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jednotlivého Cenného papíru evidovaného na účtu Klienta v nezařazené evidenci vedené CDCP na Portfoliový účet Klienta</w:t>
            </w:r>
          </w:p>
        </w:tc>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Převod mezi dvěma účty vedenými Bankou v samostatné nebo navazující evidenci (za každý ISIN)</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pPr>
        <w:shd w:val="clear" w:color="auto" w:fill="DCDADA"/>
        <w:spacing w:after="149" w:line="259" w:lineRule="auto"/>
        <w:ind w:left="156" w:firstLine="0"/>
      </w:pPr>
      <w:r>
        <w:rPr>
          <w:b/>
          <w:sz w:val="22"/>
        </w:rPr>
        <w:t>Správa Cenných papírů</w:t>
      </w:r>
    </w:p>
    <w:p w:rsidR="00C034C1" w:rsidRDefault="008718D1">
      <w:pPr>
        <w:spacing w:after="0"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72" w:type="dxa"/>
        </w:tblCellMar>
        <w:tblLook w:val="04A0"/>
      </w:tblPr>
      <w:tblGrid>
        <w:gridCol w:w="4229"/>
        <w:gridCol w:w="2115"/>
        <w:gridCol w:w="2115"/>
        <w:gridCol w:w="2121"/>
      </w:tblGrid>
      <w:tr w:rsidR="00C034C1">
        <w:trPr>
          <w:trHeight w:val="334"/>
        </w:trPr>
        <w:tc>
          <w:tcPr>
            <w:tcW w:w="4230"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lastRenderedPageBreak/>
              <w:t xml:space="preserve">Správa cenných papírů </w:t>
            </w:r>
            <w:r>
              <w:rPr>
                <w:b/>
                <w:sz w:val="20"/>
                <w:vertAlign w:val="superscript"/>
              </w:rPr>
              <w:t>1)</w:t>
            </w:r>
          </w:p>
        </w:tc>
        <w:tc>
          <w:tcPr>
            <w:tcW w:w="2115"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115"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121"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715"/>
        </w:trPr>
        <w:tc>
          <w:tcPr>
            <w:tcW w:w="423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right="1868" w:firstLine="0"/>
            </w:pPr>
            <w:r>
              <w:rPr>
                <w:sz w:val="20"/>
              </w:rPr>
              <w:t>Měsíčně dle denních stavů. Cena za součet hodnot:</w:t>
            </w:r>
          </w:p>
        </w:tc>
        <w:tc>
          <w:tcPr>
            <w:tcW w:w="211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6" w:firstLine="0"/>
              <w:jc w:val="center"/>
            </w:pPr>
            <w:r>
              <w:rPr>
                <w:sz w:val="20"/>
              </w:rPr>
              <w:t>Dluhopisy</w:t>
            </w:r>
          </w:p>
        </w:tc>
        <w:tc>
          <w:tcPr>
            <w:tcW w:w="211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center"/>
            </w:pPr>
            <w:r>
              <w:rPr>
                <w:sz w:val="20"/>
              </w:rPr>
              <w:t>Obchodovatelné akcie a jiné majetkové Cenné papíry na BCPP</w:t>
            </w:r>
          </w:p>
        </w:tc>
        <w:tc>
          <w:tcPr>
            <w:tcW w:w="212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firstLine="0"/>
              <w:jc w:val="center"/>
            </w:pPr>
            <w:r>
              <w:rPr>
                <w:sz w:val="20"/>
              </w:rPr>
              <w:t>Neobchodovatelné akcie a jiné majetkové Cenné papíry</w:t>
            </w:r>
          </w:p>
        </w:tc>
      </w:tr>
      <w:tr w:rsidR="00C034C1">
        <w:trPr>
          <w:trHeight w:val="323"/>
        </w:trPr>
        <w:tc>
          <w:tcPr>
            <w:tcW w:w="423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0 - 3 000 000 Kč</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0,06 % p.a.</w:t>
            </w:r>
          </w:p>
        </w:tc>
        <w:tc>
          <w:tcPr>
            <w:tcW w:w="212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0,10 % p.a.</w:t>
            </w:r>
          </w:p>
        </w:tc>
      </w:tr>
      <w:tr w:rsidR="00C034C1">
        <w:trPr>
          <w:trHeight w:val="323"/>
        </w:trPr>
        <w:tc>
          <w:tcPr>
            <w:tcW w:w="423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3 000 001 - 10 000 000 Kč</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0,05 % p.a.</w:t>
            </w:r>
          </w:p>
        </w:tc>
        <w:tc>
          <w:tcPr>
            <w:tcW w:w="212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0,10 % p.a.</w:t>
            </w:r>
          </w:p>
        </w:tc>
      </w:tr>
      <w:tr w:rsidR="00C034C1">
        <w:trPr>
          <w:trHeight w:val="323"/>
        </w:trPr>
        <w:tc>
          <w:tcPr>
            <w:tcW w:w="423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nad 10 000 001 Kč</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0,04 % p.a.</w:t>
            </w:r>
          </w:p>
        </w:tc>
        <w:tc>
          <w:tcPr>
            <w:tcW w:w="211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0,04 % p.a.</w:t>
            </w:r>
          </w:p>
        </w:tc>
        <w:tc>
          <w:tcPr>
            <w:tcW w:w="2121"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8" w:firstLine="0"/>
              <w:jc w:val="center"/>
            </w:pPr>
            <w:r>
              <w:rPr>
                <w:sz w:val="17"/>
              </w:rPr>
              <w:t>0,10 % p.a.</w:t>
            </w:r>
          </w:p>
        </w:tc>
      </w:tr>
    </w:tbl>
    <w:p w:rsidR="00C034C1" w:rsidRDefault="008718D1">
      <w:pPr>
        <w:ind w:left="53" w:right="10"/>
      </w:pPr>
      <w:r>
        <w:t>1) Cena Dluhopisů, Neobchodovatelných akcií a jiných majetkových Cenných papírů se vypočítává z nominální hodnoty.</w:t>
      </w:r>
    </w:p>
    <w:p w:rsidR="00C034C1" w:rsidRDefault="008718D1">
      <w:pPr>
        <w:ind w:left="223" w:right="4343"/>
      </w:pPr>
      <w:r>
        <w:t>Cena Obchodovatelných akcií a jiných majetkových Cenných papírů na BCPP se vypočítává z tržní hodnoty. Uvedené ceny nezahrnují DPH, která bude v případě uplatnění připočtena v příslušné výši.</w:t>
      </w:r>
    </w:p>
    <w:tbl>
      <w:tblPr>
        <w:tblStyle w:val="TableGrid"/>
        <w:tblW w:w="10580" w:type="dxa"/>
        <w:tblInd w:w="0" w:type="dxa"/>
        <w:tblCellMar>
          <w:top w:w="69" w:type="dxa"/>
          <w:left w:w="161" w:type="dxa"/>
          <w:right w:w="431" w:type="dxa"/>
        </w:tblCellMar>
        <w:tblLook w:val="04A0"/>
      </w:tblPr>
      <w:tblGrid>
        <w:gridCol w:w="4230"/>
        <w:gridCol w:w="3175"/>
        <w:gridCol w:w="3175"/>
      </w:tblGrid>
      <w:tr w:rsidR="00C034C1">
        <w:trPr>
          <w:trHeight w:val="519"/>
        </w:trPr>
        <w:tc>
          <w:tcPr>
            <w:tcW w:w="423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both"/>
            </w:pPr>
            <w:r>
              <w:rPr>
                <w:sz w:val="20"/>
              </w:rPr>
              <w:t>Zástavy Cenných papírů / Pozastavení výkonu práva vlastníka nakládat s investičním nástrojem</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366" w:firstLine="0"/>
              <w:jc w:val="center"/>
            </w:pPr>
            <w:r>
              <w:rPr>
                <w:sz w:val="20"/>
              </w:rPr>
              <w:t>Věřitelem / příkazcem je Banka</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366" w:firstLine="0"/>
              <w:jc w:val="center"/>
            </w:pPr>
            <w:r>
              <w:rPr>
                <w:sz w:val="20"/>
              </w:rPr>
              <w:t>Věřitelem / příkazcem není Banka</w:t>
            </w:r>
          </w:p>
        </w:tc>
      </w:tr>
      <w:tr w:rsidR="00C034C1">
        <w:trPr>
          <w:trHeight w:val="334"/>
        </w:trPr>
        <w:tc>
          <w:tcPr>
            <w:tcW w:w="423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Zápis / změna zápisu zástavního práva / PPN </w:t>
            </w:r>
            <w:r>
              <w:rPr>
                <w:sz w:val="20"/>
                <w:vertAlign w:val="superscript"/>
              </w:rPr>
              <w:t>1)</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68" w:firstLine="0"/>
              <w:jc w:val="center"/>
            </w:pPr>
            <w:r>
              <w:rPr>
                <w:sz w:val="17"/>
              </w:rPr>
              <w:t>zdarma</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64" w:firstLine="0"/>
              <w:jc w:val="center"/>
            </w:pPr>
            <w:r>
              <w:rPr>
                <w:sz w:val="17"/>
              </w:rPr>
              <w:t>500</w:t>
            </w:r>
          </w:p>
        </w:tc>
      </w:tr>
      <w:tr w:rsidR="00C034C1">
        <w:trPr>
          <w:trHeight w:val="334"/>
        </w:trPr>
        <w:tc>
          <w:tcPr>
            <w:tcW w:w="423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Zápis zániku zástavního práva / PPN </w:t>
            </w:r>
            <w:r>
              <w:rPr>
                <w:sz w:val="20"/>
                <w:vertAlign w:val="superscript"/>
              </w:rPr>
              <w:t>1)</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bl>
    <w:p w:rsidR="00C034C1" w:rsidRDefault="008718D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50</w:t>
            </w:r>
          </w:p>
        </w:tc>
      </w:tr>
      <w:tr w:rsidR="00C034C1">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150</w:t>
            </w: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300</w:t>
            </w:r>
          </w:p>
        </w:tc>
      </w:tr>
    </w:tbl>
    <w:p w:rsidR="00C034C1" w:rsidRDefault="008718D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poplatky CDCP + 5 000 </w:t>
            </w:r>
            <w:r>
              <w:rPr>
                <w:sz w:val="23"/>
                <w:vertAlign w:val="superscript"/>
              </w:rPr>
              <w:t>2)</w:t>
            </w: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poplatky CDCP + 7 000 </w:t>
            </w:r>
            <w:r>
              <w:rPr>
                <w:sz w:val="23"/>
                <w:vertAlign w:val="superscript"/>
              </w:rPr>
              <w:t>2)</w:t>
            </w:r>
          </w:p>
        </w:tc>
      </w:tr>
    </w:tbl>
    <w:p w:rsidR="00C034C1" w:rsidRDefault="008718D1">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34"/>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4" w:firstLine="0"/>
              <w:jc w:val="center"/>
            </w:pPr>
            <w:r>
              <w:rPr>
                <w:sz w:val="17"/>
              </w:rPr>
              <w:t>1 500 Kč + poplatky placené třetím stranám</w:t>
            </w:r>
          </w:p>
        </w:tc>
      </w:tr>
    </w:tbl>
    <w:p w:rsidR="00C034C1" w:rsidRDefault="008718D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tblPr>
      <w:tblGrid>
        <w:gridCol w:w="10580"/>
      </w:tblGrid>
      <w:tr w:rsidR="00C034C1">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Produkty finančního trhu</w:t>
            </w:r>
          </w:p>
        </w:tc>
      </w:tr>
      <w:tr w:rsidR="00C034C1">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Ceny se stanoví individuálně, a to samostatnou smlouvou pro každý obchodní případ</w:t>
            </w:r>
          </w:p>
        </w:tc>
      </w:tr>
    </w:tbl>
    <w:p w:rsidR="00C034C1" w:rsidRDefault="00C034C1">
      <w:pPr>
        <w:sectPr w:rsidR="00C034C1">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137" w:left="661" w:header="384" w:footer="315" w:gutter="0"/>
          <w:cols w:space="708"/>
        </w:sectPr>
      </w:pPr>
    </w:p>
    <w:p w:rsidR="00C034C1" w:rsidRDefault="008718D1">
      <w:pPr>
        <w:spacing w:after="605" w:line="265" w:lineRule="auto"/>
        <w:ind w:left="10" w:right="87"/>
        <w:jc w:val="right"/>
      </w:pPr>
      <w:r>
        <w:rPr>
          <w:rFonts w:ascii="Tahoma" w:eastAsia="Tahoma" w:hAnsi="Tahoma" w:cs="Tahoma"/>
          <w:sz w:val="19"/>
        </w:rPr>
        <w:lastRenderedPageBreak/>
        <w:t xml:space="preserve">OSTATNÍ SLUŽBY  </w:t>
      </w:r>
    </w:p>
    <w:p w:rsidR="00C034C1" w:rsidRDefault="008718D1">
      <w:pPr>
        <w:pStyle w:val="Nadpis1"/>
        <w:spacing w:after="207"/>
        <w:ind w:left="-5"/>
      </w:pPr>
      <w:r>
        <w:t>OSTATNÍ SLUŽBY</w:t>
      </w:r>
    </w:p>
    <w:p w:rsidR="00C034C1" w:rsidRDefault="008718D1">
      <w:pPr>
        <w:pStyle w:val="Nadpis2"/>
        <w:ind w:left="151"/>
      </w:pPr>
      <w:r>
        <w:t>Šeky</w:t>
      </w:r>
    </w:p>
    <w:tbl>
      <w:tblPr>
        <w:tblStyle w:val="TableGrid"/>
        <w:tblW w:w="10580" w:type="dxa"/>
        <w:tblInd w:w="0" w:type="dxa"/>
        <w:tblCellMar>
          <w:top w:w="69" w:type="dxa"/>
          <w:left w:w="161" w:type="dxa"/>
          <w:right w:w="65" w:type="dxa"/>
        </w:tblCellMar>
        <w:tblLook w:val="04A0"/>
      </w:tblPr>
      <w:tblGrid>
        <w:gridCol w:w="3169"/>
        <w:gridCol w:w="1850"/>
        <w:gridCol w:w="1850"/>
        <w:gridCol w:w="1855"/>
        <w:gridCol w:w="1856"/>
      </w:tblGrid>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Šeky</w:t>
            </w:r>
          </w:p>
        </w:tc>
      </w:tr>
      <w:tr w:rsidR="00C034C1">
        <w:trPr>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16" w:lineRule="auto"/>
              <w:ind w:left="3" w:firstLine="239"/>
              <w:jc w:val="both"/>
            </w:pPr>
            <w:r>
              <w:rPr>
                <w:sz w:val="20"/>
              </w:rPr>
              <w:t>Zahraniční šeky a tuzemské šeky splatné u</w:t>
            </w:r>
          </w:p>
          <w:p w:rsidR="00C034C1" w:rsidRDefault="008718D1">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C034C1" w:rsidRDefault="008718D1">
            <w:pPr>
              <w:spacing w:after="0" w:line="259" w:lineRule="auto"/>
              <w:ind w:left="0" w:right="1" w:firstLine="0"/>
              <w:jc w:val="center"/>
            </w:pPr>
            <w:r>
              <w:rPr>
                <w:sz w:val="20"/>
              </w:rPr>
              <w:t>Loro a Nostro šeky</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Vystavení a zaslání šeku</w:t>
            </w:r>
          </w:p>
        </w:tc>
      </w:tr>
      <w:tr w:rsidR="00C034C1">
        <w:trPr>
          <w:trHeight w:val="323"/>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r>
      <w:tr w:rsidR="00C034C1">
        <w:trPr>
          <w:trHeight w:val="323"/>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r>
      <w:tr w:rsidR="00C034C1">
        <w:trPr>
          <w:trHeight w:val="323"/>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Proplacení šeku</w:t>
            </w:r>
          </w:p>
        </w:tc>
      </w:tr>
      <w:tr w:rsidR="00C034C1">
        <w:trPr>
          <w:trHeight w:val="864"/>
        </w:trPr>
        <w:tc>
          <w:tcPr>
            <w:tcW w:w="3169"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31" w:firstLine="0"/>
              <w:jc w:val="center"/>
            </w:pPr>
            <w:r>
              <w:rPr>
                <w:sz w:val="17"/>
              </w:rPr>
              <w:t xml:space="preserve">200 pro šeky do 20 tis. Kč, </w:t>
            </w:r>
          </w:p>
          <w:p w:rsidR="00C034C1" w:rsidRDefault="008718D1">
            <w:pPr>
              <w:spacing w:after="6" w:line="216" w:lineRule="auto"/>
              <w:ind w:left="421" w:hanging="294"/>
              <w:jc w:val="both"/>
            </w:pPr>
            <w:r>
              <w:rPr>
                <w:sz w:val="17"/>
              </w:rPr>
              <w:t>1 %, max 5 tis. pro šeky nad 20 tis. Kč</w:t>
            </w:r>
          </w:p>
          <w:p w:rsidR="00C034C1" w:rsidRDefault="008718D1">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r>
      <w:tr w:rsidR="00C034C1">
        <w:trPr>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31" w:firstLine="0"/>
              <w:jc w:val="center"/>
            </w:pPr>
            <w:r>
              <w:rPr>
                <w:sz w:val="17"/>
              </w:rPr>
              <w:t xml:space="preserve">500 pro šeky do 25 tis. Kč, </w:t>
            </w:r>
          </w:p>
          <w:p w:rsidR="00C034C1" w:rsidRDefault="008718D1">
            <w:pPr>
              <w:spacing w:after="0" w:line="259" w:lineRule="auto"/>
              <w:ind w:left="0" w:right="30" w:firstLine="0"/>
              <w:jc w:val="center"/>
            </w:pPr>
            <w:r>
              <w:rPr>
                <w:sz w:val="17"/>
              </w:rPr>
              <w:t xml:space="preserve">2% pro šeky nad 25 tis. Kč </w:t>
            </w:r>
          </w:p>
          <w:p w:rsidR="00C034C1" w:rsidRDefault="008718D1">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 w:firstLine="0"/>
              <w:jc w:val="center"/>
            </w:pPr>
            <w:r>
              <w:rPr>
                <w:sz w:val="17"/>
              </w:rPr>
              <w:t>zdarma</w:t>
            </w:r>
          </w:p>
        </w:tc>
      </w:tr>
      <w:tr w:rsidR="00C034C1">
        <w:trPr>
          <w:trHeight w:val="519"/>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r>
      <w:tr w:rsidR="00C034C1">
        <w:trPr>
          <w:trHeight w:val="334"/>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Proplacení šeku v hotovosti </w:t>
            </w:r>
            <w:r>
              <w:rPr>
                <w:sz w:val="20"/>
                <w:vertAlign w:val="superscript"/>
              </w:rPr>
              <w:footnoteReference w:id="3"/>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400</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Ostatní operace se šeky</w:t>
            </w:r>
          </w:p>
        </w:tc>
      </w:tr>
      <w:tr w:rsidR="00C034C1">
        <w:trPr>
          <w:trHeight w:val="715"/>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r>
      <w:tr w:rsidR="00C034C1">
        <w:trPr>
          <w:trHeight w:val="323"/>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 w:firstLine="0"/>
              <w:jc w:val="center"/>
            </w:pPr>
            <w:r>
              <w:rPr>
                <w:sz w:val="17"/>
              </w:rPr>
              <w:t>-</w:t>
            </w:r>
          </w:p>
        </w:tc>
      </w:tr>
      <w:tr w:rsidR="00C034C1">
        <w:trPr>
          <w:trHeight w:val="519"/>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jc w:val="center"/>
            </w:pPr>
            <w:r>
              <w:rPr>
                <w:sz w:val="17"/>
              </w:rPr>
              <w:t xml:space="preserve">200 za každou žádost </w:t>
            </w:r>
            <w:r>
              <w:rPr>
                <w:sz w:val="23"/>
                <w:vertAlign w:val="superscript"/>
              </w:rPr>
              <w:footnoteReference w:id="4"/>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jc w:val="center"/>
            </w:pPr>
            <w:r>
              <w:rPr>
                <w:sz w:val="17"/>
              </w:rPr>
              <w:t xml:space="preserve">200  za každou žádost </w:t>
            </w:r>
            <w:r>
              <w:rPr>
                <w:sz w:val="23"/>
                <w:vertAlign w:val="superscript"/>
              </w:rPr>
              <w:footnoteReference w:id="5"/>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r>
      <w:tr w:rsidR="00C034C1">
        <w:trPr>
          <w:trHeight w:val="519"/>
        </w:trPr>
        <w:tc>
          <w:tcPr>
            <w:tcW w:w="316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2" w:firstLine="0"/>
              <w:jc w:val="center"/>
            </w:pPr>
            <w:r>
              <w:rPr>
                <w:sz w:val="17"/>
              </w:rPr>
              <w:t>-</w:t>
            </w:r>
          </w:p>
        </w:tc>
      </w:tr>
      <w:tr w:rsidR="00C034C1">
        <w:trPr>
          <w:trHeight w:val="47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jc w:val="both"/>
            </w:pPr>
            <w:r>
              <w:rPr>
                <w:sz w:val="17"/>
              </w:rPr>
              <w:lastRenderedPageBreak/>
              <w:t>Cena je vybírána v měně účtu klienta nebo v měně skládané / vyplácené hotovosti. Je stanovena v Kč, při přepočtu na cizí měnu se používá kurz KB střed z data prováděné operace.</w:t>
            </w:r>
          </w:p>
        </w:tc>
      </w:tr>
      <w:tr w:rsidR="00C034C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Poskytnutí bankovní informace o klientovi KB</w:t>
            </w:r>
          </w:p>
        </w:tc>
      </w:tr>
      <w:tr w:rsidR="00C034C1">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Základní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500 + 21 % DPH</w:t>
            </w:r>
          </w:p>
        </w:tc>
      </w:tr>
      <w:tr w:rsidR="00C034C1">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Rozšířená informace</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1 000 + 21 % DPH</w:t>
            </w:r>
          </w:p>
        </w:tc>
      </w:tr>
      <w:tr w:rsidR="00C034C1">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Vystavení bankovní reference o klientovi KB v ČJ nebo AJ</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500 + 21 % DPH</w:t>
            </w:r>
          </w:p>
        </w:tc>
      </w:tr>
      <w:tr w:rsidR="00C034C1">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bankovní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8" w:firstLine="0"/>
              <w:jc w:val="center"/>
            </w:pPr>
            <w:r>
              <w:rPr>
                <w:sz w:val="17"/>
              </w:rPr>
              <w:t xml:space="preserve">500 + náklady banky + 21 % DPH </w:t>
            </w:r>
          </w:p>
        </w:tc>
      </w:tr>
      <w:tr w:rsidR="00C034C1">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Obstarání kreditní informace o tuzemském nebo zahraničním subjektu</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100  + náklady agentury + 21 % DPH</w:t>
            </w:r>
          </w:p>
        </w:tc>
      </w:tr>
      <w:tr w:rsidR="00C034C1">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250 + 21 % DPH</w:t>
            </w:r>
          </w:p>
        </w:tc>
      </w:tr>
      <w:tr w:rsidR="00C034C1">
        <w:trPr>
          <w:trHeight w:val="300"/>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17"/>
              </w:rPr>
              <w:t>V případě, že žadatel požaduje informace o více subjektech, bude poplatek účtován za každou informaci, která se vztahuje k danému subjektu.</w:t>
            </w:r>
          </w:p>
        </w:tc>
      </w:tr>
      <w:tr w:rsidR="00C034C1">
        <w:trPr>
          <w:trHeight w:val="323"/>
        </w:trPr>
        <w:tc>
          <w:tcPr>
            <w:tcW w:w="6869" w:type="dxa"/>
            <w:gridSpan w:val="3"/>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Zpráva pro účely auditu</w:t>
            </w:r>
          </w:p>
        </w:tc>
        <w:tc>
          <w:tcPr>
            <w:tcW w:w="3711"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496"/>
        </w:trPr>
        <w:tc>
          <w:tcPr>
            <w:tcW w:w="6869"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0" w:firstLine="0"/>
            </w:pPr>
            <w:r>
              <w:rPr>
                <w:sz w:val="20"/>
              </w:rPr>
              <w:t>Bankovní zpráva pro účely auditu</w:t>
            </w:r>
          </w:p>
        </w:tc>
        <w:tc>
          <w:tcPr>
            <w:tcW w:w="3711"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29" w:right="175" w:firstLine="0"/>
              <w:jc w:val="center"/>
            </w:pPr>
            <w:r>
              <w:rPr>
                <w:sz w:val="17"/>
              </w:rPr>
              <w:t>2 000 za žádost podanou elektronicky + 21% DPH, 2 500 za žádost podanou na pobočce + 21% DPH</w:t>
            </w:r>
          </w:p>
        </w:tc>
      </w:tr>
    </w:tbl>
    <w:p w:rsidR="00C034C1" w:rsidRDefault="008718D1">
      <w:pPr>
        <w:spacing w:after="605" w:line="265" w:lineRule="auto"/>
        <w:ind w:left="10" w:right="87"/>
        <w:jc w:val="right"/>
      </w:pPr>
      <w:r>
        <w:rPr>
          <w:rFonts w:ascii="Tahoma" w:eastAsia="Tahoma" w:hAnsi="Tahoma" w:cs="Tahoma"/>
          <w:sz w:val="19"/>
        </w:rPr>
        <w:t xml:space="preserve">OSTATNÍ SLUŽBY  </w:t>
      </w:r>
    </w:p>
    <w:p w:rsidR="00C034C1" w:rsidRDefault="008718D1">
      <w:pPr>
        <w:pStyle w:val="Nadpis2"/>
        <w:ind w:left="151"/>
      </w:pPr>
      <w:r>
        <w:t>Ostatní služby</w:t>
      </w:r>
    </w:p>
    <w:tbl>
      <w:tblPr>
        <w:tblStyle w:val="TableGrid"/>
        <w:tblW w:w="10580" w:type="dxa"/>
        <w:tblInd w:w="-58" w:type="dxa"/>
        <w:tblCellMar>
          <w:top w:w="69" w:type="dxa"/>
          <w:left w:w="130" w:type="dxa"/>
          <w:right w:w="2" w:type="dxa"/>
        </w:tblCellMar>
        <w:tblLook w:val="04A0"/>
      </w:tblPr>
      <w:tblGrid>
        <w:gridCol w:w="2114"/>
        <w:gridCol w:w="2818"/>
        <w:gridCol w:w="1941"/>
        <w:gridCol w:w="883"/>
        <w:gridCol w:w="801"/>
        <w:gridCol w:w="2023"/>
      </w:tblGrid>
      <w:tr w:rsidR="00C034C1">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Uložení, úschovy, pronájmy a používání nočního trezoru a bezpečnostní schránky</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 jednotlivý odvedený vratný obal nebo předem poskytnutý nevratný obal klientům</w:t>
            </w:r>
          </w:p>
        </w:tc>
        <w:tc>
          <w:tcPr>
            <w:tcW w:w="370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4933"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32" w:firstLine="0"/>
            </w:pPr>
            <w:r>
              <w:rPr>
                <w:b/>
                <w:sz w:val="20"/>
              </w:rPr>
              <w:t>Pronájem bezpečnostních schránek (ročně)</w:t>
            </w:r>
          </w:p>
        </w:tc>
        <w:tc>
          <w:tcPr>
            <w:tcW w:w="3624" w:type="dxa"/>
            <w:gridSpan w:val="3"/>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4933"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32" w:firstLine="0"/>
            </w:pPr>
            <w:r>
              <w:rPr>
                <w:sz w:val="20"/>
              </w:rPr>
              <w:t>Pro klienty:</w:t>
            </w:r>
          </w:p>
        </w:tc>
        <w:tc>
          <w:tcPr>
            <w:tcW w:w="2824"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right="29" w:firstLine="0"/>
              <w:jc w:val="center"/>
            </w:pPr>
            <w:r>
              <w:rPr>
                <w:sz w:val="20"/>
              </w:rPr>
              <w:t>vlastnící běžný účet u KB</w:t>
            </w:r>
          </w:p>
        </w:tc>
        <w:tc>
          <w:tcPr>
            <w:tcW w:w="801"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shd w:val="clear" w:color="auto" w:fill="EDEDED"/>
          </w:tcPr>
          <w:p w:rsidR="00C034C1" w:rsidRDefault="008718D1">
            <w:pPr>
              <w:spacing w:after="0" w:line="259" w:lineRule="auto"/>
              <w:ind w:left="300" w:firstLine="0"/>
            </w:pPr>
            <w:r>
              <w:rPr>
                <w:sz w:val="20"/>
              </w:rPr>
              <w:t>ostatní</w:t>
            </w:r>
          </w:p>
        </w:tc>
      </w:tr>
      <w:tr w:rsidR="00C034C1">
        <w:trPr>
          <w:trHeight w:val="334"/>
        </w:trPr>
        <w:tc>
          <w:tcPr>
            <w:tcW w:w="211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32" w:firstLine="0"/>
            </w:pPr>
            <w:r>
              <w:rPr>
                <w:sz w:val="20"/>
              </w:rPr>
              <w:t>Hodnota uschovaných předmětů do 10 mil. Kč</w:t>
            </w:r>
          </w:p>
        </w:tc>
        <w:tc>
          <w:tcPr>
            <w:tcW w:w="2818"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32" w:firstLine="0"/>
            </w:pPr>
            <w:r>
              <w:rPr>
                <w:sz w:val="20"/>
              </w:rPr>
              <w:t>Objem do 15 000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17"/>
              </w:rPr>
              <w:t>1 500 + 21 % DPH</w:t>
            </w:r>
          </w:p>
        </w:tc>
        <w:tc>
          <w:tcPr>
            <w:tcW w:w="80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C034C1" w:rsidRDefault="008718D1">
            <w:pPr>
              <w:spacing w:after="0" w:line="259" w:lineRule="auto"/>
              <w:ind w:left="0" w:firstLine="0"/>
            </w:pPr>
            <w:r>
              <w:rPr>
                <w:sz w:val="17"/>
              </w:rPr>
              <w:t>3 000 + 21 % DPH</w:t>
            </w:r>
          </w:p>
        </w:tc>
      </w:tr>
      <w:tr w:rsidR="00C034C1">
        <w:trPr>
          <w:trHeight w:val="334"/>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32" w:firstLine="0"/>
            </w:pPr>
            <w:r>
              <w:rPr>
                <w:sz w:val="20"/>
              </w:rPr>
              <w:t>Objem od 15 000 do 30 000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17"/>
              </w:rPr>
              <w:t>2 500 + 21 % DPH</w:t>
            </w:r>
          </w:p>
        </w:tc>
        <w:tc>
          <w:tcPr>
            <w:tcW w:w="80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C034C1" w:rsidRDefault="008718D1">
            <w:pPr>
              <w:spacing w:after="0" w:line="259" w:lineRule="auto"/>
              <w:ind w:left="0" w:firstLine="0"/>
            </w:pPr>
            <w:r>
              <w:rPr>
                <w:sz w:val="17"/>
              </w:rPr>
              <w:t>5 000 + 21 % DPH</w:t>
            </w:r>
          </w:p>
        </w:tc>
      </w:tr>
      <w:tr w:rsidR="00C034C1">
        <w:trPr>
          <w:trHeight w:val="334"/>
        </w:trPr>
        <w:tc>
          <w:tcPr>
            <w:tcW w:w="0" w:type="auto"/>
            <w:vMerge/>
            <w:tcBorders>
              <w:top w:val="nil"/>
              <w:left w:val="single" w:sz="5" w:space="0" w:color="DCDCDC"/>
              <w:bottom w:val="nil"/>
              <w:right w:val="single" w:sz="5" w:space="0" w:color="DCDCDC"/>
            </w:tcBorders>
          </w:tcPr>
          <w:p w:rsidR="00C034C1" w:rsidRDefault="00C034C1">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32" w:firstLine="0"/>
            </w:pPr>
            <w:r>
              <w:rPr>
                <w:sz w:val="20"/>
              </w:rPr>
              <w:t>Objem od 30 000 do 50 000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17"/>
              </w:rPr>
              <w:t>3 500 + 21 % DPH</w:t>
            </w:r>
          </w:p>
        </w:tc>
        <w:tc>
          <w:tcPr>
            <w:tcW w:w="80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C034C1" w:rsidRDefault="008718D1">
            <w:pPr>
              <w:spacing w:after="0" w:line="259" w:lineRule="auto"/>
              <w:ind w:left="0" w:firstLine="0"/>
            </w:pPr>
            <w:r>
              <w:rPr>
                <w:sz w:val="17"/>
              </w:rPr>
              <w:t>7 000 + 21 % DPH</w:t>
            </w:r>
          </w:p>
        </w:tc>
      </w:tr>
      <w:tr w:rsidR="00C034C1">
        <w:trPr>
          <w:trHeight w:val="334"/>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32" w:firstLine="0"/>
            </w:pPr>
            <w:r>
              <w:rPr>
                <w:sz w:val="20"/>
              </w:rPr>
              <w:t>Objem přesahující 50 000 cm</w:t>
            </w:r>
            <w:r>
              <w:rPr>
                <w:sz w:val="20"/>
                <w:vertAlign w:val="superscript"/>
              </w:rPr>
              <w:t>3</w:t>
            </w:r>
          </w:p>
        </w:tc>
        <w:tc>
          <w:tcPr>
            <w:tcW w:w="2824"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29" w:firstLine="0"/>
              <w:jc w:val="center"/>
            </w:pPr>
            <w:r>
              <w:rPr>
                <w:sz w:val="17"/>
              </w:rPr>
              <w:t>4 500 + 21 % DPH</w:t>
            </w:r>
          </w:p>
        </w:tc>
        <w:tc>
          <w:tcPr>
            <w:tcW w:w="801"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023" w:type="dxa"/>
            <w:tcBorders>
              <w:top w:val="single" w:sz="5" w:space="0" w:color="DCDCDC"/>
              <w:left w:val="nil"/>
              <w:bottom w:val="single" w:sz="5" w:space="0" w:color="DCDCDC"/>
              <w:right w:val="single" w:sz="5" w:space="0" w:color="DCDCDC"/>
            </w:tcBorders>
          </w:tcPr>
          <w:p w:rsidR="00C034C1" w:rsidRDefault="008718D1">
            <w:pPr>
              <w:spacing w:after="0" w:line="259" w:lineRule="auto"/>
              <w:ind w:left="0" w:firstLine="0"/>
            </w:pPr>
            <w:r>
              <w:rPr>
                <w:sz w:val="17"/>
              </w:rPr>
              <w:t>9 000 + 21 % DPH</w:t>
            </w:r>
          </w:p>
        </w:tc>
      </w:tr>
      <w:tr w:rsidR="00C034C1">
        <w:trPr>
          <w:trHeight w:val="323"/>
        </w:trPr>
        <w:tc>
          <w:tcPr>
            <w:tcW w:w="4933"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32" w:firstLine="0"/>
            </w:pPr>
            <w:r>
              <w:rPr>
                <w:sz w:val="20"/>
              </w:rPr>
              <w:t>Hodnota uschovaných předmětů nad 10 mil. Kč</w:t>
            </w:r>
          </w:p>
        </w:tc>
        <w:tc>
          <w:tcPr>
            <w:tcW w:w="3624" w:type="dxa"/>
            <w:gridSpan w:val="3"/>
            <w:tcBorders>
              <w:top w:val="single" w:sz="5" w:space="0" w:color="DCDCDC"/>
              <w:left w:val="single" w:sz="5" w:space="0" w:color="DCDCDC"/>
              <w:bottom w:val="single" w:sz="5" w:space="0" w:color="DCDCDC"/>
              <w:right w:val="nil"/>
            </w:tcBorders>
          </w:tcPr>
          <w:p w:rsidR="00C034C1" w:rsidRDefault="008718D1">
            <w:pPr>
              <w:spacing w:after="0" w:line="259" w:lineRule="auto"/>
              <w:ind w:left="0" w:firstLine="0"/>
              <w:jc w:val="right"/>
            </w:pPr>
            <w:r>
              <w:rPr>
                <w:sz w:val="17"/>
              </w:rPr>
              <w:t>smluvní ceny + 21 % DPH</w:t>
            </w:r>
          </w:p>
        </w:tc>
        <w:tc>
          <w:tcPr>
            <w:tcW w:w="2023" w:type="dxa"/>
            <w:tcBorders>
              <w:top w:val="single" w:sz="5" w:space="0" w:color="DCDCDC"/>
              <w:left w:val="nil"/>
              <w:bottom w:val="single" w:sz="5" w:space="0" w:color="DCDCDC"/>
              <w:right w:val="single" w:sz="5" w:space="0" w:color="DCDCDC"/>
            </w:tcBorders>
          </w:tcPr>
          <w:p w:rsidR="00C034C1" w:rsidRDefault="00C034C1">
            <w:pPr>
              <w:spacing w:after="160" w:line="259" w:lineRule="auto"/>
              <w:ind w:left="0" w:firstLine="0"/>
            </w:pPr>
          </w:p>
        </w:tc>
      </w:tr>
      <w:tr w:rsidR="00C034C1">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Telekomunikační služby v souvislosti s bankovními informacemi</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Zpráva podaná SWIFT</w:t>
            </w:r>
          </w:p>
        </w:tc>
        <w:tc>
          <w:tcPr>
            <w:tcW w:w="370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150 + 21 % DPH</w:t>
            </w: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Zpráva podaná telefonem - za 1 min.</w:t>
            </w:r>
          </w:p>
        </w:tc>
        <w:tc>
          <w:tcPr>
            <w:tcW w:w="370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 + 21 % DPH</w:t>
            </w: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Faxová zpráva - za 1 stránku</w:t>
            </w:r>
          </w:p>
        </w:tc>
        <w:tc>
          <w:tcPr>
            <w:tcW w:w="370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 + 21 % DPH</w:t>
            </w:r>
          </w:p>
        </w:tc>
      </w:tr>
      <w:tr w:rsidR="00C034C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Za zprávu podanou e-mailem</w:t>
            </w:r>
          </w:p>
        </w:tc>
        <w:tc>
          <w:tcPr>
            <w:tcW w:w="3705" w:type="dxa"/>
            <w:gridSpan w:val="3"/>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bl>
    <w:p w:rsidR="00C034C1" w:rsidRDefault="008718D1">
      <w:pPr>
        <w:pStyle w:val="Nadpis3"/>
        <w:ind w:left="151"/>
      </w:pPr>
      <w:r>
        <w:t>Ostatní služby</w:t>
      </w:r>
    </w:p>
    <w:tbl>
      <w:tblPr>
        <w:tblStyle w:val="TableGrid"/>
        <w:tblW w:w="10580" w:type="dxa"/>
        <w:tblInd w:w="-58" w:type="dxa"/>
        <w:tblCellMar>
          <w:top w:w="69" w:type="dxa"/>
          <w:left w:w="37" w:type="dxa"/>
          <w:right w:w="115" w:type="dxa"/>
        </w:tblCellMar>
        <w:tblLook w:val="04A0"/>
      </w:tblPr>
      <w:tblGrid>
        <w:gridCol w:w="6874"/>
        <w:gridCol w:w="1427"/>
        <w:gridCol w:w="2279"/>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lastRenderedPageBreak/>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0" w:firstLine="0"/>
              <w:jc w:val="center"/>
            </w:pPr>
            <w:r>
              <w:rPr>
                <w:sz w:val="17"/>
              </w:rPr>
              <w:t>150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0" w:firstLine="0"/>
              <w:jc w:val="center"/>
            </w:pPr>
            <w:r>
              <w:rPr>
                <w:sz w:val="17"/>
              </w:rPr>
              <w:t>200</w:t>
            </w:r>
          </w:p>
        </w:tc>
      </w:tr>
      <w:tr w:rsidR="00C034C1">
        <w:trPr>
          <w:trHeight w:val="715"/>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40" w:firstLine="0"/>
              <w:jc w:val="center"/>
            </w:pPr>
            <w:r>
              <w:rPr>
                <w:sz w:val="17"/>
              </w:rPr>
              <w:t>150</w:t>
            </w:r>
          </w:p>
        </w:tc>
      </w:tr>
      <w:tr w:rsidR="00C034C1">
        <w:trPr>
          <w:trHeight w:val="715"/>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140" w:firstLine="0"/>
              <w:jc w:val="center"/>
            </w:pPr>
            <w:r>
              <w:rPr>
                <w:sz w:val="17"/>
              </w:rPr>
              <w:t>200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44" w:firstLine="0"/>
              <w:jc w:val="center"/>
            </w:pPr>
            <w:r>
              <w:rPr>
                <w:sz w:val="17"/>
              </w:rPr>
              <w:t>500 + 21 % DPH</w:t>
            </w:r>
          </w:p>
        </w:tc>
      </w:tr>
      <w:tr w:rsidR="00C034C1">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C034C1" w:rsidRDefault="008718D1">
            <w:pPr>
              <w:spacing w:after="0" w:line="259" w:lineRule="auto"/>
              <w:ind w:left="363" w:firstLine="0"/>
            </w:pPr>
            <w:r>
              <w:rPr>
                <w:sz w:val="17"/>
              </w:rPr>
              <w:t>75</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C034C1" w:rsidRDefault="008718D1">
            <w:pPr>
              <w:spacing w:after="0" w:line="259" w:lineRule="auto"/>
              <w:ind w:left="0" w:firstLine="0"/>
            </w:pPr>
            <w:r>
              <w:rPr>
                <w:sz w:val="17"/>
              </w:rPr>
              <w:t>75 + 21 % DPH</w:t>
            </w:r>
          </w:p>
        </w:tc>
      </w:tr>
    </w:tbl>
    <w:p w:rsidR="00C034C1" w:rsidRDefault="008718D1">
      <w:pPr>
        <w:ind w:left="53" w:right="10"/>
      </w:pPr>
      <w:r>
        <w:t>1) Jedná-li se o zdanitelné plnění podléhající DPH dle platného znění zákona č. 235/2004 Sb., o dani z přidané hodnoty, uplatní se u položky sazba daně ve výši 21 %.</w:t>
      </w:r>
    </w:p>
    <w:tbl>
      <w:tblPr>
        <w:tblStyle w:val="TableGrid"/>
        <w:tblW w:w="10580" w:type="dxa"/>
        <w:tblInd w:w="-58" w:type="dxa"/>
        <w:tblCellMar>
          <w:top w:w="69" w:type="dxa"/>
          <w:left w:w="161" w:type="dxa"/>
          <w:right w:w="115" w:type="dxa"/>
        </w:tblCellMar>
        <w:tblLook w:val="04A0"/>
      </w:tblPr>
      <w:tblGrid>
        <w:gridCol w:w="6875"/>
        <w:gridCol w:w="3705"/>
      </w:tblGrid>
      <w:tr w:rsidR="00C034C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0,2 % ze spravované částky, min. 6 000, max. 20 000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individuálně</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1 500</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0,2 % ze spravované částky, min. 6 000</w:t>
            </w:r>
          </w:p>
        </w:tc>
      </w:tr>
      <w:tr w:rsidR="00C034C1">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519"/>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Úschovu věcí movitých zastavených ve prospěch KB (kromě nadměrně objemových věcí, např.</w:t>
            </w:r>
          </w:p>
          <w:p w:rsidR="00C034C1" w:rsidRDefault="008718D1">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300 ročně + 21 % DPH</w:t>
            </w:r>
          </w:p>
        </w:tc>
      </w:tr>
      <w:tr w:rsidR="00C034C1">
        <w:trPr>
          <w:trHeight w:val="323"/>
        </w:trPr>
        <w:tc>
          <w:tcPr>
            <w:tcW w:w="6874"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300 ročně + 21 % DPH</w:t>
            </w:r>
          </w:p>
        </w:tc>
      </w:tr>
      <w:tr w:rsidR="00C034C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bl>
    <w:p w:rsidR="00C034C1" w:rsidRDefault="008718D1">
      <w:pPr>
        <w:ind w:left="53" w:right="10"/>
      </w:pPr>
      <w:r>
        <w:t>1) Stanoví se pevnou částkou bez ohledu na výši obchodu a hodnotu zástavy za každý i započatý rok.</w:t>
      </w:r>
    </w:p>
    <w:p w:rsidR="00C034C1" w:rsidRDefault="008718D1">
      <w:pPr>
        <w:spacing w:after="605" w:line="265" w:lineRule="auto"/>
        <w:ind w:left="10" w:right="87"/>
        <w:jc w:val="right"/>
      </w:pPr>
      <w:r>
        <w:rPr>
          <w:rFonts w:ascii="Tahoma" w:eastAsia="Tahoma" w:hAnsi="Tahoma" w:cs="Tahoma"/>
          <w:sz w:val="19"/>
        </w:rPr>
        <w:t xml:space="preserve">JIŽ NENABÍZENÉ SLUŽBY  </w:t>
      </w:r>
    </w:p>
    <w:p w:rsidR="00C034C1" w:rsidRDefault="008718D1">
      <w:pPr>
        <w:pStyle w:val="Nadpis1"/>
        <w:spacing w:after="207"/>
        <w:ind w:left="-5"/>
      </w:pPr>
      <w:r>
        <w:t>JIŽ NENABÍZENÉ SLUŽBY</w:t>
      </w:r>
    </w:p>
    <w:p w:rsidR="00C034C1" w:rsidRDefault="008718D1">
      <w:pPr>
        <w:pStyle w:val="Nadpis2"/>
        <w:ind w:left="151"/>
      </w:pPr>
      <w:r>
        <w:t>Každodenní bankovnictví</w:t>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C034C1" w:rsidRDefault="008718D1">
            <w:pPr>
              <w:spacing w:after="0" w:line="259" w:lineRule="auto"/>
              <w:ind w:left="0" w:firstLine="0"/>
            </w:pPr>
            <w:r>
              <w:rPr>
                <w:b/>
                <w:sz w:val="20"/>
              </w:rPr>
              <w:t>Debetní karty</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1" w:firstLine="0"/>
              <w:jc w:val="center"/>
            </w:pPr>
            <w:r>
              <w:rPr>
                <w:sz w:val="20"/>
              </w:rPr>
              <w:t>Karta Dynamic</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elektronická</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Roční cena karty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270</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Výběr hotovosti</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lastRenderedPageBreak/>
              <w:t xml:space="preserve">z cizího bankomatu v ČR </w:t>
            </w:r>
            <w:r>
              <w:rPr>
                <w:sz w:val="20"/>
                <w:vertAlign w:val="superscript"/>
              </w:rPr>
              <w:footnoteReference w:id="6"/>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39</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99</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149</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Vklad hotovosti</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Dotaz na zůstatek</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25</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Výpisy</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jednoho výpisu z platební karty elektronicky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5</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PIN</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100</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50 </w:t>
            </w:r>
            <w:r>
              <w:rPr>
                <w:sz w:val="23"/>
                <w:vertAlign w:val="superscript"/>
              </w:rPr>
              <w:footnoteReference w:id="7"/>
            </w:r>
            <w:r>
              <w:rPr>
                <w:sz w:val="23"/>
                <w:vertAlign w:val="superscript"/>
              </w:rPr>
              <w:t>)</w:t>
            </w:r>
          </w:p>
        </w:tc>
      </w:tr>
      <w:tr w:rsidR="00C034C1">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zdarma</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29</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79</w:t>
            </w:r>
          </w:p>
        </w:tc>
      </w:tr>
      <w:tr w:rsidR="00C034C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Ostatní</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29</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200 </w:t>
            </w:r>
            <w:r>
              <w:rPr>
                <w:sz w:val="23"/>
                <w:vertAlign w:val="superscript"/>
              </w:rPr>
              <w:t>2)</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0" w:firstLine="0"/>
              <w:jc w:val="center"/>
            </w:pPr>
            <w:r>
              <w:rPr>
                <w:sz w:val="17"/>
              </w:rPr>
              <w:t xml:space="preserve">3 500 </w:t>
            </w:r>
            <w:r>
              <w:rPr>
                <w:sz w:val="23"/>
                <w:vertAlign w:val="superscript"/>
              </w:rPr>
              <w:t>2)</w:t>
            </w:r>
          </w:p>
        </w:tc>
      </w:tr>
      <w:tr w:rsidR="00C034C1">
        <w:trPr>
          <w:trHeight w:val="519"/>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4 000</w:t>
            </w:r>
          </w:p>
        </w:tc>
      </w:tr>
      <w:tr w:rsidR="00C034C1">
        <w:trPr>
          <w:trHeight w:val="530"/>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62" w:firstLine="0"/>
              <w:jc w:val="center"/>
            </w:pPr>
            <w:r>
              <w:rPr>
                <w:sz w:val="20"/>
              </w:rPr>
              <w:t>Příchozí úhrada - Platba na kartu ve prospěch běžného účtu vedeného u KB, k němuž je karta poskytnuta</w:t>
            </w:r>
          </w:p>
          <w:p w:rsidR="00C034C1" w:rsidRDefault="008718D1">
            <w:pPr>
              <w:spacing w:after="0" w:line="259" w:lineRule="auto"/>
              <w:ind w:left="133" w:firstLine="0"/>
            </w:pPr>
            <w: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zdarma</w:t>
            </w:r>
          </w:p>
        </w:tc>
      </w:tr>
      <w:tr w:rsidR="00C034C1">
        <w:trPr>
          <w:trHeight w:val="530"/>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33" w:firstLine="0"/>
            </w:pPr>
            <w:r>
              <w:rPr>
                <w:sz w:val="20"/>
              </w:rPr>
              <w:t xml:space="preserve">Příchozí úhrada - Expresní platba na kartu ve prospěch běžného účtu vedeného u KB, k němuž je karta poskytnuta </w:t>
            </w:r>
            <w:r>
              <w:rPr>
                <w:sz w:val="20"/>
                <w:vertAlign w:val="superscript"/>
              </w:rPr>
              <w:footnoteReference w:id="8"/>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49" w:firstLine="0"/>
              <w:jc w:val="center"/>
            </w:pPr>
            <w:r>
              <w:rPr>
                <w:sz w:val="17"/>
              </w:rPr>
              <w:t>1 %, min. 29</w:t>
            </w:r>
          </w:p>
        </w:tc>
      </w:tr>
    </w:tbl>
    <w:p w:rsidR="00C034C1" w:rsidRDefault="008718D1">
      <w:pPr>
        <w:spacing w:after="303" w:line="265" w:lineRule="auto"/>
        <w:ind w:left="10" w:right="87"/>
        <w:jc w:val="right"/>
      </w:pPr>
      <w:r>
        <w:rPr>
          <w:rFonts w:ascii="Tahoma" w:eastAsia="Tahoma" w:hAnsi="Tahoma" w:cs="Tahoma"/>
          <w:sz w:val="19"/>
        </w:rPr>
        <w:t xml:space="preserve">JIŽ NENABÍZENÉ SLUŽBY  </w:t>
      </w:r>
    </w:p>
    <w:tbl>
      <w:tblPr>
        <w:tblStyle w:val="TableGrid"/>
        <w:tblW w:w="10580" w:type="dxa"/>
        <w:tblInd w:w="-58" w:type="dxa"/>
        <w:tblCellMar>
          <w:top w:w="69" w:type="dxa"/>
          <w:left w:w="6" w:type="dxa"/>
          <w:right w:w="115" w:type="dxa"/>
        </w:tblCellMar>
        <w:tblLook w:val="04A0"/>
      </w:tblPr>
      <w:tblGrid>
        <w:gridCol w:w="3700"/>
        <w:gridCol w:w="3440"/>
        <w:gridCol w:w="1530"/>
        <w:gridCol w:w="1910"/>
      </w:tblGrid>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156" w:firstLine="0"/>
            </w:pPr>
            <w:r>
              <w:rPr>
                <w:b/>
                <w:sz w:val="20"/>
              </w:rPr>
              <w:lastRenderedPageBreak/>
              <w:t>Zasílání výpisů z účtu</w:t>
            </w:r>
          </w:p>
        </w:tc>
        <w:tc>
          <w:tcPr>
            <w:tcW w:w="4970" w:type="dxa"/>
            <w:gridSpan w:val="2"/>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4970" w:type="dxa"/>
            <w:gridSpan w:val="2"/>
            <w:tcBorders>
              <w:top w:val="single" w:sz="5" w:space="0" w:color="DCDCDC"/>
              <w:left w:val="single" w:sz="5" w:space="0" w:color="DCDCDC"/>
              <w:bottom w:val="single" w:sz="5" w:space="0" w:color="DCDCDC"/>
              <w:right w:val="nil"/>
            </w:tcBorders>
            <w:shd w:val="clear" w:color="auto" w:fill="EDEDED"/>
          </w:tcPr>
          <w:p w:rsidR="00C034C1" w:rsidRDefault="008718D1">
            <w:pPr>
              <w:spacing w:after="0" w:line="259" w:lineRule="auto"/>
              <w:ind w:left="2116" w:firstLine="0"/>
              <w:jc w:val="center"/>
            </w:pPr>
            <w:r>
              <w:rPr>
                <w:sz w:val="20"/>
              </w:rPr>
              <w:t>Měsíční cena</w:t>
            </w:r>
          </w:p>
        </w:tc>
        <w:tc>
          <w:tcPr>
            <w:tcW w:w="1910"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r w:rsidR="00C034C1">
        <w:trPr>
          <w:trHeight w:val="323"/>
        </w:trPr>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207" w:firstLine="0"/>
              <w:jc w:val="center"/>
            </w:pPr>
            <w:r>
              <w:rPr>
                <w:sz w:val="20"/>
              </w:rPr>
              <w:t>Osobní odběr na pobočce</w:t>
            </w:r>
          </w:p>
        </w:tc>
        <w:tc>
          <w:tcPr>
            <w:tcW w:w="1530" w:type="dxa"/>
            <w:tcBorders>
              <w:top w:val="single" w:sz="5" w:space="0" w:color="DCDCDC"/>
              <w:left w:val="single" w:sz="5" w:space="0" w:color="DCDCDC"/>
              <w:bottom w:val="single" w:sz="5" w:space="0" w:color="DCDCDC"/>
              <w:right w:val="nil"/>
            </w:tcBorders>
            <w:shd w:val="clear" w:color="auto" w:fill="EDEDED"/>
          </w:tcPr>
          <w:p w:rsidR="00C034C1" w:rsidRDefault="00C034C1">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EDEDED"/>
          </w:tcPr>
          <w:p w:rsidR="00C034C1" w:rsidRDefault="008718D1">
            <w:pPr>
              <w:spacing w:after="0" w:line="259" w:lineRule="auto"/>
              <w:ind w:left="0" w:firstLine="0"/>
            </w:pPr>
            <w:r>
              <w:rPr>
                <w:sz w:val="20"/>
              </w:rPr>
              <w:t>Poštou</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156"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205" w:firstLine="0"/>
              <w:jc w:val="center"/>
            </w:pPr>
            <w:r>
              <w:rPr>
                <w:sz w:val="17"/>
              </w:rPr>
              <w:t>360</w:t>
            </w:r>
          </w:p>
        </w:tc>
        <w:tc>
          <w:tcPr>
            <w:tcW w:w="1530" w:type="dxa"/>
            <w:tcBorders>
              <w:top w:val="single" w:sz="5" w:space="0" w:color="DCDCDC"/>
              <w:left w:val="single" w:sz="5" w:space="0" w:color="DCDCDC"/>
              <w:bottom w:val="single" w:sz="5" w:space="0" w:color="DCDCDC"/>
              <w:right w:val="nil"/>
            </w:tcBorders>
          </w:tcPr>
          <w:p w:rsidR="00C034C1" w:rsidRDefault="00C034C1">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tcPr>
          <w:p w:rsidR="00C034C1" w:rsidRDefault="008718D1">
            <w:pPr>
              <w:spacing w:after="0" w:line="259" w:lineRule="auto"/>
              <w:ind w:left="121" w:firstLine="0"/>
            </w:pPr>
            <w:r>
              <w:rPr>
                <w:sz w:val="17"/>
              </w:rPr>
              <w:t>160</w:t>
            </w:r>
          </w:p>
        </w:tc>
      </w:tr>
    </w:tbl>
    <w:p w:rsidR="00C034C1" w:rsidRDefault="008718D1">
      <w:pPr>
        <w:pStyle w:val="Nadpis2"/>
        <w:ind w:left="151"/>
      </w:pPr>
      <w:r>
        <w:t>Financování</w:t>
      </w:r>
    </w:p>
    <w:tbl>
      <w:tblPr>
        <w:tblStyle w:val="TableGrid"/>
        <w:tblW w:w="10580" w:type="dxa"/>
        <w:tblInd w:w="-58"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300 měsíčně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600 měsíčně</w:t>
            </w:r>
          </w:p>
        </w:tc>
      </w:tr>
    </w:tbl>
    <w:p w:rsidR="00C034C1" w:rsidRDefault="008718D1">
      <w:pPr>
        <w:ind w:left="53" w:right="10"/>
      </w:pPr>
      <w:r>
        <w:t>1) V případě, že je EU Profi úvěr poskytován zároveň s Profi úvěrem nebo s druhým EU Profi úvěrem, je spravování úvěru s kratší splatností zdarma.</w:t>
      </w:r>
    </w:p>
    <w:tbl>
      <w:tblPr>
        <w:tblStyle w:val="TableGrid"/>
        <w:tblW w:w="10580" w:type="dxa"/>
        <w:tblInd w:w="-58"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200 měsíčně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300 měsíčně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600 měsíčně</w:t>
            </w:r>
          </w:p>
        </w:tc>
      </w:tr>
    </w:tbl>
    <w:p w:rsidR="00C034C1" w:rsidRDefault="008718D1">
      <w:pPr>
        <w:ind w:left="53" w:right="10"/>
      </w:pPr>
      <w:r>
        <w:t>1) Cena je inkasována od data uzavření smlouvy o úvěru za každý i započatý měsíc po celou dobu trvání úvěrového obchodu.</w:t>
      </w:r>
    </w:p>
    <w:tbl>
      <w:tblPr>
        <w:tblStyle w:val="TableGrid"/>
        <w:tblW w:w="10580" w:type="dxa"/>
        <w:tblInd w:w="-58"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53" w:firstLine="0"/>
              <w:jc w:val="center"/>
            </w:pPr>
            <w:r>
              <w:rPr>
                <w:sz w:val="17"/>
              </w:rPr>
              <w:t>600 měsíčně</w:t>
            </w:r>
          </w:p>
        </w:tc>
      </w:tr>
      <w:tr w:rsidR="00C034C1">
        <w:trPr>
          <w:trHeight w:val="530"/>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0" w:line="259" w:lineRule="auto"/>
              <w:ind w:left="53" w:firstLine="0"/>
              <w:jc w:val="center"/>
            </w:pPr>
            <w:r>
              <w:rPr>
                <w:sz w:val="17"/>
              </w:rPr>
              <w:t>900 měsíčně</w:t>
            </w:r>
          </w:p>
        </w:tc>
      </w:tr>
    </w:tbl>
    <w:p w:rsidR="00C034C1" w:rsidRDefault="008718D1" w:rsidP="008718D1">
      <w:pPr>
        <w:spacing w:after="37"/>
        <w:ind w:left="199" w:right="966" w:hanging="156"/>
      </w:pPr>
      <w:r>
        <w:rPr>
          <w:szCs w:val="15"/>
          <w:u w:color="000000"/>
        </w:rPr>
        <w:t>1)</w:t>
      </w:r>
      <w:r>
        <w:rPr>
          <w:szCs w:val="15"/>
          <w:u w:color="000000"/>
        </w:rPr>
        <w:tab/>
      </w:r>
      <w:r>
        <w:t>Cena je inkasována od data účinnosti smlouvy o úvěru za každý i započatý měsíc po celou dobu trvání úvěrového obchodu.</w:t>
      </w:r>
    </w:p>
    <w:p w:rsidR="00C034C1" w:rsidRDefault="008718D1" w:rsidP="008718D1">
      <w:pPr>
        <w:spacing w:after="336"/>
        <w:ind w:left="199" w:right="966"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C034C1" w:rsidRDefault="008718D1">
      <w:pPr>
        <w:pStyle w:val="Nadpis2"/>
        <w:ind w:left="151"/>
      </w:pPr>
      <w:r>
        <w:t>Spoření a pojištění</w:t>
      </w:r>
    </w:p>
    <w:tbl>
      <w:tblPr>
        <w:tblStyle w:val="TableGrid"/>
        <w:tblW w:w="10580" w:type="dxa"/>
        <w:tblInd w:w="-58" w:type="dxa"/>
        <w:tblCellMar>
          <w:top w:w="69" w:type="dxa"/>
          <w:left w:w="161" w:type="dxa"/>
          <w:right w:w="115" w:type="dxa"/>
        </w:tblCellMar>
        <w:tblLook w:val="04A0"/>
      </w:tblPr>
      <w:tblGrid>
        <w:gridCol w:w="3700"/>
        <w:gridCol w:w="3440"/>
        <w:gridCol w:w="3440"/>
      </w:tblGrid>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Profi Merlin - individuální - varianta 2</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ročně 588</w:t>
            </w:r>
          </w:p>
        </w:tc>
      </w:tr>
      <w:tr w:rsidR="00C034C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C034C1" w:rsidRDefault="00C034C1">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C034C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C034C1" w:rsidRDefault="008718D1">
            <w:pPr>
              <w:spacing w:after="0" w:line="259" w:lineRule="auto"/>
              <w:ind w:left="53" w:firstLine="0"/>
              <w:jc w:val="center"/>
            </w:pPr>
            <w:r>
              <w:rPr>
                <w:sz w:val="20"/>
              </w:rPr>
              <w:t>Profi Patron (kolektivní) - varianta 2</w:t>
            </w:r>
          </w:p>
        </w:tc>
      </w:tr>
      <w:tr w:rsidR="00C034C1">
        <w:trPr>
          <w:trHeight w:val="323"/>
        </w:trPr>
        <w:tc>
          <w:tcPr>
            <w:tcW w:w="3699"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ročně 1 940</w:t>
            </w:r>
          </w:p>
        </w:tc>
      </w:tr>
    </w:tbl>
    <w:p w:rsidR="00C034C1" w:rsidRDefault="008718D1">
      <w:pPr>
        <w:pStyle w:val="Nadpis2"/>
        <w:ind w:left="151"/>
      </w:pPr>
      <w:r>
        <w:t>Ostatní služby</w:t>
      </w:r>
    </w:p>
    <w:tbl>
      <w:tblPr>
        <w:tblStyle w:val="TableGrid"/>
        <w:tblW w:w="10580" w:type="dxa"/>
        <w:tblInd w:w="-58"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10 000</w:t>
            </w: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C034C1" w:rsidRDefault="008718D1">
            <w:pPr>
              <w:spacing w:after="0" w:line="259" w:lineRule="auto"/>
              <w:ind w:left="49" w:firstLine="0"/>
              <w:jc w:val="center"/>
            </w:pPr>
            <w:r>
              <w:rPr>
                <w:sz w:val="17"/>
              </w:rPr>
              <w:t>400</w:t>
            </w:r>
          </w:p>
        </w:tc>
      </w:tr>
    </w:tbl>
    <w:p w:rsidR="00C034C1" w:rsidRDefault="008718D1">
      <w:pPr>
        <w:spacing w:after="605" w:line="265" w:lineRule="auto"/>
        <w:ind w:left="10" w:right="87"/>
        <w:jc w:val="right"/>
      </w:pPr>
      <w:r>
        <w:rPr>
          <w:rFonts w:ascii="Tahoma" w:eastAsia="Tahoma" w:hAnsi="Tahoma" w:cs="Tahoma"/>
          <w:sz w:val="19"/>
        </w:rPr>
        <w:t xml:space="preserve">ZKRATKY A VŠEOBECNÁ USTANOVENÍ  </w:t>
      </w:r>
    </w:p>
    <w:p w:rsidR="00C034C1" w:rsidRDefault="008718D1">
      <w:pPr>
        <w:pStyle w:val="Nadpis1"/>
        <w:ind w:left="-5"/>
      </w:pPr>
      <w:r>
        <w:t>ZKRATKY A VŠEOBECNÁ USTANOVENÍ</w:t>
      </w:r>
    </w:p>
    <w:p w:rsidR="00C034C1" w:rsidRDefault="00C66229">
      <w:pPr>
        <w:spacing w:after="236" w:line="259" w:lineRule="auto"/>
        <w:ind w:left="0" w:firstLine="0"/>
      </w:pPr>
      <w:r w:rsidRPr="00C66229">
        <w:rPr>
          <w:noProof/>
          <w:sz w:val="22"/>
        </w:rPr>
      </w:r>
      <w:r w:rsidRPr="00C66229">
        <w:rPr>
          <w:noProof/>
          <w:sz w:val="22"/>
        </w:rPr>
        <w:pict>
          <v:group id="Group 81072" o:spid="_x0000_s1086" style="width:529pt;height:.6pt;mso-position-horizontal-relative:char;mso-position-vertical-relative:line" coordsize="67180,73">
            <v:shape id="Shape 87035" o:spid="_x0000_s1087" style="position:absolute;width:67180;height:91;visibility:visible" coordsize="671805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4MkA&#10;AADeAAAADwAAAGRycy9kb3ducmV2LnhtbESP3WrCQBSE7wXfYTlCb0Q31l+iq5SWloLQxtgHOM0e&#10;s8Hs2ZDdatqndwuFXg4z8w2z2XW2FhdqfeVYwWScgCAunK64VPBxfB6tQPiArLF2TAq+ycNu2+9t&#10;MNXuyge65KEUEcI+RQUmhCaV0heGLPqxa4ijd3KtxRBlW0rd4jXCbS3vk2QhLVYcFww29GioOOdf&#10;VsEyf8mm9PNp9ovh/P1t9pQd98NMqbtB97AGEagL/+G/9qtWsFom0zn83olXQG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zd4MkAAADeAAAADwAAAAAAAAAAAAAAAACYAgAA&#10;ZHJzL2Rvd25yZXYueG1sUEsFBgAAAAAEAAQA9QAAAI4DAAAAAA==&#10;" adj="0,,0" path="m,l6718051,r,9144l,9144,,e" fillcolor="gray" stroked="f" strokeweight="0">
              <v:stroke miterlimit="83231f" joinstyle="miter"/>
              <v:formulas/>
              <v:path arrowok="t" o:connecttype="segments" textboxrect="0,0,6718051,9144"/>
            </v:shape>
            <w10:wrap type="none"/>
            <w10:anchorlock/>
          </v:group>
        </w:pict>
      </w:r>
    </w:p>
    <w:tbl>
      <w:tblPr>
        <w:tblStyle w:val="TableGrid"/>
        <w:tblW w:w="10580" w:type="dxa"/>
        <w:tblInd w:w="0" w:type="dxa"/>
        <w:tblCellMar>
          <w:top w:w="67" w:type="dxa"/>
          <w:bottom w:w="45" w:type="dxa"/>
          <w:right w:w="21" w:type="dxa"/>
        </w:tblCellMar>
        <w:tblLook w:val="04A0"/>
      </w:tblPr>
      <w:tblGrid>
        <w:gridCol w:w="1740"/>
        <w:gridCol w:w="8840"/>
      </w:tblGrid>
      <w:tr w:rsidR="00C034C1">
        <w:trPr>
          <w:trHeight w:val="386"/>
        </w:trPr>
        <w:tc>
          <w:tcPr>
            <w:tcW w:w="10580" w:type="dxa"/>
            <w:gridSpan w:val="2"/>
            <w:tcBorders>
              <w:top w:val="nil"/>
              <w:left w:val="nil"/>
              <w:bottom w:val="nil"/>
              <w:right w:val="nil"/>
            </w:tcBorders>
            <w:shd w:val="clear" w:color="auto" w:fill="EE6B61"/>
          </w:tcPr>
          <w:p w:rsidR="00C034C1" w:rsidRDefault="008718D1">
            <w:pPr>
              <w:spacing w:after="0" w:line="259" w:lineRule="auto"/>
              <w:ind w:left="156" w:firstLine="0"/>
            </w:pPr>
            <w:r>
              <w:rPr>
                <w:b/>
                <w:color w:val="F5F5F5"/>
                <w:sz w:val="26"/>
              </w:rPr>
              <w:lastRenderedPageBreak/>
              <w:t>Vysvětlení použitých zkratek a pojmů</w:t>
            </w:r>
          </w:p>
        </w:tc>
      </w:tr>
      <w:tr w:rsidR="00C034C1">
        <w:trPr>
          <w:trHeight w:val="473"/>
        </w:trPr>
        <w:tc>
          <w:tcPr>
            <w:tcW w:w="1740" w:type="dxa"/>
            <w:tcBorders>
              <w:top w:val="nil"/>
              <w:left w:val="nil"/>
              <w:bottom w:val="single" w:sz="5" w:space="0" w:color="DCDCDC"/>
              <w:right w:val="nil"/>
            </w:tcBorders>
            <w:vAlign w:val="bottom"/>
          </w:tcPr>
          <w:p w:rsidR="00C034C1" w:rsidRDefault="008718D1">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C034C1" w:rsidRDefault="008718D1">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Automatic teller machine (peněžní automat), bankomat.</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Alikvotní úrokový výnos ke dni vypořádání obchodu.</w:t>
            </w:r>
          </w:p>
        </w:tc>
      </w:tr>
      <w:tr w:rsidR="00C034C1">
        <w:trPr>
          <w:trHeight w:val="47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Burza cenných papírů Praha,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Bytové družstvo.</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Bankovní Elektronický Systém - formát přenosu dat mezi klientem a KB v rámci přímého bankovnictví.</w:t>
            </w:r>
          </w:p>
        </w:tc>
      </w:tr>
      <w:tr w:rsidR="00C034C1">
        <w:trPr>
          <w:trHeight w:val="47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C034C1">
        <w:trPr>
          <w:trHeight w:val="519"/>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BIC- Bank Identifier Code - swiftová adresa banky.</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Centrální depozitář cenných papírů,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Listinný cenný papír, zaknihovaný cenný papír nebo imobilizovaný cenný papír.</w:t>
            </w:r>
          </w:p>
        </w:tc>
      </w:tr>
      <w:tr w:rsidR="00C034C1">
        <w:trPr>
          <w:trHeight w:val="47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Centrála Komerční banky,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Česká národní banka.</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Electronic Data Interchange Bankovní Elektronický Systém - formát přenosu dat mezi klientem a bankou v rámci přímého bankovnictví.</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Evropská investiční banka.</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Expresní linka KB.</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Fond národního majetku.</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Fyzická osoba.</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Fyzická osoba podnikatel.</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Slouží k jednoznačné identifikaci účtu klienta, země a banky, ve které je účet klienta veden (z anglického International Bank Account Number).</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International Security Identification Number - mezinárodní identifikace investičního cenného papíru.</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JB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Jiná banka.</w:t>
            </w:r>
          </w:p>
        </w:tc>
      </w:tr>
      <w:tr w:rsidR="00C034C1">
        <w:trPr>
          <w:trHeight w:val="47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KB Penzijní společnost,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Komerční banka, a.s., pobočka zahraničnej banky.</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Kompatibilní Média - formát předávání dat.</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lastRenderedPageBreak/>
              <w:t>KP</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Komerční pojišťovna,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Ministerstvo financí České republiky.</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Modrá pyramida stavební spořitelna, a.s.</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Message Type - typ zprávy.</w:t>
            </w:r>
          </w:p>
        </w:tc>
      </w:tr>
      <w:tr w:rsidR="00C034C1">
        <w:trPr>
          <w:trHeight w:val="1164"/>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C034C1">
        <w:trPr>
          <w:trHeight w:val="645"/>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C034C1">
        <w:trPr>
          <w:trHeight w:val="323"/>
        </w:trPr>
        <w:tc>
          <w:tcPr>
            <w:tcW w:w="174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Obchodní Divize.</w:t>
            </w:r>
          </w:p>
        </w:tc>
      </w:tr>
    </w:tbl>
    <w:p w:rsidR="00C034C1" w:rsidRDefault="008718D1">
      <w:pPr>
        <w:spacing w:after="301" w:line="265" w:lineRule="auto"/>
        <w:ind w:left="-5"/>
      </w:pPr>
      <w:r>
        <w:rPr>
          <w:rFonts w:ascii="Tahoma" w:eastAsia="Tahoma" w:hAnsi="Tahoma" w:cs="Tahoma"/>
          <w:sz w:val="19"/>
        </w:rPr>
        <w:t xml:space="preserve">ZKRATKY A VŠEOBECNÁ USTANOVENÍ  </w:t>
      </w:r>
    </w:p>
    <w:tbl>
      <w:tblPr>
        <w:tblStyle w:val="TableGrid"/>
        <w:tblW w:w="10580" w:type="dxa"/>
        <w:tblInd w:w="-7900" w:type="dxa"/>
        <w:tblCellMar>
          <w:top w:w="66" w:type="dxa"/>
          <w:right w:w="32" w:type="dxa"/>
        </w:tblCellMar>
        <w:tblLook w:val="04A0"/>
      </w:tblPr>
      <w:tblGrid>
        <w:gridCol w:w="680"/>
        <w:gridCol w:w="1060"/>
        <w:gridCol w:w="8840"/>
      </w:tblGrid>
      <w:tr w:rsidR="00C034C1">
        <w:trPr>
          <w:trHeight w:val="360"/>
        </w:trPr>
        <w:tc>
          <w:tcPr>
            <w:tcW w:w="1740" w:type="dxa"/>
            <w:gridSpan w:val="2"/>
            <w:tcBorders>
              <w:top w:val="single" w:sz="2" w:space="0" w:color="DCDCDC"/>
              <w:left w:val="nil"/>
              <w:bottom w:val="single" w:sz="5" w:space="0" w:color="DCDCDC"/>
              <w:right w:val="nil"/>
            </w:tcBorders>
          </w:tcPr>
          <w:p w:rsidR="00C034C1" w:rsidRDefault="008718D1">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C034C1" w:rsidRDefault="008718D1">
            <w:pPr>
              <w:spacing w:after="0" w:line="259" w:lineRule="auto"/>
              <w:ind w:left="0" w:firstLine="0"/>
            </w:pPr>
            <w:r>
              <w:rPr>
                <w:sz w:val="17"/>
              </w:rPr>
              <w:t>Elektronické osvědčení, které propojuje identifikační údaje klienta s jeho veřejným elektronickým klíčem.</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Ročně.</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Osobní identifikační číslo (Personal Identification Number).</w:t>
            </w:r>
          </w:p>
        </w:tc>
      </w:tr>
      <w:tr w:rsidR="00C034C1">
        <w:trPr>
          <w:trHeight w:val="47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Poplatky za výlohy jiných tuzemských i zahraničních bank platí plátce. Tento typ poplatku nelze označit u plateb v rámci EHP.</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Právnická osoba.</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Pobočka KB.</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Request for Transfer - žádost o provedení platby ve formátu SWIFT MT 101.</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Pozastavení výkonu práva vlastníka nakládat s investičním nástrojem.</w:t>
            </w:r>
          </w:p>
        </w:tc>
      </w:tr>
      <w:tr w:rsidR="00C034C1">
        <w:trPr>
          <w:trHeight w:val="519"/>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C034C1">
        <w:trPr>
          <w:trHeight w:val="47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C034C1">
        <w:trPr>
          <w:trHeight w:val="668"/>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C034C1" w:rsidRDefault="008718D1">
            <w:pPr>
              <w:spacing w:after="6"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C034C1" w:rsidRDefault="008718D1">
            <w:pPr>
              <w:spacing w:after="0" w:line="259" w:lineRule="auto"/>
              <w:ind w:left="0" w:firstLine="0"/>
            </w:pPr>
            <w:r>
              <w:rPr>
                <w:sz w:val="17"/>
              </w:rPr>
              <w:t>Internetové bankovnictví Mobilní banka zahrnuje aplikace Mobilní banka a Mobilní banka Business.</w:t>
            </w:r>
          </w:p>
        </w:tc>
      </w:tr>
      <w:tr w:rsidR="00C034C1">
        <w:trPr>
          <w:trHeight w:val="47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C034C1">
        <w:trPr>
          <w:trHeight w:val="645"/>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Soustředěné inkaso plateb obyvatelstva.</w:t>
            </w:r>
          </w:p>
        </w:tc>
      </w:tr>
      <w:tr w:rsidR="00C034C1">
        <w:trPr>
          <w:trHeight w:val="47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Společenství vlastníků jednotek.</w:t>
            </w:r>
          </w:p>
        </w:tc>
      </w:tr>
      <w:tr w:rsidR="00C034C1">
        <w:trPr>
          <w:trHeight w:val="323"/>
        </w:trPr>
        <w:tc>
          <w:tcPr>
            <w:tcW w:w="1740" w:type="dxa"/>
            <w:gridSpan w:val="2"/>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The Society for Worldwide Interbank Financial Telecommunication S.C.</w:t>
            </w:r>
          </w:p>
        </w:tc>
      </w:tr>
      <w:tr w:rsidR="00C034C1">
        <w:trPr>
          <w:trHeight w:val="386"/>
        </w:trPr>
        <w:tc>
          <w:tcPr>
            <w:tcW w:w="10580" w:type="dxa"/>
            <w:gridSpan w:val="3"/>
            <w:tcBorders>
              <w:top w:val="nil"/>
              <w:left w:val="nil"/>
              <w:bottom w:val="nil"/>
              <w:right w:val="nil"/>
            </w:tcBorders>
            <w:shd w:val="clear" w:color="auto" w:fill="EE6B61"/>
          </w:tcPr>
          <w:p w:rsidR="00C034C1" w:rsidRDefault="008718D1">
            <w:pPr>
              <w:spacing w:after="0" w:line="259" w:lineRule="auto"/>
              <w:ind w:left="156" w:firstLine="0"/>
            </w:pPr>
            <w:r>
              <w:rPr>
                <w:b/>
                <w:color w:val="F5F5F5"/>
                <w:sz w:val="26"/>
              </w:rPr>
              <w:t>Všeobecná ustanovení</w:t>
            </w:r>
          </w:p>
        </w:tc>
      </w:tr>
      <w:tr w:rsidR="00C034C1">
        <w:trPr>
          <w:trHeight w:val="968"/>
        </w:trPr>
        <w:tc>
          <w:tcPr>
            <w:tcW w:w="680" w:type="dxa"/>
            <w:tcBorders>
              <w:top w:val="nil"/>
              <w:left w:val="nil"/>
              <w:bottom w:val="single" w:sz="5" w:space="0" w:color="DCDCDC"/>
              <w:right w:val="nil"/>
            </w:tcBorders>
          </w:tcPr>
          <w:p w:rsidR="00C034C1" w:rsidRDefault="00C034C1">
            <w:pPr>
              <w:spacing w:after="160" w:line="259" w:lineRule="auto"/>
              <w:ind w:left="0" w:firstLine="0"/>
            </w:pPr>
          </w:p>
        </w:tc>
        <w:tc>
          <w:tcPr>
            <w:tcW w:w="9900" w:type="dxa"/>
            <w:gridSpan w:val="2"/>
            <w:tcBorders>
              <w:top w:val="nil"/>
              <w:left w:val="nil"/>
              <w:bottom w:val="single" w:sz="5" w:space="0" w:color="DCDCDC"/>
              <w:right w:val="nil"/>
            </w:tcBorders>
            <w:vAlign w:val="bottom"/>
          </w:tcPr>
          <w:p w:rsidR="00C034C1" w:rsidRDefault="008718D1">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C034C1" w:rsidRDefault="008718D1">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r w:rsidR="00C034C1">
        <w:trPr>
          <w:trHeight w:val="645"/>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1.</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C034C1">
        <w:trPr>
          <w:trHeight w:val="818"/>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2a.</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uhradu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2b.</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C034C1">
        <w:trPr>
          <w:trHeight w:val="47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2c.</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2d.</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Odchozí úhrady SEPA platba předané na papírovém nosiči jsou zpracovávány expresním způsobem bez příplatku za rychlost.</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2e.</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Cena za příchozí úhradu ze zahraničí a odchozí úhradu do zahraničí je počítána z převáděné částky kurzem "střed KB".</w:t>
            </w:r>
          </w:p>
        </w:tc>
      </w:tr>
      <w:tr w:rsidR="00C034C1">
        <w:trPr>
          <w:trHeight w:val="991"/>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3.</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C034C1">
        <w:trPr>
          <w:trHeight w:val="47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4.</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5.</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6.</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Banka přijímá mince pouze v měně Kč a EUR.</w:t>
            </w:r>
          </w:p>
        </w:tc>
      </w:tr>
      <w:tr w:rsidR="00C034C1">
        <w:trPr>
          <w:trHeight w:val="323"/>
        </w:trPr>
        <w:tc>
          <w:tcPr>
            <w:tcW w:w="680" w:type="dxa"/>
            <w:tcBorders>
              <w:top w:val="single" w:sz="5" w:space="0" w:color="DCDCDC"/>
              <w:left w:val="nil"/>
              <w:bottom w:val="single" w:sz="5" w:space="0" w:color="DCDCDC"/>
              <w:right w:val="nil"/>
            </w:tcBorders>
          </w:tcPr>
          <w:p w:rsidR="00C034C1" w:rsidRDefault="008718D1">
            <w:pPr>
              <w:spacing w:after="0" w:line="259" w:lineRule="auto"/>
              <w:ind w:left="156" w:firstLine="0"/>
            </w:pPr>
            <w:r>
              <w:rPr>
                <w:b/>
                <w:sz w:val="20"/>
              </w:rPr>
              <w:t>7.</w:t>
            </w:r>
          </w:p>
        </w:tc>
        <w:tc>
          <w:tcPr>
            <w:tcW w:w="9900" w:type="dxa"/>
            <w:gridSpan w:val="2"/>
            <w:tcBorders>
              <w:top w:val="single" w:sz="5" w:space="0" w:color="DCDCDC"/>
              <w:left w:val="nil"/>
              <w:bottom w:val="single" w:sz="5" w:space="0" w:color="DCDCDC"/>
              <w:right w:val="nil"/>
            </w:tcBorders>
          </w:tcPr>
          <w:p w:rsidR="00C034C1" w:rsidRDefault="008718D1">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bookmarkEnd w:id="0"/>
    </w:tbl>
    <w:p w:rsidR="00C66229" w:rsidRDefault="00C66229"/>
    <w:sectPr w:rsidR="00C66229" w:rsidSect="00C66229">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384" w:right="666" w:bottom="1214" w:left="661" w:header="708" w:footer="31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950" w:rsidRDefault="00013950">
      <w:pPr>
        <w:spacing w:after="0" w:line="240" w:lineRule="auto"/>
      </w:pPr>
      <w:r>
        <w:separator/>
      </w:r>
    </w:p>
  </w:endnote>
  <w:endnote w:type="continuationSeparator" w:id="0">
    <w:p w:rsidR="00013950" w:rsidRDefault="00013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7"/>
      </w:tabs>
      <w:spacing w:after="0" w:line="259" w:lineRule="auto"/>
      <w:ind w:left="-58" w:right="-99"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18</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7"/>
      </w:tabs>
      <w:spacing w:after="0" w:line="259" w:lineRule="auto"/>
      <w:ind w:left="-58" w:right="-99"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21</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7"/>
      </w:tabs>
      <w:spacing w:after="0" w:line="259" w:lineRule="auto"/>
      <w:ind w:left="-58" w:right="-99" w:firstLine="0"/>
    </w:pPr>
    <w:r>
      <w:rPr>
        <w:b/>
        <w:sz w:val="20"/>
      </w:rPr>
      <w:fldChar w:fldCharType="begin"/>
    </w:r>
    <w:r w:rsidR="008718D1">
      <w:rPr>
        <w:b/>
        <w:sz w:val="20"/>
      </w:rPr>
      <w:instrText xml:space="preserve"> PAGE   \* MERGEFORMAT </w:instrText>
    </w:r>
    <w:r>
      <w:rPr>
        <w:b/>
        <w:sz w:val="20"/>
      </w:rPr>
      <w:fldChar w:fldCharType="separate"/>
    </w:r>
    <w:r w:rsidR="008718D1">
      <w:rPr>
        <w:b/>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0"/>
      </w:tabs>
      <w:spacing w:after="0" w:line="259" w:lineRule="auto"/>
      <w:ind w:left="-58" w:right="-66"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26</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0"/>
      </w:tabs>
      <w:spacing w:after="0" w:line="259" w:lineRule="auto"/>
      <w:ind w:left="-58" w:right="-66"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27</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0"/>
      </w:tabs>
      <w:spacing w:after="0" w:line="259" w:lineRule="auto"/>
      <w:ind w:left="-58" w:right="-66"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22</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0"/>
      </w:tabs>
      <w:spacing w:after="0" w:line="259" w:lineRule="auto"/>
      <w:ind w:left="-58" w:right="-106"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30</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0"/>
      </w:tabs>
      <w:spacing w:after="0" w:line="259" w:lineRule="auto"/>
      <w:ind w:left="-58" w:right="-106"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29</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30"/>
      </w:tabs>
      <w:spacing w:after="0" w:line="259" w:lineRule="auto"/>
      <w:ind w:left="-58" w:right="-106" w:firstLine="0"/>
    </w:pPr>
    <w:r>
      <w:rPr>
        <w:b/>
        <w:sz w:val="20"/>
      </w:rPr>
      <w:fldChar w:fldCharType="begin"/>
    </w:r>
    <w:r w:rsidR="008718D1">
      <w:rPr>
        <w:b/>
        <w:sz w:val="20"/>
      </w:rPr>
      <w:instrText xml:space="preserve"> PAGE   \* MERGEFORMAT </w:instrText>
    </w:r>
    <w:r>
      <w:rPr>
        <w:b/>
        <w:sz w:val="20"/>
      </w:rPr>
      <w:fldChar w:fldCharType="separate"/>
    </w:r>
    <w:r w:rsidR="008718D1">
      <w:rPr>
        <w:b/>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3"/>
      </w:tabs>
      <w:spacing w:after="0" w:line="259" w:lineRule="auto"/>
      <w:ind w:left="-58" w:right="-63"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38</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671"/>
      </w:tabs>
      <w:spacing w:after="0" w:line="259" w:lineRule="auto"/>
      <w:ind w:left="-58"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3"/>
      </w:tabs>
      <w:spacing w:after="0" w:line="259" w:lineRule="auto"/>
      <w:ind w:left="-58" w:right="-63"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37</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73"/>
      </w:tabs>
      <w:spacing w:after="0" w:line="259" w:lineRule="auto"/>
      <w:ind w:left="-58" w:right="-63" w:firstLine="0"/>
    </w:pPr>
    <w:r>
      <w:rPr>
        <w:b/>
        <w:sz w:val="20"/>
      </w:rPr>
      <w:fldChar w:fldCharType="begin"/>
    </w:r>
    <w:r w:rsidR="008718D1">
      <w:rPr>
        <w:b/>
        <w:sz w:val="20"/>
      </w:rPr>
      <w:instrText xml:space="preserve"> PAGE   \* MERGEFORMAT </w:instrText>
    </w:r>
    <w:r>
      <w:rPr>
        <w:b/>
        <w:sz w:val="20"/>
      </w:rPr>
      <w:fldChar w:fldCharType="separate"/>
    </w:r>
    <w:r w:rsidR="008718D1">
      <w:rPr>
        <w:b/>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25"/>
      </w:tabs>
      <w:spacing w:after="0" w:line="259" w:lineRule="auto"/>
      <w:ind w:left="-58" w:right="-111"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12</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25"/>
      </w:tabs>
      <w:spacing w:after="0" w:line="259" w:lineRule="auto"/>
      <w:ind w:left="-58" w:right="-111"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13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3033"/>
        <w:tab w:val="right" w:pos="10525"/>
      </w:tabs>
      <w:spacing w:after="0" w:line="259" w:lineRule="auto"/>
      <w:ind w:left="-58" w:right="-111" w:firstLine="0"/>
    </w:pPr>
    <w:r>
      <w:rPr>
        <w:b/>
        <w:sz w:val="20"/>
      </w:rPr>
      <w:fldChar w:fldCharType="begin"/>
    </w:r>
    <w:r w:rsidR="008718D1">
      <w:rPr>
        <w:b/>
        <w:sz w:val="20"/>
      </w:rPr>
      <w:instrText xml:space="preserve"> PAGE   \* MERGEFORMAT </w:instrText>
    </w:r>
    <w:r>
      <w:rPr>
        <w:b/>
        <w:sz w:val="20"/>
      </w:rPr>
      <w:fldChar w:fldCharType="separate"/>
    </w:r>
    <w:r w:rsidR="008718D1">
      <w:rPr>
        <w:b/>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2976"/>
        <w:tab w:val="right" w:pos="10579"/>
      </w:tabs>
      <w:spacing w:after="0" w:line="259" w:lineRule="auto"/>
      <w:ind w:left="-115" w:right="-209"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16</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2976"/>
        <w:tab w:val="right" w:pos="10579"/>
      </w:tabs>
      <w:spacing w:after="0" w:line="259" w:lineRule="auto"/>
      <w:ind w:left="-115" w:right="-209" w:firstLine="0"/>
    </w:pPr>
    <w:r>
      <w:rPr>
        <w:b/>
        <w:sz w:val="20"/>
      </w:rPr>
      <w:fldChar w:fldCharType="begin"/>
    </w:r>
    <w:r w:rsidR="008718D1">
      <w:rPr>
        <w:b/>
        <w:sz w:val="20"/>
      </w:rPr>
      <w:instrText xml:space="preserve"> PAGE   \* MERGEFORMAT </w:instrText>
    </w:r>
    <w:r>
      <w:rPr>
        <w:b/>
        <w:sz w:val="20"/>
      </w:rPr>
      <w:fldChar w:fldCharType="separate"/>
    </w:r>
    <w:r w:rsidR="005C2D8C">
      <w:rPr>
        <w:b/>
        <w:noProof/>
        <w:sz w:val="20"/>
      </w:rPr>
      <w:t>15</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tabs>
        <w:tab w:val="center" w:pos="2976"/>
        <w:tab w:val="right" w:pos="10579"/>
      </w:tabs>
      <w:spacing w:after="0" w:line="259" w:lineRule="auto"/>
      <w:ind w:left="-115" w:right="-209" w:firstLine="0"/>
    </w:pPr>
    <w:r>
      <w:rPr>
        <w:b/>
        <w:sz w:val="20"/>
      </w:rPr>
      <w:fldChar w:fldCharType="begin"/>
    </w:r>
    <w:r w:rsidR="008718D1">
      <w:rPr>
        <w:b/>
        <w:sz w:val="20"/>
      </w:rPr>
      <w:instrText xml:space="preserve"> PAGE   \* MERGEFORMAT </w:instrText>
    </w:r>
    <w:r>
      <w:rPr>
        <w:b/>
        <w:sz w:val="20"/>
      </w:rPr>
      <w:fldChar w:fldCharType="separate"/>
    </w:r>
    <w:r w:rsidR="008718D1">
      <w:rPr>
        <w:b/>
        <w:sz w:val="20"/>
      </w:rPr>
      <w:t>3</w:t>
    </w:r>
    <w:r>
      <w:rPr>
        <w:b/>
        <w:sz w:val="20"/>
      </w:rPr>
      <w:fldChar w:fldCharType="end"/>
    </w:r>
    <w:r w:rsidR="008718D1">
      <w:rPr>
        <w:b/>
        <w:sz w:val="20"/>
      </w:rPr>
      <w:tab/>
    </w:r>
    <w:r w:rsidR="008718D1">
      <w:t xml:space="preserve">Potřebujete více informací? Získáte je na </w:t>
    </w:r>
    <w:r w:rsidR="008718D1">
      <w:rPr>
        <w:color w:val="EE2B46"/>
      </w:rPr>
      <w:t>www.kb.cz</w:t>
    </w:r>
    <w:r w:rsidR="008718D1">
      <w:t xml:space="preserve"> nebo bezplatné lince </w:t>
    </w:r>
    <w:r w:rsidR="008718D1">
      <w:rPr>
        <w:color w:val="EE2B46"/>
      </w:rPr>
      <w:t>800 521 521</w:t>
    </w:r>
    <w:r w:rsidR="008718D1">
      <w:rPr>
        <w:color w:val="EE2B46"/>
      </w:rPr>
      <w:tab/>
    </w:r>
    <w:r w:rsidR="008718D1">
      <w:t>Platnost Sazebníku od 1. 4.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950" w:rsidRDefault="00013950">
      <w:pPr>
        <w:spacing w:after="41" w:line="259" w:lineRule="auto"/>
        <w:ind w:left="58" w:firstLine="0"/>
      </w:pPr>
      <w:r>
        <w:separator/>
      </w:r>
    </w:p>
  </w:footnote>
  <w:footnote w:type="continuationSeparator" w:id="0">
    <w:p w:rsidR="00013950" w:rsidRDefault="00013950">
      <w:pPr>
        <w:spacing w:after="41" w:line="259" w:lineRule="auto"/>
        <w:ind w:left="58" w:firstLine="0"/>
      </w:pPr>
      <w:r>
        <w:continuationSeparator/>
      </w:r>
    </w:p>
  </w:footnote>
  <w:footnote w:id="1">
    <w:p w:rsidR="00C034C1" w:rsidRDefault="008718D1">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2">
    <w:p w:rsidR="00C034C1" w:rsidRDefault="008718D1">
      <w:pPr>
        <w:pStyle w:val="footnotedescription"/>
        <w:spacing w:after="6"/>
      </w:pPr>
      <w:r>
        <w:rPr>
          <w:rStyle w:val="footnotemark"/>
        </w:rPr>
        <w:footnoteRef/>
      </w:r>
      <w:r>
        <w:t xml:space="preserve"> ) Cena se účtuje v případě, že ve smlouvě není sjednána cena individuální.</w:t>
      </w:r>
    </w:p>
    <w:tbl>
      <w:tblPr>
        <w:tblStyle w:val="TableGrid"/>
        <w:tblW w:w="10580" w:type="dxa"/>
        <w:tblInd w:w="0" w:type="dxa"/>
        <w:tblCellMar>
          <w:top w:w="69" w:type="dxa"/>
          <w:left w:w="161" w:type="dxa"/>
          <w:right w:w="115" w:type="dxa"/>
        </w:tblCellMar>
        <w:tblLook w:val="04A0"/>
      </w:tblPr>
      <w:tblGrid>
        <w:gridCol w:w="7405"/>
        <w:gridCol w:w="3175"/>
      </w:tblGrid>
      <w:tr w:rsidR="00C034C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C034C1" w:rsidRDefault="008718D1">
            <w:pPr>
              <w:spacing w:after="160" w:line="259" w:lineRule="auto"/>
              <w:ind w:left="0" w:firstLine="0"/>
            </w:pPr>
            <w:r>
              <w:rPr>
                <w:b/>
                <w:sz w:val="20"/>
              </w:rPr>
              <w:t>Rámcová smlouva o poskytování finančních služeb (RAS)</w:t>
            </w:r>
          </w:p>
        </w:tc>
        <w:tc>
          <w:tcPr>
            <w:tcW w:w="3175" w:type="dxa"/>
            <w:tcBorders>
              <w:top w:val="single" w:sz="5" w:space="0" w:color="DCDCDC"/>
              <w:left w:val="nil"/>
              <w:bottom w:val="single" w:sz="5" w:space="0" w:color="DCDCDC"/>
              <w:right w:val="single" w:sz="5" w:space="0" w:color="DCDCDC"/>
            </w:tcBorders>
            <w:shd w:val="clear" w:color="auto" w:fill="C8C8C8"/>
          </w:tcPr>
          <w:p w:rsidR="00C034C1" w:rsidRDefault="00C034C1">
            <w:pPr>
              <w:spacing w:after="160" w:line="259" w:lineRule="auto"/>
              <w:ind w:left="0" w:firstLine="0"/>
            </w:pPr>
          </w:p>
        </w:tc>
      </w:tr>
      <w:tr w:rsidR="00C034C1">
        <w:trPr>
          <w:trHeight w:val="323"/>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160" w:line="259" w:lineRule="auto"/>
              <w:ind w:left="0" w:firstLine="0"/>
            </w:pPr>
            <w:r>
              <w:rPr>
                <w:sz w:val="20"/>
              </w:rPr>
              <w:t>Sjednání možnosti čerpání pod RAS</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C034C1" w:rsidRDefault="008718D1">
            <w:pPr>
              <w:spacing w:after="160" w:line="259" w:lineRule="auto"/>
              <w:ind w:left="0" w:firstLine="0"/>
              <w:jc w:val="center"/>
            </w:pPr>
            <w:r>
              <w:rPr>
                <w:sz w:val="17"/>
              </w:rPr>
              <w:t>individuálně</w:t>
            </w:r>
          </w:p>
        </w:tc>
      </w:tr>
      <w:tr w:rsidR="00C034C1">
        <w:trPr>
          <w:trHeight w:val="334"/>
        </w:trPr>
        <w:tc>
          <w:tcPr>
            <w:tcW w:w="7405" w:type="dxa"/>
            <w:tcBorders>
              <w:top w:val="single" w:sz="5" w:space="0" w:color="DCDCDC"/>
              <w:left w:val="single" w:sz="5" w:space="0" w:color="DCDCDC"/>
              <w:bottom w:val="single" w:sz="5" w:space="0" w:color="DCDCDC"/>
              <w:right w:val="single" w:sz="5" w:space="0" w:color="DCDCDC"/>
            </w:tcBorders>
          </w:tcPr>
          <w:p w:rsidR="00C034C1" w:rsidRDefault="008718D1">
            <w:pPr>
              <w:spacing w:after="160" w:line="259" w:lineRule="auto"/>
              <w:ind w:left="0" w:firstLine="0"/>
            </w:pPr>
            <w:r>
              <w:rPr>
                <w:sz w:val="20"/>
              </w:rPr>
              <w:t xml:space="preserve">Změna v RAS vymezených podmínek </w:t>
            </w:r>
            <w:r>
              <w:rPr>
                <w:sz w:val="20"/>
                <w:vertAlign w:val="superscript"/>
              </w:rPr>
              <w:t>)</w:t>
            </w:r>
          </w:p>
        </w:tc>
        <w:tc>
          <w:tcPr>
            <w:tcW w:w="0" w:type="auto"/>
            <w:vMerge/>
            <w:tcBorders>
              <w:top w:val="nil"/>
              <w:left w:val="single" w:sz="5" w:space="0" w:color="DCDCDC"/>
              <w:bottom w:val="single" w:sz="5" w:space="0" w:color="DCDCDC"/>
              <w:right w:val="single" w:sz="5" w:space="0" w:color="DCDCDC"/>
            </w:tcBorders>
          </w:tcPr>
          <w:p w:rsidR="00C034C1" w:rsidRDefault="00C034C1">
            <w:pPr>
              <w:spacing w:after="160" w:line="259" w:lineRule="auto"/>
              <w:ind w:left="0" w:firstLine="0"/>
            </w:pPr>
          </w:p>
        </w:tc>
      </w:tr>
      <w:tr w:rsidR="00C034C1">
        <w:trPr>
          <w:trHeight w:val="300"/>
        </w:trPr>
        <w:tc>
          <w:tcPr>
            <w:tcW w:w="7405" w:type="dxa"/>
            <w:tcBorders>
              <w:top w:val="single" w:sz="5" w:space="0" w:color="DCDCDC"/>
              <w:left w:val="single" w:sz="5" w:space="0" w:color="DCDCDC"/>
              <w:bottom w:val="single" w:sz="5" w:space="0" w:color="DCDCDC"/>
              <w:right w:val="nil"/>
            </w:tcBorders>
            <w:shd w:val="clear" w:color="auto" w:fill="EDEDED"/>
          </w:tcPr>
          <w:p w:rsidR="00C034C1" w:rsidRDefault="008718D1">
            <w:pPr>
              <w:spacing w:after="160" w:line="259" w:lineRule="auto"/>
              <w:ind w:left="0" w:firstLine="0"/>
            </w:pPr>
            <w:r>
              <w:rPr>
                <w:sz w:val="17"/>
              </w:rPr>
              <w:t>Cena je účtována z celkové výše limitu GUL a nahrazuje jednotlivé ceny za zpracování a vyhodnocení žádosti o úvěr.</w:t>
            </w:r>
          </w:p>
        </w:tc>
        <w:tc>
          <w:tcPr>
            <w:tcW w:w="3175" w:type="dxa"/>
            <w:tcBorders>
              <w:top w:val="single" w:sz="5" w:space="0" w:color="DCDCDC"/>
              <w:left w:val="nil"/>
              <w:bottom w:val="single" w:sz="5" w:space="0" w:color="DCDCDC"/>
              <w:right w:val="single" w:sz="5" w:space="0" w:color="DCDCDC"/>
            </w:tcBorders>
            <w:shd w:val="clear" w:color="auto" w:fill="EDEDED"/>
          </w:tcPr>
          <w:p w:rsidR="00C034C1" w:rsidRDefault="00C034C1">
            <w:pPr>
              <w:spacing w:after="160" w:line="259" w:lineRule="auto"/>
              <w:ind w:left="0" w:firstLine="0"/>
            </w:pPr>
          </w:p>
        </w:tc>
      </w:tr>
    </w:tbl>
    <w:p w:rsidR="00C66229" w:rsidRDefault="00C66229"/>
  </w:footnote>
  <w:footnote w:id="3">
    <w:p w:rsidR="00C034C1" w:rsidRDefault="008718D1">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4">
    <w:p w:rsidR="00C034C1" w:rsidRDefault="008718D1">
      <w:pPr>
        <w:pStyle w:val="footnotedescription"/>
      </w:pPr>
      <w:r>
        <w:rPr>
          <w:rStyle w:val="footnotemark"/>
        </w:rPr>
        <w:footnoteRef/>
      </w:r>
      <w:r>
        <w:t xml:space="preserve"> ) V případě vrácení soukromého šeku se poplatek neúčtuje.</w:t>
      </w:r>
    </w:p>
  </w:footnote>
  <w:footnote w:id="5">
    <w:p w:rsidR="00C034C1" w:rsidRDefault="008718D1">
      <w:pPr>
        <w:pStyle w:val="footnotedescription"/>
        <w:spacing w:after="338"/>
      </w:pPr>
      <w:r>
        <w:rPr>
          <w:rStyle w:val="footnotemark"/>
        </w:rPr>
        <w:footnoteRef/>
      </w:r>
      <w:r>
        <w:t xml:space="preserve"> ) Služba zrušení bankovního šeku se neposkytuje.</w:t>
      </w:r>
    </w:p>
    <w:p w:rsidR="00C034C1" w:rsidRDefault="008718D1">
      <w:pPr>
        <w:pStyle w:val="footnotedescription"/>
        <w:shd w:val="clear" w:color="auto" w:fill="EE6B61"/>
        <w:spacing w:after="0"/>
        <w:ind w:left="156"/>
      </w:pPr>
      <w:r>
        <w:rPr>
          <w:b/>
          <w:color w:val="F5F5F5"/>
          <w:sz w:val="26"/>
        </w:rPr>
        <w:t>Bankovní informace</w:t>
      </w:r>
    </w:p>
  </w:footnote>
  <w:footnote w:id="6">
    <w:p w:rsidR="00C034C1" w:rsidRDefault="008718D1">
      <w:pPr>
        <w:pStyle w:val="footnotedescription"/>
      </w:pPr>
      <w:r>
        <w:rPr>
          <w:rStyle w:val="footnotemark"/>
        </w:rPr>
        <w:footnoteRef/>
      </w:r>
      <w:r>
        <w:t xml:space="preserve"> ) Poplatky za výběry hotovosti z bankomatu zde uvedené nezahrnují poplatky, jejichž zaplacení mohou v souvislosti s výběrem hotovosti požadovat provozovatelé bankomatu.</w:t>
      </w:r>
    </w:p>
  </w:footnote>
  <w:footnote w:id="7">
    <w:p w:rsidR="00C034C1" w:rsidRDefault="008718D1">
      <w:pPr>
        <w:pStyle w:val="footnotedescription"/>
      </w:pPr>
      <w:r>
        <w:rPr>
          <w:rStyle w:val="footnotemark"/>
        </w:rPr>
        <w:footnoteRef/>
      </w:r>
      <w:r>
        <w:t xml:space="preserve"> ) V případě existence pojištění Profi Merlin bude poplatek vrácen.</w:t>
      </w:r>
    </w:p>
  </w:footnote>
  <w:footnote w:id="8">
    <w:p w:rsidR="00C034C1" w:rsidRDefault="008718D1">
      <w:pPr>
        <w:pStyle w:val="footnotedescription"/>
        <w:spacing w:after="0" w:line="216" w:lineRule="auto"/>
        <w:ind w:left="214" w:hanging="156"/>
      </w:pPr>
      <w:r>
        <w:rPr>
          <w:rStyle w:val="footnotemark"/>
        </w:rPr>
        <w:footnoteRef/>
      </w:r>
      <w:r>
        <w:t xml:space="preserve"> ) 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spacing w:after="0" w:line="259" w:lineRule="auto"/>
      <w:ind w:left="0" w:right="-36" w:firstLine="0"/>
      <w:jc w:val="right"/>
    </w:pPr>
    <w:r w:rsidRPr="00C66229">
      <w:rPr>
        <w:noProof/>
        <w:sz w:val="22"/>
      </w:rPr>
      <w:pict>
        <v:group id="Group 81301" o:spid="_x0000_s2053" style="position:absolute;left:0;text-align:left;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CI&#10;MNmCAgAAZQYAAA4AAAAAAAAAAAAAAAAALgIAAGRycy9lMm9Eb2MueG1sUEsBAi0AFAAGAAgAAAAh&#10;ALVJ7lvgAAAACwEAAA8AAAAAAAAAAAAAAAAA3AQAAGRycy9kb3ducmV2LnhtbFBLBQYAAAAABAAE&#10;APMAAADpBQAAAAA=&#10;">
          <v:shape id="Shape 87040" o:spid="_x0000_s2054" style="position:absolute;width:67180;height:2451;visibility:visible" coordsize="6718051,24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lysYA&#10;AADeAAAADwAAAGRycy9kb3ducmV2LnhtbESPwW7CMAyG75P2DpEn7TZSpomiQkCIbdrEbTBpV9OY&#10;tGrjdE0o3dvjA9KO1u//s7/levStGqiPdWAD00kGirgMtmZn4Pvw/jQHFROyxTYwGfijCOvV/d0S&#10;Cxsu/EXDPjklEI4FGqhS6gqtY1mRxzgJHbFkp9B7TDL2TtseLwL3rX7Ospn2WLNcqLCjbUVlsz97&#10;eePDDu7UbH+PP+Fcv702uduNuTGPD+NmASrRmP6Xb+1Pa2CeZy8iIDrCAL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nlysYAAADeAAAADwAAAAAAAAAAAAAAAACYAgAAZHJz&#10;L2Rvd25yZXYueG1sUEsFBgAAAAAEAAQA9QAAAIsDAAAAAA==&#10;" adj="0,,0" path="m,l6718051,r,245145l,245145,,e" fillcolor="#ee6b61" stroked="f" strokeweight="0">
            <v:stroke miterlimit="83231f" joinstyle="miter"/>
            <v:formulas/>
            <v:path arrowok="t" o:connecttype="segments" textboxrect="0,0,6718051,245145"/>
          </v:shape>
          <w10:wrap type="square" anchorx="page" anchory="page"/>
        </v:group>
      </w:pict>
    </w:r>
    <w:r w:rsidR="008718D1">
      <w:rPr>
        <w:rFonts w:ascii="Tahoma" w:eastAsia="Tahoma" w:hAnsi="Tahoma" w:cs="Tahoma"/>
        <w:sz w:val="19"/>
      </w:rPr>
      <w:t xml:space="preserve">KAŽDODENNÍ BANKOVNICTVÍ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spacing w:after="0" w:line="259" w:lineRule="auto"/>
      <w:ind w:left="0" w:right="-36" w:firstLine="0"/>
      <w:jc w:val="right"/>
    </w:pPr>
    <w:r w:rsidRPr="00C66229">
      <w:rPr>
        <w:noProof/>
        <w:sz w:val="22"/>
      </w:rPr>
      <w:pict>
        <v:group id="Group 81279" o:spid="_x0000_s2051" style="position:absolute;left:0;text-align:left;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Ohs&#10;9nCCAgAAZQYAAA4AAAAAAAAAAAAAAAAALgIAAGRycy9lMm9Eb2MueG1sUEsBAi0AFAAGAAgAAAAh&#10;ALVJ7lvgAAAACwEAAA8AAAAAAAAAAAAAAAAA3AQAAGRycy9kb3ducmV2LnhtbFBLBQYAAAAABAAE&#10;APMAAADpBQAAAAA=&#10;">
          <v:shape id="Shape 87039" o:spid="_x0000_s2052" style="position:absolute;width:67180;height:2451;visibility:visible" coordsize="6718051,24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KsYA&#10;AADeAAAADwAAAGRycy9kb3ducmV2LnhtbESPQWvCQBCF74L/YRnBm25qwdjUVcRWLL3VFryO2XET&#10;kp1Ns2uM/94tFDw+3rzvzVuue1uLjlpfOlbwNE1AEOdOl2wU/HzvJgsQPiBrrB2Tght5WK+GgyVm&#10;2l35i7pDMCJC2GeooAihyaT0eUEW/dQ1xNE7u9ZiiLI1Urd4jXBby1mSzKXFkmNDgQ1tC8qrw8XG&#10;N/a6M+dq+3s6ukv5/lal5rNPlRqP+s0riEB9eBz/pz+0gkWaPL/A35zI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U/KsYAAADeAAAADwAAAAAAAAAAAAAAAACYAgAAZHJz&#10;L2Rvd25yZXYueG1sUEsFBgAAAAAEAAQA9QAAAIsDAAAAAA==&#10;" adj="0,,0" path="m,l6718051,r,245145l,245145,,e" fillcolor="#ee6b61" stroked="f" strokeweight="0">
            <v:stroke miterlimit="83231f" joinstyle="miter"/>
            <v:formulas/>
            <v:path arrowok="t" o:connecttype="segments" textboxrect="0,0,6718051,245145"/>
          </v:shape>
          <w10:wrap type="square" anchorx="page" anchory="page"/>
        </v:group>
      </w:pict>
    </w:r>
    <w:r w:rsidR="008718D1">
      <w:rPr>
        <w:rFonts w:ascii="Tahoma" w:eastAsia="Tahoma" w:hAnsi="Tahoma" w:cs="Tahoma"/>
        <w:sz w:val="19"/>
      </w:rPr>
      <w:t xml:space="preserve">KAŽDODENNÍ BANKOVNICTVÍ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spacing w:after="0" w:line="259" w:lineRule="auto"/>
      <w:ind w:left="0" w:right="-36" w:firstLine="0"/>
      <w:jc w:val="right"/>
    </w:pPr>
    <w:r w:rsidRPr="00C66229">
      <w:rPr>
        <w:noProof/>
        <w:sz w:val="22"/>
      </w:rPr>
      <w:pict>
        <v:group id="Group 81257" o:spid="_x0000_s2049" style="position:absolute;left:0;text-align:left;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D7&#10;LIaQgwIAAGUGAAAOAAAAAAAAAAAAAAAAAC4CAABkcnMvZTJvRG9jLnhtbFBLAQItABQABgAIAAAA&#10;IQC1Se5b4AAAAAsBAAAPAAAAAAAAAAAAAAAAAN0EAABkcnMvZG93bnJldi54bWxQSwUGAAAAAAQA&#10;BADzAAAA6gUAAAAA&#10;">
          <v:shape id="Shape 87038" o:spid="_x0000_s2050" style="position:absolute;width:67180;height:2451;visibility:visible" coordsize="6718051,24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ascYA&#10;AADeAAAADwAAAGRycy9kb3ducmV2LnhtbESPwW7CMAyG75P2DpEn7TZSNomiQkCIbdrEbTBpV9OY&#10;tGrjdE0o3dvjA9KO1u//8+flevStGqiPdWAD00kGirgMtmZn4Pvw/jQHFROyxTYwGfijCOvV/d0S&#10;Cxsu/EXDPjklEI4FGqhS6gqtY1mRxzgJHbFkp9B7TDL2TtseLwL3rX7Ospn2WLNcqLCjbUVlsz97&#10;0fiwgzs129/jTzjXb69N7nZjbszjw7hZgEo0pv/lW/vTGpjn2Yv4yjvCAL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mascYAAADeAAAADwAAAAAAAAAAAAAAAACYAgAAZHJz&#10;L2Rvd25yZXYueG1sUEsFBgAAAAAEAAQA9QAAAIsDAAAAAA==&#10;" adj="0,,0" path="m,l6718051,r,245145l,245145,,e" fillcolor="#ee6b61" stroked="f" strokeweight="0">
            <v:stroke miterlimit="83231f" joinstyle="miter"/>
            <v:formulas/>
            <v:path arrowok="t" o:connecttype="segments" textboxrect="0,0,6718051,245145"/>
          </v:shape>
          <w10:wrap type="square" anchorx="page" anchory="page"/>
        </v:group>
      </w:pict>
    </w:r>
    <w:r w:rsidR="008718D1">
      <w:rPr>
        <w:rFonts w:ascii="Tahoma" w:eastAsia="Tahoma" w:hAnsi="Tahoma" w:cs="Tahoma"/>
        <w:sz w:val="19"/>
      </w:rPr>
      <w:t xml:space="preserve">KAŽDODENNÍ BANKOVNICTVÍ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3" w:firstLine="0"/>
      <w:jc w:val="right"/>
    </w:pPr>
    <w:r>
      <w:rPr>
        <w:rFonts w:ascii="Tahoma" w:eastAsia="Tahoma" w:hAnsi="Tahoma" w:cs="Tahoma"/>
        <w:sz w:val="19"/>
      </w:rPr>
      <w:t xml:space="preserve">FINANCOVÁNÍ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3" w:firstLine="0"/>
      <w:jc w:val="right"/>
    </w:pPr>
    <w:r>
      <w:rPr>
        <w:rFonts w:ascii="Tahoma" w:eastAsia="Tahoma" w:hAnsi="Tahoma" w:cs="Tahoma"/>
        <w:sz w:val="19"/>
      </w:rPr>
      <w:t xml:space="preserve">FINANCOVÁNÍ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3" w:firstLine="0"/>
      <w:jc w:val="right"/>
    </w:pPr>
    <w:r>
      <w:rPr>
        <w:rFonts w:ascii="Tahoma" w:eastAsia="Tahoma" w:hAnsi="Tahoma" w:cs="Tahoma"/>
        <w:sz w:val="19"/>
      </w:rPr>
      <w:t xml:space="preserve">KAŽDODENNÍ BANKOVNICTVÍ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034C1">
    <w:pPr>
      <w:spacing w:after="160" w:line="259" w:lineRule="auto"/>
      <w:ind w:left="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8718D1">
    <w:pPr>
      <w:spacing w:after="0" w:line="259" w:lineRule="auto"/>
      <w:ind w:left="0" w:right="-146" w:firstLine="0"/>
      <w:jc w:val="right"/>
    </w:pPr>
    <w:r>
      <w:rPr>
        <w:rFonts w:ascii="Tahoma" w:eastAsia="Tahoma" w:hAnsi="Tahoma" w:cs="Tahoma"/>
        <w:sz w:val="19"/>
      </w:rPr>
      <w:t xml:space="preserve">KAŽDODENNÍ BANKOVNICTVÍ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spacing w:after="0" w:line="259" w:lineRule="auto"/>
      <w:ind w:left="0" w:right="-146" w:firstLine="0"/>
      <w:jc w:val="right"/>
    </w:pPr>
    <w:r w:rsidRPr="00C66229">
      <w:rPr>
        <w:noProof/>
        <w:sz w:val="22"/>
      </w:rPr>
      <w:pict>
        <v:group id="Group 81214" o:spid="_x0000_s2057" style="position:absolute;left:0;text-align:left;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Bvd&#10;6yCCAgAAZQYAAA4AAAAAAAAAAAAAAAAALgIAAGRycy9lMm9Eb2MueG1sUEsBAi0AFAAGAAgAAAAh&#10;ALVJ7lvgAAAACwEAAA8AAAAAAAAAAAAAAAAA3AQAAGRycy9kb3ducmV2LnhtbFBLBQYAAAAABAAE&#10;APMAAADpBQAAAAA=&#10;">
          <v:shape id="Shape 87037" o:spid="_x0000_s2058" style="position:absolute;width:67180;height:2451;visibility:visible" coordsize="6718051,24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Ow8YA&#10;AADeAAAADwAAAGRycy9kb3ducmV2LnhtbESPQWvCQBCF74X+h2UK3uqmCkZSN6FYxdKbWuh1mh03&#10;IdnZNLvG9N+7BcHj48373rxVMdpWDNT72rGCl2kCgrh0umaj4Ou4fV6C8AFZY+uYFPyRhyJ/fFhh&#10;pt2F9zQcghERwj5DBVUIXSalLyuy6KeuI47eyfUWQ5S9kbrHS4TbVs6SZCEt1hwbKuxoXVHZHM42&#10;vrHTgzk169+fb3euN+9Naj7HVKnJ0/j2CiLQGO7Ht/SHVrBMk3kK/3MiA2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YOw8YAAADeAAAADwAAAAAAAAAAAAAAAACYAgAAZHJz&#10;L2Rvd25yZXYueG1sUEsFBgAAAAAEAAQA9QAAAIsDAAAAAA==&#10;" adj="0,,0" path="m,l6718051,r,245145l,245145,,e" fillcolor="#ee6b61" stroked="f" strokeweight="0">
            <v:stroke miterlimit="83231f" joinstyle="miter"/>
            <v:formulas/>
            <v:path arrowok="t" o:connecttype="segments" textboxrect="0,0,6718051,245145"/>
          </v:shape>
          <w10:wrap type="square" anchorx="page" anchory="page"/>
        </v:group>
      </w:pict>
    </w:r>
    <w:r w:rsidR="008718D1">
      <w:rPr>
        <w:rFonts w:ascii="Tahoma" w:eastAsia="Tahoma" w:hAnsi="Tahoma" w:cs="Tahoma"/>
        <w:sz w:val="19"/>
      </w:rPr>
      <w:t xml:space="preserve">KAŽDODENNÍ BANKOVNICTVÍ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4C1" w:rsidRDefault="00C66229">
    <w:pPr>
      <w:spacing w:after="0" w:line="259" w:lineRule="auto"/>
      <w:ind w:left="0" w:right="-146" w:firstLine="0"/>
      <w:jc w:val="right"/>
    </w:pPr>
    <w:r w:rsidRPr="00C66229">
      <w:rPr>
        <w:noProof/>
        <w:sz w:val="22"/>
      </w:rPr>
      <w:pict>
        <v:group id="Group 81192" o:spid="_x0000_s2055" style="position:absolute;left:0;text-align:left;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CS&#10;Lto5gwIAAGUGAAAOAAAAAAAAAAAAAAAAAC4CAABkcnMvZTJvRG9jLnhtbFBLAQItABQABgAIAAAA&#10;IQC1Se5b4AAAAAsBAAAPAAAAAAAAAAAAAAAAAN0EAABkcnMvZG93bnJldi54bWxQSwUGAAAAAAQA&#10;BADzAAAA6gUAAAAA&#10;">
          <v:shape id="Shape 87036" o:spid="_x0000_s2056" style="position:absolute;width:67180;height:2451;visibility:visible" coordsize="6718051,24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rWMYA&#10;AADeAAAADwAAAGRycy9kb3ducmV2LnhtbESPQWvCQBCF7wX/wzKCt7qxgpHoKmKVlt6qgtcxO25C&#10;srMxu8b033cLBY+PN+9785br3taio9aXjhVMxgkI4tzpko2C03H/OgfhA7LG2jEp+CEP69XgZYmZ&#10;dg/+pu4QjIgQ9hkqKEJoMil9XpBFP3YNcfSurrUYomyN1C0+ItzW8i1JZtJiybGhwIa2BeXV4W7j&#10;Gx+6M9dqe7uc3b3cvVep+epTpUbDfrMAEagPz+P/9KdWME+T6Qz+5kQG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rWMYAAADeAAAADwAAAAAAAAAAAAAAAACYAgAAZHJz&#10;L2Rvd25yZXYueG1sUEsFBgAAAAAEAAQA9QAAAIsDAAAAAA==&#10;" adj="0,,0" path="m,l6718051,r,245145l,245145,,e" fillcolor="#ee6b61" stroked="f" strokeweight="0">
            <v:stroke miterlimit="83231f" joinstyle="miter"/>
            <v:formulas/>
            <v:path arrowok="t" o:connecttype="segments" textboxrect="0,0,6718051,245145"/>
          </v:shape>
          <w10:wrap type="square" anchorx="page" anchory="page"/>
        </v:group>
      </w:pict>
    </w:r>
    <w:r w:rsidR="008718D1">
      <w:rPr>
        <w:rFonts w:ascii="Tahoma" w:eastAsia="Tahoma" w:hAnsi="Tahoma" w:cs="Tahoma"/>
        <w:sz w:val="19"/>
      </w:rPr>
      <w:t xml:space="preserve">KAŽDODENNÍ BANKOVNICTVÍ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007D"/>
    <w:multiLevelType w:val="hybridMultilevel"/>
    <w:tmpl w:val="CA80457E"/>
    <w:lvl w:ilvl="0" w:tplc="76BEF01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678DDB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10E732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1908FB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B48333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E740FD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1C9CF9A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63A1A8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F5A2BF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nsid w:val="17E4452B"/>
    <w:multiLevelType w:val="hybridMultilevel"/>
    <w:tmpl w:val="7F4C2CEC"/>
    <w:lvl w:ilvl="0" w:tplc="AD16B02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38ACA8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5B38C56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6E20C3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C96019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E40A40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6E2149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F96D5E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8542A2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nsid w:val="1A0C7261"/>
    <w:multiLevelType w:val="hybridMultilevel"/>
    <w:tmpl w:val="83D0308C"/>
    <w:lvl w:ilvl="0" w:tplc="D51041A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C21C52C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CDCBF3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B60EA9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A00B24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F44A61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CC8B3C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B4269F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8C6A7C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nsid w:val="2F8C3788"/>
    <w:multiLevelType w:val="hybridMultilevel"/>
    <w:tmpl w:val="3BEC6132"/>
    <w:lvl w:ilvl="0" w:tplc="2938952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F6545A">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B726796">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594F7DA">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93A2BA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168CF3E">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1784EA4">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B22B804">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AC4130E">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nsid w:val="402806D6"/>
    <w:multiLevelType w:val="hybridMultilevel"/>
    <w:tmpl w:val="F580E3BC"/>
    <w:lvl w:ilvl="0" w:tplc="5892305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222B18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96F81C3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F42AB7B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E16962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F02DEF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2944E3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30CF55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A187A5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44EF3AF5"/>
    <w:multiLevelType w:val="hybridMultilevel"/>
    <w:tmpl w:val="EE164942"/>
    <w:lvl w:ilvl="0" w:tplc="C36C7A1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246270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450C5C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1AA49F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B12286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C56257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E4ED23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D800C3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AFCA8E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nsid w:val="5DA37026"/>
    <w:multiLevelType w:val="hybridMultilevel"/>
    <w:tmpl w:val="79728ECA"/>
    <w:lvl w:ilvl="0" w:tplc="810AD46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4A2794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B90EA0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DE4E92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452D6D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42CE2FD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5C47C1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1AAD71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3C21A9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nsid w:val="5EE71420"/>
    <w:multiLevelType w:val="hybridMultilevel"/>
    <w:tmpl w:val="68EEF1AC"/>
    <w:lvl w:ilvl="0" w:tplc="195898F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D4AF01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2BC54D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AE8CF7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D14F90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40296E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6D4797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A852E78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584DF6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nsid w:val="6FC23940"/>
    <w:multiLevelType w:val="hybridMultilevel"/>
    <w:tmpl w:val="220C90E0"/>
    <w:lvl w:ilvl="0" w:tplc="6A28EA7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CA85BA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338CF1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71C666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906F50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412F4B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F8743F9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698570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25492E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nsid w:val="76A45419"/>
    <w:multiLevelType w:val="hybridMultilevel"/>
    <w:tmpl w:val="1DA004FA"/>
    <w:lvl w:ilvl="0" w:tplc="2528C3B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BF483E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50AC312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1F2F01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89EB5F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6AAA86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A22F06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0C7A1CE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148946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6"/>
  </w:num>
  <w:num w:numId="2">
    <w:abstractNumId w:val="0"/>
  </w:num>
  <w:num w:numId="3">
    <w:abstractNumId w:val="9"/>
  </w:num>
  <w:num w:numId="4">
    <w:abstractNumId w:val="5"/>
  </w:num>
  <w:num w:numId="5">
    <w:abstractNumId w:val="1"/>
  </w:num>
  <w:num w:numId="6">
    <w:abstractNumId w:val="3"/>
  </w:num>
  <w:num w:numId="7">
    <w:abstractNumId w:val="4"/>
  </w:num>
  <w:num w:numId="8">
    <w:abstractNumId w:val="7"/>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evenAndOddHeaders/>
  <w:characterSpacingControl w:val="doNotCompress"/>
  <w:hdrShapeDefaults>
    <o:shapedefaults v:ext="edit" spidmax="3074"/>
    <o:shapelayout v:ext="edit">
      <o:idmap v:ext="edit" data="2"/>
    </o:shapelayout>
  </w:hdrShapeDefaults>
  <w:footnotePr>
    <w:numRestart w:val="eachPage"/>
    <w:footnote w:id="-1"/>
    <w:footnote w:id="0"/>
  </w:footnotePr>
  <w:endnotePr>
    <w:endnote w:id="-1"/>
    <w:endnote w:id="0"/>
  </w:endnotePr>
  <w:compat>
    <w:useFELayout/>
  </w:compat>
  <w:rsids>
    <w:rsidRoot w:val="00C034C1"/>
    <w:rsid w:val="00013950"/>
    <w:rsid w:val="005C2D8C"/>
    <w:rsid w:val="008718D1"/>
    <w:rsid w:val="00C034C1"/>
    <w:rsid w:val="00C662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6229"/>
    <w:pPr>
      <w:spacing w:after="8" w:line="264"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rsid w:val="00C66229"/>
    <w:pPr>
      <w:keepNext/>
      <w:keepLines/>
      <w:spacing w:after="0"/>
      <w:ind w:left="10" w:hanging="10"/>
      <w:outlineLvl w:val="0"/>
    </w:pPr>
    <w:rPr>
      <w:rFonts w:ascii="Calibri" w:eastAsia="Calibri" w:hAnsi="Calibri" w:cs="Calibri"/>
      <w:b/>
      <w:color w:val="000000"/>
      <w:sz w:val="35"/>
    </w:rPr>
  </w:style>
  <w:style w:type="paragraph" w:styleId="Nadpis2">
    <w:name w:val="heading 2"/>
    <w:next w:val="Normln"/>
    <w:link w:val="Nadpis2Char"/>
    <w:uiPriority w:val="9"/>
    <w:unhideWhenUsed/>
    <w:qFormat/>
    <w:rsid w:val="00C66229"/>
    <w:pPr>
      <w:keepNext/>
      <w:keepLines/>
      <w:shd w:val="clear" w:color="auto" w:fill="EE6B61"/>
      <w:spacing w:after="0"/>
      <w:ind w:left="166" w:hanging="10"/>
      <w:outlineLvl w:val="1"/>
    </w:pPr>
    <w:rPr>
      <w:rFonts w:ascii="Calibri" w:eastAsia="Calibri" w:hAnsi="Calibri" w:cs="Calibri"/>
      <w:b/>
      <w:color w:val="F5F5F5"/>
      <w:sz w:val="26"/>
    </w:rPr>
  </w:style>
  <w:style w:type="paragraph" w:styleId="Nadpis3">
    <w:name w:val="heading 3"/>
    <w:next w:val="Normln"/>
    <w:link w:val="Nadpis3Char"/>
    <w:uiPriority w:val="9"/>
    <w:unhideWhenUsed/>
    <w:qFormat/>
    <w:rsid w:val="00C66229"/>
    <w:pPr>
      <w:keepNext/>
      <w:keepLines/>
      <w:shd w:val="clear" w:color="auto" w:fill="C8C8C8"/>
      <w:spacing w:after="0"/>
      <w:ind w:left="108" w:hanging="10"/>
      <w:outlineLvl w:val="2"/>
    </w:pPr>
    <w:rPr>
      <w:rFonts w:ascii="Calibri" w:eastAsia="Calibri" w:hAnsi="Calibri" w:cs="Calibri"/>
      <w:b/>
      <w:color w:val="000000"/>
      <w:sz w:val="24"/>
    </w:rPr>
  </w:style>
  <w:style w:type="paragraph" w:styleId="Nadpis4">
    <w:name w:val="heading 4"/>
    <w:next w:val="Normln"/>
    <w:link w:val="Nadpis4Char"/>
    <w:uiPriority w:val="9"/>
    <w:unhideWhenUsed/>
    <w:qFormat/>
    <w:rsid w:val="00C66229"/>
    <w:pPr>
      <w:keepNext/>
      <w:keepLines/>
      <w:spacing w:after="0"/>
      <w:ind w:left="156"/>
      <w:outlineLvl w:val="3"/>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C66229"/>
    <w:rPr>
      <w:rFonts w:ascii="Calibri" w:eastAsia="Calibri" w:hAnsi="Calibri" w:cs="Calibri"/>
      <w:b/>
      <w:color w:val="000000"/>
      <w:sz w:val="22"/>
    </w:rPr>
  </w:style>
  <w:style w:type="character" w:customStyle="1" w:styleId="Nadpis3Char">
    <w:name w:val="Nadpis 3 Char"/>
    <w:link w:val="Nadpis3"/>
    <w:rsid w:val="00C66229"/>
    <w:rPr>
      <w:rFonts w:ascii="Calibri" w:eastAsia="Calibri" w:hAnsi="Calibri" w:cs="Calibri"/>
      <w:b/>
      <w:color w:val="000000"/>
      <w:sz w:val="24"/>
    </w:rPr>
  </w:style>
  <w:style w:type="character" w:customStyle="1" w:styleId="Nadpis2Char">
    <w:name w:val="Nadpis 2 Char"/>
    <w:link w:val="Nadpis2"/>
    <w:rsid w:val="00C66229"/>
    <w:rPr>
      <w:rFonts w:ascii="Calibri" w:eastAsia="Calibri" w:hAnsi="Calibri" w:cs="Calibri"/>
      <w:b/>
      <w:color w:val="F5F5F5"/>
      <w:sz w:val="26"/>
    </w:rPr>
  </w:style>
  <w:style w:type="character" w:customStyle="1" w:styleId="Nadpis1Char">
    <w:name w:val="Nadpis 1 Char"/>
    <w:link w:val="Nadpis1"/>
    <w:rsid w:val="00C66229"/>
    <w:rPr>
      <w:rFonts w:ascii="Calibri" w:eastAsia="Calibri" w:hAnsi="Calibri" w:cs="Calibri"/>
      <w:b/>
      <w:color w:val="000000"/>
      <w:sz w:val="35"/>
    </w:rPr>
  </w:style>
  <w:style w:type="paragraph" w:customStyle="1" w:styleId="footnotedescription">
    <w:name w:val="footnote description"/>
    <w:next w:val="Normln"/>
    <w:link w:val="footnotedescriptionChar"/>
    <w:hidden/>
    <w:rsid w:val="00C66229"/>
    <w:pPr>
      <w:spacing w:after="41"/>
      <w:ind w:left="58"/>
    </w:pPr>
    <w:rPr>
      <w:rFonts w:ascii="Calibri" w:eastAsia="Calibri" w:hAnsi="Calibri" w:cs="Calibri"/>
      <w:color w:val="000000"/>
      <w:sz w:val="15"/>
    </w:rPr>
  </w:style>
  <w:style w:type="character" w:customStyle="1" w:styleId="footnotedescriptionChar">
    <w:name w:val="footnote description Char"/>
    <w:link w:val="footnotedescription"/>
    <w:rsid w:val="00C66229"/>
    <w:rPr>
      <w:rFonts w:ascii="Calibri" w:eastAsia="Calibri" w:hAnsi="Calibri" w:cs="Calibri"/>
      <w:color w:val="000000"/>
      <w:sz w:val="15"/>
    </w:rPr>
  </w:style>
  <w:style w:type="character" w:customStyle="1" w:styleId="footnotemark">
    <w:name w:val="footnote mark"/>
    <w:hidden/>
    <w:rsid w:val="00C66229"/>
    <w:rPr>
      <w:rFonts w:ascii="Calibri" w:eastAsia="Calibri" w:hAnsi="Calibri" w:cs="Calibri"/>
      <w:color w:val="000000"/>
      <w:sz w:val="15"/>
      <w:vertAlign w:val="superscript"/>
    </w:rPr>
  </w:style>
  <w:style w:type="table" w:customStyle="1" w:styleId="TableGrid">
    <w:name w:val="TableGrid"/>
    <w:rsid w:val="00C6622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5C2D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2D8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hyperlink" Target="https://www.kb.cz/cs/o-bance/vse-o-kb/vyhody-a-hodnoty"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www.amundi-cr.cz" TargetMode="Externa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rioritypass.com" TargetMode="External"/><Relationship Id="rId22" Type="http://schemas.openxmlformats.org/officeDocument/2006/relationships/header" Target="header8.xml"/><Relationship Id="rId27" Type="http://schemas.openxmlformats.org/officeDocument/2006/relationships/hyperlink" Target="https://www.kb.cz/getmedia/96963661-24db-4d7d-8f62-a96a3a43576a/kb-lhuty-platebniho-styku.aspx"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header" Target="header1.xml"/><Relationship Id="rId51" Type="http://schemas.openxmlformats.org/officeDocument/2006/relationships/header" Target="header2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9559</Words>
  <Characters>56399</Characters>
  <Application>Microsoft Office Word</Application>
  <DocSecurity>0</DocSecurity>
  <Lines>469</Lines>
  <Paragraphs>131</Paragraphs>
  <ScaleCrop>false</ScaleCrop>
  <Company>Komerční banka, a.s.</Company>
  <LinksUpToDate>false</LinksUpToDate>
  <CharactersWithSpaces>65827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creator>Kratochvilova Blanka</dc:creator>
  <cp:lastModifiedBy>novotna</cp:lastModifiedBy>
  <cp:revision>2</cp:revision>
  <dcterms:created xsi:type="dcterms:W3CDTF">2019-09-03T07:24:00Z</dcterms:created>
  <dcterms:modified xsi:type="dcterms:W3CDTF">2019-09-03T07:24:00Z</dcterms:modified>
</cp:coreProperties>
</file>