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08" w:rsidRDefault="003A6F08" w:rsidP="003A6F08">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Monday</w:t>
      </w:r>
      <w:proofErr w:type="spellEnd"/>
      <w:r>
        <w:rPr>
          <w:lang w:eastAsia="cs-CZ"/>
        </w:rPr>
        <w:t xml:space="preserve">, </w:t>
      </w:r>
      <w:proofErr w:type="spellStart"/>
      <w:r>
        <w:rPr>
          <w:lang w:eastAsia="cs-CZ"/>
        </w:rPr>
        <w:t>September</w:t>
      </w:r>
      <w:proofErr w:type="spellEnd"/>
      <w:r>
        <w:rPr>
          <w:lang w:eastAsia="cs-CZ"/>
        </w:rPr>
        <w:t xml:space="preserve"> 2, 2019 12:19 PM</w:t>
      </w:r>
      <w:r>
        <w:rPr>
          <w:lang w:eastAsia="cs-CZ"/>
        </w:rPr>
        <w:br/>
      </w:r>
      <w:r>
        <w:rPr>
          <w:b/>
          <w:bCs/>
          <w:lang w:eastAsia="cs-CZ"/>
        </w:rPr>
        <w:t>To:</w:t>
      </w:r>
      <w:r>
        <w:rPr>
          <w:lang w:eastAsia="cs-CZ"/>
        </w:rPr>
        <w:t xml:space="preserve"> </w:t>
      </w:r>
      <w:r>
        <w:rPr>
          <w:lang w:eastAsia="cs-CZ"/>
        </w:rPr>
        <w:br/>
      </w:r>
      <w:proofErr w:type="spellStart"/>
      <w:r>
        <w:rPr>
          <w:b/>
          <w:bCs/>
          <w:lang w:eastAsia="cs-CZ"/>
        </w:rPr>
        <w:t>Cc</w:t>
      </w:r>
      <w:proofErr w:type="spellEnd"/>
      <w:r>
        <w:rPr>
          <w:b/>
          <w:bCs/>
          <w:lang w:eastAsia="cs-CZ"/>
        </w:rPr>
        <w:t>:</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3A6F08" w:rsidRDefault="003A6F08" w:rsidP="003A6F08"/>
    <w:p w:rsidR="003A6F08" w:rsidRDefault="003A6F08" w:rsidP="003A6F08">
      <w:r>
        <w:t>Dobrý den,</w:t>
      </w:r>
    </w:p>
    <w:p w:rsidR="003A6F08" w:rsidRDefault="003A6F08" w:rsidP="003A6F08">
      <w:r>
        <w:t>Objednávka byla přijata.</w:t>
      </w:r>
    </w:p>
    <w:p w:rsidR="003A6F08" w:rsidRDefault="003A6F08" w:rsidP="003A6F08"/>
    <w:p w:rsidR="003A6F08" w:rsidRDefault="003A6F08" w:rsidP="003A6F08">
      <w:proofErr w:type="gramStart"/>
      <w:r>
        <w:t>,,Předmětnou</w:t>
      </w:r>
      <w:proofErr w:type="gramEnd"/>
      <w:r>
        <w:t xml:space="preserve"> objednávku akceptujeme za podmínek stanovených v objednávce a v hodnotě ve výši 145.323,- Kč bez DPH". </w:t>
      </w:r>
    </w:p>
    <w:p w:rsidR="003A6F08" w:rsidRDefault="003A6F08" w:rsidP="003A6F08"/>
    <w:p w:rsidR="003A6F08" w:rsidRDefault="003A6F08" w:rsidP="003A6F08">
      <w:pPr>
        <w:rPr>
          <w:color w:val="1F497D"/>
        </w:rPr>
      </w:pPr>
    </w:p>
    <w:p w:rsidR="003A6F08" w:rsidRDefault="003A6F08" w:rsidP="003A6F08">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3A6F08" w:rsidRDefault="003A6F08" w:rsidP="003A6F08">
      <w:pPr>
        <w:rPr>
          <w:rFonts w:ascii="Arial" w:hAnsi="Arial" w:cs="Arial"/>
          <w:b/>
          <w:bCs/>
          <w:color w:val="63666A"/>
          <w:sz w:val="18"/>
          <w:szCs w:val="18"/>
          <w:lang w:eastAsia="cs-CZ"/>
        </w:rPr>
      </w:pPr>
    </w:p>
    <w:p w:rsidR="003A6F08" w:rsidRDefault="003A6F08" w:rsidP="003A6F08">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3A6F08" w:rsidRDefault="003A6F08" w:rsidP="003A6F08">
      <w:pPr>
        <w:rPr>
          <w:rFonts w:ascii="Arial" w:hAnsi="Arial" w:cs="Arial"/>
          <w:color w:val="63666A"/>
          <w:sz w:val="18"/>
          <w:szCs w:val="18"/>
          <w:lang w:eastAsia="cs-CZ"/>
        </w:rPr>
      </w:pPr>
    </w:p>
    <w:p w:rsidR="003A6F08" w:rsidRDefault="003A6F08" w:rsidP="003A6F08">
      <w:pPr>
        <w:rPr>
          <w:rFonts w:ascii="Arial" w:hAnsi="Arial" w:cs="Arial"/>
          <w:color w:val="63666A"/>
          <w:sz w:val="18"/>
          <w:szCs w:val="18"/>
          <w:lang w:eastAsia="cs-CZ"/>
        </w:rPr>
      </w:pPr>
      <w:r>
        <w:rPr>
          <w:rFonts w:ascii="Arial" w:hAnsi="Arial" w:cs="Arial"/>
          <w:b/>
          <w:bCs/>
          <w:noProof/>
          <w:color w:val="63666A"/>
          <w:sz w:val="18"/>
          <w:szCs w:val="18"/>
          <w:lang w:eastAsia="cs-CZ"/>
        </w:rPr>
        <w:drawing>
          <wp:inline distT="0" distB="0" distL="0" distR="0">
            <wp:extent cx="2962275" cy="619125"/>
            <wp:effectExtent l="0" t="0" r="9525" b="9525"/>
            <wp:docPr id="1" name="Obrázek 1"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62275" cy="619125"/>
                    </a:xfrm>
                    <a:prstGeom prst="rect">
                      <a:avLst/>
                    </a:prstGeom>
                    <a:noFill/>
                    <a:ln>
                      <a:noFill/>
                    </a:ln>
                  </pic:spPr>
                </pic:pic>
              </a:graphicData>
            </a:graphic>
          </wp:inline>
        </w:drawing>
      </w:r>
    </w:p>
    <w:p w:rsidR="003A6F08" w:rsidRDefault="003A6F08" w:rsidP="003A6F08">
      <w:pPr>
        <w:rPr>
          <w:rFonts w:ascii="Arial" w:hAnsi="Arial" w:cs="Arial"/>
          <w:color w:val="63666A"/>
          <w:sz w:val="18"/>
          <w:szCs w:val="18"/>
          <w:lang w:eastAsia="cs-CZ"/>
        </w:rPr>
      </w:pPr>
      <w:bookmarkStart w:id="0" w:name="_GoBack"/>
      <w:bookmarkEnd w:id="0"/>
    </w:p>
    <w:p w:rsidR="003A6F08" w:rsidRDefault="003A6F08" w:rsidP="003A6F08">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3A6F08" w:rsidRDefault="003A6F08" w:rsidP="003A6F08">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3A6F08" w:rsidRDefault="003A6F08" w:rsidP="003A6F08">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w:t>
      </w:r>
      <w:r>
        <w:rPr>
          <w:rFonts w:ascii="Liberation Sans" w:hAnsi="Liberation Sans"/>
          <w:i/>
          <w:iCs/>
          <w:color w:val="63666A"/>
          <w:sz w:val="18"/>
          <w:szCs w:val="18"/>
          <w:lang w:eastAsia="cs-CZ"/>
        </w:rPr>
        <w:t>ýrobce a dodavatel zdravotnických prostředků</w:t>
      </w:r>
    </w:p>
    <w:p w:rsidR="003A6F08" w:rsidRDefault="003A6F08" w:rsidP="003A6F08">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3A6F08" w:rsidRDefault="003A6F08" w:rsidP="003A6F08">
      <w:pPr>
        <w:rPr>
          <w:rFonts w:ascii="Arial" w:hAnsi="Arial" w:cs="Arial"/>
          <w:color w:val="63666A"/>
          <w:sz w:val="20"/>
          <w:szCs w:val="20"/>
          <w:lang w:eastAsia="cs-CZ"/>
        </w:rPr>
      </w:pPr>
    </w:p>
    <w:p w:rsidR="003A6F08" w:rsidRDefault="003A6F08" w:rsidP="003A6F08">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3A6F08" w:rsidRDefault="003A6F08" w:rsidP="003A6F08">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3A6F08" w:rsidRDefault="003A6F08" w:rsidP="003A6F08">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3A6F08" w:rsidRDefault="003A6F08" w:rsidP="003A6F08">
      <w:pPr>
        <w:rPr>
          <w:color w:val="1F497D"/>
        </w:rPr>
      </w:pPr>
    </w:p>
    <w:p w:rsidR="003A6F08" w:rsidRDefault="003A6F08" w:rsidP="003A6F08"/>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dospìlé</w:t>
      </w:r>
      <w:proofErr w:type="spellEnd"/>
      <w:r>
        <w:rPr>
          <w:rFonts w:ascii="Courier New" w:hAnsi="Courier New" w:cs="Courier New"/>
        </w:rPr>
        <w:t xml:space="preserve"> (ZUM)</w:t>
      </w:r>
      <w:r>
        <w:rPr>
          <w:rFonts w:ascii="Courier New" w:hAnsi="Courier New" w:cs="Courier New"/>
        </w:rPr>
        <w:t>- 500ks</w:t>
      </w:r>
    </w:p>
    <w:p w:rsidR="003A6F08" w:rsidRDefault="003A6F08" w:rsidP="003A6F08">
      <w:pPr>
        <w:autoSpaceDE w:val="0"/>
        <w:autoSpaceDN w:val="0"/>
        <w:adjustRightInd w:val="0"/>
        <w:rPr>
          <w:rFonts w:ascii="Courier New" w:hAnsi="Courier New" w:cs="Courier New"/>
        </w:rPr>
      </w:pPr>
      <w:r>
        <w:rPr>
          <w:rFonts w:ascii="Courier New" w:hAnsi="Courier New" w:cs="Courier New"/>
        </w:rPr>
        <w:t>EKG snímací elektrody</w:t>
      </w:r>
      <w:r>
        <w:rPr>
          <w:rFonts w:ascii="Courier New" w:hAnsi="Courier New" w:cs="Courier New"/>
        </w:rPr>
        <w:t xml:space="preserve"> – 28800 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Filtr </w:t>
      </w:r>
      <w:proofErr w:type="spellStart"/>
      <w:r>
        <w:rPr>
          <w:rFonts w:ascii="Courier New" w:hAnsi="Courier New" w:cs="Courier New"/>
        </w:rPr>
        <w:t>antibakt</w:t>
      </w:r>
      <w:proofErr w:type="spellEnd"/>
      <w:r>
        <w:rPr>
          <w:rFonts w:ascii="Courier New" w:hAnsi="Courier New" w:cs="Courier New"/>
        </w:rPr>
        <w:t xml:space="preserve"> </w:t>
      </w:r>
      <w:proofErr w:type="spellStart"/>
      <w:r>
        <w:rPr>
          <w:rFonts w:ascii="Courier New" w:hAnsi="Courier New" w:cs="Courier New"/>
        </w:rPr>
        <w:t>dospìlý</w:t>
      </w:r>
      <w:proofErr w:type="spellEnd"/>
      <w:r>
        <w:rPr>
          <w:rFonts w:ascii="Courier New" w:hAnsi="Courier New" w:cs="Courier New"/>
        </w:rPr>
        <w:t xml:space="preserve"> – 150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mikronebulizací-dìti</w:t>
      </w:r>
      <w:proofErr w:type="spellEnd"/>
      <w:r>
        <w:rPr>
          <w:rFonts w:ascii="Courier New" w:hAnsi="Courier New" w:cs="Courier New"/>
        </w:rPr>
        <w:t xml:space="preserve"> – 100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mikronebulizací-dosp</w:t>
      </w:r>
      <w:proofErr w:type="spellEnd"/>
      <w:r>
        <w:rPr>
          <w:rFonts w:ascii="Courier New" w:hAnsi="Courier New" w:cs="Courier New"/>
        </w:rPr>
        <w:t>.</w:t>
      </w:r>
      <w:r>
        <w:rPr>
          <w:rFonts w:ascii="Courier New" w:hAnsi="Courier New" w:cs="Courier New"/>
        </w:rPr>
        <w:t xml:space="preserve"> – 200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dospìlá</w:t>
      </w:r>
      <w:proofErr w:type="spellEnd"/>
      <w:r>
        <w:rPr>
          <w:rFonts w:ascii="Courier New" w:hAnsi="Courier New" w:cs="Courier New"/>
        </w:rPr>
        <w:t xml:space="preserve"> – 400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Kyslíková spojovací </w:t>
      </w:r>
      <w:proofErr w:type="spellStart"/>
      <w:r>
        <w:rPr>
          <w:rFonts w:ascii="Courier New" w:hAnsi="Courier New" w:cs="Courier New"/>
        </w:rPr>
        <w:t>hadièka</w:t>
      </w:r>
      <w:proofErr w:type="spellEnd"/>
      <w:r>
        <w:rPr>
          <w:rFonts w:ascii="Courier New" w:hAnsi="Courier New" w:cs="Courier New"/>
        </w:rPr>
        <w:t xml:space="preserve"> - 50</w:t>
      </w:r>
      <w:r w:rsidRPr="003A6F08">
        <w:rPr>
          <w:rFonts w:ascii="Courier New" w:hAnsi="Courier New" w:cs="Courier New"/>
        </w:rPr>
        <w:t xml:space="preserve">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PEEP ventil s </w:t>
      </w:r>
      <w:proofErr w:type="spellStart"/>
      <w:r>
        <w:rPr>
          <w:rFonts w:ascii="Courier New" w:hAnsi="Courier New" w:cs="Courier New"/>
        </w:rPr>
        <w:t>pøísl</w:t>
      </w:r>
      <w:proofErr w:type="spellEnd"/>
      <w:r>
        <w:rPr>
          <w:rFonts w:ascii="Courier New" w:hAnsi="Courier New" w:cs="Courier New"/>
        </w:rPr>
        <w:t xml:space="preserve">. </w:t>
      </w:r>
      <w:r>
        <w:rPr>
          <w:rFonts w:ascii="Courier New" w:hAnsi="Courier New" w:cs="Courier New"/>
        </w:rPr>
        <w:t>J</w:t>
      </w:r>
      <w:r>
        <w:rPr>
          <w:rFonts w:ascii="Courier New" w:hAnsi="Courier New" w:cs="Courier New"/>
        </w:rPr>
        <w:t>ednorázový</w:t>
      </w:r>
      <w:r>
        <w:rPr>
          <w:rFonts w:ascii="Courier New" w:hAnsi="Courier New" w:cs="Courier New"/>
        </w:rPr>
        <w:t xml:space="preserve"> - 30</w:t>
      </w:r>
      <w:r w:rsidRPr="003A6F08">
        <w:rPr>
          <w:rFonts w:ascii="Courier New" w:hAnsi="Courier New" w:cs="Courier New"/>
        </w:rPr>
        <w:t xml:space="preserve">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Rezervoár k </w:t>
      </w:r>
      <w:proofErr w:type="spellStart"/>
      <w:r>
        <w:rPr>
          <w:rFonts w:ascii="Courier New" w:hAnsi="Courier New" w:cs="Courier New"/>
        </w:rPr>
        <w:t>ambuvaku</w:t>
      </w:r>
      <w:proofErr w:type="spellEnd"/>
      <w:r>
        <w:rPr>
          <w:rFonts w:ascii="Courier New" w:hAnsi="Courier New" w:cs="Courier New"/>
        </w:rPr>
        <w:t xml:space="preserve"> </w:t>
      </w:r>
      <w:proofErr w:type="spellStart"/>
      <w:r>
        <w:rPr>
          <w:rFonts w:ascii="Courier New" w:hAnsi="Courier New" w:cs="Courier New"/>
        </w:rPr>
        <w:t>dospìlý</w:t>
      </w:r>
      <w:proofErr w:type="spellEnd"/>
      <w:r>
        <w:rPr>
          <w:rFonts w:ascii="Courier New" w:hAnsi="Courier New" w:cs="Courier New"/>
        </w:rPr>
        <w:t xml:space="preserve"> – 1 </w:t>
      </w:r>
      <w:r>
        <w:rPr>
          <w:rFonts w:ascii="Courier New" w:hAnsi="Courier New" w:cs="Courier New"/>
        </w:rPr>
        <w:t>ks</w:t>
      </w:r>
    </w:p>
    <w:p w:rsidR="003A6F08" w:rsidRDefault="003A6F08" w:rsidP="003A6F08">
      <w:pPr>
        <w:autoSpaceDE w:val="0"/>
        <w:autoSpaceDN w:val="0"/>
        <w:adjustRightInd w:val="0"/>
        <w:rPr>
          <w:rFonts w:ascii="Courier New" w:hAnsi="Courier New" w:cs="Courier New"/>
        </w:rPr>
      </w:pPr>
      <w:r>
        <w:rPr>
          <w:rFonts w:ascii="Courier New" w:hAnsi="Courier New" w:cs="Courier New"/>
        </w:rPr>
        <w:t xml:space="preserve">SpO2 </w:t>
      </w:r>
      <w:proofErr w:type="spellStart"/>
      <w:r>
        <w:rPr>
          <w:rFonts w:ascii="Courier New" w:hAnsi="Courier New" w:cs="Courier New"/>
        </w:rPr>
        <w:t>èidlo</w:t>
      </w:r>
      <w:proofErr w:type="spellEnd"/>
      <w:r>
        <w:rPr>
          <w:rFonts w:ascii="Courier New" w:hAnsi="Courier New" w:cs="Courier New"/>
        </w:rPr>
        <w:t xml:space="preserve"> k LP 15</w:t>
      </w:r>
      <w:r>
        <w:rPr>
          <w:rFonts w:ascii="Courier New" w:hAnsi="Courier New" w:cs="Courier New"/>
        </w:rPr>
        <w:t xml:space="preserve"> – 1 ks</w:t>
      </w:r>
    </w:p>
    <w:sectPr w:rsidR="003A6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08"/>
    <w:rsid w:val="001A5874"/>
    <w:rsid w:val="002E462F"/>
    <w:rsid w:val="00387C52"/>
    <w:rsid w:val="003A6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6F08"/>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A6F08"/>
    <w:rPr>
      <w:color w:val="0563C1"/>
      <w:u w:val="single"/>
    </w:rPr>
  </w:style>
  <w:style w:type="paragraph" w:styleId="Textbubliny">
    <w:name w:val="Balloon Text"/>
    <w:basedOn w:val="Normln"/>
    <w:link w:val="TextbublinyChar"/>
    <w:uiPriority w:val="99"/>
    <w:semiHidden/>
    <w:unhideWhenUsed/>
    <w:rsid w:val="003A6F08"/>
    <w:rPr>
      <w:rFonts w:ascii="Tahoma" w:hAnsi="Tahoma" w:cs="Tahoma"/>
      <w:sz w:val="16"/>
      <w:szCs w:val="16"/>
    </w:rPr>
  </w:style>
  <w:style w:type="character" w:customStyle="1" w:styleId="TextbublinyChar">
    <w:name w:val="Text bubliny Char"/>
    <w:basedOn w:val="Standardnpsmoodstavce"/>
    <w:link w:val="Textbubliny"/>
    <w:uiPriority w:val="99"/>
    <w:semiHidden/>
    <w:rsid w:val="003A6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6F08"/>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A6F08"/>
    <w:rPr>
      <w:color w:val="0563C1"/>
      <w:u w:val="single"/>
    </w:rPr>
  </w:style>
  <w:style w:type="paragraph" w:styleId="Textbubliny">
    <w:name w:val="Balloon Text"/>
    <w:basedOn w:val="Normln"/>
    <w:link w:val="TextbublinyChar"/>
    <w:uiPriority w:val="99"/>
    <w:semiHidden/>
    <w:unhideWhenUsed/>
    <w:rsid w:val="003A6F08"/>
    <w:rPr>
      <w:rFonts w:ascii="Tahoma" w:hAnsi="Tahoma" w:cs="Tahoma"/>
      <w:sz w:val="16"/>
      <w:szCs w:val="16"/>
    </w:rPr>
  </w:style>
  <w:style w:type="character" w:customStyle="1" w:styleId="TextbublinyChar">
    <w:name w:val="Text bubliny Char"/>
    <w:basedOn w:val="Standardnpsmoodstavce"/>
    <w:link w:val="Textbubliny"/>
    <w:uiPriority w:val="99"/>
    <w:semiHidden/>
    <w:rsid w:val="003A6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3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56188.982CFF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1647</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 Ing.</dc:creator>
  <cp:lastModifiedBy>STUCHLÍKOVÁ Markéta, Ing.</cp:lastModifiedBy>
  <cp:revision>1</cp:revision>
  <dcterms:created xsi:type="dcterms:W3CDTF">2019-09-02T11:59:00Z</dcterms:created>
  <dcterms:modified xsi:type="dcterms:W3CDTF">2019-09-02T12:02:00Z</dcterms:modified>
</cp:coreProperties>
</file>