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0BB" w:rsidRPr="000A022F" w:rsidRDefault="00F74563" w:rsidP="00B030BB">
      <w:pPr>
        <w:spacing w:before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DODATEK č. 2</w:t>
      </w:r>
    </w:p>
    <w:p w:rsidR="00B030BB" w:rsidRPr="000A022F" w:rsidRDefault="00B030BB" w:rsidP="00B030BB">
      <w:pPr>
        <w:spacing w:before="120"/>
        <w:jc w:val="center"/>
        <w:rPr>
          <w:b/>
          <w:sz w:val="32"/>
          <w:szCs w:val="32"/>
        </w:rPr>
      </w:pPr>
      <w:r w:rsidRPr="000A022F">
        <w:rPr>
          <w:b/>
          <w:sz w:val="32"/>
          <w:szCs w:val="32"/>
        </w:rPr>
        <w:t xml:space="preserve">k </w:t>
      </w:r>
      <w:r w:rsidR="00106EFE">
        <w:rPr>
          <w:b/>
          <w:caps/>
          <w:sz w:val="32"/>
          <w:szCs w:val="32"/>
        </w:rPr>
        <w:t>PACHTOVNÍ</w:t>
      </w:r>
      <w:r w:rsidRPr="000A022F">
        <w:rPr>
          <w:b/>
          <w:caps/>
          <w:sz w:val="32"/>
          <w:szCs w:val="32"/>
        </w:rPr>
        <w:t xml:space="preserve"> smlouvě</w:t>
      </w:r>
      <w:r>
        <w:rPr>
          <w:b/>
          <w:sz w:val="32"/>
          <w:szCs w:val="32"/>
        </w:rPr>
        <w:t xml:space="preserve"> č. </w:t>
      </w:r>
      <w:r w:rsidR="00F74563">
        <w:rPr>
          <w:b/>
          <w:sz w:val="32"/>
          <w:szCs w:val="32"/>
        </w:rPr>
        <w:t>53N14</w:t>
      </w:r>
      <w:r>
        <w:rPr>
          <w:b/>
          <w:sz w:val="32"/>
          <w:szCs w:val="32"/>
        </w:rPr>
        <w:t>/43</w:t>
      </w:r>
    </w:p>
    <w:p w:rsidR="00B030BB" w:rsidRPr="000A022F" w:rsidRDefault="00B030BB" w:rsidP="00B030BB">
      <w:pPr>
        <w:rPr>
          <w:b/>
          <w:bCs/>
          <w:sz w:val="24"/>
          <w:szCs w:val="24"/>
        </w:rPr>
      </w:pPr>
    </w:p>
    <w:p w:rsidR="00B030BB" w:rsidRDefault="00B030BB" w:rsidP="00B030BB">
      <w:pPr>
        <w:rPr>
          <w:b/>
          <w:bCs/>
          <w:sz w:val="24"/>
          <w:szCs w:val="24"/>
          <w:u w:val="single"/>
        </w:rPr>
      </w:pPr>
      <w:r w:rsidRPr="006263EB">
        <w:rPr>
          <w:b/>
          <w:bCs/>
          <w:sz w:val="24"/>
          <w:szCs w:val="24"/>
          <w:u w:val="single"/>
        </w:rPr>
        <w:t>Smluvní strany:</w:t>
      </w:r>
    </w:p>
    <w:p w:rsidR="00B030BB" w:rsidRPr="006263EB" w:rsidRDefault="00B030BB" w:rsidP="00B030BB">
      <w:pPr>
        <w:rPr>
          <w:b/>
          <w:bCs/>
          <w:sz w:val="24"/>
          <w:szCs w:val="24"/>
          <w:u w:val="single"/>
        </w:rPr>
      </w:pPr>
    </w:p>
    <w:p w:rsidR="00B030BB" w:rsidRDefault="00B030BB" w:rsidP="00B030BB">
      <w:pPr>
        <w:pStyle w:val="Normln0"/>
        <w:rPr>
          <w:b/>
          <w:sz w:val="24"/>
        </w:rPr>
      </w:pPr>
      <w:r>
        <w:rPr>
          <w:b/>
          <w:sz w:val="24"/>
        </w:rPr>
        <w:t>Česká republika – Státní pozemkový úřad</w:t>
      </w:r>
    </w:p>
    <w:p w:rsidR="00B030BB" w:rsidRDefault="00B030BB" w:rsidP="00B030BB">
      <w:pPr>
        <w:pStyle w:val="Normln0"/>
        <w:rPr>
          <w:sz w:val="24"/>
        </w:rPr>
      </w:pPr>
      <w:r>
        <w:rPr>
          <w:sz w:val="24"/>
        </w:rPr>
        <w:t>Sídlo: Praha 3</w:t>
      </w:r>
      <w:r w:rsidR="00DE3325">
        <w:rPr>
          <w:sz w:val="24"/>
        </w:rPr>
        <w:t xml:space="preserve"> - Žižkov</w:t>
      </w:r>
      <w:r>
        <w:rPr>
          <w:sz w:val="24"/>
        </w:rPr>
        <w:t xml:space="preserve">, Husinecká 1024/11a, PSČ 130 00 </w:t>
      </w:r>
    </w:p>
    <w:p w:rsidR="00B030BB" w:rsidRDefault="00B030BB" w:rsidP="00B030BB">
      <w:pPr>
        <w:pStyle w:val="Normln0"/>
        <w:rPr>
          <w:sz w:val="24"/>
        </w:rPr>
      </w:pPr>
      <w:r>
        <w:rPr>
          <w:sz w:val="24"/>
        </w:rPr>
        <w:t xml:space="preserve">Zastoupený Ing. Petrem Lázňovským, ředitelem Krajského pozemkového úřadu </w:t>
      </w:r>
    </w:p>
    <w:p w:rsidR="00B030BB" w:rsidRDefault="00B030BB" w:rsidP="00B030BB">
      <w:pPr>
        <w:pStyle w:val="Normln0"/>
        <w:rPr>
          <w:sz w:val="24"/>
        </w:rPr>
      </w:pPr>
      <w:r>
        <w:rPr>
          <w:sz w:val="24"/>
        </w:rPr>
        <w:t>pro Královéhradecký kraj</w:t>
      </w:r>
    </w:p>
    <w:p w:rsidR="00B030BB" w:rsidRDefault="00B030BB" w:rsidP="00B030BB">
      <w:pPr>
        <w:pStyle w:val="Normln0"/>
        <w:tabs>
          <w:tab w:val="left" w:pos="8340"/>
        </w:tabs>
        <w:rPr>
          <w:sz w:val="24"/>
        </w:rPr>
      </w:pPr>
      <w:r>
        <w:rPr>
          <w:sz w:val="24"/>
        </w:rPr>
        <w:t>Adresa: Kydlinovská 245, 503 01 Hradec Králové</w:t>
      </w:r>
      <w:r>
        <w:rPr>
          <w:sz w:val="24"/>
        </w:rPr>
        <w:tab/>
      </w:r>
    </w:p>
    <w:p w:rsidR="00B030BB" w:rsidRDefault="00B030BB" w:rsidP="00B030BB">
      <w:pPr>
        <w:pStyle w:val="Normln0"/>
        <w:rPr>
          <w:sz w:val="24"/>
        </w:rPr>
      </w:pPr>
      <w:r>
        <w:rPr>
          <w:sz w:val="24"/>
        </w:rPr>
        <w:t>IČ: 01312774</w:t>
      </w:r>
    </w:p>
    <w:p w:rsidR="00B030BB" w:rsidRDefault="00B030BB" w:rsidP="00B030BB">
      <w:pPr>
        <w:pStyle w:val="Normln0"/>
        <w:tabs>
          <w:tab w:val="left" w:pos="142"/>
          <w:tab w:val="right" w:pos="8789"/>
        </w:tabs>
        <w:rPr>
          <w:sz w:val="24"/>
        </w:rPr>
      </w:pPr>
      <w:r>
        <w:rPr>
          <w:sz w:val="24"/>
        </w:rPr>
        <w:t>DIČ: CZ01312774</w:t>
      </w:r>
    </w:p>
    <w:p w:rsidR="00B030BB" w:rsidRPr="006263EB" w:rsidRDefault="00B030BB" w:rsidP="00B030BB">
      <w:pPr>
        <w:jc w:val="both"/>
        <w:rPr>
          <w:sz w:val="24"/>
        </w:rPr>
      </w:pPr>
    </w:p>
    <w:p w:rsidR="00B030BB" w:rsidRPr="006263EB" w:rsidRDefault="00106EFE" w:rsidP="00B030BB">
      <w:pPr>
        <w:jc w:val="both"/>
        <w:rPr>
          <w:sz w:val="24"/>
        </w:rPr>
      </w:pPr>
      <w:r>
        <w:rPr>
          <w:sz w:val="24"/>
        </w:rPr>
        <w:t>(dále jen „propachtovatel</w:t>
      </w:r>
      <w:r w:rsidR="00B030BB" w:rsidRPr="006263EB">
        <w:rPr>
          <w:sz w:val="24"/>
        </w:rPr>
        <w:t>“)</w:t>
      </w:r>
    </w:p>
    <w:p w:rsidR="00B030BB" w:rsidRPr="006263EB" w:rsidRDefault="00B030BB" w:rsidP="00B030BB">
      <w:pPr>
        <w:pStyle w:val="adresa"/>
        <w:tabs>
          <w:tab w:val="clear" w:pos="3402"/>
          <w:tab w:val="clear" w:pos="6237"/>
        </w:tabs>
      </w:pPr>
    </w:p>
    <w:p w:rsidR="00B030BB" w:rsidRPr="006263EB" w:rsidRDefault="00B030BB" w:rsidP="00B030BB">
      <w:pPr>
        <w:jc w:val="both"/>
        <w:rPr>
          <w:sz w:val="24"/>
        </w:rPr>
      </w:pPr>
      <w:r w:rsidRPr="006263EB">
        <w:rPr>
          <w:sz w:val="24"/>
        </w:rPr>
        <w:t>– na straně jedné –</w:t>
      </w:r>
    </w:p>
    <w:p w:rsidR="00B030BB" w:rsidRPr="006263EB" w:rsidRDefault="00B030BB" w:rsidP="00B030BB">
      <w:pPr>
        <w:jc w:val="both"/>
        <w:rPr>
          <w:sz w:val="24"/>
        </w:rPr>
      </w:pPr>
      <w:r w:rsidRPr="006263EB">
        <w:cr/>
      </w:r>
      <w:r w:rsidRPr="006263EB">
        <w:rPr>
          <w:sz w:val="24"/>
        </w:rPr>
        <w:t>a</w:t>
      </w:r>
    </w:p>
    <w:p w:rsidR="00B030BB" w:rsidRPr="006263EB" w:rsidRDefault="00B030BB" w:rsidP="00B030BB">
      <w:pPr>
        <w:pStyle w:val="adresa"/>
        <w:tabs>
          <w:tab w:val="clear" w:pos="3402"/>
          <w:tab w:val="clear" w:pos="6237"/>
        </w:tabs>
        <w:rPr>
          <w:sz w:val="20"/>
        </w:rPr>
      </w:pPr>
    </w:p>
    <w:p w:rsidR="00F74563" w:rsidRPr="00740B91" w:rsidRDefault="00F74563" w:rsidP="00F74563">
      <w:pPr>
        <w:pStyle w:val="Normln0"/>
        <w:rPr>
          <w:i/>
          <w:sz w:val="24"/>
          <w:szCs w:val="24"/>
        </w:rPr>
      </w:pPr>
      <w:r w:rsidRPr="00740B91">
        <w:rPr>
          <w:b/>
          <w:sz w:val="24"/>
        </w:rPr>
        <w:t>obchodní</w:t>
      </w:r>
      <w:r w:rsidRPr="00740B91">
        <w:rPr>
          <w:bCs/>
          <w:sz w:val="24"/>
          <w:szCs w:val="24"/>
        </w:rPr>
        <w:t xml:space="preserve"> firma:</w:t>
      </w:r>
      <w:r w:rsidRPr="00740B91">
        <w:rPr>
          <w:b/>
          <w:bCs/>
          <w:sz w:val="24"/>
          <w:szCs w:val="24"/>
        </w:rPr>
        <w:t xml:space="preserve"> Ekolife – družstvo Orlické Záhoří</w:t>
      </w:r>
    </w:p>
    <w:p w:rsidR="00106EFE" w:rsidRDefault="00106EFE" w:rsidP="00106EFE">
      <w:pPr>
        <w:tabs>
          <w:tab w:val="left" w:pos="1365"/>
        </w:tabs>
        <w:jc w:val="both"/>
        <w:rPr>
          <w:sz w:val="24"/>
          <w:szCs w:val="24"/>
        </w:rPr>
      </w:pPr>
    </w:p>
    <w:p w:rsidR="00106EFE" w:rsidRDefault="00106EFE" w:rsidP="00106EFE">
      <w:pPr>
        <w:pStyle w:val="Zkladntext3"/>
        <w:rPr>
          <w:szCs w:val="24"/>
        </w:rPr>
      </w:pPr>
      <w:r>
        <w:rPr>
          <w:szCs w:val="24"/>
        </w:rPr>
        <w:t xml:space="preserve"> (dále jen "pachtýř")</w:t>
      </w:r>
    </w:p>
    <w:p w:rsidR="004E4E62" w:rsidRPr="006263EB" w:rsidRDefault="004E4E62" w:rsidP="004E4E62">
      <w:pPr>
        <w:rPr>
          <w:sz w:val="24"/>
          <w:szCs w:val="24"/>
        </w:rPr>
      </w:pPr>
    </w:p>
    <w:p w:rsidR="004E4E62" w:rsidRPr="006263EB" w:rsidRDefault="004E4E62" w:rsidP="004E4E62">
      <w:pPr>
        <w:rPr>
          <w:sz w:val="24"/>
          <w:szCs w:val="24"/>
        </w:rPr>
      </w:pPr>
      <w:r w:rsidRPr="006263EB">
        <w:rPr>
          <w:sz w:val="24"/>
          <w:szCs w:val="24"/>
        </w:rPr>
        <w:t>– na straně druhé –</w:t>
      </w:r>
    </w:p>
    <w:p w:rsidR="004E4E62" w:rsidRPr="006263EB" w:rsidRDefault="004E4E62" w:rsidP="004E4E62">
      <w:pPr>
        <w:rPr>
          <w:sz w:val="28"/>
          <w:szCs w:val="28"/>
        </w:rPr>
      </w:pPr>
    </w:p>
    <w:p w:rsidR="004E4E62" w:rsidRDefault="004E4E62" w:rsidP="004E4E62">
      <w:pPr>
        <w:jc w:val="both"/>
        <w:rPr>
          <w:sz w:val="24"/>
          <w:szCs w:val="24"/>
        </w:rPr>
      </w:pPr>
      <w:r w:rsidRPr="006263EB">
        <w:rPr>
          <w:sz w:val="24"/>
          <w:szCs w:val="24"/>
        </w:rPr>
        <w:t>uzavírají tento</w:t>
      </w:r>
      <w:r w:rsidR="00B030BB">
        <w:rPr>
          <w:sz w:val="24"/>
          <w:szCs w:val="24"/>
        </w:rPr>
        <w:t xml:space="preserve"> dodatek č. </w:t>
      </w:r>
      <w:r w:rsidR="00F74563">
        <w:rPr>
          <w:sz w:val="24"/>
          <w:szCs w:val="24"/>
        </w:rPr>
        <w:t>2</w:t>
      </w:r>
      <w:r w:rsidRPr="006263EB">
        <w:rPr>
          <w:sz w:val="24"/>
          <w:szCs w:val="24"/>
        </w:rPr>
        <w:t xml:space="preserve"> k </w:t>
      </w:r>
      <w:r w:rsidR="00106EFE">
        <w:rPr>
          <w:sz w:val="24"/>
          <w:szCs w:val="24"/>
        </w:rPr>
        <w:t>pachtovní</w:t>
      </w:r>
      <w:r w:rsidR="007D5E4D">
        <w:rPr>
          <w:sz w:val="24"/>
          <w:szCs w:val="24"/>
        </w:rPr>
        <w:t xml:space="preserve"> smlouvě č. </w:t>
      </w:r>
      <w:r w:rsidR="00F74563">
        <w:rPr>
          <w:sz w:val="24"/>
          <w:szCs w:val="24"/>
        </w:rPr>
        <w:t>53N14</w:t>
      </w:r>
      <w:r w:rsidR="005A24FB">
        <w:rPr>
          <w:sz w:val="24"/>
          <w:szCs w:val="24"/>
        </w:rPr>
        <w:t>/43</w:t>
      </w:r>
      <w:r w:rsidR="00D66060">
        <w:rPr>
          <w:sz w:val="24"/>
          <w:szCs w:val="24"/>
        </w:rPr>
        <w:t>, kterým se mění</w:t>
      </w:r>
      <w:r w:rsidR="00106EFE">
        <w:rPr>
          <w:sz w:val="24"/>
          <w:szCs w:val="24"/>
        </w:rPr>
        <w:t xml:space="preserve"> předmět pachtu</w:t>
      </w:r>
      <w:r w:rsidRPr="006263EB">
        <w:rPr>
          <w:sz w:val="24"/>
          <w:szCs w:val="24"/>
        </w:rPr>
        <w:t xml:space="preserve"> </w:t>
      </w:r>
    </w:p>
    <w:p w:rsidR="00512EF6" w:rsidRDefault="00512EF6" w:rsidP="004E4E62">
      <w:pPr>
        <w:jc w:val="both"/>
        <w:rPr>
          <w:sz w:val="24"/>
          <w:szCs w:val="24"/>
        </w:rPr>
      </w:pPr>
    </w:p>
    <w:p w:rsidR="00106EFE" w:rsidRDefault="00106EFE" w:rsidP="004E4E62">
      <w:pPr>
        <w:jc w:val="both"/>
        <w:rPr>
          <w:sz w:val="24"/>
          <w:szCs w:val="24"/>
        </w:rPr>
      </w:pPr>
    </w:p>
    <w:p w:rsidR="00106EFE" w:rsidRDefault="00106EFE" w:rsidP="00106EFE">
      <w:pPr>
        <w:tabs>
          <w:tab w:val="left" w:pos="568"/>
        </w:tabs>
        <w:jc w:val="both"/>
        <w:rPr>
          <w:sz w:val="24"/>
          <w:szCs w:val="24"/>
        </w:rPr>
      </w:pPr>
      <w:r w:rsidRPr="006263EB">
        <w:rPr>
          <w:sz w:val="24"/>
          <w:szCs w:val="24"/>
        </w:rPr>
        <w:t xml:space="preserve">1. </w:t>
      </w:r>
      <w:r w:rsidR="00274F4D">
        <w:rPr>
          <w:sz w:val="24"/>
          <w:szCs w:val="24"/>
        </w:rPr>
        <w:t>Dne 6.11.2015</w:t>
      </w:r>
      <w:r w:rsidRPr="006263E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nabyla </w:t>
      </w:r>
      <w:r w:rsidRPr="006263EB">
        <w:rPr>
          <w:sz w:val="24"/>
          <w:szCs w:val="24"/>
        </w:rPr>
        <w:t>vlastnické právo k</w:t>
      </w:r>
      <w:r w:rsidR="00F74563">
        <w:rPr>
          <w:sz w:val="24"/>
          <w:szCs w:val="24"/>
        </w:rPr>
        <w:t> pozemkům p.č. 3121 a 3254</w:t>
      </w:r>
      <w:r>
        <w:rPr>
          <w:sz w:val="24"/>
          <w:szCs w:val="24"/>
        </w:rPr>
        <w:t xml:space="preserve"> dle K</w:t>
      </w:r>
      <w:r w:rsidR="00F74563">
        <w:rPr>
          <w:sz w:val="24"/>
          <w:szCs w:val="24"/>
        </w:rPr>
        <w:t xml:space="preserve">N v k.ú. Jadrná, </w:t>
      </w:r>
      <w:r w:rsidR="00274F4D">
        <w:rPr>
          <w:sz w:val="24"/>
          <w:szCs w:val="24"/>
        </w:rPr>
        <w:t xml:space="preserve"> </w:t>
      </w:r>
      <w:r w:rsidR="00F74563">
        <w:rPr>
          <w:sz w:val="24"/>
          <w:szCs w:val="24"/>
        </w:rPr>
        <w:t xml:space="preserve">  obec Orlické Záhoří</w:t>
      </w:r>
      <w:r w:rsidR="00274F4D">
        <w:rPr>
          <w:sz w:val="24"/>
          <w:szCs w:val="24"/>
        </w:rPr>
        <w:t xml:space="preserve"> tře</w:t>
      </w:r>
      <w:r w:rsidR="00F74563">
        <w:rPr>
          <w:sz w:val="24"/>
          <w:szCs w:val="24"/>
        </w:rPr>
        <w:t xml:space="preserve">tí osoba – pan Miloš Hoser, bytem </w:t>
      </w:r>
      <w:r w:rsidR="007F0A2A">
        <w:rPr>
          <w:sz w:val="24"/>
          <w:szCs w:val="24"/>
        </w:rPr>
        <w:t xml:space="preserve">                         </w:t>
      </w:r>
      <w:r w:rsidR="00274F4D">
        <w:rPr>
          <w:sz w:val="24"/>
          <w:szCs w:val="24"/>
        </w:rPr>
        <w:t>na základě</w:t>
      </w:r>
      <w:r>
        <w:rPr>
          <w:sz w:val="24"/>
          <w:szCs w:val="24"/>
        </w:rPr>
        <w:t xml:space="preserve"> smlouvy</w:t>
      </w:r>
      <w:r w:rsidR="00274F4D">
        <w:rPr>
          <w:sz w:val="24"/>
          <w:szCs w:val="24"/>
        </w:rPr>
        <w:t xml:space="preserve"> o b</w:t>
      </w:r>
      <w:r w:rsidR="00F74563">
        <w:rPr>
          <w:sz w:val="24"/>
          <w:szCs w:val="24"/>
        </w:rPr>
        <w:t>ezúplatném převodu pozemků č. 5</w:t>
      </w:r>
      <w:r w:rsidR="00274F4D">
        <w:rPr>
          <w:sz w:val="24"/>
          <w:szCs w:val="24"/>
        </w:rPr>
        <w:t>PR15/43</w:t>
      </w:r>
      <w:r w:rsidR="005142E3">
        <w:rPr>
          <w:sz w:val="24"/>
          <w:szCs w:val="24"/>
        </w:rPr>
        <w:t xml:space="preserve">. </w:t>
      </w:r>
    </w:p>
    <w:p w:rsidR="00BF47EB" w:rsidRDefault="00BF47EB" w:rsidP="00106EFE">
      <w:pPr>
        <w:tabs>
          <w:tab w:val="left" w:pos="568"/>
        </w:tabs>
        <w:jc w:val="both"/>
        <w:rPr>
          <w:sz w:val="24"/>
          <w:szCs w:val="24"/>
        </w:rPr>
      </w:pPr>
    </w:p>
    <w:p w:rsidR="00106EFE" w:rsidRDefault="00106EFE" w:rsidP="00106EFE">
      <w:pPr>
        <w:tabs>
          <w:tab w:val="left" w:pos="568"/>
        </w:tabs>
        <w:jc w:val="both"/>
        <w:rPr>
          <w:sz w:val="24"/>
          <w:szCs w:val="24"/>
        </w:rPr>
      </w:pPr>
      <w:r>
        <w:rPr>
          <w:sz w:val="24"/>
          <w:szCs w:val="24"/>
        </w:rPr>
        <w:t>Dne 6.11.2015</w:t>
      </w:r>
      <w:r w:rsidRPr="006263EB">
        <w:rPr>
          <w:sz w:val="24"/>
          <w:szCs w:val="24"/>
        </w:rPr>
        <w:t xml:space="preserve"> </w:t>
      </w:r>
      <w:r w:rsidR="00C37E72">
        <w:rPr>
          <w:sz w:val="24"/>
          <w:szCs w:val="24"/>
        </w:rPr>
        <w:t>nabyly</w:t>
      </w:r>
      <w:r>
        <w:rPr>
          <w:sz w:val="24"/>
          <w:szCs w:val="24"/>
        </w:rPr>
        <w:t xml:space="preserve"> </w:t>
      </w:r>
      <w:r w:rsidRPr="006263EB">
        <w:rPr>
          <w:sz w:val="24"/>
          <w:szCs w:val="24"/>
        </w:rPr>
        <w:t>vlastnické právo k</w:t>
      </w:r>
      <w:r w:rsidR="00C37E72">
        <w:rPr>
          <w:sz w:val="24"/>
          <w:szCs w:val="24"/>
        </w:rPr>
        <w:t> pozemkům p.č. 3008 a 3114 dle KN v k.ú. Kunštát u Orlického Záhoří, obec Orlické Záhoří třetí osoby, zastoupeny na základě plné moci          Ing. Janem Štěpánem, bytem</w:t>
      </w:r>
      <w:r w:rsidR="007F0A2A">
        <w:rPr>
          <w:sz w:val="24"/>
          <w:szCs w:val="24"/>
        </w:rPr>
        <w:t xml:space="preserve">                     </w:t>
      </w:r>
      <w:r w:rsidR="00C37E72">
        <w:rPr>
          <w:sz w:val="24"/>
          <w:szCs w:val="24"/>
        </w:rPr>
        <w:t>,</w:t>
      </w:r>
      <w:r w:rsidRPr="006263EB"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na základě </w:t>
      </w:r>
      <w:r w:rsidR="00BF47EB">
        <w:rPr>
          <w:sz w:val="24"/>
          <w:szCs w:val="24"/>
        </w:rPr>
        <w:t>smlou</w:t>
      </w:r>
      <w:r w:rsidR="00C37E72">
        <w:rPr>
          <w:sz w:val="24"/>
          <w:szCs w:val="24"/>
        </w:rPr>
        <w:t>vy o bezúplatném převodu pozemků č. 10</w:t>
      </w:r>
      <w:r w:rsidR="00BF47EB">
        <w:rPr>
          <w:sz w:val="24"/>
          <w:szCs w:val="24"/>
        </w:rPr>
        <w:t>PR15/43</w:t>
      </w:r>
      <w:r w:rsidR="005142E3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</w:p>
    <w:p w:rsidR="00C37E72" w:rsidRDefault="00C37E72" w:rsidP="00106EFE">
      <w:pPr>
        <w:tabs>
          <w:tab w:val="left" w:pos="568"/>
        </w:tabs>
        <w:jc w:val="both"/>
        <w:rPr>
          <w:sz w:val="24"/>
          <w:szCs w:val="24"/>
        </w:rPr>
      </w:pPr>
    </w:p>
    <w:p w:rsidR="00C37E72" w:rsidRDefault="00C37E72" w:rsidP="00C37E72">
      <w:pPr>
        <w:tabs>
          <w:tab w:val="left" w:pos="568"/>
        </w:tabs>
        <w:jc w:val="both"/>
        <w:rPr>
          <w:sz w:val="24"/>
          <w:szCs w:val="24"/>
        </w:rPr>
      </w:pPr>
      <w:r>
        <w:rPr>
          <w:sz w:val="24"/>
          <w:szCs w:val="24"/>
        </w:rPr>
        <w:t>Dne 6.11.2015</w:t>
      </w:r>
      <w:r w:rsidRPr="006263E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nabyla </w:t>
      </w:r>
      <w:r w:rsidRPr="006263EB">
        <w:rPr>
          <w:sz w:val="24"/>
          <w:szCs w:val="24"/>
        </w:rPr>
        <w:t>vlastnické právo k</w:t>
      </w:r>
      <w:r>
        <w:rPr>
          <w:sz w:val="24"/>
          <w:szCs w:val="24"/>
        </w:rPr>
        <w:t> pozemku p.č. 3010 dle K</w:t>
      </w:r>
      <w:r w:rsidR="000A05F5">
        <w:rPr>
          <w:sz w:val="24"/>
          <w:szCs w:val="24"/>
        </w:rPr>
        <w:t xml:space="preserve">N v k.ú. Kunštát                u Orlického Záhoří, </w:t>
      </w:r>
      <w:r>
        <w:rPr>
          <w:sz w:val="24"/>
          <w:szCs w:val="24"/>
        </w:rPr>
        <w:t>obec Orlické Záhoří třetí osoba – pa</w:t>
      </w:r>
      <w:r w:rsidR="000A05F5">
        <w:rPr>
          <w:sz w:val="24"/>
          <w:szCs w:val="24"/>
        </w:rPr>
        <w:t xml:space="preserve">n František Buček, bytem </w:t>
      </w:r>
      <w:r w:rsidR="007F0A2A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>na základě smlouvy o b</w:t>
      </w:r>
      <w:r w:rsidR="000A05F5">
        <w:rPr>
          <w:sz w:val="24"/>
          <w:szCs w:val="24"/>
        </w:rPr>
        <w:t>ezúplatném převodu pozemků č. 26</w:t>
      </w:r>
      <w:r>
        <w:rPr>
          <w:sz w:val="24"/>
          <w:szCs w:val="24"/>
        </w:rPr>
        <w:t xml:space="preserve">PR15/43. </w:t>
      </w:r>
    </w:p>
    <w:p w:rsidR="00310FB6" w:rsidRDefault="00310FB6" w:rsidP="00C37E72">
      <w:pPr>
        <w:tabs>
          <w:tab w:val="left" w:pos="568"/>
        </w:tabs>
        <w:jc w:val="both"/>
        <w:rPr>
          <w:sz w:val="24"/>
          <w:szCs w:val="24"/>
        </w:rPr>
      </w:pPr>
    </w:p>
    <w:p w:rsidR="00512EF6" w:rsidRDefault="00512EF6" w:rsidP="00512EF6">
      <w:pPr>
        <w:tabs>
          <w:tab w:val="left" w:pos="568"/>
        </w:tabs>
        <w:jc w:val="both"/>
        <w:rPr>
          <w:sz w:val="24"/>
          <w:szCs w:val="24"/>
        </w:rPr>
      </w:pPr>
      <w:r>
        <w:rPr>
          <w:sz w:val="24"/>
          <w:szCs w:val="24"/>
        </w:rPr>
        <w:t>Dne 6.11.2015</w:t>
      </w:r>
      <w:r w:rsidRPr="006263E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nabyla </w:t>
      </w:r>
      <w:r w:rsidRPr="006263EB">
        <w:rPr>
          <w:sz w:val="24"/>
          <w:szCs w:val="24"/>
        </w:rPr>
        <w:t>vlastnické právo k</w:t>
      </w:r>
      <w:r>
        <w:rPr>
          <w:sz w:val="24"/>
          <w:szCs w:val="24"/>
        </w:rPr>
        <w:t> pozemku p.č. 3015 dle KN v k.ú. Kunštát                 u Orlického Záhoří, obec Orlické Záhoří třetí osoba – Prof. František Maceška, bytem</w:t>
      </w:r>
      <w:r w:rsidR="007F0A2A"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 xml:space="preserve">          </w:t>
      </w:r>
      <w:r w:rsidR="007F0A2A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 xml:space="preserve">na základě smlouvy o bezúplatném převodu pozemků č. 12PR15/43.  </w:t>
      </w:r>
    </w:p>
    <w:p w:rsidR="00512EF6" w:rsidRDefault="00512EF6" w:rsidP="00C37E72">
      <w:pPr>
        <w:tabs>
          <w:tab w:val="left" w:pos="568"/>
        </w:tabs>
        <w:jc w:val="both"/>
        <w:rPr>
          <w:sz w:val="24"/>
          <w:szCs w:val="24"/>
        </w:rPr>
      </w:pPr>
    </w:p>
    <w:p w:rsidR="00512EF6" w:rsidRDefault="00512EF6" w:rsidP="00C37E72">
      <w:pPr>
        <w:tabs>
          <w:tab w:val="left" w:pos="568"/>
        </w:tabs>
        <w:jc w:val="both"/>
        <w:rPr>
          <w:sz w:val="24"/>
          <w:szCs w:val="24"/>
        </w:rPr>
      </w:pPr>
    </w:p>
    <w:p w:rsidR="00512EF6" w:rsidRDefault="00512EF6" w:rsidP="00512EF6">
      <w:pPr>
        <w:tabs>
          <w:tab w:val="left" w:pos="568"/>
        </w:tabs>
        <w:jc w:val="both"/>
        <w:rPr>
          <w:sz w:val="24"/>
          <w:szCs w:val="24"/>
        </w:rPr>
      </w:pPr>
      <w:r>
        <w:rPr>
          <w:sz w:val="24"/>
          <w:szCs w:val="24"/>
        </w:rPr>
        <w:t>Dne 6.11.2015</w:t>
      </w:r>
      <w:r w:rsidRPr="006263E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nabyla </w:t>
      </w:r>
      <w:r w:rsidRPr="006263EB">
        <w:rPr>
          <w:sz w:val="24"/>
          <w:szCs w:val="24"/>
        </w:rPr>
        <w:t>vlastnické právo k</w:t>
      </w:r>
      <w:r>
        <w:rPr>
          <w:sz w:val="24"/>
          <w:szCs w:val="24"/>
        </w:rPr>
        <w:t xml:space="preserve"> pozemku p.č. 3087 dle KN v k.ú. Kunštát                u Orlického Záhoří, obec Orlické Záhoří třetí osoba – paní Marie Hubková, bytem </w:t>
      </w:r>
      <w:r w:rsidR="007F0A2A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na základě smlouvy o bezúplatném převodu pozemku č. 17PR15/43. </w:t>
      </w:r>
    </w:p>
    <w:p w:rsidR="00512EF6" w:rsidRDefault="00512EF6" w:rsidP="00310FB6">
      <w:pPr>
        <w:tabs>
          <w:tab w:val="left" w:pos="568"/>
        </w:tabs>
        <w:jc w:val="both"/>
        <w:rPr>
          <w:sz w:val="24"/>
          <w:szCs w:val="24"/>
        </w:rPr>
      </w:pPr>
    </w:p>
    <w:p w:rsidR="00512EF6" w:rsidRDefault="00512EF6" w:rsidP="00512EF6">
      <w:pPr>
        <w:tabs>
          <w:tab w:val="left" w:pos="568"/>
        </w:tabs>
        <w:jc w:val="both"/>
        <w:rPr>
          <w:sz w:val="24"/>
          <w:szCs w:val="24"/>
        </w:rPr>
      </w:pPr>
      <w:r>
        <w:rPr>
          <w:sz w:val="24"/>
          <w:szCs w:val="24"/>
        </w:rPr>
        <w:t>Dne 6.11.2015</w:t>
      </w:r>
      <w:r w:rsidRPr="006263E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nabyla </w:t>
      </w:r>
      <w:r w:rsidRPr="006263EB">
        <w:rPr>
          <w:sz w:val="24"/>
          <w:szCs w:val="24"/>
        </w:rPr>
        <w:t>vlastnické právo k</w:t>
      </w:r>
      <w:r>
        <w:rPr>
          <w:sz w:val="24"/>
          <w:szCs w:val="24"/>
        </w:rPr>
        <w:t xml:space="preserve"> pozemku p.č. 3098 dle KN v k.ú. Kunštát                u Orlického Záhoří, obec Orlické Záhoří třetí osoba – Ing. Alois Maceška, bytem </w:t>
      </w:r>
      <w:r w:rsidR="007F0A2A"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 xml:space="preserve">na základě smlouvy o bezúplatném převodu pozemku č. 13PR15/43. </w:t>
      </w:r>
    </w:p>
    <w:p w:rsidR="00512EF6" w:rsidRDefault="00512EF6" w:rsidP="00310FB6">
      <w:pPr>
        <w:tabs>
          <w:tab w:val="left" w:pos="568"/>
        </w:tabs>
        <w:jc w:val="both"/>
        <w:rPr>
          <w:sz w:val="24"/>
          <w:szCs w:val="24"/>
        </w:rPr>
      </w:pPr>
    </w:p>
    <w:p w:rsidR="00512EF6" w:rsidRDefault="00512EF6" w:rsidP="00310FB6">
      <w:pPr>
        <w:tabs>
          <w:tab w:val="left" w:pos="568"/>
        </w:tabs>
        <w:jc w:val="both"/>
        <w:rPr>
          <w:sz w:val="24"/>
          <w:szCs w:val="24"/>
        </w:rPr>
      </w:pPr>
    </w:p>
    <w:p w:rsidR="00310FB6" w:rsidRDefault="00310FB6" w:rsidP="00310FB6">
      <w:pPr>
        <w:tabs>
          <w:tab w:val="left" w:pos="568"/>
        </w:tabs>
        <w:jc w:val="both"/>
        <w:rPr>
          <w:sz w:val="24"/>
          <w:szCs w:val="24"/>
        </w:rPr>
      </w:pPr>
      <w:r>
        <w:rPr>
          <w:sz w:val="24"/>
          <w:szCs w:val="24"/>
        </w:rPr>
        <w:t>Dne 6.11.2015</w:t>
      </w:r>
      <w:r w:rsidRPr="006263E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nabyla </w:t>
      </w:r>
      <w:r w:rsidRPr="006263EB">
        <w:rPr>
          <w:sz w:val="24"/>
          <w:szCs w:val="24"/>
        </w:rPr>
        <w:t>vlastnické právo k</w:t>
      </w:r>
      <w:r>
        <w:rPr>
          <w:sz w:val="24"/>
          <w:szCs w:val="24"/>
        </w:rPr>
        <w:t xml:space="preserve"> pozemku p.č. 3100 dle KN v k.ú. Kunštát                u Orlického Záhoří, obec Orlické Záhoří třetí osoba – paní Milena Šterclová, bytem </w:t>
      </w:r>
      <w:r w:rsidR="007F0A2A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na základě smlouvy o bezúplatném převodu pozemků č. 14PR15/43. </w:t>
      </w:r>
    </w:p>
    <w:p w:rsidR="00A07222" w:rsidRDefault="00A07222" w:rsidP="00D66060">
      <w:pPr>
        <w:tabs>
          <w:tab w:val="left" w:pos="568"/>
        </w:tabs>
        <w:jc w:val="both"/>
        <w:rPr>
          <w:sz w:val="24"/>
        </w:rPr>
      </w:pPr>
    </w:p>
    <w:p w:rsidR="006969A8" w:rsidRDefault="006969A8" w:rsidP="00310FB6">
      <w:pPr>
        <w:tabs>
          <w:tab w:val="left" w:pos="568"/>
        </w:tabs>
        <w:jc w:val="both"/>
        <w:rPr>
          <w:sz w:val="24"/>
          <w:szCs w:val="24"/>
        </w:rPr>
      </w:pPr>
    </w:p>
    <w:p w:rsidR="006969A8" w:rsidRDefault="006969A8" w:rsidP="006969A8">
      <w:pPr>
        <w:tabs>
          <w:tab w:val="left" w:pos="568"/>
        </w:tabs>
        <w:jc w:val="both"/>
        <w:rPr>
          <w:sz w:val="24"/>
          <w:szCs w:val="24"/>
        </w:rPr>
      </w:pPr>
      <w:r>
        <w:rPr>
          <w:sz w:val="24"/>
          <w:szCs w:val="24"/>
        </w:rPr>
        <w:t>Dne 6.11.2015</w:t>
      </w:r>
      <w:r w:rsidRPr="006263E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nabyla </w:t>
      </w:r>
      <w:r w:rsidRPr="006263EB">
        <w:rPr>
          <w:sz w:val="24"/>
          <w:szCs w:val="24"/>
        </w:rPr>
        <w:t>vlastnické právo k</w:t>
      </w:r>
      <w:r>
        <w:rPr>
          <w:sz w:val="24"/>
          <w:szCs w:val="24"/>
        </w:rPr>
        <w:t xml:space="preserve"> pozemku p.č. 3104 dle KN v k.ú. Kunštát                u Orlického Záhoří, obec Orlické Záhoří třetí osoba – Ing. Radvan Žáček, bytem </w:t>
      </w:r>
      <w:r w:rsidR="007F0A2A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>na základě smlouvy o bezúplatném přev</w:t>
      </w:r>
      <w:r w:rsidR="007F0A2A">
        <w:rPr>
          <w:sz w:val="24"/>
          <w:szCs w:val="24"/>
        </w:rPr>
        <w:t xml:space="preserve">odu pozemku  </w:t>
      </w:r>
      <w:r>
        <w:rPr>
          <w:sz w:val="24"/>
          <w:szCs w:val="24"/>
        </w:rPr>
        <w:t xml:space="preserve">č. 20PR15/43. </w:t>
      </w:r>
    </w:p>
    <w:p w:rsidR="006969A8" w:rsidRDefault="006969A8" w:rsidP="00310FB6">
      <w:pPr>
        <w:tabs>
          <w:tab w:val="left" w:pos="568"/>
        </w:tabs>
        <w:jc w:val="both"/>
        <w:rPr>
          <w:sz w:val="24"/>
          <w:szCs w:val="24"/>
        </w:rPr>
      </w:pPr>
    </w:p>
    <w:p w:rsidR="00512EF6" w:rsidRDefault="00512EF6" w:rsidP="00512EF6">
      <w:pPr>
        <w:tabs>
          <w:tab w:val="left" w:pos="568"/>
        </w:tabs>
        <w:jc w:val="both"/>
        <w:rPr>
          <w:sz w:val="24"/>
          <w:szCs w:val="24"/>
        </w:rPr>
      </w:pPr>
      <w:r>
        <w:rPr>
          <w:sz w:val="24"/>
          <w:szCs w:val="24"/>
        </w:rPr>
        <w:t>Dne 6.11.2015</w:t>
      </w:r>
      <w:r w:rsidRPr="006263E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nabyla </w:t>
      </w:r>
      <w:r w:rsidRPr="006263EB">
        <w:rPr>
          <w:sz w:val="24"/>
          <w:szCs w:val="24"/>
        </w:rPr>
        <w:t>vlastnické právo k</w:t>
      </w:r>
      <w:r>
        <w:rPr>
          <w:sz w:val="24"/>
          <w:szCs w:val="24"/>
        </w:rPr>
        <w:t xml:space="preserve"> pozemku p.č. 3122 dle KN v k.ú. Kunštát                u Orlického Záhoří, obec Orlické Záhoří třetí osoba – MUDr. Petr Seifert, bytem </w:t>
      </w:r>
      <w:r w:rsidR="007F0A2A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 xml:space="preserve">na základě smlouvy o bezúplatném převodu pozemku č. 23PR15/43. </w:t>
      </w:r>
    </w:p>
    <w:p w:rsidR="00DC0A18" w:rsidRDefault="00DC0A18" w:rsidP="006969A8">
      <w:pPr>
        <w:tabs>
          <w:tab w:val="left" w:pos="568"/>
        </w:tabs>
        <w:jc w:val="both"/>
        <w:rPr>
          <w:sz w:val="24"/>
          <w:szCs w:val="24"/>
        </w:rPr>
      </w:pPr>
    </w:p>
    <w:p w:rsidR="00DC0A18" w:rsidRDefault="00DC0A18" w:rsidP="00DC0A18">
      <w:pPr>
        <w:tabs>
          <w:tab w:val="left" w:pos="568"/>
        </w:tabs>
        <w:jc w:val="both"/>
        <w:rPr>
          <w:sz w:val="24"/>
          <w:szCs w:val="24"/>
        </w:rPr>
      </w:pPr>
      <w:r>
        <w:rPr>
          <w:sz w:val="24"/>
          <w:szCs w:val="24"/>
        </w:rPr>
        <w:t>Dne 6.11.2015</w:t>
      </w:r>
      <w:r w:rsidRPr="006263E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nabyly </w:t>
      </w:r>
      <w:r w:rsidRPr="006263EB">
        <w:rPr>
          <w:sz w:val="24"/>
          <w:szCs w:val="24"/>
        </w:rPr>
        <w:t>vlastnické právo k</w:t>
      </w:r>
      <w:r>
        <w:rPr>
          <w:sz w:val="24"/>
          <w:szCs w:val="24"/>
        </w:rPr>
        <w:t> pozemkům p.č. 3125 a 3518 dle KN v k.ú. Kunštát                u Orlického Záhoří, obec Orlické Záhoří třetí osoby, zastoupeny na základě plné moci</w:t>
      </w:r>
      <w:r w:rsidR="00340852">
        <w:rPr>
          <w:sz w:val="24"/>
          <w:szCs w:val="24"/>
        </w:rPr>
        <w:t xml:space="preserve">         </w:t>
      </w:r>
      <w:r>
        <w:rPr>
          <w:sz w:val="24"/>
          <w:szCs w:val="24"/>
        </w:rPr>
        <w:t>Ing. Petrem Paťhou, bytem</w:t>
      </w:r>
      <w:r w:rsidR="007F0A2A">
        <w:rPr>
          <w:sz w:val="24"/>
          <w:szCs w:val="24"/>
        </w:rPr>
        <w:t xml:space="preserve">                                                                    </w:t>
      </w:r>
      <w:r w:rsidR="00340852">
        <w:rPr>
          <w:sz w:val="24"/>
          <w:szCs w:val="24"/>
        </w:rPr>
        <w:t>,</w:t>
      </w:r>
      <w:r w:rsidRPr="006263EB"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na základě smlouvy </w:t>
      </w:r>
      <w:r w:rsidR="00340852">
        <w:rPr>
          <w:sz w:val="24"/>
          <w:szCs w:val="24"/>
        </w:rPr>
        <w:t xml:space="preserve">         </w:t>
      </w:r>
      <w:r>
        <w:rPr>
          <w:sz w:val="24"/>
          <w:szCs w:val="24"/>
        </w:rPr>
        <w:t>o b</w:t>
      </w:r>
      <w:r w:rsidR="00340852">
        <w:rPr>
          <w:sz w:val="24"/>
          <w:szCs w:val="24"/>
        </w:rPr>
        <w:t>ezúplatném převodu pozemků</w:t>
      </w:r>
      <w:r>
        <w:rPr>
          <w:sz w:val="24"/>
          <w:szCs w:val="24"/>
        </w:rPr>
        <w:t xml:space="preserve"> </w:t>
      </w:r>
      <w:r w:rsidR="00340852">
        <w:rPr>
          <w:sz w:val="24"/>
          <w:szCs w:val="24"/>
        </w:rPr>
        <w:t>č. 7</w:t>
      </w:r>
      <w:r>
        <w:rPr>
          <w:sz w:val="24"/>
          <w:szCs w:val="24"/>
        </w:rPr>
        <w:t xml:space="preserve">PR15/43. </w:t>
      </w:r>
    </w:p>
    <w:p w:rsidR="00340852" w:rsidRDefault="00340852" w:rsidP="00DC0A18">
      <w:pPr>
        <w:tabs>
          <w:tab w:val="left" w:pos="568"/>
        </w:tabs>
        <w:jc w:val="both"/>
        <w:rPr>
          <w:sz w:val="24"/>
          <w:szCs w:val="24"/>
        </w:rPr>
      </w:pPr>
    </w:p>
    <w:p w:rsidR="00340852" w:rsidRDefault="00340852" w:rsidP="00340852">
      <w:pPr>
        <w:tabs>
          <w:tab w:val="left" w:pos="568"/>
        </w:tabs>
        <w:jc w:val="both"/>
        <w:rPr>
          <w:sz w:val="24"/>
          <w:szCs w:val="24"/>
        </w:rPr>
      </w:pPr>
      <w:r>
        <w:rPr>
          <w:sz w:val="24"/>
          <w:szCs w:val="24"/>
        </w:rPr>
        <w:t>Dne 6.11.2015</w:t>
      </w:r>
      <w:r w:rsidRPr="006263E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nabyla </w:t>
      </w:r>
      <w:r w:rsidRPr="006263EB">
        <w:rPr>
          <w:sz w:val="24"/>
          <w:szCs w:val="24"/>
        </w:rPr>
        <w:t>vlastnické právo k</w:t>
      </w:r>
      <w:r>
        <w:rPr>
          <w:sz w:val="24"/>
          <w:szCs w:val="24"/>
        </w:rPr>
        <w:t xml:space="preserve"> pozemku p.č. 3126 dle KN v k.ú. Kunštát                u Orlického Záhoří, obec Orlické Záhoří třetí osoba – Ing. Eduard Putterlik, bytem </w:t>
      </w:r>
      <w:r w:rsidR="007F0A2A">
        <w:rPr>
          <w:sz w:val="24"/>
          <w:szCs w:val="24"/>
        </w:rPr>
        <w:t xml:space="preserve">                                    </w:t>
      </w:r>
      <w:r>
        <w:rPr>
          <w:sz w:val="24"/>
          <w:szCs w:val="24"/>
        </w:rPr>
        <w:t xml:space="preserve">na základě smlouvy o bezúplatném převodu pozemku č. 25PR15/43. </w:t>
      </w:r>
    </w:p>
    <w:p w:rsidR="00B21D10" w:rsidRDefault="00B21D10" w:rsidP="00B21D10">
      <w:pPr>
        <w:tabs>
          <w:tab w:val="left" w:pos="568"/>
        </w:tabs>
        <w:jc w:val="both"/>
        <w:rPr>
          <w:sz w:val="24"/>
          <w:szCs w:val="24"/>
        </w:rPr>
      </w:pPr>
    </w:p>
    <w:p w:rsidR="00B21D10" w:rsidRDefault="00B21D10" w:rsidP="00B21D10">
      <w:pPr>
        <w:tabs>
          <w:tab w:val="left" w:pos="568"/>
        </w:tabs>
        <w:jc w:val="both"/>
        <w:rPr>
          <w:sz w:val="24"/>
          <w:szCs w:val="24"/>
        </w:rPr>
      </w:pPr>
      <w:r>
        <w:rPr>
          <w:sz w:val="24"/>
          <w:szCs w:val="24"/>
        </w:rPr>
        <w:t>Dne 6.11.2015</w:t>
      </w:r>
      <w:r w:rsidRPr="006263E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nabyla </w:t>
      </w:r>
      <w:r w:rsidRPr="006263EB">
        <w:rPr>
          <w:sz w:val="24"/>
          <w:szCs w:val="24"/>
        </w:rPr>
        <w:t>vlastnické právo k</w:t>
      </w:r>
      <w:r>
        <w:rPr>
          <w:sz w:val="24"/>
          <w:szCs w:val="24"/>
        </w:rPr>
        <w:t xml:space="preserve"> pozemku p.č. 3539 dle KN v k.ú. Kunštát                u Orlického Záhoří, obec Orlické Záhoří třetí osoba – pan Jan Kolowrat-Krakowský, bytem </w:t>
      </w:r>
      <w:r w:rsidR="007F0A2A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na základě smlouvy o bezúplatném převodu pozemků č. 8PR15/43. </w:t>
      </w:r>
    </w:p>
    <w:p w:rsidR="00310FB6" w:rsidRDefault="00310FB6" w:rsidP="00310FB6">
      <w:pPr>
        <w:tabs>
          <w:tab w:val="left" w:pos="568"/>
        </w:tabs>
        <w:jc w:val="both"/>
        <w:rPr>
          <w:sz w:val="24"/>
          <w:szCs w:val="24"/>
        </w:rPr>
      </w:pPr>
    </w:p>
    <w:p w:rsidR="00310FB6" w:rsidRDefault="00310FB6" w:rsidP="00310FB6">
      <w:pPr>
        <w:tabs>
          <w:tab w:val="left" w:pos="568"/>
        </w:tabs>
        <w:jc w:val="both"/>
        <w:rPr>
          <w:sz w:val="24"/>
          <w:szCs w:val="24"/>
        </w:rPr>
      </w:pPr>
      <w:r>
        <w:rPr>
          <w:sz w:val="24"/>
          <w:szCs w:val="24"/>
        </w:rPr>
        <w:t>Dne 30.11.2015</w:t>
      </w:r>
      <w:r w:rsidRPr="006263EB">
        <w:rPr>
          <w:sz w:val="24"/>
          <w:szCs w:val="24"/>
        </w:rPr>
        <w:t xml:space="preserve"> </w:t>
      </w:r>
      <w:r w:rsidR="00DC0A18">
        <w:rPr>
          <w:sz w:val="24"/>
          <w:szCs w:val="24"/>
        </w:rPr>
        <w:t>nabyla</w:t>
      </w:r>
      <w:r>
        <w:rPr>
          <w:sz w:val="24"/>
          <w:szCs w:val="24"/>
        </w:rPr>
        <w:t xml:space="preserve"> </w:t>
      </w:r>
      <w:r w:rsidRPr="006263EB">
        <w:rPr>
          <w:sz w:val="24"/>
          <w:szCs w:val="24"/>
        </w:rPr>
        <w:t>vlastnické právo k</w:t>
      </w:r>
      <w:r>
        <w:rPr>
          <w:sz w:val="24"/>
          <w:szCs w:val="24"/>
        </w:rPr>
        <w:t> pozemku p.č. 3013 dle KN v k.ú. Kunštát                u Orlického Záhoří, obec Orlické Záhoří třetí osoba – pa</w:t>
      </w:r>
      <w:r w:rsidR="006969A8">
        <w:rPr>
          <w:sz w:val="24"/>
          <w:szCs w:val="24"/>
        </w:rPr>
        <w:t>n František Tydlitát</w:t>
      </w:r>
      <w:r>
        <w:rPr>
          <w:sz w:val="24"/>
          <w:szCs w:val="24"/>
        </w:rPr>
        <w:t xml:space="preserve">, bytem </w:t>
      </w:r>
      <w:r w:rsidR="007F0A2A">
        <w:rPr>
          <w:sz w:val="24"/>
          <w:szCs w:val="24"/>
        </w:rPr>
        <w:t xml:space="preserve">                                   </w:t>
      </w:r>
      <w:r>
        <w:rPr>
          <w:sz w:val="24"/>
          <w:szCs w:val="24"/>
        </w:rPr>
        <w:t>na základě smlouvy o b</w:t>
      </w:r>
      <w:r w:rsidR="006969A8">
        <w:rPr>
          <w:sz w:val="24"/>
          <w:szCs w:val="24"/>
        </w:rPr>
        <w:t>ezúplatném převodu pozemku</w:t>
      </w:r>
      <w:r w:rsidR="007F0A2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6969A8">
        <w:rPr>
          <w:sz w:val="24"/>
          <w:szCs w:val="24"/>
        </w:rPr>
        <w:t>č. 21</w:t>
      </w:r>
      <w:r>
        <w:rPr>
          <w:sz w:val="24"/>
          <w:szCs w:val="24"/>
        </w:rPr>
        <w:t xml:space="preserve">PR15/43. </w:t>
      </w:r>
    </w:p>
    <w:p w:rsidR="00B21D10" w:rsidRDefault="00B21D10" w:rsidP="00310FB6">
      <w:pPr>
        <w:tabs>
          <w:tab w:val="left" w:pos="568"/>
        </w:tabs>
        <w:jc w:val="both"/>
        <w:rPr>
          <w:sz w:val="24"/>
          <w:szCs w:val="24"/>
        </w:rPr>
      </w:pPr>
    </w:p>
    <w:p w:rsidR="00B21D10" w:rsidRDefault="00B21D10" w:rsidP="00B21D10">
      <w:pPr>
        <w:tabs>
          <w:tab w:val="left" w:pos="568"/>
        </w:tabs>
        <w:jc w:val="both"/>
        <w:rPr>
          <w:sz w:val="24"/>
          <w:szCs w:val="24"/>
        </w:rPr>
      </w:pPr>
      <w:r>
        <w:rPr>
          <w:sz w:val="24"/>
          <w:szCs w:val="24"/>
        </w:rPr>
        <w:t>Dne 23.12.2015</w:t>
      </w:r>
      <w:r w:rsidRPr="006263E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nabyla </w:t>
      </w:r>
      <w:r w:rsidRPr="006263EB">
        <w:rPr>
          <w:sz w:val="24"/>
          <w:szCs w:val="24"/>
        </w:rPr>
        <w:t>vlastnické právo k</w:t>
      </w:r>
      <w:r>
        <w:rPr>
          <w:sz w:val="24"/>
          <w:szCs w:val="24"/>
        </w:rPr>
        <w:t xml:space="preserve"> pozemku p.č. 3547 dle KN v k.ú. Kunštát                u Orlického Záhoří, obec Orlické Záhoří třetí osoba – pan Milan Hájek, bytem </w:t>
      </w:r>
      <w:r w:rsidR="007F0A2A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na základě smlouvy o bezúplatném převodu pozemku č. 15PR15/43. </w:t>
      </w:r>
    </w:p>
    <w:p w:rsidR="00025040" w:rsidRDefault="00025040" w:rsidP="00D66060">
      <w:pPr>
        <w:tabs>
          <w:tab w:val="left" w:pos="568"/>
        </w:tabs>
        <w:jc w:val="both"/>
        <w:rPr>
          <w:sz w:val="24"/>
        </w:rPr>
      </w:pPr>
    </w:p>
    <w:p w:rsidR="0099112F" w:rsidRPr="00025040" w:rsidRDefault="00BF47EB" w:rsidP="00025040">
      <w:pPr>
        <w:pStyle w:val="Zkladntextodsazen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Těmito dny vstoupily třetí osoby</w:t>
      </w:r>
      <w:r w:rsidRPr="00B7570F">
        <w:rPr>
          <w:sz w:val="24"/>
          <w:szCs w:val="24"/>
        </w:rPr>
        <w:t xml:space="preserve"> do právního pos</w:t>
      </w:r>
      <w:r>
        <w:rPr>
          <w:sz w:val="24"/>
          <w:szCs w:val="24"/>
        </w:rPr>
        <w:t>tavení pro</w:t>
      </w:r>
      <w:r w:rsidR="00AC1640">
        <w:rPr>
          <w:sz w:val="24"/>
          <w:szCs w:val="24"/>
        </w:rPr>
        <w:t>pachtovatele</w:t>
      </w:r>
      <w:r>
        <w:rPr>
          <w:sz w:val="24"/>
          <w:szCs w:val="24"/>
        </w:rPr>
        <w:t xml:space="preserve"> a od těchto dat nenáleží Státnímu pozemkovému úřadu</w:t>
      </w:r>
      <w:r w:rsidR="00025040">
        <w:rPr>
          <w:sz w:val="24"/>
          <w:szCs w:val="24"/>
        </w:rPr>
        <w:t xml:space="preserve"> pachtovné za výše uvedené</w:t>
      </w:r>
      <w:r w:rsidR="00144D55">
        <w:rPr>
          <w:sz w:val="24"/>
          <w:szCs w:val="24"/>
        </w:rPr>
        <w:t xml:space="preserve"> pozemky</w:t>
      </w:r>
      <w:r w:rsidRPr="00B7570F">
        <w:rPr>
          <w:sz w:val="24"/>
          <w:szCs w:val="24"/>
        </w:rPr>
        <w:t>. Nájemní vztah</w:t>
      </w:r>
      <w:r w:rsidR="00025040">
        <w:rPr>
          <w:sz w:val="24"/>
          <w:szCs w:val="24"/>
        </w:rPr>
        <w:t>y k uvedeným pozemkům nezanikají</w:t>
      </w:r>
      <w:r w:rsidRPr="00B7570F">
        <w:rPr>
          <w:sz w:val="24"/>
          <w:szCs w:val="24"/>
        </w:rPr>
        <w:t>.</w:t>
      </w:r>
    </w:p>
    <w:p w:rsidR="00487840" w:rsidRDefault="00487840" w:rsidP="005A24FB">
      <w:pPr>
        <w:jc w:val="both"/>
        <w:rPr>
          <w:sz w:val="24"/>
          <w:szCs w:val="24"/>
        </w:rPr>
      </w:pPr>
    </w:p>
    <w:p w:rsidR="005A24FB" w:rsidRDefault="005A24FB" w:rsidP="005A24FB">
      <w:pPr>
        <w:jc w:val="both"/>
        <w:rPr>
          <w:sz w:val="24"/>
          <w:szCs w:val="24"/>
        </w:rPr>
      </w:pPr>
      <w:r w:rsidRPr="005110E0">
        <w:rPr>
          <w:sz w:val="24"/>
          <w:szCs w:val="24"/>
        </w:rPr>
        <w:t>Přehled</w:t>
      </w:r>
      <w:r>
        <w:rPr>
          <w:sz w:val="24"/>
          <w:szCs w:val="24"/>
        </w:rPr>
        <w:t xml:space="preserve"> aktuálně</w:t>
      </w:r>
      <w:r w:rsidR="00102DA6">
        <w:rPr>
          <w:sz w:val="24"/>
          <w:szCs w:val="24"/>
        </w:rPr>
        <w:t xml:space="preserve"> propachtovaných</w:t>
      </w:r>
      <w:r w:rsidRPr="005110E0">
        <w:rPr>
          <w:sz w:val="24"/>
          <w:szCs w:val="24"/>
        </w:rPr>
        <w:t xml:space="preserve"> nemovitostí je uveden v příloze č</w:t>
      </w:r>
      <w:r w:rsidR="00DD19C9">
        <w:rPr>
          <w:sz w:val="24"/>
          <w:szCs w:val="24"/>
        </w:rPr>
        <w:t>. 1</w:t>
      </w:r>
      <w:r w:rsidRPr="005110E0">
        <w:rPr>
          <w:sz w:val="24"/>
          <w:szCs w:val="24"/>
        </w:rPr>
        <w:t>, která je nedílnou součástí tohoto dodatku.</w:t>
      </w:r>
    </w:p>
    <w:p w:rsidR="00487840" w:rsidRDefault="00487840" w:rsidP="00487840">
      <w:pPr>
        <w:pStyle w:val="Zkladntextodsazen"/>
        <w:ind w:left="0"/>
        <w:jc w:val="both"/>
        <w:rPr>
          <w:bCs/>
          <w:sz w:val="24"/>
          <w:szCs w:val="24"/>
        </w:rPr>
      </w:pPr>
    </w:p>
    <w:p w:rsidR="0025429D" w:rsidRDefault="00487840" w:rsidP="00487840">
      <w:pPr>
        <w:pStyle w:val="Zkladntextodsazen"/>
        <w:ind w:left="0"/>
        <w:jc w:val="both"/>
        <w:rPr>
          <w:bCs/>
          <w:sz w:val="24"/>
          <w:szCs w:val="24"/>
        </w:rPr>
      </w:pPr>
      <w:r w:rsidRPr="004E4E62">
        <w:rPr>
          <w:bCs/>
          <w:sz w:val="24"/>
          <w:szCs w:val="24"/>
        </w:rPr>
        <w:t xml:space="preserve">2. Smluvní strany se dohodly na tom, že s ohledem na skutečnosti uvedené v bodě 1. tohoto dodatku se nově </w:t>
      </w:r>
      <w:r w:rsidR="0025429D">
        <w:rPr>
          <w:bCs/>
          <w:sz w:val="24"/>
          <w:szCs w:val="24"/>
        </w:rPr>
        <w:t>stanovuje výše ročního pachtovného</w:t>
      </w:r>
      <w:r w:rsidRPr="004E4E62">
        <w:rPr>
          <w:bCs/>
          <w:sz w:val="24"/>
          <w:szCs w:val="24"/>
        </w:rPr>
        <w:t xml:space="preserve"> na částku </w:t>
      </w:r>
      <w:r w:rsidR="00B21D10">
        <w:rPr>
          <w:b/>
          <w:bCs/>
          <w:sz w:val="24"/>
          <w:szCs w:val="24"/>
        </w:rPr>
        <w:t>42.692</w:t>
      </w:r>
      <w:r w:rsidRPr="004E4E62">
        <w:rPr>
          <w:b/>
          <w:bCs/>
          <w:sz w:val="24"/>
          <w:szCs w:val="24"/>
        </w:rPr>
        <w:t>,- Kč</w:t>
      </w:r>
      <w:r w:rsidR="00875A6F">
        <w:rPr>
          <w:bCs/>
          <w:sz w:val="24"/>
          <w:szCs w:val="24"/>
        </w:rPr>
        <w:t xml:space="preserve"> (slovy:</w:t>
      </w:r>
      <w:r w:rsidR="00B21D10">
        <w:rPr>
          <w:bCs/>
          <w:sz w:val="24"/>
          <w:szCs w:val="24"/>
        </w:rPr>
        <w:t xml:space="preserve"> Čtyřicetdvatisícešestsetdevadesátdvě</w:t>
      </w:r>
      <w:r w:rsidR="0076444B">
        <w:rPr>
          <w:bCs/>
          <w:sz w:val="24"/>
          <w:szCs w:val="24"/>
        </w:rPr>
        <w:t xml:space="preserve"> korun</w:t>
      </w:r>
      <w:r w:rsidR="00875A6F">
        <w:rPr>
          <w:bCs/>
          <w:sz w:val="24"/>
          <w:szCs w:val="24"/>
        </w:rPr>
        <w:t>y</w:t>
      </w:r>
      <w:r w:rsidR="0076444B">
        <w:rPr>
          <w:bCs/>
          <w:sz w:val="24"/>
          <w:szCs w:val="24"/>
        </w:rPr>
        <w:t xml:space="preserve"> če</w:t>
      </w:r>
      <w:r w:rsidR="00875A6F">
        <w:rPr>
          <w:bCs/>
          <w:sz w:val="24"/>
          <w:szCs w:val="24"/>
        </w:rPr>
        <w:t>ské), a to od rozhodného data.</w:t>
      </w:r>
    </w:p>
    <w:p w:rsidR="00487840" w:rsidRPr="004E4E62" w:rsidRDefault="00487840" w:rsidP="00102DA6">
      <w:pPr>
        <w:tabs>
          <w:tab w:val="left" w:pos="568"/>
        </w:tabs>
        <w:jc w:val="both"/>
        <w:rPr>
          <w:b/>
          <w:szCs w:val="24"/>
        </w:rPr>
      </w:pPr>
    </w:p>
    <w:p w:rsidR="00875A6F" w:rsidRDefault="00487840" w:rsidP="00487840">
      <w:pPr>
        <w:pStyle w:val="Zkladntext21"/>
        <w:tabs>
          <w:tab w:val="left" w:pos="568"/>
        </w:tabs>
        <w:rPr>
          <w:b w:val="0"/>
          <w:szCs w:val="24"/>
        </w:rPr>
      </w:pPr>
      <w:r>
        <w:rPr>
          <w:b w:val="0"/>
          <w:szCs w:val="24"/>
        </w:rPr>
        <w:t>Z důvodů uvedených v bodě 1. toh</w:t>
      </w:r>
      <w:r w:rsidR="00102DA6">
        <w:rPr>
          <w:b w:val="0"/>
          <w:szCs w:val="24"/>
        </w:rPr>
        <w:t>oto dodatku náleží propachtovateli</w:t>
      </w:r>
      <w:r>
        <w:rPr>
          <w:b w:val="0"/>
          <w:szCs w:val="24"/>
        </w:rPr>
        <w:t xml:space="preserve"> </w:t>
      </w:r>
      <w:r w:rsidRPr="009567E6">
        <w:rPr>
          <w:b w:val="0"/>
          <w:szCs w:val="24"/>
        </w:rPr>
        <w:t xml:space="preserve">k  </w:t>
      </w:r>
      <w:r w:rsidRPr="00875A6F">
        <w:rPr>
          <w:szCs w:val="24"/>
        </w:rPr>
        <w:t>1. 10. 2016</w:t>
      </w:r>
      <w:r w:rsidR="0025429D">
        <w:rPr>
          <w:b w:val="0"/>
          <w:szCs w:val="24"/>
        </w:rPr>
        <w:t xml:space="preserve"> pachtovné</w:t>
      </w:r>
      <w:r w:rsidR="00102DA6">
        <w:rPr>
          <w:b w:val="0"/>
          <w:szCs w:val="24"/>
        </w:rPr>
        <w:t xml:space="preserve"> </w:t>
      </w:r>
      <w:r>
        <w:rPr>
          <w:b w:val="0"/>
          <w:szCs w:val="24"/>
        </w:rPr>
        <w:t>ve výši</w:t>
      </w:r>
      <w:r w:rsidRPr="004E4E62">
        <w:rPr>
          <w:b w:val="0"/>
          <w:szCs w:val="24"/>
        </w:rPr>
        <w:t xml:space="preserve"> </w:t>
      </w:r>
      <w:r w:rsidR="00B21D10">
        <w:rPr>
          <w:szCs w:val="24"/>
          <w:u w:val="single"/>
        </w:rPr>
        <w:t>45.480</w:t>
      </w:r>
      <w:r w:rsidRPr="00875A6F">
        <w:rPr>
          <w:szCs w:val="24"/>
          <w:u w:val="single"/>
        </w:rPr>
        <w:t>,- Kč</w:t>
      </w:r>
      <w:r w:rsidR="00875A6F">
        <w:rPr>
          <w:b w:val="0"/>
          <w:szCs w:val="24"/>
        </w:rPr>
        <w:t xml:space="preserve"> (</w:t>
      </w:r>
      <w:r w:rsidR="00B21D10">
        <w:rPr>
          <w:b w:val="0"/>
          <w:szCs w:val="24"/>
        </w:rPr>
        <w:t>slovy: Čtyřicetpěttisícčtyřistaosmdesát korun českých</w:t>
      </w:r>
      <w:r w:rsidR="00875A6F">
        <w:rPr>
          <w:b w:val="0"/>
          <w:szCs w:val="24"/>
        </w:rPr>
        <w:t>).</w:t>
      </w:r>
      <w:r w:rsidR="00102DA6">
        <w:rPr>
          <w:b w:val="0"/>
          <w:szCs w:val="24"/>
        </w:rPr>
        <w:t xml:space="preserve"> </w:t>
      </w:r>
    </w:p>
    <w:p w:rsidR="009567E6" w:rsidRDefault="00DD19C9" w:rsidP="00487840">
      <w:pPr>
        <w:pStyle w:val="Zkladntext21"/>
        <w:tabs>
          <w:tab w:val="left" w:pos="568"/>
        </w:tabs>
        <w:rPr>
          <w:b w:val="0"/>
          <w:szCs w:val="24"/>
        </w:rPr>
      </w:pPr>
      <w:r>
        <w:rPr>
          <w:b w:val="0"/>
          <w:szCs w:val="24"/>
        </w:rPr>
        <w:t>Výpočet je uveden v příloze č. 2</w:t>
      </w:r>
      <w:r w:rsidR="00487840">
        <w:rPr>
          <w:b w:val="0"/>
          <w:szCs w:val="24"/>
        </w:rPr>
        <w:t>.</w:t>
      </w:r>
    </w:p>
    <w:p w:rsidR="00CE794B" w:rsidRPr="004E4E62" w:rsidRDefault="00CE794B" w:rsidP="00A717FA">
      <w:pPr>
        <w:pStyle w:val="Zkladntext21"/>
        <w:tabs>
          <w:tab w:val="left" w:pos="568"/>
        </w:tabs>
        <w:rPr>
          <w:b w:val="0"/>
          <w:szCs w:val="24"/>
        </w:rPr>
      </w:pPr>
    </w:p>
    <w:p w:rsidR="004E4E62" w:rsidRDefault="00487840" w:rsidP="004E4E62">
      <w:pPr>
        <w:tabs>
          <w:tab w:val="left" w:pos="568"/>
        </w:tabs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4E4E62" w:rsidRPr="004E4E62">
        <w:rPr>
          <w:sz w:val="24"/>
          <w:szCs w:val="24"/>
        </w:rPr>
        <w:t>. Tento dodatek nabývá platnosti a účinnosti dnem podpisu oběma smluvními stranami.</w:t>
      </w:r>
    </w:p>
    <w:p w:rsidR="004E4E62" w:rsidRPr="004E4E62" w:rsidRDefault="004E4E62" w:rsidP="004E4E62">
      <w:pPr>
        <w:tabs>
          <w:tab w:val="left" w:pos="568"/>
        </w:tabs>
        <w:jc w:val="both"/>
        <w:rPr>
          <w:sz w:val="24"/>
          <w:szCs w:val="24"/>
        </w:rPr>
      </w:pPr>
    </w:p>
    <w:p w:rsidR="004E4E62" w:rsidRDefault="00487840" w:rsidP="00102DA6">
      <w:pPr>
        <w:pStyle w:val="Zkladntextodsazen"/>
        <w:tabs>
          <w:tab w:val="left" w:pos="284"/>
        </w:tabs>
        <w:ind w:left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4</w:t>
      </w:r>
      <w:r w:rsidR="004E4E62" w:rsidRPr="004E4E62">
        <w:rPr>
          <w:bCs/>
          <w:sz w:val="24"/>
          <w:szCs w:val="24"/>
        </w:rPr>
        <w:t>. Ten</w:t>
      </w:r>
      <w:r w:rsidR="00A717FA">
        <w:rPr>
          <w:bCs/>
          <w:sz w:val="24"/>
          <w:szCs w:val="24"/>
        </w:rPr>
        <w:t xml:space="preserve">to dodatek je vyhotoven ve </w:t>
      </w:r>
      <w:r w:rsidR="001A53E4">
        <w:rPr>
          <w:bCs/>
          <w:sz w:val="24"/>
          <w:szCs w:val="24"/>
        </w:rPr>
        <w:t>dvou</w:t>
      </w:r>
      <w:r w:rsidR="004E4E62" w:rsidRPr="004E4E62">
        <w:rPr>
          <w:bCs/>
          <w:sz w:val="24"/>
          <w:szCs w:val="24"/>
        </w:rPr>
        <w:t xml:space="preserve"> stejnopisech, z nichž </w:t>
      </w:r>
      <w:r w:rsidR="00A717FA">
        <w:rPr>
          <w:bCs/>
          <w:sz w:val="24"/>
          <w:szCs w:val="24"/>
        </w:rPr>
        <w:t>každý má platnost originálu. Jeden stejnopis</w:t>
      </w:r>
      <w:r w:rsidR="00102DA6">
        <w:rPr>
          <w:bCs/>
          <w:sz w:val="24"/>
          <w:szCs w:val="24"/>
        </w:rPr>
        <w:t xml:space="preserve"> přebírá pachtýř</w:t>
      </w:r>
      <w:r w:rsidR="004E4E62" w:rsidRPr="004E4E62">
        <w:rPr>
          <w:bCs/>
          <w:sz w:val="24"/>
          <w:szCs w:val="24"/>
        </w:rPr>
        <w:t xml:space="preserve"> a je</w:t>
      </w:r>
      <w:r w:rsidR="00A717FA">
        <w:rPr>
          <w:bCs/>
          <w:sz w:val="24"/>
          <w:szCs w:val="24"/>
        </w:rPr>
        <w:t>den je určen pro</w:t>
      </w:r>
      <w:r w:rsidR="00102DA6">
        <w:rPr>
          <w:bCs/>
          <w:sz w:val="24"/>
          <w:szCs w:val="24"/>
        </w:rPr>
        <w:t xml:space="preserve"> propachtovatele</w:t>
      </w:r>
      <w:r w:rsidR="004E4E62" w:rsidRPr="004E4E62">
        <w:rPr>
          <w:bCs/>
          <w:sz w:val="24"/>
          <w:szCs w:val="24"/>
        </w:rPr>
        <w:t xml:space="preserve">. </w:t>
      </w:r>
    </w:p>
    <w:p w:rsidR="00102DA6" w:rsidRPr="00102DA6" w:rsidRDefault="00102DA6" w:rsidP="00102DA6">
      <w:pPr>
        <w:tabs>
          <w:tab w:val="left" w:pos="568"/>
        </w:tabs>
        <w:jc w:val="both"/>
        <w:rPr>
          <w:bCs/>
          <w:sz w:val="24"/>
          <w:szCs w:val="24"/>
        </w:rPr>
      </w:pPr>
    </w:p>
    <w:p w:rsidR="004E4E62" w:rsidRDefault="00487840" w:rsidP="004E4E62">
      <w:pPr>
        <w:tabs>
          <w:tab w:val="left" w:pos="568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5</w:t>
      </w:r>
      <w:r w:rsidR="004E4E62" w:rsidRPr="006263EB">
        <w:rPr>
          <w:bCs/>
          <w:sz w:val="24"/>
          <w:szCs w:val="24"/>
        </w:rPr>
        <w:t>. Ostatní ujednání smlo</w:t>
      </w:r>
      <w:r w:rsidR="00F3010E">
        <w:rPr>
          <w:bCs/>
          <w:sz w:val="24"/>
          <w:szCs w:val="24"/>
        </w:rPr>
        <w:t xml:space="preserve">uvy nejsou tímto dodatkem </w:t>
      </w:r>
      <w:r w:rsidR="00512EF6">
        <w:rPr>
          <w:bCs/>
          <w:sz w:val="24"/>
          <w:szCs w:val="24"/>
        </w:rPr>
        <w:t>č. 2</w:t>
      </w:r>
      <w:r w:rsidR="004E4E62" w:rsidRPr="006263EB">
        <w:rPr>
          <w:bCs/>
          <w:sz w:val="24"/>
          <w:szCs w:val="24"/>
        </w:rPr>
        <w:t xml:space="preserve"> dotčena.</w:t>
      </w:r>
    </w:p>
    <w:p w:rsidR="004E4E62" w:rsidRPr="006263EB" w:rsidRDefault="004E4E62" w:rsidP="004E4E62">
      <w:pPr>
        <w:tabs>
          <w:tab w:val="left" w:pos="568"/>
        </w:tabs>
        <w:jc w:val="both"/>
        <w:rPr>
          <w:sz w:val="24"/>
          <w:szCs w:val="24"/>
        </w:rPr>
      </w:pPr>
    </w:p>
    <w:p w:rsidR="004E4E62" w:rsidRPr="006263EB" w:rsidRDefault="00487840" w:rsidP="004E4E62">
      <w:pPr>
        <w:tabs>
          <w:tab w:val="left" w:pos="568"/>
        </w:tabs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4E4E62" w:rsidRPr="006263EB">
        <w:rPr>
          <w:sz w:val="24"/>
          <w:szCs w:val="24"/>
        </w:rPr>
        <w:t>. Smluvní strany po přečtení tohoto dodatku prohlašují, že s jeho obsahem souhlasí a že je shodným projevem jejich vážné a svobodné vůle, a na důkaz toho připojují své podpisy.</w:t>
      </w:r>
    </w:p>
    <w:p w:rsidR="004E4E62" w:rsidRPr="006263EB" w:rsidRDefault="004E4E62" w:rsidP="004E4E62">
      <w:pPr>
        <w:jc w:val="both"/>
        <w:rPr>
          <w:sz w:val="24"/>
          <w:szCs w:val="24"/>
        </w:rPr>
      </w:pPr>
    </w:p>
    <w:p w:rsidR="004E4E62" w:rsidRPr="006263EB" w:rsidRDefault="004E4E62" w:rsidP="004E4E62">
      <w:pPr>
        <w:jc w:val="both"/>
        <w:rPr>
          <w:sz w:val="24"/>
          <w:szCs w:val="24"/>
        </w:rPr>
      </w:pPr>
      <w:r>
        <w:rPr>
          <w:sz w:val="24"/>
          <w:szCs w:val="24"/>
        </w:rPr>
        <w:t>V Hradci Králové</w:t>
      </w:r>
      <w:r w:rsidR="00C86864">
        <w:rPr>
          <w:sz w:val="24"/>
          <w:szCs w:val="24"/>
        </w:rPr>
        <w:t xml:space="preserve"> dne 18.7.2016</w:t>
      </w:r>
      <w:bookmarkStart w:id="0" w:name="_GoBack"/>
      <w:bookmarkEnd w:id="0"/>
    </w:p>
    <w:p w:rsidR="004E4E62" w:rsidRDefault="004E4E62" w:rsidP="004E4E62">
      <w:pPr>
        <w:pStyle w:val="Zkladntext31"/>
        <w:tabs>
          <w:tab w:val="left" w:pos="5387"/>
          <w:tab w:val="left" w:pos="5529"/>
        </w:tabs>
        <w:rPr>
          <w:sz w:val="22"/>
          <w:szCs w:val="22"/>
          <w:lang w:eastAsia="cs-CZ"/>
        </w:rPr>
      </w:pPr>
    </w:p>
    <w:p w:rsidR="00512EF6" w:rsidRDefault="00512EF6" w:rsidP="004E4E62">
      <w:pPr>
        <w:pStyle w:val="Zkladntext31"/>
        <w:tabs>
          <w:tab w:val="left" w:pos="5387"/>
          <w:tab w:val="left" w:pos="5529"/>
        </w:tabs>
        <w:rPr>
          <w:sz w:val="22"/>
          <w:szCs w:val="22"/>
          <w:lang w:eastAsia="cs-CZ"/>
        </w:rPr>
      </w:pPr>
    </w:p>
    <w:p w:rsidR="00512EF6" w:rsidRDefault="00512EF6" w:rsidP="004E4E62">
      <w:pPr>
        <w:pStyle w:val="Zkladntext31"/>
        <w:tabs>
          <w:tab w:val="left" w:pos="5387"/>
          <w:tab w:val="left" w:pos="5529"/>
        </w:tabs>
        <w:rPr>
          <w:sz w:val="22"/>
          <w:szCs w:val="22"/>
          <w:lang w:eastAsia="cs-CZ"/>
        </w:rPr>
      </w:pPr>
    </w:p>
    <w:p w:rsidR="00512EF6" w:rsidRPr="006263EB" w:rsidRDefault="00512EF6" w:rsidP="004E4E62">
      <w:pPr>
        <w:pStyle w:val="Zkladntext31"/>
        <w:tabs>
          <w:tab w:val="left" w:pos="5387"/>
          <w:tab w:val="left" w:pos="5529"/>
        </w:tabs>
        <w:rPr>
          <w:sz w:val="22"/>
          <w:szCs w:val="22"/>
          <w:lang w:eastAsia="cs-CZ"/>
        </w:rPr>
      </w:pPr>
    </w:p>
    <w:p w:rsidR="00512EF6" w:rsidRPr="0007431D" w:rsidRDefault="00512EF6" w:rsidP="00512EF6">
      <w:pPr>
        <w:tabs>
          <w:tab w:val="left" w:pos="5760"/>
        </w:tabs>
        <w:jc w:val="both"/>
        <w:rPr>
          <w:sz w:val="22"/>
          <w:szCs w:val="22"/>
        </w:rPr>
      </w:pPr>
      <w:r w:rsidRPr="0007431D">
        <w:rPr>
          <w:sz w:val="22"/>
          <w:szCs w:val="22"/>
        </w:rPr>
        <w:t>……………………………………</w:t>
      </w:r>
      <w:r>
        <w:rPr>
          <w:sz w:val="22"/>
          <w:szCs w:val="22"/>
        </w:rPr>
        <w:t xml:space="preserve">………….                           </w:t>
      </w:r>
      <w:r w:rsidRPr="0007431D">
        <w:rPr>
          <w:sz w:val="22"/>
          <w:szCs w:val="22"/>
        </w:rPr>
        <w:t>……………………………………</w:t>
      </w:r>
      <w:r>
        <w:rPr>
          <w:sz w:val="22"/>
          <w:szCs w:val="22"/>
        </w:rPr>
        <w:t>…</w:t>
      </w:r>
    </w:p>
    <w:p w:rsidR="00512EF6" w:rsidRPr="00361DA9" w:rsidRDefault="00512EF6" w:rsidP="00512EF6">
      <w:pPr>
        <w:tabs>
          <w:tab w:val="left" w:pos="5760"/>
        </w:tabs>
        <w:jc w:val="both"/>
        <w:rPr>
          <w:b/>
          <w:sz w:val="24"/>
          <w:szCs w:val="24"/>
        </w:rPr>
      </w:pPr>
      <w:r w:rsidRPr="00361DA9">
        <w:rPr>
          <w:b/>
          <w:sz w:val="24"/>
          <w:szCs w:val="24"/>
        </w:rPr>
        <w:t>Česká republika – Státní pozemkový ú</w:t>
      </w:r>
      <w:r>
        <w:rPr>
          <w:b/>
          <w:sz w:val="24"/>
          <w:szCs w:val="24"/>
        </w:rPr>
        <w:t>řad                    Ekolife – družstvo Orlické Záhoří</w:t>
      </w:r>
    </w:p>
    <w:p w:rsidR="00512EF6" w:rsidRPr="00361DA9" w:rsidRDefault="00512EF6" w:rsidP="00512EF6">
      <w:pPr>
        <w:tabs>
          <w:tab w:val="left" w:pos="5760"/>
        </w:tabs>
        <w:jc w:val="both"/>
        <w:rPr>
          <w:b/>
          <w:sz w:val="24"/>
          <w:szCs w:val="24"/>
        </w:rPr>
      </w:pPr>
      <w:r w:rsidRPr="00361DA9">
        <w:rPr>
          <w:b/>
          <w:sz w:val="24"/>
          <w:szCs w:val="24"/>
        </w:rPr>
        <w:t xml:space="preserve">                 Ing. Petr Lázňovský                              </w:t>
      </w:r>
      <w:r>
        <w:rPr>
          <w:b/>
          <w:sz w:val="24"/>
          <w:szCs w:val="24"/>
        </w:rPr>
        <w:t xml:space="preserve">       </w:t>
      </w:r>
      <w:r w:rsidR="007F0A2A">
        <w:rPr>
          <w:b/>
          <w:sz w:val="24"/>
          <w:szCs w:val="24"/>
        </w:rPr>
        <w:t xml:space="preserve">                </w:t>
      </w:r>
    </w:p>
    <w:p w:rsidR="00512EF6" w:rsidRPr="00361DA9" w:rsidRDefault="00512EF6" w:rsidP="00512EF6">
      <w:pPr>
        <w:tabs>
          <w:tab w:val="left" w:pos="5760"/>
        </w:tabs>
        <w:jc w:val="both"/>
        <w:rPr>
          <w:sz w:val="24"/>
          <w:szCs w:val="24"/>
        </w:rPr>
      </w:pPr>
      <w:r w:rsidRPr="00361DA9">
        <w:rPr>
          <w:sz w:val="24"/>
          <w:szCs w:val="24"/>
        </w:rPr>
        <w:t xml:space="preserve">   ředitel Krajského pozemkového úřadu            </w:t>
      </w:r>
      <w:r>
        <w:rPr>
          <w:sz w:val="24"/>
          <w:szCs w:val="24"/>
        </w:rPr>
        <w:t xml:space="preserve">                        předseda družstva</w:t>
      </w:r>
      <w:r w:rsidRPr="00361DA9">
        <w:rPr>
          <w:sz w:val="24"/>
          <w:szCs w:val="24"/>
        </w:rPr>
        <w:t xml:space="preserve">       </w:t>
      </w:r>
    </w:p>
    <w:p w:rsidR="00512EF6" w:rsidRPr="00361DA9" w:rsidRDefault="00512EF6" w:rsidP="00512EF6">
      <w:pPr>
        <w:tabs>
          <w:tab w:val="left" w:pos="5760"/>
        </w:tabs>
        <w:jc w:val="both"/>
        <w:rPr>
          <w:sz w:val="24"/>
          <w:szCs w:val="24"/>
        </w:rPr>
      </w:pPr>
      <w:r w:rsidRPr="00361DA9">
        <w:rPr>
          <w:sz w:val="24"/>
          <w:szCs w:val="24"/>
        </w:rPr>
        <w:t xml:space="preserve">            pro Královéhradecký kraj                                                      </w:t>
      </w:r>
      <w:r>
        <w:rPr>
          <w:sz w:val="24"/>
          <w:szCs w:val="24"/>
        </w:rPr>
        <w:t xml:space="preserve">  pachtýř</w:t>
      </w:r>
      <w:r w:rsidRPr="00361DA9">
        <w:rPr>
          <w:sz w:val="24"/>
          <w:szCs w:val="24"/>
        </w:rPr>
        <w:t xml:space="preserve">                           </w:t>
      </w:r>
    </w:p>
    <w:p w:rsidR="00512EF6" w:rsidRPr="00361DA9" w:rsidRDefault="00512EF6" w:rsidP="00512EF6">
      <w:pPr>
        <w:jc w:val="both"/>
        <w:rPr>
          <w:sz w:val="24"/>
          <w:szCs w:val="24"/>
        </w:rPr>
      </w:pPr>
      <w:r w:rsidRPr="00361DA9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    propachtovatel</w:t>
      </w:r>
    </w:p>
    <w:p w:rsidR="00512EF6" w:rsidRDefault="00512EF6" w:rsidP="00512EF6">
      <w:pPr>
        <w:jc w:val="both"/>
        <w:rPr>
          <w:sz w:val="22"/>
          <w:szCs w:val="22"/>
        </w:rPr>
      </w:pPr>
    </w:p>
    <w:p w:rsidR="005D0EFE" w:rsidRDefault="005D0EFE" w:rsidP="000D54AC">
      <w:pPr>
        <w:jc w:val="both"/>
        <w:rPr>
          <w:sz w:val="22"/>
          <w:szCs w:val="22"/>
        </w:rPr>
      </w:pPr>
    </w:p>
    <w:p w:rsidR="005A24FB" w:rsidRPr="00102DA6" w:rsidRDefault="005A24FB" w:rsidP="005A24FB">
      <w:pPr>
        <w:jc w:val="both"/>
        <w:rPr>
          <w:sz w:val="24"/>
        </w:rPr>
      </w:pPr>
      <w:r>
        <w:rPr>
          <w:sz w:val="24"/>
        </w:rPr>
        <w:t xml:space="preserve">                                               </w:t>
      </w:r>
      <w:r w:rsidR="00102DA6">
        <w:rPr>
          <w:sz w:val="24"/>
        </w:rPr>
        <w:t xml:space="preserve">                               </w:t>
      </w:r>
      <w:r>
        <w:rPr>
          <w:sz w:val="24"/>
        </w:rPr>
        <w:t xml:space="preserve">                                                                                                 </w:t>
      </w:r>
    </w:p>
    <w:p w:rsidR="005A24FB" w:rsidRPr="00102DA6" w:rsidRDefault="005A24FB" w:rsidP="005A24FB">
      <w:pPr>
        <w:jc w:val="both"/>
      </w:pPr>
      <w:r w:rsidRPr="00102DA6">
        <w:t xml:space="preserve">Za věcnou a formální správnost odpovídá:                                          </w:t>
      </w:r>
    </w:p>
    <w:p w:rsidR="005A24FB" w:rsidRPr="00102DA6" w:rsidRDefault="005A24FB" w:rsidP="005A24FB">
      <w:pPr>
        <w:jc w:val="both"/>
      </w:pPr>
      <w:r w:rsidRPr="00102DA6">
        <w:t>…………………………</w:t>
      </w:r>
    </w:p>
    <w:p w:rsidR="005A24FB" w:rsidRPr="00102DA6" w:rsidRDefault="005A24FB" w:rsidP="005A24FB">
      <w:pPr>
        <w:jc w:val="both"/>
        <w:rPr>
          <w:b/>
        </w:rPr>
      </w:pPr>
    </w:p>
    <w:p w:rsidR="005A24FB" w:rsidRPr="00102DA6" w:rsidRDefault="005A24FB" w:rsidP="005A24FB">
      <w:pPr>
        <w:jc w:val="both"/>
      </w:pPr>
      <w:r w:rsidRPr="00102DA6">
        <w:t>vedoucí oddělení správy</w:t>
      </w:r>
    </w:p>
    <w:p w:rsidR="005A24FB" w:rsidRPr="00102DA6" w:rsidRDefault="005A24FB" w:rsidP="005A24FB">
      <w:pPr>
        <w:jc w:val="both"/>
      </w:pPr>
      <w:r w:rsidRPr="00102DA6">
        <w:t>KP pro Královéhradecký kraj</w:t>
      </w:r>
    </w:p>
    <w:p w:rsidR="005A24FB" w:rsidRDefault="005A24FB" w:rsidP="005A24FB">
      <w:pPr>
        <w:jc w:val="both"/>
        <w:rPr>
          <w:sz w:val="24"/>
        </w:rPr>
      </w:pPr>
    </w:p>
    <w:p w:rsidR="00512EF6" w:rsidRDefault="00512EF6" w:rsidP="005A24FB">
      <w:pPr>
        <w:jc w:val="both"/>
        <w:rPr>
          <w:sz w:val="24"/>
        </w:rPr>
      </w:pPr>
    </w:p>
    <w:p w:rsidR="00512EF6" w:rsidRDefault="00512EF6" w:rsidP="005A24FB">
      <w:pPr>
        <w:jc w:val="both"/>
        <w:rPr>
          <w:sz w:val="24"/>
        </w:rPr>
      </w:pPr>
    </w:p>
    <w:p w:rsidR="005A24FB" w:rsidRPr="00B420D9" w:rsidRDefault="005A24FB" w:rsidP="005A24FB">
      <w:pPr>
        <w:jc w:val="both"/>
      </w:pPr>
      <w:r w:rsidRPr="00B420D9">
        <w:t xml:space="preserve">Za správnost: </w:t>
      </w:r>
    </w:p>
    <w:p w:rsidR="005A24FB" w:rsidRPr="00B420D9" w:rsidRDefault="005A24FB" w:rsidP="005A24FB">
      <w:pPr>
        <w:jc w:val="both"/>
      </w:pPr>
      <w:r w:rsidRPr="00B420D9">
        <w:t>……………………</w:t>
      </w:r>
    </w:p>
    <w:p w:rsidR="005A24FB" w:rsidRPr="00C527F1" w:rsidRDefault="00102DA6" w:rsidP="000D54AC">
      <w:pPr>
        <w:jc w:val="both"/>
      </w:pPr>
      <w:r>
        <w:t xml:space="preserve">          podpis</w:t>
      </w:r>
    </w:p>
    <w:sectPr w:rsidR="005A24FB" w:rsidRPr="00C527F1" w:rsidSect="00F301A5">
      <w:endnotePr>
        <w:numFmt w:val="decimal"/>
        <w:numStart w:val="0"/>
      </w:endnotePr>
      <w:pgSz w:w="11906" w:h="16838"/>
      <w:pgMar w:top="680" w:right="1418" w:bottom="794" w:left="1418" w:header="1797" w:footer="179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429B2"/>
    <w:multiLevelType w:val="hybridMultilevel"/>
    <w:tmpl w:val="AA0287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7C140C"/>
    <w:multiLevelType w:val="hybridMultilevel"/>
    <w:tmpl w:val="D3B42F7E"/>
    <w:lvl w:ilvl="0" w:tplc="C03A1A7E">
      <w:start w:val="1"/>
      <w:numFmt w:val="decimal"/>
      <w:lvlText w:val="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 w15:restartNumberingAfterBreak="0">
    <w:nsid w:val="47280EB5"/>
    <w:multiLevelType w:val="hybridMultilevel"/>
    <w:tmpl w:val="7AB6FC8C"/>
    <w:lvl w:ilvl="0" w:tplc="30020FB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endnotePr>
    <w:numFmt w:val="decimal"/>
    <w:numStart w:val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4C8"/>
    <w:rsid w:val="00000FA9"/>
    <w:rsid w:val="00025040"/>
    <w:rsid w:val="000468B1"/>
    <w:rsid w:val="00052B4B"/>
    <w:rsid w:val="00081EA3"/>
    <w:rsid w:val="000A05F5"/>
    <w:rsid w:val="000B71B7"/>
    <w:rsid w:val="000C0E53"/>
    <w:rsid w:val="000C6086"/>
    <w:rsid w:val="000D54AC"/>
    <w:rsid w:val="000F42C3"/>
    <w:rsid w:val="00102DA6"/>
    <w:rsid w:val="00106EFE"/>
    <w:rsid w:val="00114CFB"/>
    <w:rsid w:val="0012762B"/>
    <w:rsid w:val="00144D55"/>
    <w:rsid w:val="001A319B"/>
    <w:rsid w:val="001A53E4"/>
    <w:rsid w:val="001A5D51"/>
    <w:rsid w:val="001D1F4E"/>
    <w:rsid w:val="001E7411"/>
    <w:rsid w:val="0025429D"/>
    <w:rsid w:val="00274788"/>
    <w:rsid w:val="00274F4D"/>
    <w:rsid w:val="00290C57"/>
    <w:rsid w:val="002B2CFE"/>
    <w:rsid w:val="002B6209"/>
    <w:rsid w:val="002E1DE9"/>
    <w:rsid w:val="002E4E20"/>
    <w:rsid w:val="00310FB6"/>
    <w:rsid w:val="00340852"/>
    <w:rsid w:val="0035613C"/>
    <w:rsid w:val="00372488"/>
    <w:rsid w:val="00372651"/>
    <w:rsid w:val="0039398F"/>
    <w:rsid w:val="003B4933"/>
    <w:rsid w:val="003C79D5"/>
    <w:rsid w:val="003D0E20"/>
    <w:rsid w:val="003D2595"/>
    <w:rsid w:val="003D6566"/>
    <w:rsid w:val="003F6801"/>
    <w:rsid w:val="004017C3"/>
    <w:rsid w:val="00406D07"/>
    <w:rsid w:val="00407D68"/>
    <w:rsid w:val="00411537"/>
    <w:rsid w:val="0041487C"/>
    <w:rsid w:val="00423210"/>
    <w:rsid w:val="00487840"/>
    <w:rsid w:val="00487DB1"/>
    <w:rsid w:val="00491B3F"/>
    <w:rsid w:val="00492966"/>
    <w:rsid w:val="004A3324"/>
    <w:rsid w:val="004C67CC"/>
    <w:rsid w:val="004E4E62"/>
    <w:rsid w:val="004F4E05"/>
    <w:rsid w:val="00504526"/>
    <w:rsid w:val="005110E0"/>
    <w:rsid w:val="00512EF6"/>
    <w:rsid w:val="005142E3"/>
    <w:rsid w:val="0054272D"/>
    <w:rsid w:val="005A24FB"/>
    <w:rsid w:val="005B053F"/>
    <w:rsid w:val="005B338F"/>
    <w:rsid w:val="005C5928"/>
    <w:rsid w:val="005C669F"/>
    <w:rsid w:val="005D0EFE"/>
    <w:rsid w:val="005D4342"/>
    <w:rsid w:val="005E0C84"/>
    <w:rsid w:val="005E6618"/>
    <w:rsid w:val="00615A1F"/>
    <w:rsid w:val="00631FA2"/>
    <w:rsid w:val="00636796"/>
    <w:rsid w:val="00646DF9"/>
    <w:rsid w:val="00663354"/>
    <w:rsid w:val="006730E3"/>
    <w:rsid w:val="00677998"/>
    <w:rsid w:val="006969A8"/>
    <w:rsid w:val="00700C0A"/>
    <w:rsid w:val="00762DF0"/>
    <w:rsid w:val="0076444B"/>
    <w:rsid w:val="007676FA"/>
    <w:rsid w:val="007704C8"/>
    <w:rsid w:val="007B68A4"/>
    <w:rsid w:val="007D5E4D"/>
    <w:rsid w:val="007F0A2A"/>
    <w:rsid w:val="007F64E1"/>
    <w:rsid w:val="0080283F"/>
    <w:rsid w:val="00820582"/>
    <w:rsid w:val="008258DB"/>
    <w:rsid w:val="00875A6F"/>
    <w:rsid w:val="00876003"/>
    <w:rsid w:val="0087649A"/>
    <w:rsid w:val="00877886"/>
    <w:rsid w:val="008827E4"/>
    <w:rsid w:val="008A5A56"/>
    <w:rsid w:val="009508B0"/>
    <w:rsid w:val="009567E6"/>
    <w:rsid w:val="00986F77"/>
    <w:rsid w:val="0099112F"/>
    <w:rsid w:val="009C00F1"/>
    <w:rsid w:val="009C62D7"/>
    <w:rsid w:val="009E249F"/>
    <w:rsid w:val="00A023E6"/>
    <w:rsid w:val="00A07222"/>
    <w:rsid w:val="00A073E0"/>
    <w:rsid w:val="00A26BA7"/>
    <w:rsid w:val="00A4324C"/>
    <w:rsid w:val="00A51D6B"/>
    <w:rsid w:val="00A717FA"/>
    <w:rsid w:val="00A71FC9"/>
    <w:rsid w:val="00A91C9F"/>
    <w:rsid w:val="00AC1640"/>
    <w:rsid w:val="00AD4099"/>
    <w:rsid w:val="00AD57FE"/>
    <w:rsid w:val="00AF69C2"/>
    <w:rsid w:val="00B030BB"/>
    <w:rsid w:val="00B03415"/>
    <w:rsid w:val="00B076AD"/>
    <w:rsid w:val="00B21D10"/>
    <w:rsid w:val="00B24F60"/>
    <w:rsid w:val="00B251F5"/>
    <w:rsid w:val="00B40940"/>
    <w:rsid w:val="00B55CF0"/>
    <w:rsid w:val="00B92DCC"/>
    <w:rsid w:val="00B954CC"/>
    <w:rsid w:val="00B96AAE"/>
    <w:rsid w:val="00BA13FF"/>
    <w:rsid w:val="00BF47EB"/>
    <w:rsid w:val="00C2037C"/>
    <w:rsid w:val="00C2064D"/>
    <w:rsid w:val="00C25E2B"/>
    <w:rsid w:val="00C37E72"/>
    <w:rsid w:val="00C4674A"/>
    <w:rsid w:val="00C527F1"/>
    <w:rsid w:val="00C54F57"/>
    <w:rsid w:val="00C86864"/>
    <w:rsid w:val="00C9286D"/>
    <w:rsid w:val="00CE794B"/>
    <w:rsid w:val="00D00338"/>
    <w:rsid w:val="00D61281"/>
    <w:rsid w:val="00D66060"/>
    <w:rsid w:val="00D67EDD"/>
    <w:rsid w:val="00D8421C"/>
    <w:rsid w:val="00DB1056"/>
    <w:rsid w:val="00DC0A18"/>
    <w:rsid w:val="00DD19C9"/>
    <w:rsid w:val="00DD2AB6"/>
    <w:rsid w:val="00DE3325"/>
    <w:rsid w:val="00E6772E"/>
    <w:rsid w:val="00E70F96"/>
    <w:rsid w:val="00E84DC8"/>
    <w:rsid w:val="00EA1C91"/>
    <w:rsid w:val="00EA396D"/>
    <w:rsid w:val="00EA5873"/>
    <w:rsid w:val="00EC5D23"/>
    <w:rsid w:val="00EC67CB"/>
    <w:rsid w:val="00EE57BD"/>
    <w:rsid w:val="00F01A55"/>
    <w:rsid w:val="00F10235"/>
    <w:rsid w:val="00F3010E"/>
    <w:rsid w:val="00F301A5"/>
    <w:rsid w:val="00F30E8C"/>
    <w:rsid w:val="00F4703E"/>
    <w:rsid w:val="00F74563"/>
    <w:rsid w:val="00F85E6E"/>
    <w:rsid w:val="00FB6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A9638E"/>
  <w15:docId w15:val="{FE500FE4-64BE-44BC-A8AD-CCED789A4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D0E20"/>
    <w:pPr>
      <w:widowControl w:val="0"/>
    </w:pPr>
  </w:style>
  <w:style w:type="paragraph" w:styleId="Nadpis1">
    <w:name w:val="heading 1"/>
    <w:basedOn w:val="Normln"/>
    <w:next w:val="Normln"/>
    <w:qFormat/>
    <w:rsid w:val="00EA1C9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3D0E20"/>
    <w:pPr>
      <w:outlineLvl w:val="1"/>
    </w:pPr>
    <w:rPr>
      <w:sz w:val="24"/>
    </w:rPr>
  </w:style>
  <w:style w:type="paragraph" w:styleId="Nadpis4">
    <w:name w:val="heading 4"/>
    <w:basedOn w:val="Normln"/>
    <w:next w:val="Normln"/>
    <w:qFormat/>
    <w:rsid w:val="009508B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0C0E53"/>
    <w:rPr>
      <w:rFonts w:ascii="Tahoma" w:hAnsi="Tahoma" w:cs="Tahoma"/>
      <w:sz w:val="16"/>
      <w:szCs w:val="16"/>
    </w:rPr>
  </w:style>
  <w:style w:type="paragraph" w:styleId="Textvysvtlivek">
    <w:name w:val="endnote text"/>
    <w:basedOn w:val="Normln"/>
    <w:semiHidden/>
    <w:rsid w:val="003D0E20"/>
  </w:style>
  <w:style w:type="paragraph" w:styleId="Zkladntext">
    <w:name w:val="Body Text"/>
    <w:basedOn w:val="Normln"/>
    <w:rsid w:val="003D0E20"/>
    <w:pPr>
      <w:jc w:val="both"/>
    </w:pPr>
    <w:rPr>
      <w:i/>
      <w:sz w:val="24"/>
    </w:rPr>
  </w:style>
  <w:style w:type="paragraph" w:customStyle="1" w:styleId="Zkladntext21">
    <w:name w:val="Základní text 21"/>
    <w:basedOn w:val="Normln"/>
    <w:rsid w:val="003D0E20"/>
    <w:pPr>
      <w:jc w:val="both"/>
    </w:pPr>
    <w:rPr>
      <w:b/>
      <w:sz w:val="24"/>
    </w:rPr>
  </w:style>
  <w:style w:type="paragraph" w:styleId="Zpat">
    <w:name w:val="footer"/>
    <w:basedOn w:val="Normln"/>
    <w:rsid w:val="003D0E20"/>
    <w:pPr>
      <w:tabs>
        <w:tab w:val="center" w:pos="4536"/>
        <w:tab w:val="right" w:pos="9069"/>
      </w:tabs>
    </w:pPr>
    <w:rPr>
      <w:sz w:val="24"/>
    </w:rPr>
  </w:style>
  <w:style w:type="paragraph" w:styleId="Zkladntext3">
    <w:name w:val="Body Text 3"/>
    <w:basedOn w:val="Normln"/>
    <w:rsid w:val="003D0E20"/>
    <w:rPr>
      <w:sz w:val="24"/>
    </w:rPr>
  </w:style>
  <w:style w:type="paragraph" w:customStyle="1" w:styleId="adresa">
    <w:name w:val="adresa"/>
    <w:basedOn w:val="Normln"/>
    <w:rsid w:val="003D0E20"/>
    <w:pPr>
      <w:tabs>
        <w:tab w:val="left" w:pos="3402"/>
        <w:tab w:val="left" w:pos="6237"/>
      </w:tabs>
      <w:jc w:val="both"/>
    </w:pPr>
    <w:rPr>
      <w:sz w:val="24"/>
    </w:rPr>
  </w:style>
  <w:style w:type="paragraph" w:customStyle="1" w:styleId="Normln0">
    <w:name w:val="Normální~"/>
    <w:basedOn w:val="Normln"/>
    <w:rsid w:val="003D0E20"/>
  </w:style>
  <w:style w:type="paragraph" w:styleId="Zkladntext2">
    <w:name w:val="Body Text 2"/>
    <w:basedOn w:val="Normln"/>
    <w:rsid w:val="00274788"/>
    <w:pPr>
      <w:spacing w:after="120" w:line="480" w:lineRule="auto"/>
    </w:pPr>
  </w:style>
  <w:style w:type="paragraph" w:customStyle="1" w:styleId="Standardnpsmoodstavce1">
    <w:name w:val="Standardní písmo odstavce1"/>
    <w:basedOn w:val="Normln"/>
    <w:rsid w:val="009508B0"/>
  </w:style>
  <w:style w:type="paragraph" w:styleId="Zkladntextodsazen">
    <w:name w:val="Body Text Indent"/>
    <w:basedOn w:val="Normln"/>
    <w:link w:val="ZkladntextodsazenChar"/>
    <w:rsid w:val="00663354"/>
    <w:pPr>
      <w:spacing w:after="120"/>
      <w:ind w:left="283"/>
    </w:pPr>
  </w:style>
  <w:style w:type="paragraph" w:customStyle="1" w:styleId="Zkladntext31">
    <w:name w:val="Základní text 31"/>
    <w:basedOn w:val="Normln"/>
    <w:rsid w:val="004E4E62"/>
    <w:pPr>
      <w:widowControl/>
      <w:jc w:val="both"/>
    </w:pPr>
    <w:rPr>
      <w:sz w:val="24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rsid w:val="005A24FB"/>
  </w:style>
  <w:style w:type="paragraph" w:styleId="Odstavecseseznamem">
    <w:name w:val="List Paragraph"/>
    <w:basedOn w:val="Normln"/>
    <w:uiPriority w:val="34"/>
    <w:qFormat/>
    <w:rsid w:val="00DE33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957</Words>
  <Characters>5648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část 2/5 - příloha 3 - str</vt:lpstr>
    </vt:vector>
  </TitlesOfParts>
  <Company>Pozemkový Fond ČR</Company>
  <LinksUpToDate>false</LinksUpToDate>
  <CharactersWithSpaces>6592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část 2/5 - příloha 3 - str</dc:title>
  <dc:creator>PFCR</dc:creator>
  <cp:lastModifiedBy>Urbánková Michaela</cp:lastModifiedBy>
  <cp:revision>3</cp:revision>
  <cp:lastPrinted>2016-06-22T14:27:00Z</cp:lastPrinted>
  <dcterms:created xsi:type="dcterms:W3CDTF">2016-08-15T13:12:00Z</dcterms:created>
  <dcterms:modified xsi:type="dcterms:W3CDTF">2016-08-15T13:29:00Z</dcterms:modified>
</cp:coreProperties>
</file>