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296AD" w14:textId="77777777" w:rsidR="008C13B1" w:rsidRPr="00C67D2B" w:rsidRDefault="008C13B1" w:rsidP="008C13B1">
      <w:pPr>
        <w:pStyle w:val="Tlotextu"/>
        <w:spacing w:after="120"/>
        <w:jc w:val="center"/>
        <w:rPr>
          <w:rFonts w:ascii="Tahoma" w:hAnsi="Tahoma" w:cs="Tahoma"/>
          <w:b/>
          <w:sz w:val="20"/>
          <w:u w:val="single"/>
          <w:lang w:val="cs-CZ"/>
        </w:rPr>
      </w:pPr>
      <w:r w:rsidRPr="00C67D2B">
        <w:rPr>
          <w:rFonts w:ascii="Tahoma" w:hAnsi="Tahoma" w:cs="Tahoma"/>
          <w:b/>
          <w:sz w:val="20"/>
          <w:u w:val="single"/>
          <w:lang w:val="cs-CZ"/>
        </w:rPr>
        <w:t>Smlouva o dílo</w:t>
      </w:r>
    </w:p>
    <w:p w14:paraId="125B249F" w14:textId="128C042E" w:rsidR="008C13B1" w:rsidRPr="00C67D2B" w:rsidRDefault="008C13B1" w:rsidP="008C13B1">
      <w:pPr>
        <w:pStyle w:val="Tlotextu"/>
        <w:spacing w:after="120"/>
        <w:jc w:val="center"/>
        <w:rPr>
          <w:rFonts w:ascii="Tahoma" w:hAnsi="Tahoma" w:cs="Tahoma"/>
          <w:b/>
          <w:color w:val="00000A"/>
          <w:sz w:val="20"/>
          <w:lang w:val="cs-CZ"/>
        </w:rPr>
      </w:pPr>
      <w:r w:rsidRPr="00C67D2B">
        <w:rPr>
          <w:rFonts w:ascii="Tahoma" w:hAnsi="Tahoma" w:cs="Tahoma"/>
          <w:b/>
          <w:sz w:val="20"/>
          <w:lang w:val="cs-CZ"/>
        </w:rPr>
        <w:t xml:space="preserve">číslo smlouvy: </w:t>
      </w:r>
      <w:r w:rsidR="00987D8E">
        <w:rPr>
          <w:rFonts w:ascii="Tahoma" w:hAnsi="Tahoma" w:cs="Tahoma"/>
          <w:b/>
          <w:color w:val="00000A"/>
          <w:sz w:val="20"/>
          <w:lang w:val="cs-CZ"/>
        </w:rPr>
        <w:t>190788</w:t>
      </w:r>
    </w:p>
    <w:p w14:paraId="4D989CF6" w14:textId="34509E18" w:rsidR="008C13B1" w:rsidRPr="00C67D2B" w:rsidRDefault="008C13B1" w:rsidP="008C13B1">
      <w:pPr>
        <w:pStyle w:val="Tlotextu"/>
        <w:spacing w:after="120"/>
        <w:jc w:val="center"/>
        <w:rPr>
          <w:rFonts w:ascii="Tahoma" w:hAnsi="Tahoma" w:cs="Tahoma"/>
          <w:b/>
          <w:sz w:val="20"/>
          <w:lang w:val="cs-CZ"/>
        </w:rPr>
      </w:pPr>
      <w:r w:rsidRPr="00C67D2B">
        <w:rPr>
          <w:rFonts w:ascii="Tahoma" w:hAnsi="Tahoma" w:cs="Tahoma"/>
          <w:b/>
          <w:sz w:val="20"/>
          <w:lang w:val="cs-CZ"/>
        </w:rPr>
        <w:t>č. j. zadavatele: 2019</w:t>
      </w:r>
      <w:r w:rsidR="00987D8E" w:rsidRPr="00C67D2B">
        <w:rPr>
          <w:rFonts w:ascii="Tahoma" w:hAnsi="Tahoma" w:cs="Tahoma"/>
          <w:b/>
          <w:sz w:val="20"/>
          <w:lang w:val="cs-CZ"/>
        </w:rPr>
        <w:t>/</w:t>
      </w:r>
      <w:r w:rsidR="00987D8E">
        <w:rPr>
          <w:rFonts w:ascii="Tahoma" w:hAnsi="Tahoma" w:cs="Tahoma"/>
          <w:b/>
          <w:sz w:val="20"/>
          <w:lang w:val="cs-CZ"/>
        </w:rPr>
        <w:t>3081</w:t>
      </w:r>
      <w:r w:rsidR="00987D8E" w:rsidRPr="00C67D2B">
        <w:rPr>
          <w:rFonts w:ascii="Tahoma" w:hAnsi="Tahoma" w:cs="Tahoma"/>
          <w:b/>
          <w:sz w:val="20"/>
          <w:lang w:val="cs-CZ"/>
        </w:rPr>
        <w:t>/</w:t>
      </w:r>
      <w:r w:rsidRPr="00C67D2B">
        <w:rPr>
          <w:rFonts w:ascii="Tahoma" w:hAnsi="Tahoma" w:cs="Tahoma"/>
          <w:b/>
          <w:sz w:val="20"/>
          <w:lang w:val="cs-CZ"/>
        </w:rPr>
        <w:t>NM</w:t>
      </w:r>
    </w:p>
    <w:p w14:paraId="72CA61DB" w14:textId="77777777" w:rsidR="008C13B1" w:rsidRPr="00C67D2B" w:rsidRDefault="008C13B1" w:rsidP="008C13B1">
      <w:pPr>
        <w:pStyle w:val="Tlotextu"/>
        <w:jc w:val="center"/>
        <w:rPr>
          <w:rFonts w:ascii="Tahoma" w:hAnsi="Tahoma" w:cs="Tahoma"/>
          <w:sz w:val="20"/>
          <w:lang w:val="cs-CZ"/>
        </w:rPr>
      </w:pPr>
    </w:p>
    <w:p w14:paraId="5918FC41" w14:textId="77777777" w:rsidR="008C13B1" w:rsidRPr="00C67D2B" w:rsidRDefault="008C13B1" w:rsidP="008C13B1">
      <w:pPr>
        <w:pStyle w:val="Tlotextu"/>
        <w:jc w:val="center"/>
        <w:rPr>
          <w:rFonts w:ascii="Tahoma" w:hAnsi="Tahoma" w:cs="Tahoma"/>
          <w:sz w:val="20"/>
          <w:lang w:val="cs-CZ"/>
        </w:rPr>
      </w:pPr>
      <w:r w:rsidRPr="00C67D2B">
        <w:rPr>
          <w:rFonts w:ascii="Tahoma" w:hAnsi="Tahoma" w:cs="Tahoma"/>
          <w:sz w:val="20"/>
          <w:lang w:val="cs-CZ"/>
        </w:rPr>
        <w:t>Smluvní strany:</w:t>
      </w:r>
    </w:p>
    <w:p w14:paraId="2E922075" w14:textId="77777777" w:rsidR="008C13B1" w:rsidRPr="00C67D2B" w:rsidRDefault="008C13B1" w:rsidP="008C13B1">
      <w:pPr>
        <w:spacing w:line="240" w:lineRule="auto"/>
        <w:rPr>
          <w:rFonts w:ascii="Tahoma" w:hAnsi="Tahoma" w:cs="Tahoma"/>
          <w:b/>
          <w:sz w:val="20"/>
          <w:szCs w:val="20"/>
        </w:rPr>
      </w:pPr>
    </w:p>
    <w:p w14:paraId="36F3EFFD" w14:textId="77777777" w:rsidR="008C13B1" w:rsidRPr="00C67D2B" w:rsidRDefault="008C13B1" w:rsidP="008C13B1">
      <w:pPr>
        <w:spacing w:line="276" w:lineRule="auto"/>
        <w:rPr>
          <w:rFonts w:ascii="Tahoma" w:hAnsi="Tahoma" w:cs="Tahoma"/>
          <w:sz w:val="20"/>
          <w:szCs w:val="20"/>
        </w:rPr>
      </w:pPr>
      <w:r w:rsidRPr="00C67D2B">
        <w:rPr>
          <w:rFonts w:ascii="Tahoma" w:hAnsi="Tahoma" w:cs="Tahoma"/>
          <w:b/>
          <w:sz w:val="20"/>
          <w:szCs w:val="20"/>
        </w:rPr>
        <w:t xml:space="preserve">Národní muzeum, </w:t>
      </w:r>
      <w:r w:rsidRPr="00C67D2B">
        <w:rPr>
          <w:rFonts w:ascii="Tahoma" w:hAnsi="Tahoma" w:cs="Tahoma"/>
          <w:sz w:val="20"/>
          <w:szCs w:val="20"/>
        </w:rPr>
        <w:t>příspěvková organizace</w:t>
      </w:r>
    </w:p>
    <w:tbl>
      <w:tblPr>
        <w:tblW w:w="0" w:type="auto"/>
        <w:tblInd w:w="-1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691"/>
        <w:gridCol w:w="6514"/>
      </w:tblGrid>
      <w:tr w:rsidR="008C13B1" w:rsidRPr="00C67D2B" w14:paraId="714545A3" w14:textId="77777777" w:rsidTr="009E27AA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A7B53" w14:textId="77777777" w:rsidR="008C13B1" w:rsidRPr="00C67D2B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C67D2B">
              <w:rPr>
                <w:rFonts w:ascii="Tahoma" w:hAnsi="Tahoma" w:cs="Tahoma"/>
                <w:sz w:val="20"/>
                <w:szCs w:val="20"/>
                <w:lang w:val="cs-CZ"/>
              </w:rPr>
              <w:t>Se sídlem: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A04C2" w14:textId="77777777" w:rsidR="008C13B1" w:rsidRPr="00C67D2B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C67D2B">
              <w:rPr>
                <w:rFonts w:ascii="Tahoma" w:hAnsi="Tahoma" w:cs="Tahoma"/>
                <w:sz w:val="20"/>
                <w:szCs w:val="20"/>
                <w:lang w:val="cs-CZ"/>
              </w:rPr>
              <w:t>Václavské náměstí 68, 115 79 Praha 1 – Nové Město</w:t>
            </w:r>
          </w:p>
        </w:tc>
      </w:tr>
      <w:tr w:rsidR="008C13B1" w:rsidRPr="00C67D2B" w14:paraId="58709CBD" w14:textId="77777777" w:rsidTr="009E27AA">
        <w:trPr>
          <w:trHeight w:val="77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D8324" w14:textId="77777777" w:rsidR="008C13B1" w:rsidRPr="00C67D2B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C67D2B">
              <w:rPr>
                <w:rFonts w:ascii="Tahoma" w:hAnsi="Tahoma" w:cs="Tahoma"/>
                <w:sz w:val="20"/>
                <w:szCs w:val="20"/>
                <w:lang w:val="cs-CZ"/>
              </w:rPr>
              <w:t>Zastoupené: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CB88C" w14:textId="77777777" w:rsidR="008C13B1" w:rsidRPr="00C67D2B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C67D2B">
              <w:rPr>
                <w:rFonts w:ascii="Tahoma" w:hAnsi="Tahoma" w:cs="Tahoma"/>
                <w:sz w:val="20"/>
                <w:szCs w:val="20"/>
                <w:lang w:val="cs-CZ"/>
              </w:rPr>
              <w:t>PhDr. Michalem Lukešem, Ph.D.</w:t>
            </w:r>
          </w:p>
        </w:tc>
      </w:tr>
      <w:tr w:rsidR="008C13B1" w:rsidRPr="00C67D2B" w14:paraId="1456B7E9" w14:textId="77777777" w:rsidTr="009E27AA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9DC3E" w14:textId="77777777" w:rsidR="008C13B1" w:rsidRPr="00C67D2B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/>
                <w:sz w:val="20"/>
                <w:lang w:val="cs-CZ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331B5" w14:textId="77777777" w:rsidR="008C13B1" w:rsidRPr="00C67D2B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C67D2B">
              <w:rPr>
                <w:rFonts w:ascii="Tahoma" w:hAnsi="Tahoma" w:cs="Tahoma"/>
                <w:sz w:val="20"/>
                <w:szCs w:val="20"/>
                <w:lang w:val="cs-CZ"/>
              </w:rPr>
              <w:t>Generálním ředitelem Národního muzea</w:t>
            </w:r>
          </w:p>
        </w:tc>
      </w:tr>
      <w:tr w:rsidR="008C13B1" w:rsidRPr="00C67D2B" w14:paraId="4FE074D3" w14:textId="77777777" w:rsidTr="009E27AA">
        <w:trPr>
          <w:trHeight w:val="498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A203D" w14:textId="77777777" w:rsidR="008C13B1" w:rsidRPr="00C67D2B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C67D2B">
              <w:rPr>
                <w:rFonts w:ascii="Tahoma" w:hAnsi="Tahoma" w:cs="Tahoma"/>
                <w:sz w:val="20"/>
                <w:szCs w:val="20"/>
                <w:lang w:val="cs-CZ"/>
              </w:rPr>
              <w:t>IČO: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39FA7" w14:textId="77777777" w:rsidR="008C13B1" w:rsidRPr="00C67D2B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C67D2B">
              <w:rPr>
                <w:rFonts w:ascii="Tahoma" w:hAnsi="Tahoma" w:cs="Tahoma"/>
                <w:sz w:val="20"/>
                <w:szCs w:val="20"/>
                <w:lang w:val="cs-CZ"/>
              </w:rPr>
              <w:t>00023272</w:t>
            </w:r>
          </w:p>
        </w:tc>
      </w:tr>
      <w:tr w:rsidR="008C13B1" w:rsidRPr="00C67D2B" w14:paraId="3ABCCEF7" w14:textId="77777777" w:rsidTr="009E27AA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EB477" w14:textId="77777777" w:rsidR="008C13B1" w:rsidRPr="00C67D2B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C67D2B">
              <w:rPr>
                <w:rFonts w:ascii="Tahoma" w:hAnsi="Tahoma" w:cs="Tahoma"/>
                <w:sz w:val="20"/>
                <w:szCs w:val="20"/>
                <w:lang w:val="cs-CZ"/>
              </w:rPr>
              <w:t>DIČ: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E3610" w14:textId="77777777" w:rsidR="008C13B1" w:rsidRPr="00C67D2B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C67D2B">
              <w:rPr>
                <w:rFonts w:ascii="Tahoma" w:hAnsi="Tahoma" w:cs="Tahoma"/>
                <w:sz w:val="20"/>
                <w:szCs w:val="20"/>
                <w:lang w:val="cs-CZ"/>
              </w:rPr>
              <w:t>CZ00023272</w:t>
            </w:r>
          </w:p>
        </w:tc>
      </w:tr>
      <w:tr w:rsidR="008C13B1" w:rsidRPr="00C67D2B" w14:paraId="073FA033" w14:textId="77777777" w:rsidTr="009E27AA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CBAAF" w14:textId="77777777" w:rsidR="008C13B1" w:rsidRPr="00C67D2B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C67D2B">
              <w:rPr>
                <w:rFonts w:ascii="Tahoma" w:hAnsi="Tahoma" w:cs="Tahoma"/>
                <w:sz w:val="20"/>
                <w:szCs w:val="20"/>
                <w:lang w:val="cs-CZ"/>
              </w:rPr>
              <w:t>Bankovní spojení: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2CD6D" w14:textId="1FF991B3" w:rsidR="008C13B1" w:rsidRPr="00C67D2B" w:rsidRDefault="009461DF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z w:val="20"/>
                <w:szCs w:val="20"/>
                <w:lang w:val="cs-CZ"/>
              </w:rPr>
              <w:t>xxx</w:t>
            </w:r>
          </w:p>
        </w:tc>
      </w:tr>
      <w:tr w:rsidR="008C13B1" w:rsidRPr="00C67D2B" w14:paraId="5F888F7B" w14:textId="77777777" w:rsidTr="009E27AA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17096" w14:textId="77777777" w:rsidR="008C13B1" w:rsidRPr="00C67D2B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C67D2B">
              <w:rPr>
                <w:rFonts w:ascii="Tahoma" w:hAnsi="Tahoma" w:cs="Tahoma"/>
                <w:sz w:val="20"/>
                <w:szCs w:val="20"/>
                <w:lang w:val="cs-CZ"/>
              </w:rPr>
              <w:t>Číslo účtu: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8FCD6" w14:textId="63596B43" w:rsidR="008C13B1" w:rsidRPr="00C67D2B" w:rsidRDefault="009461DF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z w:val="20"/>
                <w:szCs w:val="20"/>
                <w:lang w:val="cs-CZ"/>
              </w:rPr>
              <w:t>xxxxxxxxxxxx</w:t>
            </w:r>
          </w:p>
        </w:tc>
      </w:tr>
    </w:tbl>
    <w:p w14:paraId="14F557B3" w14:textId="77777777" w:rsidR="008C13B1" w:rsidRPr="00C67D2B" w:rsidRDefault="008C13B1" w:rsidP="008C13B1">
      <w:pPr>
        <w:spacing w:line="360" w:lineRule="auto"/>
        <w:rPr>
          <w:rFonts w:ascii="Tahoma" w:hAnsi="Tahoma" w:cs="Tahoma"/>
          <w:sz w:val="20"/>
          <w:szCs w:val="20"/>
        </w:rPr>
      </w:pPr>
      <w:r w:rsidRPr="00C67D2B">
        <w:rPr>
          <w:rFonts w:ascii="Tahoma" w:hAnsi="Tahoma" w:cs="Tahoma"/>
          <w:sz w:val="20"/>
          <w:szCs w:val="20"/>
        </w:rPr>
        <w:t>(dále jen „</w:t>
      </w:r>
      <w:r w:rsidRPr="00C67D2B">
        <w:rPr>
          <w:rFonts w:ascii="Tahoma" w:hAnsi="Tahoma" w:cs="Tahoma"/>
          <w:b/>
          <w:sz w:val="20"/>
          <w:szCs w:val="20"/>
        </w:rPr>
        <w:t>Objednatel</w:t>
      </w:r>
      <w:r w:rsidRPr="00C67D2B">
        <w:rPr>
          <w:rFonts w:ascii="Tahoma" w:hAnsi="Tahoma" w:cs="Tahoma"/>
          <w:sz w:val="20"/>
          <w:szCs w:val="20"/>
        </w:rPr>
        <w:t>“)</w:t>
      </w:r>
    </w:p>
    <w:p w14:paraId="233224BA" w14:textId="77777777" w:rsidR="008C13B1" w:rsidRPr="00C67D2B" w:rsidRDefault="008C13B1" w:rsidP="008C13B1">
      <w:pPr>
        <w:spacing w:before="240" w:after="240" w:line="360" w:lineRule="auto"/>
        <w:rPr>
          <w:rFonts w:ascii="Tahoma" w:hAnsi="Tahoma" w:cs="Tahoma"/>
          <w:sz w:val="20"/>
          <w:szCs w:val="20"/>
        </w:rPr>
      </w:pPr>
      <w:r w:rsidRPr="00C67D2B">
        <w:rPr>
          <w:rFonts w:ascii="Tahoma" w:hAnsi="Tahoma" w:cs="Tahoma"/>
          <w:sz w:val="20"/>
          <w:szCs w:val="20"/>
        </w:rPr>
        <w:t>a</w:t>
      </w:r>
    </w:p>
    <w:p w14:paraId="55B7BDF9" w14:textId="2841CBDE" w:rsidR="008C13B1" w:rsidRPr="00C67D2B" w:rsidRDefault="0093754E" w:rsidP="008C13B1">
      <w:pPr>
        <w:spacing w:before="120" w:after="120" w:line="360" w:lineRule="auto"/>
        <w:rPr>
          <w:rFonts w:ascii="Tahoma" w:hAnsi="Tahoma" w:cs="Tahoma"/>
          <w:sz w:val="20"/>
          <w:szCs w:val="20"/>
        </w:rPr>
      </w:pPr>
      <w:r w:rsidRPr="003755A1">
        <w:rPr>
          <w:rFonts w:ascii="Tahoma" w:hAnsi="Tahoma" w:cs="Tahoma"/>
          <w:b/>
          <w:sz w:val="20"/>
          <w:szCs w:val="20"/>
        </w:rPr>
        <w:t>Pink Productions, s.r.o</w:t>
      </w:r>
      <w:r>
        <w:rPr>
          <w:rFonts w:ascii="Tahoma" w:hAnsi="Tahoma" w:cs="Tahoma"/>
          <w:sz w:val="20"/>
          <w:szCs w:val="20"/>
        </w:rPr>
        <w:t>.</w:t>
      </w:r>
    </w:p>
    <w:tbl>
      <w:tblPr>
        <w:tblW w:w="0" w:type="auto"/>
        <w:tblInd w:w="-1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691"/>
        <w:gridCol w:w="6514"/>
      </w:tblGrid>
      <w:tr w:rsidR="008C13B1" w:rsidRPr="00C67D2B" w14:paraId="2D60BCE2" w14:textId="77777777" w:rsidTr="009E27AA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FE176" w14:textId="77777777" w:rsidR="008C13B1" w:rsidRPr="00C67D2B" w:rsidRDefault="008C13B1" w:rsidP="009E27AA">
            <w:pPr>
              <w:pStyle w:val="Odstavecseseznamem"/>
              <w:spacing w:after="0" w:line="360" w:lineRule="auto"/>
              <w:ind w:left="0"/>
              <w:jc w:val="left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C67D2B">
              <w:rPr>
                <w:rFonts w:ascii="Tahoma" w:hAnsi="Tahoma" w:cs="Tahoma"/>
                <w:sz w:val="20"/>
                <w:szCs w:val="20"/>
                <w:lang w:val="cs-CZ"/>
              </w:rPr>
              <w:t>Zapsaný v: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923D6" w14:textId="2ED76156" w:rsidR="008C13B1" w:rsidRPr="00C67D2B" w:rsidRDefault="0093754E" w:rsidP="009E27AA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3754E">
              <w:rPr>
                <w:rFonts w:ascii="Tahoma" w:hAnsi="Tahoma" w:cs="Tahoma"/>
                <w:sz w:val="20"/>
                <w:szCs w:val="20"/>
              </w:rPr>
              <w:t>OR vedeném u Městského soudu v Praze,</w:t>
            </w:r>
            <w:r>
              <w:rPr>
                <w:rFonts w:ascii="Tahoma" w:hAnsi="Tahoma" w:cs="Tahoma"/>
                <w:sz w:val="20"/>
                <w:szCs w:val="20"/>
              </w:rPr>
              <w:t xml:space="preserve"> oddíl C, vložka 160071</w:t>
            </w:r>
          </w:p>
        </w:tc>
      </w:tr>
      <w:tr w:rsidR="008C13B1" w:rsidRPr="00C67D2B" w14:paraId="3A85C7AF" w14:textId="77777777" w:rsidTr="009E27AA">
        <w:trPr>
          <w:trHeight w:val="218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AF268" w14:textId="77777777" w:rsidR="008C13B1" w:rsidRPr="00C67D2B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C67D2B">
              <w:rPr>
                <w:rFonts w:ascii="Tahoma" w:hAnsi="Tahoma" w:cs="Tahoma"/>
                <w:sz w:val="20"/>
                <w:szCs w:val="20"/>
                <w:lang w:val="cs-CZ"/>
              </w:rPr>
              <w:t>Se sídlem: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2647C" w14:textId="115449FC" w:rsidR="008C13B1" w:rsidRPr="00C67D2B" w:rsidRDefault="0093754E" w:rsidP="009E27AA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Opletalova 1015/55, Praha 1, 110 00</w:t>
            </w:r>
          </w:p>
        </w:tc>
      </w:tr>
      <w:tr w:rsidR="008C13B1" w:rsidRPr="00C67D2B" w14:paraId="13386F04" w14:textId="77777777" w:rsidTr="009E27AA">
        <w:trPr>
          <w:trHeight w:val="25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A47DC" w14:textId="77777777" w:rsidR="008C13B1" w:rsidRPr="00C67D2B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C67D2B">
              <w:rPr>
                <w:rFonts w:ascii="Tahoma" w:hAnsi="Tahoma" w:cs="Tahoma"/>
                <w:sz w:val="20"/>
                <w:szCs w:val="20"/>
                <w:lang w:val="cs-CZ"/>
              </w:rPr>
              <w:t>Zastoupený: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3A11B" w14:textId="470AF93F" w:rsidR="008C13B1" w:rsidRPr="00C67D2B" w:rsidRDefault="0093754E" w:rsidP="009E27AA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Alžbětou Karáskovou, jednatelkou</w:t>
            </w:r>
          </w:p>
        </w:tc>
      </w:tr>
      <w:tr w:rsidR="008C13B1" w:rsidRPr="00C67D2B" w14:paraId="7A5A8A72" w14:textId="77777777" w:rsidTr="009E27AA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796A2" w14:textId="77777777" w:rsidR="008C13B1" w:rsidRPr="00C67D2B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C67D2B">
              <w:rPr>
                <w:rFonts w:ascii="Tahoma" w:hAnsi="Tahoma" w:cs="Tahoma"/>
                <w:sz w:val="20"/>
                <w:szCs w:val="20"/>
                <w:lang w:val="cs-CZ"/>
              </w:rPr>
              <w:t>IČO: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ACF2B" w14:textId="6AB88858" w:rsidR="008C13B1" w:rsidRPr="00C67D2B" w:rsidRDefault="0093754E" w:rsidP="009E27AA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29015243</w:t>
            </w:r>
          </w:p>
        </w:tc>
      </w:tr>
      <w:tr w:rsidR="008C13B1" w:rsidRPr="00C67D2B" w14:paraId="2DFB4E2F" w14:textId="77777777" w:rsidTr="009E27AA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E31EB" w14:textId="77777777" w:rsidR="008C13B1" w:rsidRPr="00C67D2B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C67D2B">
              <w:rPr>
                <w:rFonts w:ascii="Tahoma" w:hAnsi="Tahoma" w:cs="Tahoma"/>
                <w:sz w:val="20"/>
                <w:szCs w:val="20"/>
                <w:lang w:val="cs-CZ"/>
              </w:rPr>
              <w:t>DIČ: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E03F9" w14:textId="2F5CDDCD" w:rsidR="008C13B1" w:rsidRPr="00C67D2B" w:rsidRDefault="0093754E" w:rsidP="009E27AA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CZ29015243</w:t>
            </w:r>
          </w:p>
        </w:tc>
      </w:tr>
      <w:tr w:rsidR="008C13B1" w:rsidRPr="00C67D2B" w14:paraId="2002C4F6" w14:textId="77777777" w:rsidTr="009E27AA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33C0A" w14:textId="77777777" w:rsidR="008C13B1" w:rsidRPr="00C67D2B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C67D2B">
              <w:rPr>
                <w:rFonts w:ascii="Tahoma" w:hAnsi="Tahoma" w:cs="Tahoma"/>
                <w:sz w:val="20"/>
                <w:szCs w:val="20"/>
                <w:lang w:val="cs-CZ"/>
              </w:rPr>
              <w:t>Bankovní spojení: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312BE" w14:textId="35700ADB" w:rsidR="008C13B1" w:rsidRPr="00C67D2B" w:rsidRDefault="009461DF" w:rsidP="009E27AA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xxxxxxxxxxxxx</w:t>
            </w:r>
          </w:p>
        </w:tc>
      </w:tr>
      <w:tr w:rsidR="008C13B1" w:rsidRPr="00C67D2B" w14:paraId="7CD7433B" w14:textId="77777777" w:rsidTr="009E27AA">
        <w:trPr>
          <w:trHeight w:val="8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AE537" w14:textId="77777777" w:rsidR="008C13B1" w:rsidRPr="00C67D2B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C67D2B">
              <w:rPr>
                <w:rFonts w:ascii="Tahoma" w:hAnsi="Tahoma" w:cs="Tahoma"/>
                <w:sz w:val="20"/>
                <w:szCs w:val="20"/>
                <w:lang w:val="cs-CZ"/>
              </w:rPr>
              <w:t>Číslo účtu: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82C46" w14:textId="60758182" w:rsidR="008C13B1" w:rsidRPr="00C67D2B" w:rsidRDefault="009461DF" w:rsidP="009E27AA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xxxxxxxxxxxxxxxxxx</w:t>
            </w:r>
          </w:p>
        </w:tc>
      </w:tr>
    </w:tbl>
    <w:p w14:paraId="693B2B69" w14:textId="77777777" w:rsidR="008C13B1" w:rsidRPr="00C67D2B" w:rsidRDefault="008C13B1" w:rsidP="008C13B1">
      <w:pPr>
        <w:spacing w:line="360" w:lineRule="auto"/>
        <w:rPr>
          <w:rFonts w:ascii="Tahoma" w:hAnsi="Tahoma" w:cs="Tahoma"/>
          <w:sz w:val="20"/>
          <w:szCs w:val="20"/>
        </w:rPr>
      </w:pPr>
      <w:r w:rsidRPr="00C67D2B">
        <w:rPr>
          <w:rFonts w:ascii="Tahoma" w:hAnsi="Tahoma" w:cs="Tahoma"/>
          <w:sz w:val="20"/>
          <w:szCs w:val="20"/>
        </w:rPr>
        <w:t>(dále jen „</w:t>
      </w:r>
      <w:r w:rsidRPr="00C67D2B">
        <w:rPr>
          <w:rFonts w:ascii="Tahoma" w:hAnsi="Tahoma" w:cs="Tahoma"/>
          <w:b/>
          <w:sz w:val="20"/>
          <w:szCs w:val="20"/>
        </w:rPr>
        <w:t>Zhotovitel</w:t>
      </w:r>
      <w:r w:rsidRPr="00C67D2B">
        <w:rPr>
          <w:rFonts w:ascii="Tahoma" w:hAnsi="Tahoma" w:cs="Tahoma"/>
          <w:sz w:val="20"/>
          <w:szCs w:val="20"/>
        </w:rPr>
        <w:t>“)</w:t>
      </w:r>
    </w:p>
    <w:p w14:paraId="4C6B50E4" w14:textId="4C0B07EE" w:rsidR="00A94827" w:rsidRPr="00C67D2B" w:rsidRDefault="008C13B1" w:rsidP="008C13B1">
      <w:pPr>
        <w:pStyle w:val="Tlotextu"/>
        <w:spacing w:before="480"/>
        <w:jc w:val="both"/>
        <w:rPr>
          <w:rFonts w:ascii="Tahoma" w:hAnsi="Tahoma" w:cs="Tahoma"/>
          <w:sz w:val="20"/>
          <w:lang w:val="cs-CZ"/>
        </w:rPr>
      </w:pPr>
      <w:r w:rsidRPr="00C67D2B">
        <w:rPr>
          <w:rFonts w:ascii="Tahoma" w:hAnsi="Tahoma" w:cs="Tahoma"/>
          <w:sz w:val="20"/>
          <w:lang w:val="cs-CZ"/>
        </w:rPr>
        <w:t>níže uvedeného dne, měsíce a roku uzavřely tuto Smlouvu o dílo (dále jen „</w:t>
      </w:r>
      <w:r w:rsidRPr="00C67D2B">
        <w:rPr>
          <w:rFonts w:ascii="Tahoma" w:hAnsi="Tahoma" w:cs="Tahoma"/>
          <w:b/>
          <w:sz w:val="20"/>
          <w:lang w:val="cs-CZ"/>
        </w:rPr>
        <w:t>Smlouva</w:t>
      </w:r>
      <w:r w:rsidRPr="00C67D2B">
        <w:rPr>
          <w:rFonts w:ascii="Tahoma" w:hAnsi="Tahoma" w:cs="Tahoma"/>
          <w:sz w:val="20"/>
          <w:lang w:val="cs-CZ"/>
        </w:rPr>
        <w:t>“) v souladu s ustanovením § 2586 a násl. a § 2358 a násl. zákona č. 89/2012 Sb., občanského zákoníku, ve znění pozdějších předpisů (dále jen „</w:t>
      </w:r>
      <w:r w:rsidRPr="00C67D2B">
        <w:rPr>
          <w:rFonts w:ascii="Tahoma" w:hAnsi="Tahoma" w:cs="Tahoma"/>
          <w:b/>
          <w:sz w:val="20"/>
          <w:lang w:val="cs-CZ"/>
        </w:rPr>
        <w:t>Občanský zákoník</w:t>
      </w:r>
      <w:r w:rsidRPr="00C67D2B">
        <w:rPr>
          <w:rFonts w:ascii="Tahoma" w:hAnsi="Tahoma" w:cs="Tahoma"/>
          <w:sz w:val="20"/>
          <w:lang w:val="cs-CZ"/>
        </w:rPr>
        <w:t xml:space="preserve">“). </w:t>
      </w:r>
    </w:p>
    <w:p w14:paraId="274C0411" w14:textId="77777777" w:rsidR="008C13B1" w:rsidRPr="00C67D2B" w:rsidRDefault="008C13B1" w:rsidP="008C13B1">
      <w:pPr>
        <w:pStyle w:val="Tlotextu"/>
        <w:numPr>
          <w:ilvl w:val="0"/>
          <w:numId w:val="1"/>
        </w:numPr>
        <w:spacing w:before="240"/>
        <w:ind w:left="0" w:right="-284"/>
        <w:jc w:val="center"/>
        <w:rPr>
          <w:rFonts w:ascii="Tahoma" w:hAnsi="Tahoma" w:cs="Tahoma"/>
          <w:sz w:val="20"/>
          <w:lang w:val="cs-CZ"/>
        </w:rPr>
      </w:pPr>
    </w:p>
    <w:p w14:paraId="2A44C9E8" w14:textId="77777777" w:rsidR="008C13B1" w:rsidRPr="00C67D2B" w:rsidRDefault="008C13B1" w:rsidP="008C13B1">
      <w:pPr>
        <w:pStyle w:val="Tlotextu"/>
        <w:spacing w:after="120"/>
        <w:jc w:val="center"/>
        <w:rPr>
          <w:rFonts w:ascii="Tahoma" w:hAnsi="Tahoma" w:cs="Tahoma"/>
          <w:b/>
          <w:sz w:val="20"/>
          <w:lang w:val="cs-CZ"/>
        </w:rPr>
      </w:pPr>
      <w:r w:rsidRPr="00C67D2B">
        <w:rPr>
          <w:rFonts w:ascii="Tahoma" w:hAnsi="Tahoma" w:cs="Tahoma"/>
          <w:b/>
          <w:sz w:val="20"/>
          <w:lang w:val="cs-CZ"/>
        </w:rPr>
        <w:t>Úvodní ustanovení</w:t>
      </w:r>
    </w:p>
    <w:p w14:paraId="2C0298EE" w14:textId="33F11EEE" w:rsidR="008C13B1" w:rsidRPr="00C67D2B" w:rsidRDefault="008C13B1" w:rsidP="008C13B1">
      <w:pPr>
        <w:pStyle w:val="Tlotextu"/>
        <w:numPr>
          <w:ilvl w:val="0"/>
          <w:numId w:val="2"/>
        </w:numPr>
        <w:ind w:left="426"/>
        <w:jc w:val="both"/>
        <w:rPr>
          <w:rFonts w:ascii="Tahoma" w:hAnsi="Tahoma" w:cs="Tahoma"/>
          <w:sz w:val="20"/>
          <w:lang w:val="cs-CZ"/>
        </w:rPr>
      </w:pPr>
      <w:r w:rsidRPr="00C67D2B">
        <w:rPr>
          <w:rFonts w:ascii="Tahoma" w:hAnsi="Tahoma" w:cs="Tahoma"/>
          <w:sz w:val="20"/>
          <w:lang w:val="cs-CZ"/>
        </w:rPr>
        <w:t>Uzavřením této Smlouvy se Zhotovitel zavazuje k provedení díla v rozsahu vymezeném předmětem Smlouvy, obsaženém v čl. II. Smlouvy (dále jen „</w:t>
      </w:r>
      <w:r w:rsidRPr="00C67D2B">
        <w:rPr>
          <w:rFonts w:ascii="Tahoma" w:hAnsi="Tahoma" w:cs="Tahoma"/>
          <w:b/>
          <w:sz w:val="20"/>
          <w:lang w:val="cs-CZ"/>
        </w:rPr>
        <w:t>Dílo</w:t>
      </w:r>
      <w:r w:rsidRPr="00C67D2B">
        <w:rPr>
          <w:rFonts w:ascii="Tahoma" w:hAnsi="Tahoma" w:cs="Tahoma"/>
          <w:sz w:val="20"/>
          <w:lang w:val="cs-CZ"/>
        </w:rPr>
        <w:t xml:space="preserve">“), a k poskytnutí licence k Dílu v rozsahu vymezeném v čl. VII. Smlouvy. Objednatel se zavazuje k převzetí díla a k zaplacení sjednané ceny za jeho provedení a za licenci podle podmínek obsažených v následujících ustanoveních této Smlouvy. Tato Smlouva je uzavřena na základě výsledku </w:t>
      </w:r>
      <w:r w:rsidR="00E14C66" w:rsidRPr="00C67D2B">
        <w:rPr>
          <w:rFonts w:ascii="Tahoma" w:hAnsi="Tahoma" w:cs="Tahoma"/>
          <w:sz w:val="20"/>
          <w:lang w:val="cs-CZ"/>
        </w:rPr>
        <w:t xml:space="preserve">zadávacího </w:t>
      </w:r>
      <w:r w:rsidRPr="00C67D2B">
        <w:rPr>
          <w:rFonts w:ascii="Tahoma" w:hAnsi="Tahoma" w:cs="Tahoma"/>
          <w:sz w:val="20"/>
          <w:lang w:val="cs-CZ"/>
        </w:rPr>
        <w:t xml:space="preserve">řízení k veřejné zakázce </w:t>
      </w:r>
      <w:r w:rsidRPr="00C67D2B">
        <w:rPr>
          <w:rFonts w:ascii="Tahoma" w:hAnsi="Tahoma" w:cs="Tahoma"/>
          <w:color w:val="00000A"/>
          <w:sz w:val="20"/>
          <w:lang w:val="cs-CZ"/>
        </w:rPr>
        <w:t>č. VZ</w:t>
      </w:r>
      <w:r w:rsidR="00987D8E">
        <w:rPr>
          <w:rFonts w:ascii="Tahoma" w:hAnsi="Tahoma" w:cs="Tahoma"/>
          <w:color w:val="00000A"/>
          <w:sz w:val="20"/>
          <w:lang w:val="cs-CZ"/>
        </w:rPr>
        <w:t>190108</w:t>
      </w:r>
      <w:r w:rsidRPr="00C67D2B">
        <w:rPr>
          <w:rFonts w:ascii="Tahoma" w:hAnsi="Tahoma" w:cs="Tahoma"/>
          <w:sz w:val="20"/>
          <w:lang w:val="cs-CZ"/>
        </w:rPr>
        <w:t xml:space="preserve"> s názvem </w:t>
      </w:r>
      <w:r w:rsidRPr="00C67D2B">
        <w:rPr>
          <w:rFonts w:ascii="Tahoma" w:hAnsi="Tahoma" w:cs="Tahoma"/>
          <w:color w:val="00000A"/>
          <w:sz w:val="20"/>
          <w:lang w:val="cs-CZ"/>
        </w:rPr>
        <w:t>„</w:t>
      </w:r>
      <w:r w:rsidRPr="00C67D2B">
        <w:rPr>
          <w:rFonts w:ascii="Tahoma" w:eastAsia="Tahoma" w:hAnsi="Tahoma" w:cs="Tahoma"/>
          <w:b/>
          <w:sz w:val="20"/>
          <w:lang w:val="cs-CZ"/>
        </w:rPr>
        <w:t>Multimediální obsah expozice ve spojovací chodbě mezi Historickou a Novou budovou Národního muzea</w:t>
      </w:r>
      <w:r w:rsidRPr="00C67D2B">
        <w:rPr>
          <w:rFonts w:ascii="Tahoma" w:hAnsi="Tahoma" w:cs="Tahoma"/>
          <w:color w:val="00000A"/>
          <w:sz w:val="20"/>
          <w:lang w:val="cs-CZ"/>
        </w:rPr>
        <w:t>“ (dále je „</w:t>
      </w:r>
      <w:r w:rsidRPr="00C67D2B">
        <w:rPr>
          <w:rFonts w:ascii="Tahoma" w:hAnsi="Tahoma" w:cs="Tahoma"/>
          <w:b/>
          <w:color w:val="00000A"/>
          <w:sz w:val="20"/>
          <w:lang w:val="cs-CZ"/>
        </w:rPr>
        <w:t>Veřejná zakázka</w:t>
      </w:r>
      <w:r w:rsidRPr="00C67D2B">
        <w:rPr>
          <w:rFonts w:ascii="Tahoma" w:hAnsi="Tahoma" w:cs="Tahoma"/>
          <w:color w:val="00000A"/>
          <w:sz w:val="20"/>
          <w:lang w:val="cs-CZ"/>
        </w:rPr>
        <w:t>“)</w:t>
      </w:r>
      <w:r w:rsidRPr="00C67D2B">
        <w:rPr>
          <w:rFonts w:ascii="Tahoma" w:hAnsi="Tahoma" w:cs="Tahoma"/>
          <w:sz w:val="20"/>
          <w:lang w:val="cs-CZ"/>
        </w:rPr>
        <w:t>.</w:t>
      </w:r>
    </w:p>
    <w:p w14:paraId="7AB1BF85" w14:textId="77777777" w:rsidR="008C13B1" w:rsidRPr="00C67D2B" w:rsidRDefault="008C13B1" w:rsidP="008C13B1">
      <w:pPr>
        <w:pStyle w:val="Tlotextu"/>
        <w:ind w:left="426"/>
        <w:jc w:val="both"/>
        <w:rPr>
          <w:rFonts w:ascii="Tahoma" w:hAnsi="Tahoma" w:cs="Tahoma"/>
          <w:sz w:val="20"/>
          <w:lang w:val="cs-CZ"/>
        </w:rPr>
      </w:pPr>
    </w:p>
    <w:p w14:paraId="100D4216" w14:textId="77777777" w:rsidR="008C13B1" w:rsidRPr="00C67D2B" w:rsidRDefault="008C13B1" w:rsidP="008C13B1">
      <w:pPr>
        <w:pStyle w:val="Tlotextu"/>
        <w:numPr>
          <w:ilvl w:val="0"/>
          <w:numId w:val="1"/>
        </w:numPr>
        <w:spacing w:before="240"/>
        <w:ind w:left="0" w:right="-284"/>
        <w:jc w:val="center"/>
        <w:rPr>
          <w:rFonts w:ascii="Tahoma" w:hAnsi="Tahoma" w:cs="Tahoma"/>
          <w:sz w:val="20"/>
          <w:lang w:val="cs-CZ"/>
        </w:rPr>
      </w:pPr>
    </w:p>
    <w:p w14:paraId="67AD07B4" w14:textId="77777777" w:rsidR="008C13B1" w:rsidRPr="00C67D2B" w:rsidRDefault="008C13B1" w:rsidP="008C13B1">
      <w:pPr>
        <w:pStyle w:val="Tlotextu"/>
        <w:spacing w:after="120"/>
        <w:jc w:val="center"/>
        <w:rPr>
          <w:rFonts w:ascii="Tahoma" w:hAnsi="Tahoma" w:cs="Tahoma"/>
          <w:b/>
          <w:sz w:val="20"/>
          <w:lang w:val="cs-CZ"/>
        </w:rPr>
      </w:pPr>
      <w:r w:rsidRPr="00C67D2B">
        <w:rPr>
          <w:rFonts w:ascii="Tahoma" w:hAnsi="Tahoma" w:cs="Tahoma"/>
          <w:b/>
          <w:sz w:val="20"/>
          <w:lang w:val="cs-CZ"/>
        </w:rPr>
        <w:t>Předmět smlouvy</w:t>
      </w:r>
    </w:p>
    <w:p w14:paraId="740D69B1" w14:textId="77777777" w:rsidR="008C13B1" w:rsidRPr="00C67D2B" w:rsidRDefault="008C13B1" w:rsidP="008C13B1">
      <w:pPr>
        <w:pStyle w:val="Tlotextu"/>
        <w:numPr>
          <w:ilvl w:val="0"/>
          <w:numId w:val="3"/>
        </w:numPr>
        <w:spacing w:before="120" w:after="120"/>
        <w:ind w:left="426"/>
        <w:jc w:val="both"/>
        <w:rPr>
          <w:rFonts w:ascii="Tahoma" w:hAnsi="Tahoma" w:cs="Tahoma"/>
          <w:sz w:val="20"/>
          <w:lang w:val="cs-CZ"/>
        </w:rPr>
      </w:pPr>
      <w:r w:rsidRPr="00C67D2B">
        <w:rPr>
          <w:rFonts w:ascii="Tahoma" w:hAnsi="Tahoma" w:cs="Tahoma"/>
          <w:sz w:val="20"/>
          <w:lang w:val="cs-CZ"/>
        </w:rPr>
        <w:t>Předmětem této Smlouvy jsou následující části plnění:</w:t>
      </w:r>
    </w:p>
    <w:p w14:paraId="419C9B52" w14:textId="56805476" w:rsidR="008C13B1" w:rsidRPr="00C67D2B" w:rsidRDefault="008C13B1" w:rsidP="008C13B1">
      <w:pPr>
        <w:pStyle w:val="Tlotextu"/>
        <w:numPr>
          <w:ilvl w:val="1"/>
          <w:numId w:val="16"/>
        </w:numPr>
        <w:spacing w:before="120" w:after="120"/>
        <w:jc w:val="both"/>
        <w:rPr>
          <w:rFonts w:ascii="Tahoma" w:hAnsi="Tahoma"/>
          <w:sz w:val="20"/>
          <w:lang w:val="cs-CZ"/>
        </w:rPr>
      </w:pPr>
      <w:r w:rsidRPr="00C67D2B">
        <w:rPr>
          <w:rFonts w:ascii="Tahoma" w:hAnsi="Tahoma"/>
          <w:b/>
          <w:sz w:val="20"/>
          <w:lang w:val="cs-CZ"/>
        </w:rPr>
        <w:t>Zpracování koncepce stálé expozice</w:t>
      </w:r>
      <w:r w:rsidRPr="00C67D2B">
        <w:rPr>
          <w:rFonts w:ascii="Tahoma" w:hAnsi="Tahoma"/>
          <w:sz w:val="20"/>
          <w:lang w:val="cs-CZ"/>
        </w:rPr>
        <w:t xml:space="preserve"> </w:t>
      </w:r>
      <w:r w:rsidRPr="00C67D2B">
        <w:rPr>
          <w:rFonts w:ascii="Tahoma" w:eastAsia="Arial Unicode MS" w:hAnsi="Tahoma" w:cs="Tahoma"/>
          <w:b/>
          <w:color w:val="00000A"/>
          <w:sz w:val="20"/>
          <w:lang w:val="cs-CZ"/>
        </w:rPr>
        <w:t>ve </w:t>
      </w:r>
      <w:r w:rsidRPr="00C67D2B">
        <w:rPr>
          <w:rFonts w:ascii="Tahoma" w:hAnsi="Tahoma" w:cs="Tahoma"/>
          <w:b/>
          <w:color w:val="00000A"/>
          <w:sz w:val="20"/>
          <w:lang w:val="cs-CZ"/>
        </w:rPr>
        <w:t>spojovací chodbě mezi HB NM a NB NM</w:t>
      </w:r>
      <w:r w:rsidRPr="00C67D2B">
        <w:rPr>
          <w:rFonts w:ascii="Tahoma" w:hAnsi="Tahoma"/>
          <w:sz w:val="20"/>
          <w:lang w:val="cs-CZ"/>
        </w:rPr>
        <w:t xml:space="preserve"> a </w:t>
      </w:r>
      <w:r w:rsidRPr="00C67D2B">
        <w:rPr>
          <w:rFonts w:ascii="Tahoma" w:hAnsi="Tahoma"/>
          <w:b/>
          <w:sz w:val="20"/>
          <w:lang w:val="cs-CZ"/>
        </w:rPr>
        <w:t xml:space="preserve">poskytnutí licence </w:t>
      </w:r>
      <w:r w:rsidRPr="00C67D2B">
        <w:rPr>
          <w:rFonts w:ascii="Tahoma" w:hAnsi="Tahoma"/>
          <w:sz w:val="20"/>
          <w:lang w:val="cs-CZ"/>
        </w:rPr>
        <w:t xml:space="preserve">ke koncepci řešení expozice (dále také jen „První část </w:t>
      </w:r>
      <w:r w:rsidR="000F2914" w:rsidRPr="00C67D2B">
        <w:rPr>
          <w:rFonts w:ascii="Tahoma" w:hAnsi="Tahoma"/>
          <w:sz w:val="20"/>
          <w:lang w:val="cs-CZ"/>
        </w:rPr>
        <w:t>D</w:t>
      </w:r>
      <w:r w:rsidRPr="00C67D2B">
        <w:rPr>
          <w:rFonts w:ascii="Tahoma" w:hAnsi="Tahoma"/>
          <w:sz w:val="20"/>
          <w:lang w:val="cs-CZ"/>
        </w:rPr>
        <w:t>íla“).</w:t>
      </w:r>
    </w:p>
    <w:p w14:paraId="2FFF618C" w14:textId="77777777" w:rsidR="008C13B1" w:rsidRPr="00C67D2B" w:rsidRDefault="008C13B1" w:rsidP="008C13B1">
      <w:pPr>
        <w:pStyle w:val="ListParagraph1"/>
        <w:spacing w:before="120" w:after="120"/>
        <w:jc w:val="both"/>
        <w:rPr>
          <w:rFonts w:ascii="Tahoma" w:hAnsi="Tahoma"/>
          <w:sz w:val="20"/>
          <w:szCs w:val="20"/>
        </w:rPr>
      </w:pPr>
      <w:r w:rsidRPr="00C67D2B">
        <w:rPr>
          <w:rFonts w:ascii="Tahoma" w:hAnsi="Tahoma"/>
          <w:sz w:val="20"/>
          <w:szCs w:val="20"/>
        </w:rPr>
        <w:t>Součástí První části Díla bude zejména:</w:t>
      </w:r>
    </w:p>
    <w:p w14:paraId="734DF9A5" w14:textId="6DB7087E" w:rsidR="008C13B1" w:rsidRPr="00C67D2B" w:rsidRDefault="008C13B1" w:rsidP="008C13B1">
      <w:pPr>
        <w:pStyle w:val="Nadpis3"/>
        <w:numPr>
          <w:ilvl w:val="0"/>
          <w:numId w:val="4"/>
        </w:numPr>
        <w:tabs>
          <w:tab w:val="left" w:pos="851"/>
        </w:tabs>
        <w:spacing w:before="120" w:after="120" w:line="240" w:lineRule="auto"/>
        <w:ind w:left="1418" w:hanging="709"/>
        <w:rPr>
          <w:rFonts w:ascii="Tahoma" w:hAnsi="Tahoma" w:cs="Tahoma"/>
          <w:sz w:val="20"/>
          <w:szCs w:val="20"/>
        </w:rPr>
      </w:pPr>
      <w:r w:rsidRPr="00C67D2B">
        <w:rPr>
          <w:rFonts w:ascii="Tahoma" w:hAnsi="Tahoma" w:cs="Tahoma"/>
          <w:sz w:val="20"/>
          <w:szCs w:val="20"/>
        </w:rPr>
        <w:t>závazek Zhotovitele po celou dobu provádění První části Díla spolupracovat v úzké součinnosti s autorem architektonické studie expozice</w:t>
      </w:r>
      <w:r w:rsidR="000D0DC9" w:rsidRPr="00C67D2B">
        <w:rPr>
          <w:rFonts w:ascii="Tahoma" w:hAnsi="Tahoma" w:cs="Tahoma"/>
          <w:sz w:val="20"/>
          <w:szCs w:val="20"/>
        </w:rPr>
        <w:t>,</w:t>
      </w:r>
      <w:r w:rsidRPr="00C67D2B">
        <w:rPr>
          <w:rFonts w:ascii="Tahoma" w:hAnsi="Tahoma" w:cs="Tahoma"/>
          <w:sz w:val="20"/>
          <w:szCs w:val="20"/>
        </w:rPr>
        <w:t xml:space="preserve"> </w:t>
      </w:r>
    </w:p>
    <w:p w14:paraId="116F1B37" w14:textId="31F84934" w:rsidR="008C13B1" w:rsidRPr="00C67D2B" w:rsidRDefault="008C13B1" w:rsidP="008C13B1">
      <w:pPr>
        <w:pStyle w:val="Nadpis3"/>
        <w:numPr>
          <w:ilvl w:val="0"/>
          <w:numId w:val="4"/>
        </w:numPr>
        <w:tabs>
          <w:tab w:val="left" w:pos="851"/>
        </w:tabs>
        <w:spacing w:before="120" w:after="120" w:line="240" w:lineRule="auto"/>
        <w:ind w:left="1418" w:hanging="709"/>
        <w:rPr>
          <w:rFonts w:ascii="Tahoma" w:hAnsi="Tahoma" w:cs="Tahoma"/>
          <w:sz w:val="20"/>
          <w:szCs w:val="20"/>
        </w:rPr>
      </w:pPr>
      <w:r w:rsidRPr="00C67D2B">
        <w:rPr>
          <w:rFonts w:ascii="Tahoma" w:hAnsi="Tahoma" w:cs="Tahoma"/>
          <w:sz w:val="20"/>
          <w:szCs w:val="20"/>
        </w:rPr>
        <w:t>závazek Zhotovitele po celou dobu provádění První části Díla spolupracovat v úzké součinnosti s dodavatelem AV technologie a osvětlení</w:t>
      </w:r>
      <w:r w:rsidR="00B6549B" w:rsidRPr="00C67D2B">
        <w:rPr>
          <w:rFonts w:ascii="Tahoma" w:hAnsi="Tahoma" w:cs="Tahoma"/>
          <w:sz w:val="20"/>
          <w:szCs w:val="20"/>
        </w:rPr>
        <w:t>, který bude vybrán v samostatném zadávacím řízení</w:t>
      </w:r>
      <w:r w:rsidR="000D0DC9" w:rsidRPr="00C67D2B">
        <w:rPr>
          <w:rFonts w:ascii="Tahoma" w:hAnsi="Tahoma" w:cs="Tahoma"/>
          <w:sz w:val="20"/>
          <w:szCs w:val="20"/>
        </w:rPr>
        <w:t>,</w:t>
      </w:r>
    </w:p>
    <w:p w14:paraId="6E73D296" w14:textId="77777777" w:rsidR="008C13B1" w:rsidRPr="00C67D2B" w:rsidRDefault="008C13B1" w:rsidP="009B66F6">
      <w:pPr>
        <w:pStyle w:val="Nadpis3"/>
        <w:numPr>
          <w:ilvl w:val="0"/>
          <w:numId w:val="4"/>
        </w:numPr>
        <w:tabs>
          <w:tab w:val="left" w:pos="851"/>
        </w:tabs>
        <w:spacing w:before="120" w:after="120" w:line="240" w:lineRule="auto"/>
        <w:ind w:left="1418" w:hanging="709"/>
        <w:rPr>
          <w:rFonts w:ascii="Tahoma" w:hAnsi="Tahoma" w:cs="Tahoma"/>
          <w:sz w:val="20"/>
          <w:szCs w:val="20"/>
        </w:rPr>
      </w:pPr>
      <w:r w:rsidRPr="00C67D2B">
        <w:rPr>
          <w:rFonts w:ascii="Tahoma" w:hAnsi="Tahoma" w:cs="Tahoma"/>
          <w:sz w:val="20"/>
          <w:szCs w:val="20"/>
        </w:rPr>
        <w:t xml:space="preserve">na základě součinnosti s Objednatelem vypracovat koncepci multimediální expozice, </w:t>
      </w:r>
      <w:r w:rsidRPr="00C67D2B">
        <w:rPr>
          <w:rFonts w:ascii="Tahoma" w:hAnsi="Tahoma" w:cs="Tahoma"/>
          <w:sz w:val="20"/>
          <w:szCs w:val="20"/>
        </w:rPr>
        <w:tab/>
        <w:t>zejména:</w:t>
      </w:r>
    </w:p>
    <w:p w14:paraId="6C62BAE0" w14:textId="77777777" w:rsidR="008C13B1" w:rsidRPr="00C67D2B" w:rsidRDefault="008C13B1" w:rsidP="008C13B1">
      <w:pPr>
        <w:pStyle w:val="ListParagraph1"/>
        <w:numPr>
          <w:ilvl w:val="0"/>
          <w:numId w:val="17"/>
        </w:numPr>
        <w:spacing w:before="120" w:after="120"/>
        <w:jc w:val="both"/>
        <w:rPr>
          <w:rFonts w:ascii="Tahoma" w:eastAsia="Garamond" w:hAnsi="Tahoma"/>
          <w:sz w:val="20"/>
          <w:szCs w:val="20"/>
        </w:rPr>
      </w:pPr>
      <w:r w:rsidRPr="00C67D2B">
        <w:rPr>
          <w:rFonts w:ascii="Tahoma" w:eastAsia="Garamond" w:hAnsi="Tahoma"/>
          <w:sz w:val="20"/>
          <w:szCs w:val="20"/>
        </w:rPr>
        <w:t>návrh dramaturgie, audiovizuální formy a celkového vyznění expozice v závislosti na Objednatelem definovaná témata multimediálního obsahu,</w:t>
      </w:r>
    </w:p>
    <w:p w14:paraId="22A82348" w14:textId="77777777" w:rsidR="008C13B1" w:rsidRPr="00C67D2B" w:rsidRDefault="008C13B1" w:rsidP="008C13B1">
      <w:pPr>
        <w:pStyle w:val="ListParagraph1"/>
        <w:numPr>
          <w:ilvl w:val="0"/>
          <w:numId w:val="17"/>
        </w:numPr>
        <w:spacing w:before="120" w:after="120"/>
        <w:jc w:val="both"/>
        <w:rPr>
          <w:rFonts w:ascii="Tahoma" w:eastAsia="Garamond" w:hAnsi="Tahoma"/>
          <w:sz w:val="20"/>
          <w:szCs w:val="20"/>
        </w:rPr>
      </w:pPr>
      <w:r w:rsidRPr="00C67D2B">
        <w:rPr>
          <w:rFonts w:ascii="Tahoma" w:eastAsia="Garamond" w:hAnsi="Tahoma"/>
          <w:sz w:val="20"/>
          <w:szCs w:val="20"/>
        </w:rPr>
        <w:t>návrh principů práce s videem,</w:t>
      </w:r>
    </w:p>
    <w:p w14:paraId="275E3708" w14:textId="77777777" w:rsidR="008C13B1" w:rsidRPr="00C67D2B" w:rsidRDefault="008C13B1" w:rsidP="008C13B1">
      <w:pPr>
        <w:pStyle w:val="ListParagraph1"/>
        <w:numPr>
          <w:ilvl w:val="0"/>
          <w:numId w:val="17"/>
        </w:numPr>
        <w:spacing w:before="120" w:after="120"/>
        <w:jc w:val="both"/>
        <w:rPr>
          <w:rFonts w:ascii="Tahoma" w:eastAsia="Garamond" w:hAnsi="Tahoma"/>
          <w:sz w:val="20"/>
          <w:szCs w:val="20"/>
        </w:rPr>
      </w:pPr>
      <w:r w:rsidRPr="00C67D2B">
        <w:rPr>
          <w:rFonts w:ascii="Tahoma" w:eastAsia="Garamond" w:hAnsi="Tahoma"/>
          <w:sz w:val="20"/>
          <w:szCs w:val="20"/>
        </w:rPr>
        <w:t>návrh principů práce se zvukem,</w:t>
      </w:r>
    </w:p>
    <w:p w14:paraId="6471F862" w14:textId="20F6DB8C" w:rsidR="008C13B1" w:rsidRPr="00C67D2B" w:rsidRDefault="008C13B1" w:rsidP="009B66F6">
      <w:pPr>
        <w:pStyle w:val="Nadpis3"/>
        <w:numPr>
          <w:ilvl w:val="0"/>
          <w:numId w:val="4"/>
        </w:numPr>
        <w:tabs>
          <w:tab w:val="left" w:pos="851"/>
        </w:tabs>
        <w:spacing w:before="120" w:after="120" w:line="240" w:lineRule="auto"/>
        <w:ind w:left="1418" w:hanging="709"/>
        <w:rPr>
          <w:rFonts w:ascii="Tahoma" w:hAnsi="Tahoma" w:cs="Tahoma"/>
          <w:sz w:val="20"/>
          <w:szCs w:val="20"/>
        </w:rPr>
      </w:pPr>
      <w:r w:rsidRPr="00C67D2B">
        <w:rPr>
          <w:rFonts w:ascii="Tahoma" w:hAnsi="Tahoma" w:cs="Tahoma"/>
          <w:sz w:val="20"/>
          <w:szCs w:val="20"/>
        </w:rPr>
        <w:t>návrh principů práce se světly,</w:t>
      </w:r>
    </w:p>
    <w:p w14:paraId="3FEE5CF3" w14:textId="5115DA5C" w:rsidR="00A278CE" w:rsidRPr="00C67D2B" w:rsidRDefault="00A278CE" w:rsidP="009B66F6">
      <w:pPr>
        <w:pStyle w:val="Nadpis3"/>
        <w:numPr>
          <w:ilvl w:val="0"/>
          <w:numId w:val="4"/>
        </w:numPr>
        <w:tabs>
          <w:tab w:val="left" w:pos="851"/>
        </w:tabs>
        <w:spacing w:before="120" w:after="120" w:line="240" w:lineRule="auto"/>
        <w:ind w:left="1418" w:hanging="709"/>
        <w:rPr>
          <w:rFonts w:ascii="Tahoma" w:hAnsi="Tahoma" w:cs="Tahoma"/>
          <w:sz w:val="20"/>
          <w:szCs w:val="20"/>
        </w:rPr>
      </w:pPr>
      <w:r w:rsidRPr="00C67D2B">
        <w:rPr>
          <w:rFonts w:ascii="Tahoma" w:hAnsi="Tahoma" w:cs="Tahoma"/>
          <w:sz w:val="20"/>
          <w:szCs w:val="20"/>
        </w:rPr>
        <w:t xml:space="preserve">rešerše doplňujících archivních materiálů, které budou potřeba k plnohodnotnému naplnění libreta a konceptu </w:t>
      </w:r>
      <w:r w:rsidR="00D8732F" w:rsidRPr="00C67D2B">
        <w:rPr>
          <w:rFonts w:ascii="Tahoma" w:hAnsi="Tahoma" w:cs="Tahoma"/>
          <w:sz w:val="20"/>
          <w:szCs w:val="20"/>
        </w:rPr>
        <w:t>Díla</w:t>
      </w:r>
    </w:p>
    <w:p w14:paraId="0352B693" w14:textId="027B24EE" w:rsidR="008C13B1" w:rsidRPr="00C67D2B" w:rsidRDefault="009B66F6" w:rsidP="009B66F6">
      <w:pPr>
        <w:pStyle w:val="Nadpis3"/>
        <w:numPr>
          <w:ilvl w:val="0"/>
          <w:numId w:val="4"/>
        </w:numPr>
        <w:tabs>
          <w:tab w:val="left" w:pos="851"/>
        </w:tabs>
        <w:spacing w:before="120" w:after="120" w:line="240" w:lineRule="auto"/>
        <w:ind w:left="1418" w:hanging="709"/>
        <w:rPr>
          <w:rFonts w:ascii="Tahoma" w:hAnsi="Tahoma" w:cs="Tahoma"/>
          <w:sz w:val="20"/>
          <w:szCs w:val="20"/>
        </w:rPr>
      </w:pPr>
      <w:r w:rsidRPr="00C67D2B">
        <w:rPr>
          <w:rFonts w:ascii="Tahoma" w:hAnsi="Tahoma" w:cs="Tahoma"/>
          <w:sz w:val="20"/>
          <w:szCs w:val="20"/>
        </w:rPr>
        <w:tab/>
      </w:r>
      <w:r w:rsidR="008C13B1" w:rsidRPr="00C67D2B">
        <w:rPr>
          <w:rFonts w:ascii="Tahoma" w:hAnsi="Tahoma" w:cs="Tahoma"/>
          <w:sz w:val="20"/>
          <w:szCs w:val="20"/>
        </w:rPr>
        <w:t xml:space="preserve">reprezentativní znázornění studie pro zpracování programu expozice technikou </w:t>
      </w:r>
      <w:r w:rsidR="008C13B1" w:rsidRPr="00C67D2B">
        <w:rPr>
          <w:rFonts w:ascii="Tahoma" w:hAnsi="Tahoma" w:cs="Tahoma"/>
          <w:sz w:val="20"/>
          <w:szCs w:val="20"/>
        </w:rPr>
        <w:tab/>
        <w:t xml:space="preserve">vizualizace v perspektivě a digitálním 3D zobrazení v odpovídající formě pro </w:t>
      </w:r>
      <w:r w:rsidR="008C13B1" w:rsidRPr="00C67D2B">
        <w:rPr>
          <w:rFonts w:ascii="Tahoma" w:hAnsi="Tahoma" w:cs="Tahoma"/>
          <w:sz w:val="20"/>
          <w:szCs w:val="20"/>
        </w:rPr>
        <w:tab/>
        <w:t>publikování záměru stálých expozic a přednáškovou činnost pracovníků Objednatele</w:t>
      </w:r>
      <w:r w:rsidR="00A36EF8" w:rsidRPr="00C67D2B">
        <w:rPr>
          <w:rFonts w:ascii="Tahoma" w:hAnsi="Tahoma" w:cs="Tahoma"/>
          <w:sz w:val="20"/>
          <w:szCs w:val="20"/>
        </w:rPr>
        <w:t>,</w:t>
      </w:r>
    </w:p>
    <w:p w14:paraId="7F8BFE0E" w14:textId="2AF2F427" w:rsidR="00DE6E5B" w:rsidRPr="00C67D2B" w:rsidRDefault="00DE6E5B" w:rsidP="009B66F6">
      <w:pPr>
        <w:pStyle w:val="Nadpis3"/>
        <w:numPr>
          <w:ilvl w:val="0"/>
          <w:numId w:val="4"/>
        </w:numPr>
        <w:tabs>
          <w:tab w:val="left" w:pos="851"/>
        </w:tabs>
        <w:spacing w:before="120" w:after="120" w:line="240" w:lineRule="auto"/>
        <w:ind w:left="1418" w:hanging="709"/>
        <w:rPr>
          <w:rFonts w:ascii="Tahoma" w:hAnsi="Tahoma" w:cs="Tahoma"/>
          <w:sz w:val="20"/>
          <w:szCs w:val="20"/>
        </w:rPr>
      </w:pPr>
      <w:r w:rsidRPr="00C67D2B">
        <w:rPr>
          <w:rFonts w:ascii="Arial" w:hAnsi="Arial" w:cs="Arial"/>
          <w:color w:val="000000"/>
          <w:sz w:val="20"/>
          <w:szCs w:val="20"/>
        </w:rPr>
        <w:t xml:space="preserve">spoluvytvoření </w:t>
      </w:r>
      <w:r w:rsidR="00D60357" w:rsidRPr="00C67D2B">
        <w:rPr>
          <w:rFonts w:ascii="Arial" w:hAnsi="Arial" w:cs="Arial"/>
          <w:color w:val="000000"/>
          <w:sz w:val="20"/>
          <w:szCs w:val="20"/>
        </w:rPr>
        <w:t xml:space="preserve">s Objednatelem a dodavatelem AV technologie a osvětlení </w:t>
      </w:r>
      <w:r w:rsidRPr="00C67D2B">
        <w:rPr>
          <w:rFonts w:ascii="Arial" w:hAnsi="Arial" w:cs="Arial"/>
          <w:color w:val="000000"/>
          <w:sz w:val="20"/>
          <w:szCs w:val="20"/>
        </w:rPr>
        <w:t>závazného Technického průvodce projektu a</w:t>
      </w:r>
      <w:r w:rsidR="009B313D" w:rsidRPr="00C67D2B">
        <w:rPr>
          <w:rFonts w:ascii="Arial" w:hAnsi="Arial" w:cs="Arial"/>
          <w:color w:val="000000"/>
          <w:sz w:val="20"/>
          <w:szCs w:val="20"/>
        </w:rPr>
        <w:t xml:space="preserve"> jeho</w:t>
      </w:r>
      <w:r w:rsidRPr="00C67D2B">
        <w:rPr>
          <w:rFonts w:ascii="Arial" w:hAnsi="Arial" w:cs="Arial"/>
          <w:color w:val="000000"/>
          <w:sz w:val="20"/>
          <w:szCs w:val="20"/>
        </w:rPr>
        <w:t xml:space="preserve"> odsouhlasení s Objednatelem a dodavatelem AV technologie a osvětlení</w:t>
      </w:r>
      <w:r w:rsidR="00A36EF8" w:rsidRPr="00C67D2B">
        <w:rPr>
          <w:rFonts w:ascii="Arial" w:hAnsi="Arial" w:cs="Arial"/>
          <w:color w:val="000000"/>
          <w:sz w:val="20"/>
          <w:szCs w:val="20"/>
        </w:rPr>
        <w:t>.</w:t>
      </w:r>
    </w:p>
    <w:p w14:paraId="1732D941" w14:textId="77777777" w:rsidR="008C13B1" w:rsidRPr="00C67D2B" w:rsidRDefault="008C13B1" w:rsidP="008C13B1">
      <w:pPr>
        <w:pStyle w:val="ListParagraph1"/>
        <w:spacing w:before="120" w:after="120"/>
        <w:ind w:firstLine="0"/>
        <w:jc w:val="both"/>
        <w:rPr>
          <w:rFonts w:ascii="Tahoma" w:hAnsi="Tahoma"/>
          <w:sz w:val="20"/>
          <w:szCs w:val="20"/>
        </w:rPr>
      </w:pPr>
      <w:r w:rsidRPr="00C67D2B">
        <w:rPr>
          <w:rFonts w:ascii="Tahoma" w:hAnsi="Tahoma"/>
          <w:sz w:val="20"/>
          <w:szCs w:val="20"/>
        </w:rPr>
        <w:t>První část Díla bude předána ve třech (3) vyhotoveních v digitální podobě (formát PDF, DOC) na vhodném datovém nosiči (např. CD, DVD, flashdisk).</w:t>
      </w:r>
    </w:p>
    <w:p w14:paraId="14C560C5" w14:textId="77777777" w:rsidR="008C13B1" w:rsidRPr="00C67D2B" w:rsidRDefault="008C13B1" w:rsidP="008C13B1">
      <w:pPr>
        <w:pStyle w:val="ListParagraph1"/>
        <w:spacing w:before="120" w:after="120"/>
        <w:ind w:firstLine="0"/>
        <w:jc w:val="both"/>
        <w:rPr>
          <w:rFonts w:ascii="Tahoma" w:hAnsi="Tahoma"/>
          <w:sz w:val="20"/>
          <w:szCs w:val="20"/>
        </w:rPr>
      </w:pPr>
    </w:p>
    <w:p w14:paraId="731E1AFD" w14:textId="4E66CAEC" w:rsidR="008C13B1" w:rsidRPr="00C67D2B" w:rsidRDefault="008C13B1" w:rsidP="008C13B1">
      <w:pPr>
        <w:pStyle w:val="Tlotextu"/>
        <w:numPr>
          <w:ilvl w:val="1"/>
          <w:numId w:val="16"/>
        </w:numPr>
        <w:spacing w:before="120" w:after="120"/>
        <w:jc w:val="both"/>
        <w:rPr>
          <w:rFonts w:ascii="Tahoma" w:hAnsi="Tahoma" w:cs="Tahoma"/>
          <w:sz w:val="20"/>
          <w:lang w:val="cs-CZ"/>
        </w:rPr>
      </w:pPr>
      <w:r w:rsidRPr="00C67D2B">
        <w:rPr>
          <w:rFonts w:ascii="Tahoma" w:hAnsi="Tahoma" w:cs="Tahoma"/>
          <w:b/>
          <w:sz w:val="20"/>
          <w:lang w:val="cs-CZ"/>
        </w:rPr>
        <w:t xml:space="preserve">Průběžné zpracování konkrétního multimediálního obsahu pro stálou expozici ve spojovací chodbě mezi HB a NB NM, </w:t>
      </w:r>
      <w:r w:rsidRPr="00C67D2B">
        <w:rPr>
          <w:rFonts w:ascii="Tahoma" w:hAnsi="Tahoma" w:cs="Tahoma"/>
          <w:sz w:val="20"/>
          <w:lang w:val="cs-CZ"/>
        </w:rPr>
        <w:t xml:space="preserve">který bude obsahovat dvě samostatné smyčky s video stopou. </w:t>
      </w:r>
      <w:r w:rsidRPr="00C67D2B">
        <w:rPr>
          <w:rFonts w:ascii="Tahoma" w:hAnsi="Tahoma"/>
          <w:sz w:val="20"/>
          <w:lang w:val="cs-CZ"/>
        </w:rPr>
        <w:t xml:space="preserve">(dále také jen „Druhá část </w:t>
      </w:r>
      <w:r w:rsidR="00126A7E" w:rsidRPr="00C67D2B">
        <w:rPr>
          <w:rFonts w:ascii="Tahoma" w:hAnsi="Tahoma"/>
          <w:sz w:val="20"/>
          <w:lang w:val="cs-CZ"/>
        </w:rPr>
        <w:t>D</w:t>
      </w:r>
      <w:r w:rsidRPr="00C67D2B">
        <w:rPr>
          <w:rFonts w:ascii="Tahoma" w:hAnsi="Tahoma"/>
          <w:sz w:val="20"/>
          <w:lang w:val="cs-CZ"/>
        </w:rPr>
        <w:t>íla“).</w:t>
      </w:r>
      <w:r w:rsidRPr="00C67D2B">
        <w:rPr>
          <w:rFonts w:ascii="Tahoma" w:hAnsi="Tahoma" w:cs="Tahoma"/>
          <w:sz w:val="20"/>
          <w:lang w:val="cs-CZ"/>
        </w:rPr>
        <w:t xml:space="preserve"> </w:t>
      </w:r>
    </w:p>
    <w:p w14:paraId="64FE494E" w14:textId="77777777" w:rsidR="008C13B1" w:rsidRPr="00C67D2B" w:rsidRDefault="008C13B1" w:rsidP="008C13B1">
      <w:pPr>
        <w:pStyle w:val="ListParagraph1"/>
        <w:spacing w:before="120" w:after="120"/>
        <w:jc w:val="both"/>
        <w:rPr>
          <w:rFonts w:ascii="Tahoma" w:hAnsi="Tahoma"/>
          <w:sz w:val="20"/>
        </w:rPr>
      </w:pPr>
      <w:r w:rsidRPr="00C67D2B">
        <w:rPr>
          <w:rFonts w:ascii="Tahoma" w:hAnsi="Tahoma"/>
          <w:sz w:val="20"/>
          <w:szCs w:val="20"/>
        </w:rPr>
        <w:tab/>
        <w:t>Součástí Druhé části Díla bude zejména:</w:t>
      </w:r>
    </w:p>
    <w:p w14:paraId="0A4F16AC" w14:textId="77777777" w:rsidR="008C13B1" w:rsidRPr="00C67D2B" w:rsidRDefault="008C13B1" w:rsidP="009B66F6">
      <w:pPr>
        <w:pStyle w:val="Nadpis3"/>
        <w:numPr>
          <w:ilvl w:val="0"/>
          <w:numId w:val="28"/>
        </w:numPr>
        <w:tabs>
          <w:tab w:val="left" w:pos="851"/>
        </w:tabs>
        <w:spacing w:before="120" w:after="120" w:line="240" w:lineRule="auto"/>
        <w:ind w:left="1418" w:hanging="709"/>
        <w:rPr>
          <w:rFonts w:ascii="Tahoma" w:hAnsi="Tahoma" w:cs="Tahoma"/>
          <w:sz w:val="20"/>
          <w:szCs w:val="20"/>
        </w:rPr>
      </w:pPr>
      <w:r w:rsidRPr="00C67D2B">
        <w:rPr>
          <w:rFonts w:ascii="Tahoma" w:hAnsi="Tahoma" w:cs="Tahoma"/>
          <w:sz w:val="20"/>
          <w:szCs w:val="20"/>
        </w:rPr>
        <w:t xml:space="preserve">závazek Zhotovitele po celou dobu provádění Druhé části Díla spolupracovat v úzké součinnosti s autorem architektonické studie expozice; </w:t>
      </w:r>
    </w:p>
    <w:p w14:paraId="17257617" w14:textId="77777777" w:rsidR="008C13B1" w:rsidRPr="00C67D2B" w:rsidRDefault="008C13B1" w:rsidP="009B66F6">
      <w:pPr>
        <w:pStyle w:val="Nadpis3"/>
        <w:numPr>
          <w:ilvl w:val="0"/>
          <w:numId w:val="28"/>
        </w:numPr>
        <w:tabs>
          <w:tab w:val="left" w:pos="851"/>
        </w:tabs>
        <w:spacing w:before="120" w:after="120" w:line="240" w:lineRule="auto"/>
        <w:ind w:left="1418" w:hanging="709"/>
        <w:rPr>
          <w:rFonts w:ascii="Tahoma" w:hAnsi="Tahoma" w:cs="Tahoma"/>
          <w:sz w:val="20"/>
          <w:szCs w:val="20"/>
        </w:rPr>
      </w:pPr>
      <w:r w:rsidRPr="00C67D2B">
        <w:rPr>
          <w:rFonts w:ascii="Tahoma" w:hAnsi="Tahoma" w:cs="Tahoma"/>
          <w:sz w:val="20"/>
          <w:szCs w:val="20"/>
        </w:rPr>
        <w:t>závazek Zhotovitele po celou dobu spolupracovat v úzké součinnosti s dodavatelem AV technologie a osvětlení</w:t>
      </w:r>
    </w:p>
    <w:p w14:paraId="13300D46" w14:textId="77777777" w:rsidR="008C13B1" w:rsidRPr="00C67D2B" w:rsidRDefault="008C13B1" w:rsidP="009B66F6">
      <w:pPr>
        <w:pStyle w:val="Nadpis3"/>
        <w:numPr>
          <w:ilvl w:val="0"/>
          <w:numId w:val="28"/>
        </w:numPr>
        <w:tabs>
          <w:tab w:val="left" w:pos="851"/>
        </w:tabs>
        <w:spacing w:before="120" w:after="120" w:line="240" w:lineRule="auto"/>
        <w:ind w:left="1418" w:hanging="709"/>
        <w:rPr>
          <w:rFonts w:ascii="Tahoma" w:hAnsi="Tahoma" w:cs="Tahoma"/>
          <w:sz w:val="20"/>
          <w:szCs w:val="20"/>
        </w:rPr>
      </w:pPr>
      <w:r w:rsidRPr="00C67D2B">
        <w:rPr>
          <w:rFonts w:ascii="Tahoma" w:hAnsi="Tahoma" w:cs="Tahoma"/>
          <w:sz w:val="20"/>
          <w:szCs w:val="20"/>
        </w:rPr>
        <w:t xml:space="preserve">zhotovení náhledu průběhu práce na multimediální smyčce s tématem </w:t>
      </w:r>
      <w:r w:rsidRPr="00C67D2B">
        <w:rPr>
          <w:rFonts w:ascii="Tahoma" w:eastAsia="Tahoma" w:hAnsi="Tahoma" w:cs="Tahoma"/>
          <w:color w:val="000000"/>
          <w:sz w:val="20"/>
          <w:szCs w:val="20"/>
        </w:rPr>
        <w:t>„Historické události“ na základě konzultací s Objednatelem, včetně návrhu zvukové stopy</w:t>
      </w:r>
      <w:r w:rsidRPr="00C67D2B">
        <w:rPr>
          <w:rFonts w:ascii="Tahoma" w:hAnsi="Tahoma" w:cs="Tahoma"/>
          <w:sz w:val="20"/>
          <w:szCs w:val="20"/>
        </w:rPr>
        <w:t xml:space="preserve">; </w:t>
      </w:r>
    </w:p>
    <w:p w14:paraId="357A03C2" w14:textId="77777777" w:rsidR="008C13B1" w:rsidRPr="00C67D2B" w:rsidRDefault="008C13B1" w:rsidP="009B66F6">
      <w:pPr>
        <w:pStyle w:val="Nadpis3"/>
        <w:numPr>
          <w:ilvl w:val="0"/>
          <w:numId w:val="28"/>
        </w:numPr>
        <w:tabs>
          <w:tab w:val="left" w:pos="851"/>
        </w:tabs>
        <w:spacing w:before="120" w:after="120" w:line="240" w:lineRule="auto"/>
        <w:ind w:left="1418" w:hanging="709"/>
        <w:rPr>
          <w:rFonts w:ascii="Tahoma" w:hAnsi="Tahoma" w:cs="Tahoma"/>
          <w:sz w:val="20"/>
          <w:szCs w:val="20"/>
        </w:rPr>
      </w:pPr>
      <w:r w:rsidRPr="00C67D2B">
        <w:rPr>
          <w:rFonts w:ascii="Tahoma" w:hAnsi="Tahoma" w:cs="Tahoma"/>
          <w:sz w:val="20"/>
          <w:szCs w:val="20"/>
        </w:rPr>
        <w:tab/>
        <w:t xml:space="preserve">zhotovení náhledu průběhu práce na multimediální smyčce s tématem </w:t>
      </w:r>
      <w:r w:rsidRPr="00C67D2B">
        <w:rPr>
          <w:rFonts w:ascii="Tahoma" w:eastAsia="Tahoma" w:hAnsi="Tahoma" w:cs="Tahoma"/>
          <w:color w:val="000000"/>
          <w:sz w:val="20"/>
          <w:szCs w:val="20"/>
        </w:rPr>
        <w:t>„Architektura Václavského náměstí“ na základě konzultací s Objednatelem, včetně zvukové stopy;</w:t>
      </w:r>
    </w:p>
    <w:p w14:paraId="24EEEE56" w14:textId="77777777" w:rsidR="008C13B1" w:rsidRPr="00C67D2B" w:rsidRDefault="008C13B1" w:rsidP="009B66F6">
      <w:pPr>
        <w:pStyle w:val="Nadpis3"/>
        <w:numPr>
          <w:ilvl w:val="0"/>
          <w:numId w:val="28"/>
        </w:numPr>
        <w:spacing w:before="120" w:after="120" w:line="240" w:lineRule="auto"/>
        <w:ind w:left="1418" w:hanging="709"/>
        <w:rPr>
          <w:rFonts w:ascii="Tahoma" w:hAnsi="Tahoma" w:cs="Tahoma"/>
          <w:sz w:val="20"/>
          <w:szCs w:val="20"/>
        </w:rPr>
      </w:pPr>
      <w:r w:rsidRPr="00C67D2B">
        <w:rPr>
          <w:rFonts w:ascii="Tahoma" w:hAnsi="Tahoma" w:cs="Tahoma"/>
          <w:sz w:val="20"/>
          <w:szCs w:val="20"/>
        </w:rPr>
        <w:t xml:space="preserve">prezentace obou smyček Objednateli. </w:t>
      </w:r>
    </w:p>
    <w:p w14:paraId="7D3A304E" w14:textId="77777777" w:rsidR="008C13B1" w:rsidRPr="00C67D2B" w:rsidRDefault="008C13B1" w:rsidP="008C13B1">
      <w:pPr>
        <w:pStyle w:val="Nadpis3"/>
        <w:numPr>
          <w:ilvl w:val="0"/>
          <w:numId w:val="0"/>
        </w:numPr>
        <w:spacing w:before="120" w:after="120" w:line="240" w:lineRule="auto"/>
        <w:ind w:left="709"/>
        <w:rPr>
          <w:rFonts w:ascii="Tahoma" w:hAnsi="Tahoma" w:cs="Tahoma"/>
          <w:sz w:val="20"/>
          <w:szCs w:val="20"/>
        </w:rPr>
      </w:pPr>
    </w:p>
    <w:p w14:paraId="3C5C2316" w14:textId="77777777" w:rsidR="008C13B1" w:rsidRPr="00C67D2B" w:rsidRDefault="008C13B1" w:rsidP="008C13B1">
      <w:pPr>
        <w:pStyle w:val="Nadpis3"/>
        <w:numPr>
          <w:ilvl w:val="0"/>
          <w:numId w:val="0"/>
        </w:numPr>
        <w:spacing w:before="120" w:after="120" w:line="240" w:lineRule="auto"/>
        <w:ind w:left="709"/>
        <w:rPr>
          <w:rFonts w:ascii="Tahoma" w:hAnsi="Tahoma" w:cs="Tahoma"/>
          <w:sz w:val="20"/>
          <w:szCs w:val="20"/>
        </w:rPr>
      </w:pPr>
      <w:r w:rsidRPr="00C67D2B">
        <w:rPr>
          <w:rFonts w:ascii="Tahoma" w:hAnsi="Tahoma"/>
          <w:sz w:val="20"/>
          <w:szCs w:val="20"/>
        </w:rPr>
        <w:lastRenderedPageBreak/>
        <w:t>Druhá část Díla bude předána ve třech (3) vyhotoveních v digitální podobě (formát PDF, DOC) na vhodném datovém nosiči (např. CD, DVD, flashdisk).</w:t>
      </w:r>
    </w:p>
    <w:p w14:paraId="35BADB7C" w14:textId="77777777" w:rsidR="008C13B1" w:rsidRPr="00C67D2B" w:rsidRDefault="008C13B1" w:rsidP="008C13B1">
      <w:pPr>
        <w:pStyle w:val="Nadpis3"/>
        <w:numPr>
          <w:ilvl w:val="0"/>
          <w:numId w:val="0"/>
        </w:numPr>
        <w:spacing w:before="120" w:after="120" w:line="240" w:lineRule="auto"/>
        <w:ind w:left="709"/>
        <w:rPr>
          <w:rFonts w:ascii="Tahoma" w:hAnsi="Tahoma" w:cs="Tahoma"/>
          <w:sz w:val="20"/>
        </w:rPr>
      </w:pPr>
    </w:p>
    <w:p w14:paraId="5C82EB61" w14:textId="58838EDC" w:rsidR="008C13B1" w:rsidRPr="00C67D2B" w:rsidRDefault="008C13B1" w:rsidP="008C13B1">
      <w:pPr>
        <w:pStyle w:val="Tlotextu"/>
        <w:numPr>
          <w:ilvl w:val="1"/>
          <w:numId w:val="16"/>
        </w:numPr>
        <w:spacing w:before="120" w:after="120"/>
        <w:jc w:val="both"/>
        <w:rPr>
          <w:rFonts w:ascii="Tahoma" w:hAnsi="Tahoma" w:cs="Tahoma"/>
          <w:sz w:val="20"/>
          <w:lang w:val="cs-CZ"/>
        </w:rPr>
      </w:pPr>
      <w:r w:rsidRPr="00C67D2B">
        <w:rPr>
          <w:rFonts w:ascii="Tahoma" w:hAnsi="Tahoma" w:cs="Tahoma"/>
          <w:b/>
          <w:sz w:val="20"/>
          <w:lang w:val="cs-CZ"/>
        </w:rPr>
        <w:t xml:space="preserve">Zpracování konkrétního multimediálního obsahu pro stálou expozici ve spojovací chodbě mezi </w:t>
      </w:r>
      <w:r w:rsidR="007D525B" w:rsidRPr="00C67D2B">
        <w:rPr>
          <w:rFonts w:ascii="Tahoma" w:hAnsi="Tahoma" w:cs="Tahoma"/>
          <w:b/>
          <w:sz w:val="20"/>
          <w:lang w:val="cs-CZ"/>
        </w:rPr>
        <w:t>Historickou</w:t>
      </w:r>
      <w:r w:rsidR="00D7150C" w:rsidRPr="00C67D2B">
        <w:rPr>
          <w:rFonts w:ascii="Tahoma" w:hAnsi="Tahoma" w:cs="Tahoma"/>
          <w:b/>
          <w:sz w:val="20"/>
          <w:lang w:val="cs-CZ"/>
        </w:rPr>
        <w:t xml:space="preserve"> budovou </w:t>
      </w:r>
      <w:r w:rsidRPr="00C67D2B">
        <w:rPr>
          <w:rFonts w:ascii="Tahoma" w:hAnsi="Tahoma" w:cs="Tahoma"/>
          <w:b/>
          <w:sz w:val="20"/>
          <w:lang w:val="cs-CZ"/>
        </w:rPr>
        <w:t xml:space="preserve">a </w:t>
      </w:r>
      <w:r w:rsidR="007D525B" w:rsidRPr="00C67D2B">
        <w:rPr>
          <w:rFonts w:ascii="Tahoma" w:hAnsi="Tahoma" w:cs="Tahoma"/>
          <w:b/>
          <w:sz w:val="20"/>
          <w:lang w:val="cs-CZ"/>
        </w:rPr>
        <w:t>N</w:t>
      </w:r>
      <w:r w:rsidR="00D7150C" w:rsidRPr="00C67D2B">
        <w:rPr>
          <w:rFonts w:ascii="Tahoma" w:hAnsi="Tahoma" w:cs="Tahoma"/>
          <w:b/>
          <w:sz w:val="20"/>
          <w:lang w:val="cs-CZ"/>
        </w:rPr>
        <w:t xml:space="preserve">ovou budovou </w:t>
      </w:r>
      <w:r w:rsidR="007D525B" w:rsidRPr="00C67D2B">
        <w:rPr>
          <w:rFonts w:ascii="Tahoma" w:hAnsi="Tahoma" w:cs="Tahoma"/>
          <w:b/>
          <w:sz w:val="20"/>
          <w:lang w:val="cs-CZ"/>
        </w:rPr>
        <w:t>N</w:t>
      </w:r>
      <w:r w:rsidR="00D7150C" w:rsidRPr="00C67D2B">
        <w:rPr>
          <w:rFonts w:ascii="Tahoma" w:hAnsi="Tahoma" w:cs="Tahoma"/>
          <w:b/>
          <w:sz w:val="20"/>
          <w:lang w:val="cs-CZ"/>
        </w:rPr>
        <w:t>árodního muzea</w:t>
      </w:r>
      <w:r w:rsidRPr="00C67D2B">
        <w:rPr>
          <w:rFonts w:ascii="Tahoma" w:hAnsi="Tahoma" w:cs="Tahoma"/>
          <w:b/>
          <w:sz w:val="20"/>
          <w:lang w:val="cs-CZ"/>
        </w:rPr>
        <w:t xml:space="preserve">, </w:t>
      </w:r>
      <w:r w:rsidRPr="00C67D2B">
        <w:rPr>
          <w:rFonts w:ascii="Tahoma" w:hAnsi="Tahoma" w:cs="Tahoma"/>
          <w:sz w:val="20"/>
          <w:lang w:val="cs-CZ"/>
        </w:rPr>
        <w:t xml:space="preserve">který bude obsahovat dvě samostatné smyčky se zvukovou/hudební a světelnou stopou. </w:t>
      </w:r>
      <w:r w:rsidRPr="00C67D2B">
        <w:rPr>
          <w:rFonts w:ascii="Tahoma" w:hAnsi="Tahoma"/>
          <w:sz w:val="20"/>
          <w:lang w:val="cs-CZ"/>
        </w:rPr>
        <w:t xml:space="preserve">(dále také jen „Třetí část </w:t>
      </w:r>
      <w:r w:rsidR="007A5681" w:rsidRPr="00C67D2B">
        <w:rPr>
          <w:rFonts w:ascii="Tahoma" w:hAnsi="Tahoma"/>
          <w:sz w:val="20"/>
          <w:lang w:val="cs-CZ"/>
        </w:rPr>
        <w:t>D</w:t>
      </w:r>
      <w:r w:rsidRPr="00C67D2B">
        <w:rPr>
          <w:rFonts w:ascii="Tahoma" w:hAnsi="Tahoma"/>
          <w:sz w:val="20"/>
          <w:lang w:val="cs-CZ"/>
        </w:rPr>
        <w:t>íla“).</w:t>
      </w:r>
      <w:r w:rsidRPr="00C67D2B">
        <w:rPr>
          <w:rFonts w:ascii="Tahoma" w:hAnsi="Tahoma" w:cs="Tahoma"/>
          <w:sz w:val="20"/>
          <w:lang w:val="cs-CZ"/>
        </w:rPr>
        <w:t xml:space="preserve"> </w:t>
      </w:r>
    </w:p>
    <w:p w14:paraId="258CBF15" w14:textId="39153F06" w:rsidR="008C13B1" w:rsidRPr="00C67D2B" w:rsidRDefault="008C13B1" w:rsidP="008C13B1">
      <w:pPr>
        <w:pStyle w:val="ListParagraph1"/>
        <w:spacing w:before="120" w:after="120"/>
        <w:ind w:left="390" w:firstLine="318"/>
        <w:jc w:val="both"/>
        <w:rPr>
          <w:rFonts w:ascii="Tahoma" w:hAnsi="Tahoma"/>
          <w:sz w:val="20"/>
          <w:szCs w:val="20"/>
        </w:rPr>
      </w:pPr>
      <w:r w:rsidRPr="00C67D2B">
        <w:rPr>
          <w:rFonts w:ascii="Tahoma" w:hAnsi="Tahoma"/>
          <w:sz w:val="20"/>
          <w:szCs w:val="20"/>
        </w:rPr>
        <w:t xml:space="preserve">Součástí </w:t>
      </w:r>
      <w:r w:rsidR="005B513C" w:rsidRPr="00C67D2B">
        <w:rPr>
          <w:rFonts w:ascii="Tahoma" w:hAnsi="Tahoma"/>
          <w:sz w:val="20"/>
          <w:szCs w:val="20"/>
        </w:rPr>
        <w:t xml:space="preserve">Třetí </w:t>
      </w:r>
      <w:r w:rsidRPr="00C67D2B">
        <w:rPr>
          <w:rFonts w:ascii="Tahoma" w:hAnsi="Tahoma"/>
          <w:sz w:val="20"/>
          <w:szCs w:val="20"/>
        </w:rPr>
        <w:t>části Díla bude zejména:</w:t>
      </w:r>
    </w:p>
    <w:p w14:paraId="238B501D" w14:textId="7F1FA9FC" w:rsidR="008C13B1" w:rsidRPr="00C67D2B" w:rsidRDefault="008C13B1" w:rsidP="009B66F6">
      <w:pPr>
        <w:pStyle w:val="Nadpis3"/>
        <w:numPr>
          <w:ilvl w:val="0"/>
          <w:numId w:val="31"/>
        </w:numPr>
        <w:spacing w:before="120" w:after="120" w:line="240" w:lineRule="auto"/>
        <w:ind w:left="1418" w:hanging="709"/>
        <w:rPr>
          <w:rFonts w:ascii="Tahoma" w:hAnsi="Tahoma" w:cs="Tahoma"/>
          <w:sz w:val="20"/>
          <w:szCs w:val="20"/>
        </w:rPr>
      </w:pPr>
      <w:r w:rsidRPr="00C67D2B">
        <w:rPr>
          <w:rFonts w:ascii="Tahoma" w:hAnsi="Tahoma" w:cs="Tahoma"/>
          <w:sz w:val="20"/>
          <w:szCs w:val="20"/>
        </w:rPr>
        <w:t xml:space="preserve">závazek Zhotovitele po celou dobu provádění </w:t>
      </w:r>
      <w:r w:rsidR="005B513C" w:rsidRPr="00C67D2B">
        <w:rPr>
          <w:rFonts w:ascii="Tahoma" w:hAnsi="Tahoma" w:cs="Tahoma"/>
          <w:sz w:val="20"/>
          <w:szCs w:val="20"/>
        </w:rPr>
        <w:t xml:space="preserve">Třetí </w:t>
      </w:r>
      <w:r w:rsidRPr="00C67D2B">
        <w:rPr>
          <w:rFonts w:ascii="Tahoma" w:hAnsi="Tahoma" w:cs="Tahoma"/>
          <w:sz w:val="20"/>
          <w:szCs w:val="20"/>
        </w:rPr>
        <w:t xml:space="preserve">části Díla spolupracovat s autorem architektonické studie expozice; </w:t>
      </w:r>
    </w:p>
    <w:p w14:paraId="328D26F4" w14:textId="77777777" w:rsidR="008C13B1" w:rsidRPr="00C67D2B" w:rsidRDefault="008C13B1" w:rsidP="009B66F6">
      <w:pPr>
        <w:pStyle w:val="Nadpis3"/>
        <w:numPr>
          <w:ilvl w:val="0"/>
          <w:numId w:val="31"/>
        </w:numPr>
        <w:spacing w:before="120" w:after="120" w:line="240" w:lineRule="auto"/>
        <w:ind w:left="1418" w:hanging="709"/>
        <w:rPr>
          <w:rFonts w:ascii="Tahoma" w:hAnsi="Tahoma" w:cs="Tahoma"/>
          <w:sz w:val="20"/>
          <w:szCs w:val="20"/>
        </w:rPr>
      </w:pPr>
      <w:r w:rsidRPr="00C67D2B">
        <w:rPr>
          <w:rFonts w:ascii="Tahoma" w:hAnsi="Tahoma" w:cs="Tahoma"/>
          <w:sz w:val="20"/>
          <w:szCs w:val="20"/>
        </w:rPr>
        <w:t>zhotovení multimediální smyčky s tématem „Historické ud</w:t>
      </w:r>
      <w:r w:rsidR="009B66F6" w:rsidRPr="00C67D2B">
        <w:rPr>
          <w:rFonts w:ascii="Tahoma" w:hAnsi="Tahoma" w:cs="Tahoma"/>
          <w:sz w:val="20"/>
          <w:szCs w:val="20"/>
        </w:rPr>
        <w:t xml:space="preserve">álosti“ na základě konzultací </w:t>
      </w:r>
      <w:r w:rsidR="009B66F6" w:rsidRPr="00C67D2B">
        <w:rPr>
          <w:rFonts w:ascii="Tahoma" w:hAnsi="Tahoma" w:cs="Tahoma"/>
          <w:sz w:val="20"/>
          <w:szCs w:val="20"/>
        </w:rPr>
        <w:tab/>
      </w:r>
      <w:r w:rsidRPr="00C67D2B">
        <w:rPr>
          <w:rFonts w:ascii="Tahoma" w:hAnsi="Tahoma" w:cs="Tahoma"/>
          <w:sz w:val="20"/>
          <w:szCs w:val="20"/>
        </w:rPr>
        <w:t xml:space="preserve">s Objednatelem, včetně zvukové stopy; </w:t>
      </w:r>
    </w:p>
    <w:p w14:paraId="6C1C1DE1" w14:textId="77777777" w:rsidR="008C13B1" w:rsidRPr="00C67D2B" w:rsidRDefault="008C13B1" w:rsidP="009B66F6">
      <w:pPr>
        <w:pStyle w:val="Nadpis3"/>
        <w:numPr>
          <w:ilvl w:val="0"/>
          <w:numId w:val="31"/>
        </w:numPr>
        <w:spacing w:before="120" w:after="120" w:line="240" w:lineRule="auto"/>
        <w:ind w:left="1418" w:hanging="709"/>
        <w:rPr>
          <w:rFonts w:ascii="Tahoma" w:hAnsi="Tahoma" w:cs="Tahoma"/>
          <w:sz w:val="20"/>
          <w:szCs w:val="20"/>
        </w:rPr>
      </w:pPr>
      <w:r w:rsidRPr="00C67D2B">
        <w:rPr>
          <w:rFonts w:ascii="Tahoma" w:hAnsi="Tahoma" w:cs="Tahoma"/>
          <w:sz w:val="20"/>
          <w:szCs w:val="20"/>
        </w:rPr>
        <w:t>zhotovení multimediální smyčky s tématem „Archite</w:t>
      </w:r>
      <w:r w:rsidR="009B66F6" w:rsidRPr="00C67D2B">
        <w:rPr>
          <w:rFonts w:ascii="Tahoma" w:hAnsi="Tahoma" w:cs="Tahoma"/>
          <w:sz w:val="20"/>
          <w:szCs w:val="20"/>
        </w:rPr>
        <w:t xml:space="preserve">ktura Václavského náměstí“ na </w:t>
      </w:r>
      <w:r w:rsidR="009B66F6" w:rsidRPr="00C67D2B">
        <w:rPr>
          <w:rFonts w:ascii="Tahoma" w:hAnsi="Tahoma" w:cs="Tahoma"/>
          <w:sz w:val="20"/>
          <w:szCs w:val="20"/>
        </w:rPr>
        <w:tab/>
      </w:r>
      <w:r w:rsidRPr="00C67D2B">
        <w:rPr>
          <w:rFonts w:ascii="Tahoma" w:hAnsi="Tahoma" w:cs="Tahoma"/>
          <w:sz w:val="20"/>
          <w:szCs w:val="20"/>
        </w:rPr>
        <w:t>základě konzultací s Objednatelem, včetně zvukové stopy;</w:t>
      </w:r>
    </w:p>
    <w:p w14:paraId="0DB32645" w14:textId="77777777" w:rsidR="008C13B1" w:rsidRPr="00C67D2B" w:rsidRDefault="008C13B1" w:rsidP="009B66F6">
      <w:pPr>
        <w:pStyle w:val="Nadpis3"/>
        <w:numPr>
          <w:ilvl w:val="0"/>
          <w:numId w:val="31"/>
        </w:numPr>
        <w:spacing w:before="120" w:after="120" w:line="240" w:lineRule="auto"/>
        <w:ind w:left="1418" w:hanging="709"/>
        <w:rPr>
          <w:rFonts w:ascii="Tahoma" w:hAnsi="Tahoma" w:cs="Tahoma"/>
          <w:sz w:val="20"/>
          <w:szCs w:val="20"/>
        </w:rPr>
      </w:pPr>
      <w:r w:rsidRPr="00C67D2B">
        <w:rPr>
          <w:rFonts w:ascii="Tahoma" w:hAnsi="Tahoma" w:cs="Tahoma"/>
          <w:sz w:val="20"/>
          <w:szCs w:val="20"/>
        </w:rPr>
        <w:t>zhotovení světelného doprovodného programu k oběma smyčkám;</w:t>
      </w:r>
    </w:p>
    <w:p w14:paraId="2CCFDD57" w14:textId="77777777" w:rsidR="008C13B1" w:rsidRPr="00C67D2B" w:rsidRDefault="008C13B1" w:rsidP="009B66F6">
      <w:pPr>
        <w:pStyle w:val="Nadpis3"/>
        <w:numPr>
          <w:ilvl w:val="0"/>
          <w:numId w:val="31"/>
        </w:numPr>
        <w:spacing w:before="120" w:after="120" w:line="240" w:lineRule="auto"/>
        <w:ind w:left="1418" w:hanging="709"/>
        <w:rPr>
          <w:rFonts w:ascii="Tahoma" w:hAnsi="Tahoma" w:cs="Tahoma"/>
          <w:sz w:val="20"/>
          <w:szCs w:val="20"/>
        </w:rPr>
      </w:pPr>
      <w:r w:rsidRPr="00C67D2B">
        <w:rPr>
          <w:rFonts w:ascii="Tahoma" w:hAnsi="Tahoma" w:cs="Tahoma"/>
          <w:sz w:val="20"/>
          <w:szCs w:val="20"/>
        </w:rPr>
        <w:t xml:space="preserve">prezentace obou smyček Objednateli. </w:t>
      </w:r>
    </w:p>
    <w:p w14:paraId="3D6B15E4" w14:textId="77777777" w:rsidR="008C13B1" w:rsidRPr="00C67D2B" w:rsidRDefault="008C13B1" w:rsidP="009B66F6">
      <w:pPr>
        <w:pStyle w:val="Nadpis3"/>
        <w:numPr>
          <w:ilvl w:val="0"/>
          <w:numId w:val="0"/>
        </w:numPr>
        <w:spacing w:before="120" w:after="120" w:line="240" w:lineRule="auto"/>
        <w:ind w:left="709"/>
        <w:rPr>
          <w:rFonts w:ascii="Tahoma" w:hAnsi="Tahoma"/>
          <w:sz w:val="20"/>
          <w:szCs w:val="20"/>
        </w:rPr>
      </w:pPr>
      <w:r w:rsidRPr="00C67D2B">
        <w:rPr>
          <w:rFonts w:ascii="Tahoma" w:hAnsi="Tahoma"/>
          <w:sz w:val="20"/>
          <w:szCs w:val="20"/>
        </w:rPr>
        <w:t>Třetí část Díla bude předána ve třech (3) vyhotoveních v digitální podobě (formát PDF, DOC) na vhodném datovém nosiči (např. CD, DVD, flashdisk).</w:t>
      </w:r>
    </w:p>
    <w:p w14:paraId="5033AA03" w14:textId="77777777" w:rsidR="008C13B1" w:rsidRPr="00C67D2B" w:rsidRDefault="008C13B1" w:rsidP="008C13B1">
      <w:pPr>
        <w:pStyle w:val="Tlotextu"/>
        <w:spacing w:before="120" w:after="120"/>
        <w:ind w:left="709"/>
        <w:jc w:val="both"/>
        <w:rPr>
          <w:rFonts w:ascii="Tahoma" w:hAnsi="Tahoma" w:cs="Tahoma"/>
          <w:b/>
          <w:sz w:val="20"/>
          <w:lang w:val="cs-CZ"/>
        </w:rPr>
      </w:pPr>
    </w:p>
    <w:p w14:paraId="690E1B4A" w14:textId="77777777" w:rsidR="008C13B1" w:rsidRPr="00C67D2B" w:rsidRDefault="008C13B1" w:rsidP="008C13B1">
      <w:pPr>
        <w:pStyle w:val="Tlotextu"/>
        <w:spacing w:before="120" w:after="120"/>
        <w:ind w:left="709"/>
        <w:jc w:val="both"/>
        <w:rPr>
          <w:rFonts w:ascii="Tahoma" w:hAnsi="Tahoma" w:cs="Tahoma"/>
          <w:b/>
          <w:sz w:val="20"/>
          <w:lang w:val="cs-CZ"/>
        </w:rPr>
      </w:pPr>
      <w:r w:rsidRPr="00C67D2B">
        <w:rPr>
          <w:rFonts w:ascii="Tahoma" w:hAnsi="Tahoma" w:cs="Tahoma"/>
          <w:b/>
          <w:sz w:val="20"/>
          <w:lang w:val="cs-CZ"/>
        </w:rPr>
        <w:t>Technická specifikace multimediálního obsahu - výstupy:</w:t>
      </w:r>
    </w:p>
    <w:p w14:paraId="5D39DCCB" w14:textId="77777777" w:rsidR="008C13B1" w:rsidRPr="00C67D2B" w:rsidRDefault="008C13B1" w:rsidP="008C13B1">
      <w:pPr>
        <w:pStyle w:val="Tlotextu"/>
        <w:spacing w:before="120" w:after="120"/>
        <w:ind w:left="709"/>
        <w:jc w:val="both"/>
        <w:rPr>
          <w:rFonts w:ascii="Tahoma" w:hAnsi="Tahoma" w:cs="Tahoma"/>
          <w:sz w:val="20"/>
          <w:lang w:val="cs-CZ"/>
        </w:rPr>
      </w:pPr>
      <w:r w:rsidRPr="00C67D2B">
        <w:rPr>
          <w:rFonts w:ascii="Tahoma" w:hAnsi="Tahoma" w:cs="Tahoma"/>
          <w:color w:val="auto"/>
          <w:sz w:val="20"/>
          <w:lang w:val="cs-CZ"/>
        </w:rPr>
        <w:t xml:space="preserve">1. </w:t>
      </w:r>
      <w:r w:rsidRPr="00C67D2B">
        <w:rPr>
          <w:rFonts w:ascii="Tahoma" w:hAnsi="Tahoma" w:cs="Tahoma"/>
          <w:color w:val="auto"/>
          <w:sz w:val="20"/>
          <w:lang w:val="cs-CZ"/>
        </w:rPr>
        <w:tab/>
        <w:t>film - Historické události - levá strana</w:t>
      </w:r>
    </w:p>
    <w:p w14:paraId="0FD83BB4" w14:textId="77777777" w:rsidR="008C13B1" w:rsidRPr="00C67D2B" w:rsidRDefault="008C13B1" w:rsidP="008C13B1">
      <w:pPr>
        <w:pStyle w:val="Tlotextu"/>
        <w:numPr>
          <w:ilvl w:val="1"/>
          <w:numId w:val="24"/>
        </w:numPr>
        <w:spacing w:before="120" w:after="120"/>
        <w:jc w:val="both"/>
        <w:rPr>
          <w:rFonts w:ascii="Tahoma" w:hAnsi="Tahoma" w:cs="Tahoma"/>
          <w:sz w:val="20"/>
          <w:lang w:val="cs-CZ"/>
        </w:rPr>
      </w:pPr>
      <w:r w:rsidRPr="00C67D2B">
        <w:rPr>
          <w:rFonts w:ascii="Tahoma" w:hAnsi="Tahoma" w:cs="Tahoma"/>
          <w:color w:val="auto"/>
          <w:sz w:val="20"/>
          <w:lang w:val="cs-CZ"/>
        </w:rPr>
        <w:t>min. 132 sekund (2,2 minuty) a maximálně 264 sekund (4,4 minuty) / rozlišení 1.200 x 29.573 px</w:t>
      </w:r>
    </w:p>
    <w:p w14:paraId="757727B4" w14:textId="77777777" w:rsidR="008C13B1" w:rsidRPr="00C67D2B" w:rsidRDefault="008C13B1" w:rsidP="008C13B1">
      <w:pPr>
        <w:pStyle w:val="Tlotextu"/>
        <w:spacing w:before="120" w:after="120"/>
        <w:ind w:left="709"/>
        <w:jc w:val="both"/>
        <w:rPr>
          <w:rFonts w:ascii="Tahoma" w:hAnsi="Tahoma" w:cs="Tahoma"/>
          <w:sz w:val="20"/>
          <w:lang w:val="cs-CZ"/>
        </w:rPr>
      </w:pPr>
      <w:r w:rsidRPr="00C67D2B">
        <w:rPr>
          <w:rFonts w:ascii="Tahoma" w:hAnsi="Tahoma" w:cs="Tahoma"/>
          <w:sz w:val="20"/>
          <w:lang w:val="cs-CZ"/>
        </w:rPr>
        <w:t>2.</w:t>
      </w:r>
      <w:r w:rsidRPr="00C67D2B">
        <w:rPr>
          <w:rFonts w:ascii="Tahoma" w:hAnsi="Tahoma" w:cs="Tahoma"/>
          <w:sz w:val="20"/>
          <w:lang w:val="cs-CZ"/>
        </w:rPr>
        <w:tab/>
        <w:t>film = Historické události - pravá strana</w:t>
      </w:r>
    </w:p>
    <w:p w14:paraId="773B10E2" w14:textId="77777777" w:rsidR="008C13B1" w:rsidRPr="00C67D2B" w:rsidRDefault="008C13B1" w:rsidP="008C13B1">
      <w:pPr>
        <w:pStyle w:val="Tlotextu"/>
        <w:numPr>
          <w:ilvl w:val="1"/>
          <w:numId w:val="24"/>
        </w:numPr>
        <w:spacing w:before="120" w:after="120"/>
        <w:jc w:val="both"/>
        <w:rPr>
          <w:rFonts w:ascii="Tahoma" w:hAnsi="Tahoma" w:cs="Tahoma"/>
          <w:sz w:val="20"/>
          <w:lang w:val="cs-CZ"/>
        </w:rPr>
      </w:pPr>
      <w:r w:rsidRPr="00C67D2B">
        <w:rPr>
          <w:rFonts w:ascii="Tahoma" w:hAnsi="Tahoma" w:cs="Tahoma"/>
          <w:color w:val="auto"/>
          <w:sz w:val="20"/>
          <w:lang w:val="cs-CZ"/>
        </w:rPr>
        <w:t>min. 132 sekund (2,2 minuty) a maximálně 264 sekund (4,4 minuty) / rozlišení 1.200 x 29.573 px</w:t>
      </w:r>
    </w:p>
    <w:p w14:paraId="3003AEE8" w14:textId="77777777" w:rsidR="008C13B1" w:rsidRPr="00C67D2B" w:rsidRDefault="008C13B1" w:rsidP="008C13B1">
      <w:pPr>
        <w:pStyle w:val="Tlotextu"/>
        <w:spacing w:before="120" w:after="120"/>
        <w:ind w:left="709"/>
        <w:jc w:val="both"/>
        <w:rPr>
          <w:rFonts w:ascii="Tahoma" w:hAnsi="Tahoma" w:cs="Tahoma"/>
          <w:sz w:val="20"/>
          <w:lang w:val="cs-CZ"/>
        </w:rPr>
      </w:pPr>
      <w:r w:rsidRPr="00C67D2B">
        <w:rPr>
          <w:rFonts w:ascii="Tahoma" w:hAnsi="Tahoma" w:cs="Tahoma"/>
          <w:sz w:val="20"/>
          <w:lang w:val="cs-CZ"/>
        </w:rPr>
        <w:t>3.</w:t>
      </w:r>
      <w:r w:rsidRPr="00C67D2B">
        <w:rPr>
          <w:rFonts w:ascii="Tahoma" w:hAnsi="Tahoma" w:cs="Tahoma"/>
          <w:sz w:val="20"/>
          <w:lang w:val="cs-CZ"/>
        </w:rPr>
        <w:tab/>
        <w:t>film = Architektura Václavského náměstí - levá strana</w:t>
      </w:r>
    </w:p>
    <w:p w14:paraId="1859B70D" w14:textId="77777777" w:rsidR="008C13B1" w:rsidRPr="00C67D2B" w:rsidRDefault="008C13B1" w:rsidP="008C13B1">
      <w:pPr>
        <w:pStyle w:val="Tlotextu"/>
        <w:numPr>
          <w:ilvl w:val="1"/>
          <w:numId w:val="24"/>
        </w:numPr>
        <w:spacing w:before="120" w:after="120"/>
        <w:jc w:val="both"/>
        <w:rPr>
          <w:rFonts w:ascii="Tahoma" w:hAnsi="Tahoma" w:cs="Tahoma"/>
          <w:sz w:val="20"/>
          <w:lang w:val="cs-CZ"/>
        </w:rPr>
      </w:pPr>
      <w:r w:rsidRPr="00C67D2B">
        <w:rPr>
          <w:rFonts w:ascii="Tahoma" w:hAnsi="Tahoma" w:cs="Tahoma"/>
          <w:color w:val="auto"/>
          <w:sz w:val="20"/>
          <w:lang w:val="cs-CZ"/>
        </w:rPr>
        <w:t>min. 132 sekund (2,2 minuty) a maximálně 264 sekund (4,4 minuty) / rozlišení 1.200 x 29.573 px</w:t>
      </w:r>
    </w:p>
    <w:p w14:paraId="44D02D1D" w14:textId="77777777" w:rsidR="008C13B1" w:rsidRPr="00C67D2B" w:rsidRDefault="008C13B1" w:rsidP="008C13B1">
      <w:pPr>
        <w:pStyle w:val="Tlotextu"/>
        <w:spacing w:before="120" w:after="120"/>
        <w:ind w:left="709"/>
        <w:jc w:val="both"/>
        <w:rPr>
          <w:rFonts w:ascii="Tahoma" w:hAnsi="Tahoma" w:cs="Tahoma"/>
          <w:sz w:val="20"/>
          <w:lang w:val="cs-CZ"/>
        </w:rPr>
      </w:pPr>
      <w:r w:rsidRPr="00C67D2B">
        <w:rPr>
          <w:rFonts w:ascii="Tahoma" w:hAnsi="Tahoma" w:cs="Tahoma"/>
          <w:sz w:val="20"/>
          <w:lang w:val="cs-CZ"/>
        </w:rPr>
        <w:t>4.</w:t>
      </w:r>
      <w:r w:rsidRPr="00C67D2B">
        <w:rPr>
          <w:rFonts w:ascii="Tahoma" w:hAnsi="Tahoma" w:cs="Tahoma"/>
          <w:sz w:val="20"/>
          <w:lang w:val="cs-CZ"/>
        </w:rPr>
        <w:tab/>
        <w:t>film = Architektura Václavského náměstí - pravá strana</w:t>
      </w:r>
    </w:p>
    <w:p w14:paraId="015F7EA4" w14:textId="77777777" w:rsidR="008C13B1" w:rsidRPr="00C67D2B" w:rsidRDefault="008C13B1" w:rsidP="008C13B1">
      <w:pPr>
        <w:pStyle w:val="Tlotextu"/>
        <w:numPr>
          <w:ilvl w:val="1"/>
          <w:numId w:val="24"/>
        </w:numPr>
        <w:spacing w:before="120" w:after="120"/>
        <w:jc w:val="both"/>
        <w:rPr>
          <w:rFonts w:ascii="Tahoma" w:hAnsi="Tahoma" w:cs="Tahoma"/>
          <w:sz w:val="20"/>
          <w:lang w:val="cs-CZ"/>
        </w:rPr>
      </w:pPr>
      <w:r w:rsidRPr="00C67D2B">
        <w:rPr>
          <w:rFonts w:ascii="Tahoma" w:hAnsi="Tahoma" w:cs="Tahoma"/>
          <w:color w:val="auto"/>
          <w:sz w:val="20"/>
          <w:lang w:val="cs-CZ"/>
        </w:rPr>
        <w:t>min. 132 sekund (2,2 minuty) a maximálně 264 sekund (4,4 minuty) / rozlišení 1.200 x 29.573 px</w:t>
      </w:r>
    </w:p>
    <w:p w14:paraId="159C89D7" w14:textId="77777777" w:rsidR="008C13B1" w:rsidRPr="00C67D2B" w:rsidRDefault="008C13B1" w:rsidP="008C13B1">
      <w:pPr>
        <w:pStyle w:val="Tlotextu"/>
        <w:spacing w:before="120" w:after="120"/>
        <w:ind w:left="709"/>
        <w:jc w:val="both"/>
        <w:rPr>
          <w:rFonts w:ascii="Tahoma" w:hAnsi="Tahoma" w:cs="Tahoma"/>
          <w:sz w:val="20"/>
          <w:lang w:val="cs-CZ"/>
        </w:rPr>
      </w:pPr>
      <w:r w:rsidRPr="00C67D2B">
        <w:rPr>
          <w:rFonts w:ascii="Tahoma" w:hAnsi="Tahoma" w:cs="Tahoma"/>
          <w:sz w:val="20"/>
          <w:lang w:val="cs-CZ"/>
        </w:rPr>
        <w:t>5.</w:t>
      </w:r>
      <w:r w:rsidRPr="00C67D2B">
        <w:rPr>
          <w:rFonts w:ascii="Tahoma" w:hAnsi="Tahoma" w:cs="Tahoma"/>
          <w:sz w:val="20"/>
          <w:lang w:val="cs-CZ"/>
        </w:rPr>
        <w:tab/>
        <w:t>zvuková složka pro film Historické události</w:t>
      </w:r>
    </w:p>
    <w:p w14:paraId="67517F8E" w14:textId="77777777" w:rsidR="008C13B1" w:rsidRPr="00C67D2B" w:rsidRDefault="008C13B1" w:rsidP="008C13B1">
      <w:pPr>
        <w:pStyle w:val="Tlotextu"/>
        <w:spacing w:before="120" w:after="120"/>
        <w:ind w:left="709"/>
        <w:jc w:val="both"/>
        <w:rPr>
          <w:rFonts w:ascii="Tahoma" w:hAnsi="Tahoma" w:cs="Tahoma"/>
          <w:sz w:val="20"/>
          <w:lang w:val="cs-CZ"/>
        </w:rPr>
      </w:pPr>
      <w:r w:rsidRPr="00C67D2B">
        <w:rPr>
          <w:rFonts w:ascii="Tahoma" w:hAnsi="Tahoma" w:cs="Tahoma"/>
          <w:sz w:val="20"/>
          <w:lang w:val="cs-CZ"/>
        </w:rPr>
        <w:t>6.</w:t>
      </w:r>
      <w:r w:rsidRPr="00C67D2B">
        <w:rPr>
          <w:rFonts w:ascii="Tahoma" w:hAnsi="Tahoma" w:cs="Tahoma"/>
          <w:sz w:val="20"/>
          <w:lang w:val="cs-CZ"/>
        </w:rPr>
        <w:tab/>
        <w:t>zvuková složka pro film Architektura Václavského náměstí</w:t>
      </w:r>
    </w:p>
    <w:p w14:paraId="1519F964" w14:textId="77777777" w:rsidR="008C13B1" w:rsidRPr="00C67D2B" w:rsidRDefault="008C13B1" w:rsidP="008C13B1">
      <w:pPr>
        <w:pStyle w:val="Tlotextu"/>
        <w:spacing w:before="120" w:after="120"/>
        <w:ind w:left="709"/>
        <w:jc w:val="both"/>
        <w:rPr>
          <w:rFonts w:ascii="Tahoma" w:hAnsi="Tahoma" w:cs="Tahoma"/>
          <w:sz w:val="20"/>
          <w:lang w:val="cs-CZ"/>
        </w:rPr>
      </w:pPr>
      <w:r w:rsidRPr="00C67D2B">
        <w:rPr>
          <w:rFonts w:ascii="Tahoma" w:hAnsi="Tahoma" w:cs="Tahoma"/>
          <w:sz w:val="20"/>
          <w:lang w:val="cs-CZ"/>
        </w:rPr>
        <w:t>7.</w:t>
      </w:r>
      <w:r w:rsidRPr="00C67D2B">
        <w:rPr>
          <w:rFonts w:ascii="Tahoma" w:hAnsi="Tahoma" w:cs="Tahoma"/>
          <w:sz w:val="20"/>
          <w:lang w:val="cs-CZ"/>
        </w:rPr>
        <w:tab/>
        <w:t xml:space="preserve">scénář a programovací kód světelné složky expozice </w:t>
      </w:r>
    </w:p>
    <w:p w14:paraId="20811ED0" w14:textId="77777777" w:rsidR="008C13B1" w:rsidRPr="00C67D2B" w:rsidRDefault="008C13B1" w:rsidP="008C13B1">
      <w:pPr>
        <w:pStyle w:val="Tlotextu"/>
        <w:rPr>
          <w:sz w:val="20"/>
          <w:lang w:val="cs-CZ"/>
        </w:rPr>
      </w:pPr>
    </w:p>
    <w:p w14:paraId="1487CEDB" w14:textId="77777777" w:rsidR="008C13B1" w:rsidRPr="00C67D2B" w:rsidRDefault="008C13B1" w:rsidP="009B66F6">
      <w:pPr>
        <w:pStyle w:val="Tlotextu"/>
        <w:jc w:val="both"/>
        <w:rPr>
          <w:sz w:val="20"/>
          <w:lang w:val="cs-CZ"/>
        </w:rPr>
      </w:pPr>
      <w:r w:rsidRPr="00C67D2B">
        <w:rPr>
          <w:sz w:val="20"/>
          <w:lang w:val="cs-CZ"/>
        </w:rPr>
        <w:t>Třetí část Díla bude předána ve třech (3) vyhotoveních v digitální podobě (formát PDF, DOC) na vhodném datovém nosiči (např. CD, DVD, flashdisk).</w:t>
      </w:r>
    </w:p>
    <w:p w14:paraId="3917715D" w14:textId="77777777" w:rsidR="008C13B1" w:rsidRPr="00C67D2B" w:rsidRDefault="008C13B1" w:rsidP="009B66F6">
      <w:pPr>
        <w:pStyle w:val="Tlotextu"/>
        <w:jc w:val="both"/>
        <w:rPr>
          <w:lang w:val="cs-CZ"/>
        </w:rPr>
      </w:pPr>
    </w:p>
    <w:p w14:paraId="5364D367" w14:textId="4A55B4B5" w:rsidR="008C13B1" w:rsidRPr="00C67D2B" w:rsidRDefault="008C13B1" w:rsidP="009B66F6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67D2B">
        <w:rPr>
          <w:rFonts w:ascii="Arial" w:hAnsi="Arial" w:cs="Arial"/>
          <w:color w:val="000000"/>
          <w:sz w:val="20"/>
          <w:szCs w:val="20"/>
        </w:rPr>
        <w:t xml:space="preserve">Zhotovitel </w:t>
      </w:r>
      <w:r w:rsidR="009B66F6" w:rsidRPr="00C67D2B">
        <w:rPr>
          <w:rFonts w:ascii="Arial" w:hAnsi="Arial" w:cs="Arial"/>
          <w:color w:val="000000"/>
          <w:sz w:val="20"/>
          <w:szCs w:val="20"/>
        </w:rPr>
        <w:t>AV</w:t>
      </w:r>
      <w:r w:rsidRPr="00C67D2B">
        <w:rPr>
          <w:rFonts w:ascii="Arial" w:hAnsi="Arial" w:cs="Arial"/>
          <w:color w:val="000000"/>
          <w:sz w:val="20"/>
          <w:szCs w:val="20"/>
        </w:rPr>
        <w:t xml:space="preserve"> produkce se zavazuje vyrobit a dodat filmy v těchto základních formátech a následných potřebných exportech, které budou definovány v rámci závazného Technického průvodce projektu, jenž vznikne v součinnosti s </w:t>
      </w:r>
      <w:r w:rsidR="00DE6E5B" w:rsidRPr="00C67D2B">
        <w:rPr>
          <w:rFonts w:ascii="Arial" w:hAnsi="Arial" w:cs="Arial"/>
          <w:color w:val="000000"/>
          <w:sz w:val="20"/>
          <w:szCs w:val="20"/>
        </w:rPr>
        <w:t>d</w:t>
      </w:r>
      <w:r w:rsidRPr="00C67D2B">
        <w:rPr>
          <w:rFonts w:ascii="Arial" w:hAnsi="Arial" w:cs="Arial"/>
          <w:color w:val="000000"/>
          <w:sz w:val="20"/>
          <w:szCs w:val="20"/>
        </w:rPr>
        <w:t xml:space="preserve">odavatelem </w:t>
      </w:r>
      <w:r w:rsidR="009B66F6" w:rsidRPr="00C67D2B">
        <w:rPr>
          <w:rFonts w:ascii="Arial" w:hAnsi="Arial" w:cs="Arial"/>
          <w:color w:val="000000"/>
          <w:sz w:val="20"/>
          <w:szCs w:val="20"/>
        </w:rPr>
        <w:t>AV</w:t>
      </w:r>
      <w:r w:rsidRPr="00C67D2B">
        <w:rPr>
          <w:rFonts w:ascii="Arial" w:hAnsi="Arial" w:cs="Arial"/>
          <w:color w:val="000000"/>
          <w:sz w:val="20"/>
          <w:szCs w:val="20"/>
        </w:rPr>
        <w:t xml:space="preserve"> </w:t>
      </w:r>
      <w:r w:rsidR="00DE6E5B" w:rsidRPr="00C67D2B">
        <w:rPr>
          <w:rFonts w:ascii="Arial" w:hAnsi="Arial" w:cs="Arial"/>
          <w:color w:val="000000"/>
          <w:sz w:val="20"/>
          <w:szCs w:val="20"/>
        </w:rPr>
        <w:t>technologie a osvětlení</w:t>
      </w:r>
      <w:r w:rsidRPr="00C67D2B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5E0EEF5B" w14:textId="77777777" w:rsidR="008C13B1" w:rsidRPr="00C67D2B" w:rsidRDefault="008C13B1" w:rsidP="008C13B1">
      <w:pPr>
        <w:pStyle w:val="Tlotextu"/>
        <w:rPr>
          <w:lang w:val="cs-CZ"/>
        </w:rPr>
      </w:pPr>
    </w:p>
    <w:p w14:paraId="7E016732" w14:textId="27D83C45" w:rsidR="008C13B1" w:rsidRPr="00C67D2B" w:rsidRDefault="008C13B1" w:rsidP="008C13B1">
      <w:pPr>
        <w:pStyle w:val="Tlotextu"/>
        <w:numPr>
          <w:ilvl w:val="1"/>
          <w:numId w:val="16"/>
        </w:numPr>
        <w:spacing w:before="120" w:after="120"/>
        <w:jc w:val="both"/>
        <w:rPr>
          <w:rFonts w:ascii="Tahoma" w:hAnsi="Tahoma" w:cs="Tahoma"/>
          <w:sz w:val="20"/>
          <w:lang w:val="cs-CZ"/>
        </w:rPr>
      </w:pPr>
      <w:bookmarkStart w:id="0" w:name="_Ref496786515"/>
      <w:r w:rsidRPr="00C67D2B">
        <w:rPr>
          <w:rFonts w:ascii="Tahoma" w:hAnsi="Tahoma" w:cs="Tahoma"/>
          <w:color w:val="00000A"/>
          <w:sz w:val="20"/>
          <w:lang w:val="cs-CZ"/>
        </w:rPr>
        <w:lastRenderedPageBreak/>
        <w:t>Finální zpracování,</w:t>
      </w:r>
      <w:r w:rsidR="00637F9B">
        <w:rPr>
          <w:rFonts w:ascii="Tahoma" w:hAnsi="Tahoma" w:cs="Tahoma"/>
          <w:color w:val="00000A"/>
          <w:sz w:val="20"/>
          <w:lang w:val="cs-CZ"/>
        </w:rPr>
        <w:t xml:space="preserve"> součinnost při</w:t>
      </w:r>
      <w:r w:rsidRPr="00C67D2B">
        <w:rPr>
          <w:rFonts w:ascii="Tahoma" w:hAnsi="Tahoma" w:cs="Tahoma"/>
          <w:color w:val="00000A"/>
          <w:sz w:val="20"/>
          <w:lang w:val="cs-CZ"/>
        </w:rPr>
        <w:t xml:space="preserve"> </w:t>
      </w:r>
      <w:r w:rsidR="00637F9B" w:rsidRPr="00C67D2B">
        <w:rPr>
          <w:rFonts w:ascii="Tahoma" w:hAnsi="Tahoma" w:cs="Tahoma"/>
          <w:color w:val="00000A"/>
          <w:sz w:val="20"/>
          <w:lang w:val="cs-CZ"/>
        </w:rPr>
        <w:t>instalac</w:t>
      </w:r>
      <w:r w:rsidR="00637F9B">
        <w:rPr>
          <w:rFonts w:ascii="Tahoma" w:hAnsi="Tahoma" w:cs="Tahoma"/>
          <w:color w:val="00000A"/>
          <w:sz w:val="20"/>
          <w:lang w:val="cs-CZ"/>
        </w:rPr>
        <w:t>i</w:t>
      </w:r>
      <w:r w:rsidR="00637F9B" w:rsidRPr="00C67D2B">
        <w:rPr>
          <w:rFonts w:ascii="Tahoma" w:hAnsi="Tahoma" w:cs="Tahoma"/>
          <w:color w:val="00000A"/>
          <w:sz w:val="20"/>
          <w:lang w:val="cs-CZ"/>
        </w:rPr>
        <w:t xml:space="preserve"> </w:t>
      </w:r>
      <w:r w:rsidRPr="00C67D2B">
        <w:rPr>
          <w:rFonts w:ascii="Tahoma" w:hAnsi="Tahoma" w:cs="Tahoma"/>
          <w:color w:val="00000A"/>
          <w:sz w:val="20"/>
          <w:lang w:val="cs-CZ"/>
        </w:rPr>
        <w:t>a programování multimediálního obsahu do připraveného vybavení v Historické budově NM</w:t>
      </w:r>
      <w:r w:rsidR="00637F9B">
        <w:rPr>
          <w:rFonts w:ascii="Tahoma" w:hAnsi="Tahoma" w:cs="Tahoma"/>
          <w:color w:val="00000A"/>
          <w:sz w:val="20"/>
          <w:lang w:val="cs-CZ"/>
        </w:rPr>
        <w:t xml:space="preserve"> a</w:t>
      </w:r>
      <w:r w:rsidR="00637F9B" w:rsidRPr="00C67D2B">
        <w:rPr>
          <w:rFonts w:ascii="Tahoma" w:hAnsi="Tahoma" w:cs="Tahoma"/>
          <w:color w:val="00000A"/>
          <w:sz w:val="20"/>
          <w:lang w:val="cs-CZ"/>
        </w:rPr>
        <w:t xml:space="preserve"> </w:t>
      </w:r>
      <w:r w:rsidRPr="00C67D2B">
        <w:rPr>
          <w:rFonts w:ascii="Tahoma" w:hAnsi="Tahoma" w:cs="Tahoma"/>
          <w:color w:val="00000A"/>
          <w:sz w:val="20"/>
          <w:lang w:val="cs-CZ"/>
        </w:rPr>
        <w:t>licence k dílu</w:t>
      </w:r>
      <w:r w:rsidRPr="00C67D2B">
        <w:rPr>
          <w:rFonts w:ascii="Tahoma" w:hAnsi="Tahoma" w:cs="Tahoma"/>
          <w:sz w:val="20"/>
          <w:lang w:val="cs-CZ"/>
        </w:rPr>
        <w:t xml:space="preserve"> (dále také jen „</w:t>
      </w:r>
      <w:r w:rsidR="005B513C" w:rsidRPr="00C67D2B">
        <w:rPr>
          <w:rFonts w:ascii="Tahoma" w:hAnsi="Tahoma" w:cs="Tahoma"/>
          <w:sz w:val="20"/>
          <w:lang w:val="cs-CZ"/>
        </w:rPr>
        <w:t xml:space="preserve">Čtvrtá </w:t>
      </w:r>
      <w:r w:rsidRPr="00C67D2B">
        <w:rPr>
          <w:rFonts w:ascii="Tahoma" w:hAnsi="Tahoma" w:cs="Tahoma"/>
          <w:sz w:val="20"/>
          <w:lang w:val="cs-CZ"/>
        </w:rPr>
        <w:t xml:space="preserve">část Díla“). </w:t>
      </w:r>
      <w:r w:rsidR="005B513C" w:rsidRPr="00C67D2B">
        <w:rPr>
          <w:rFonts w:ascii="Tahoma" w:hAnsi="Tahoma" w:cs="Tahoma"/>
          <w:sz w:val="20"/>
          <w:lang w:val="cs-CZ"/>
        </w:rPr>
        <w:t xml:space="preserve">Čtvrtá </w:t>
      </w:r>
      <w:r w:rsidRPr="00C67D2B">
        <w:rPr>
          <w:rFonts w:ascii="Tahoma" w:hAnsi="Tahoma" w:cs="Tahoma"/>
          <w:sz w:val="20"/>
          <w:lang w:val="cs-CZ"/>
        </w:rPr>
        <w:t>část Díla bude spočívat zejména v těchto činnostech:</w:t>
      </w:r>
      <w:bookmarkEnd w:id="0"/>
      <w:r w:rsidRPr="00C67D2B">
        <w:rPr>
          <w:rFonts w:ascii="Tahoma" w:hAnsi="Tahoma" w:cs="Tahoma"/>
          <w:sz w:val="20"/>
          <w:lang w:val="cs-CZ"/>
        </w:rPr>
        <w:t xml:space="preserve"> </w:t>
      </w:r>
    </w:p>
    <w:p w14:paraId="16E0F402" w14:textId="2D8CE78D" w:rsidR="008C13B1" w:rsidRPr="00C67D2B" w:rsidRDefault="00637F9B" w:rsidP="008C13B1">
      <w:pPr>
        <w:pStyle w:val="Tlotextu"/>
        <w:numPr>
          <w:ilvl w:val="0"/>
          <w:numId w:val="5"/>
        </w:numPr>
        <w:spacing w:before="120" w:after="120"/>
        <w:ind w:left="1276"/>
        <w:jc w:val="both"/>
        <w:rPr>
          <w:rFonts w:ascii="Tahoma" w:hAnsi="Tahoma" w:cs="Tahoma"/>
          <w:sz w:val="20"/>
          <w:lang w:val="cs-CZ"/>
        </w:rPr>
      </w:pPr>
      <w:r>
        <w:rPr>
          <w:rFonts w:ascii="Tahoma" w:hAnsi="Tahoma" w:cs="Tahoma"/>
          <w:sz w:val="20"/>
          <w:lang w:val="cs-CZ"/>
        </w:rPr>
        <w:t xml:space="preserve">součinnost při </w:t>
      </w:r>
      <w:r w:rsidRPr="00C67D2B">
        <w:rPr>
          <w:rFonts w:ascii="Tahoma" w:hAnsi="Tahoma" w:cs="Tahoma"/>
          <w:sz w:val="20"/>
          <w:lang w:val="cs-CZ"/>
        </w:rPr>
        <w:t>instalac</w:t>
      </w:r>
      <w:r>
        <w:rPr>
          <w:rFonts w:ascii="Tahoma" w:hAnsi="Tahoma" w:cs="Tahoma"/>
          <w:sz w:val="20"/>
          <w:lang w:val="cs-CZ"/>
        </w:rPr>
        <w:t>i</w:t>
      </w:r>
      <w:r w:rsidRPr="00C67D2B">
        <w:rPr>
          <w:rFonts w:ascii="Tahoma" w:hAnsi="Tahoma" w:cs="Tahoma"/>
          <w:sz w:val="20"/>
          <w:lang w:val="cs-CZ"/>
        </w:rPr>
        <w:t xml:space="preserve"> </w:t>
      </w:r>
      <w:r w:rsidR="008C13B1" w:rsidRPr="00C67D2B">
        <w:rPr>
          <w:rFonts w:ascii="Tahoma" w:hAnsi="Tahoma" w:cs="Tahoma"/>
          <w:sz w:val="20"/>
          <w:lang w:val="cs-CZ"/>
        </w:rPr>
        <w:t>obsahu do zařízení Objednatele;</w:t>
      </w:r>
    </w:p>
    <w:p w14:paraId="4EFDBA88" w14:textId="119BE6D0" w:rsidR="008C13B1" w:rsidRPr="00C67D2B" w:rsidRDefault="00637F9B" w:rsidP="008C13B1">
      <w:pPr>
        <w:pStyle w:val="Tlotextu"/>
        <w:numPr>
          <w:ilvl w:val="0"/>
          <w:numId w:val="5"/>
        </w:numPr>
        <w:spacing w:before="120" w:after="120"/>
        <w:ind w:left="1276"/>
        <w:jc w:val="both"/>
        <w:rPr>
          <w:rFonts w:ascii="Tahoma" w:hAnsi="Tahoma" w:cs="Tahoma"/>
          <w:sz w:val="20"/>
          <w:lang w:val="cs-CZ"/>
        </w:rPr>
      </w:pPr>
      <w:r>
        <w:rPr>
          <w:rFonts w:ascii="Tahoma" w:hAnsi="Tahoma" w:cs="Tahoma"/>
          <w:sz w:val="20"/>
          <w:lang w:val="cs-CZ"/>
        </w:rPr>
        <w:t xml:space="preserve">součinnost při </w:t>
      </w:r>
      <w:r w:rsidRPr="00C67D2B">
        <w:rPr>
          <w:rFonts w:ascii="Tahoma" w:hAnsi="Tahoma" w:cs="Tahoma"/>
          <w:sz w:val="20"/>
          <w:lang w:val="cs-CZ"/>
        </w:rPr>
        <w:t xml:space="preserve">programování </w:t>
      </w:r>
      <w:r w:rsidR="008C13B1" w:rsidRPr="00C67D2B">
        <w:rPr>
          <w:rFonts w:ascii="Tahoma" w:hAnsi="Tahoma" w:cs="Tahoma"/>
          <w:sz w:val="20"/>
          <w:lang w:val="cs-CZ"/>
        </w:rPr>
        <w:t>obsahu dle požadavku Objednatele;</w:t>
      </w:r>
    </w:p>
    <w:p w14:paraId="271B6D1E" w14:textId="77777777" w:rsidR="008C13B1" w:rsidRPr="00C67D2B" w:rsidRDefault="008C13B1" w:rsidP="009B66F6">
      <w:pPr>
        <w:pStyle w:val="Tlotextu"/>
        <w:spacing w:before="120" w:after="120"/>
        <w:ind w:left="851"/>
        <w:jc w:val="both"/>
        <w:rPr>
          <w:rFonts w:ascii="Tahoma" w:hAnsi="Tahoma" w:cs="Tahoma"/>
          <w:sz w:val="20"/>
          <w:lang w:val="cs-CZ"/>
        </w:rPr>
      </w:pPr>
      <w:r w:rsidRPr="00C67D2B">
        <w:rPr>
          <w:rFonts w:ascii="Tahoma" w:hAnsi="Tahoma" w:cs="Tahoma"/>
          <w:sz w:val="20"/>
          <w:lang w:val="cs-CZ"/>
        </w:rPr>
        <w:t>Závazek Zhotovitele splnit Dílo v souladu s platnými právními předpisy a dalšími normami souvisejícími s předmětem plnění Smlouvy. Dílo musí být realizováno řádně a včas, bez faktických a právních vad.</w:t>
      </w:r>
    </w:p>
    <w:p w14:paraId="6235DCFC" w14:textId="77777777" w:rsidR="008C13B1" w:rsidRPr="00C67D2B" w:rsidRDefault="008C13B1" w:rsidP="008C13B1">
      <w:pPr>
        <w:pStyle w:val="Tlotextu"/>
        <w:spacing w:before="120" w:after="120"/>
        <w:ind w:left="461"/>
        <w:jc w:val="both"/>
        <w:rPr>
          <w:rFonts w:ascii="Tahoma" w:hAnsi="Tahoma" w:cs="Tahoma"/>
          <w:sz w:val="20"/>
          <w:lang w:val="cs-CZ"/>
        </w:rPr>
      </w:pPr>
    </w:p>
    <w:p w14:paraId="476B8C28" w14:textId="076C8F00" w:rsidR="008C13B1" w:rsidRPr="00C67D2B" w:rsidRDefault="00EB5854" w:rsidP="009421C8">
      <w:pPr>
        <w:pStyle w:val="Tlotextu"/>
        <w:numPr>
          <w:ilvl w:val="0"/>
          <w:numId w:val="3"/>
        </w:numPr>
        <w:spacing w:before="120" w:after="120"/>
        <w:ind w:left="426"/>
        <w:jc w:val="both"/>
        <w:rPr>
          <w:rFonts w:ascii="Arial" w:hAnsi="Arial" w:cs="Arial"/>
          <w:b/>
          <w:sz w:val="20"/>
          <w:lang w:val="cs-CZ"/>
        </w:rPr>
      </w:pPr>
      <w:r w:rsidRPr="00C67D2B">
        <w:rPr>
          <w:rFonts w:ascii="Arial" w:hAnsi="Arial" w:cs="Arial"/>
          <w:b/>
          <w:sz w:val="20"/>
          <w:lang w:val="cs-CZ"/>
        </w:rPr>
        <w:t xml:space="preserve">Spolupráce s dodavatelem </w:t>
      </w:r>
      <w:r w:rsidR="008C13B1" w:rsidRPr="00C67D2B">
        <w:rPr>
          <w:rFonts w:ascii="Arial" w:hAnsi="Arial" w:cs="Arial"/>
          <w:b/>
          <w:sz w:val="20"/>
          <w:lang w:val="cs-CZ"/>
        </w:rPr>
        <w:t xml:space="preserve">AV </w:t>
      </w:r>
      <w:r w:rsidRPr="00C67D2B">
        <w:rPr>
          <w:rFonts w:ascii="Tahoma" w:hAnsi="Tahoma" w:cs="Tahoma"/>
          <w:sz w:val="20"/>
          <w:lang w:val="cs-CZ"/>
        </w:rPr>
        <w:t>technologie a osvětlení, který bude vybrán v samostatném zadávacím řízení,</w:t>
      </w:r>
    </w:p>
    <w:p w14:paraId="03ECC7DB" w14:textId="3902A1F9" w:rsidR="008C13B1" w:rsidRPr="00C67D2B" w:rsidRDefault="008C13B1" w:rsidP="008C13B1">
      <w:pPr>
        <w:pStyle w:val="Tlotextu"/>
        <w:numPr>
          <w:ilvl w:val="0"/>
          <w:numId w:val="5"/>
        </w:numPr>
        <w:spacing w:before="120" w:after="120"/>
        <w:ind w:left="1276"/>
        <w:jc w:val="both"/>
        <w:rPr>
          <w:rFonts w:ascii="Tahoma" w:hAnsi="Tahoma" w:cs="Tahoma"/>
          <w:sz w:val="20"/>
          <w:lang w:val="cs-CZ"/>
        </w:rPr>
      </w:pPr>
      <w:r w:rsidRPr="00C67D2B">
        <w:rPr>
          <w:rFonts w:ascii="Tahoma" w:hAnsi="Tahoma" w:cs="Tahoma"/>
          <w:sz w:val="20"/>
          <w:lang w:val="cs-CZ"/>
        </w:rPr>
        <w:t xml:space="preserve">AV instalace bude zajištěna prostřednictvím </w:t>
      </w:r>
      <w:r w:rsidR="00B860F8" w:rsidRPr="00C67D2B">
        <w:rPr>
          <w:rFonts w:ascii="Tahoma" w:hAnsi="Tahoma" w:cs="Tahoma"/>
          <w:sz w:val="20"/>
          <w:lang w:val="cs-CZ"/>
        </w:rPr>
        <w:t>d</w:t>
      </w:r>
      <w:r w:rsidRPr="00C67D2B">
        <w:rPr>
          <w:rFonts w:ascii="Tahoma" w:hAnsi="Tahoma" w:cs="Tahoma"/>
          <w:sz w:val="20"/>
          <w:lang w:val="cs-CZ"/>
        </w:rPr>
        <w:t xml:space="preserve">odavatele </w:t>
      </w:r>
      <w:r w:rsidR="009B66F6" w:rsidRPr="00C67D2B">
        <w:rPr>
          <w:rFonts w:ascii="Tahoma" w:hAnsi="Tahoma" w:cs="Tahoma"/>
          <w:sz w:val="20"/>
          <w:lang w:val="cs-CZ"/>
        </w:rPr>
        <w:t>AV</w:t>
      </w:r>
      <w:r w:rsidRPr="00C67D2B">
        <w:rPr>
          <w:rFonts w:ascii="Tahoma" w:hAnsi="Tahoma" w:cs="Tahoma"/>
          <w:sz w:val="20"/>
          <w:lang w:val="cs-CZ"/>
        </w:rPr>
        <w:t xml:space="preserve"> instalace, který bude vybrán </w:t>
      </w:r>
      <w:r w:rsidR="00B860F8" w:rsidRPr="00C67D2B">
        <w:rPr>
          <w:rFonts w:ascii="Tahoma" w:hAnsi="Tahoma" w:cs="Tahoma"/>
          <w:sz w:val="20"/>
          <w:lang w:val="cs-CZ"/>
        </w:rPr>
        <w:t>v samostatném zadávacím</w:t>
      </w:r>
      <w:r w:rsidRPr="00C67D2B">
        <w:rPr>
          <w:rFonts w:ascii="Tahoma" w:hAnsi="Tahoma" w:cs="Tahoma"/>
          <w:sz w:val="20"/>
          <w:lang w:val="cs-CZ"/>
        </w:rPr>
        <w:t xml:space="preserve"> řízení. Povinností Zhotovitele je spolupracovat s vybraným </w:t>
      </w:r>
      <w:r w:rsidR="00695C1A" w:rsidRPr="00C67D2B">
        <w:rPr>
          <w:rFonts w:ascii="Tahoma" w:hAnsi="Tahoma" w:cs="Tahoma"/>
          <w:sz w:val="20"/>
          <w:lang w:val="cs-CZ"/>
        </w:rPr>
        <w:t>dodavatelem AV technologie a osvětlení</w:t>
      </w:r>
      <w:r w:rsidRPr="00C67D2B">
        <w:rPr>
          <w:rFonts w:ascii="Tahoma" w:hAnsi="Tahoma" w:cs="Tahoma"/>
          <w:sz w:val="20"/>
          <w:lang w:val="cs-CZ"/>
        </w:rPr>
        <w:t xml:space="preserve"> v úzké součinnosti při přípravě, testování a finální instalaci projekcí. </w:t>
      </w:r>
    </w:p>
    <w:p w14:paraId="2DBBD08F" w14:textId="7261F38C" w:rsidR="008C13B1" w:rsidRPr="00C67D2B" w:rsidRDefault="008C13B1" w:rsidP="008C13B1">
      <w:pPr>
        <w:pStyle w:val="Tlotextu"/>
        <w:numPr>
          <w:ilvl w:val="0"/>
          <w:numId w:val="5"/>
        </w:numPr>
        <w:spacing w:before="120" w:after="120"/>
        <w:ind w:left="1276"/>
        <w:jc w:val="both"/>
        <w:rPr>
          <w:rFonts w:ascii="Tahoma" w:hAnsi="Tahoma" w:cs="Tahoma"/>
          <w:sz w:val="20"/>
          <w:lang w:val="cs-CZ"/>
        </w:rPr>
      </w:pPr>
      <w:r w:rsidRPr="00C67D2B">
        <w:rPr>
          <w:rFonts w:ascii="Tahoma" w:hAnsi="Tahoma" w:cs="Tahoma"/>
          <w:sz w:val="20"/>
          <w:lang w:val="cs-CZ"/>
        </w:rPr>
        <w:t xml:space="preserve">Před započetím výroby </w:t>
      </w:r>
      <w:r w:rsidR="009B66F6" w:rsidRPr="00C67D2B">
        <w:rPr>
          <w:rFonts w:ascii="Tahoma" w:hAnsi="Tahoma" w:cs="Tahoma"/>
          <w:sz w:val="20"/>
          <w:lang w:val="cs-CZ"/>
        </w:rPr>
        <w:t>AV</w:t>
      </w:r>
      <w:r w:rsidRPr="00C67D2B">
        <w:rPr>
          <w:rFonts w:ascii="Tahoma" w:hAnsi="Tahoma" w:cs="Tahoma"/>
          <w:sz w:val="20"/>
          <w:lang w:val="cs-CZ"/>
        </w:rPr>
        <w:t xml:space="preserve"> produkce navrhne </w:t>
      </w:r>
      <w:r w:rsidR="00E96F00" w:rsidRPr="00C67D2B">
        <w:rPr>
          <w:rFonts w:ascii="Tahoma" w:hAnsi="Tahoma" w:cs="Tahoma"/>
          <w:sz w:val="20"/>
          <w:lang w:val="cs-CZ"/>
        </w:rPr>
        <w:t>d</w:t>
      </w:r>
      <w:r w:rsidRPr="00C67D2B">
        <w:rPr>
          <w:rFonts w:ascii="Tahoma" w:hAnsi="Tahoma" w:cs="Tahoma"/>
          <w:sz w:val="20"/>
          <w:lang w:val="cs-CZ"/>
        </w:rPr>
        <w:t xml:space="preserve">odavatel </w:t>
      </w:r>
      <w:r w:rsidR="009B66F6" w:rsidRPr="00C67D2B">
        <w:rPr>
          <w:rFonts w:ascii="Tahoma" w:hAnsi="Tahoma" w:cs="Tahoma"/>
          <w:sz w:val="20"/>
          <w:lang w:val="cs-CZ"/>
        </w:rPr>
        <w:t>AV</w:t>
      </w:r>
      <w:r w:rsidRPr="00C67D2B">
        <w:rPr>
          <w:rFonts w:ascii="Tahoma" w:hAnsi="Tahoma" w:cs="Tahoma"/>
          <w:sz w:val="20"/>
          <w:lang w:val="cs-CZ"/>
        </w:rPr>
        <w:t xml:space="preserve"> </w:t>
      </w:r>
      <w:r w:rsidR="00E96F00" w:rsidRPr="00C67D2B">
        <w:rPr>
          <w:rFonts w:ascii="Tahoma" w:hAnsi="Tahoma" w:cs="Tahoma"/>
          <w:sz w:val="20"/>
          <w:lang w:val="cs-CZ"/>
        </w:rPr>
        <w:t>technologie a osvětlení</w:t>
      </w:r>
      <w:r w:rsidRPr="00C67D2B">
        <w:rPr>
          <w:rFonts w:ascii="Tahoma" w:hAnsi="Tahoma" w:cs="Tahoma"/>
          <w:sz w:val="20"/>
          <w:lang w:val="cs-CZ"/>
        </w:rPr>
        <w:t xml:space="preserve"> přesné technické řešení pro výstupy </w:t>
      </w:r>
      <w:r w:rsidR="009B66F6" w:rsidRPr="00C67D2B">
        <w:rPr>
          <w:rFonts w:ascii="Tahoma" w:hAnsi="Tahoma" w:cs="Tahoma"/>
          <w:sz w:val="20"/>
          <w:lang w:val="cs-CZ"/>
        </w:rPr>
        <w:t>AV</w:t>
      </w:r>
      <w:r w:rsidRPr="00C67D2B">
        <w:rPr>
          <w:rFonts w:ascii="Tahoma" w:hAnsi="Tahoma" w:cs="Tahoma"/>
          <w:sz w:val="20"/>
          <w:lang w:val="cs-CZ"/>
        </w:rPr>
        <w:t xml:space="preserve"> produkce (formát, kodek, rozdělení stop a jejich rozlišení, frame rate, bit rate atd.). Zároveň navrhne postup instalace vč. řešení mappingu, synchronizace a všech dalších potřebných náležitostí, které jsou součástí zakázky </w:t>
      </w:r>
      <w:r w:rsidR="00190BF7" w:rsidRPr="00C67D2B">
        <w:rPr>
          <w:rFonts w:ascii="Tahoma" w:hAnsi="Tahoma" w:cs="Tahoma"/>
          <w:sz w:val="20"/>
          <w:lang w:val="cs-CZ"/>
        </w:rPr>
        <w:t>d</w:t>
      </w:r>
      <w:r w:rsidRPr="00C67D2B">
        <w:rPr>
          <w:rFonts w:ascii="Tahoma" w:hAnsi="Tahoma" w:cs="Tahoma"/>
          <w:sz w:val="20"/>
          <w:lang w:val="cs-CZ"/>
        </w:rPr>
        <w:t xml:space="preserve">odavatele </w:t>
      </w:r>
      <w:r w:rsidR="009B66F6" w:rsidRPr="00C67D2B">
        <w:rPr>
          <w:rFonts w:ascii="Tahoma" w:hAnsi="Tahoma" w:cs="Tahoma"/>
          <w:sz w:val="20"/>
          <w:lang w:val="cs-CZ"/>
        </w:rPr>
        <w:t>AV</w:t>
      </w:r>
      <w:r w:rsidRPr="00C67D2B">
        <w:rPr>
          <w:rFonts w:ascii="Tahoma" w:hAnsi="Tahoma" w:cs="Tahoma"/>
          <w:sz w:val="20"/>
          <w:lang w:val="cs-CZ"/>
        </w:rPr>
        <w:t xml:space="preserve"> </w:t>
      </w:r>
      <w:r w:rsidR="00190BF7" w:rsidRPr="00C67D2B">
        <w:rPr>
          <w:rFonts w:ascii="Tahoma" w:hAnsi="Tahoma" w:cs="Tahoma"/>
          <w:sz w:val="20"/>
          <w:lang w:val="cs-CZ"/>
        </w:rPr>
        <w:t>technologie a osvětlení</w:t>
      </w:r>
      <w:r w:rsidRPr="00C67D2B">
        <w:rPr>
          <w:rFonts w:ascii="Tahoma" w:hAnsi="Tahoma" w:cs="Tahoma"/>
          <w:sz w:val="20"/>
          <w:lang w:val="cs-CZ"/>
        </w:rPr>
        <w:t xml:space="preserve">. </w:t>
      </w:r>
    </w:p>
    <w:p w14:paraId="193CDA0A" w14:textId="6CEFBD74" w:rsidR="008C13B1" w:rsidRPr="00C67D2B" w:rsidRDefault="008C13B1" w:rsidP="008C13B1">
      <w:pPr>
        <w:pStyle w:val="Tlotextu"/>
        <w:numPr>
          <w:ilvl w:val="0"/>
          <w:numId w:val="5"/>
        </w:numPr>
        <w:spacing w:before="120" w:after="120"/>
        <w:ind w:left="1276"/>
        <w:jc w:val="both"/>
        <w:rPr>
          <w:rFonts w:ascii="Tahoma" w:hAnsi="Tahoma" w:cs="Tahoma"/>
          <w:sz w:val="20"/>
          <w:lang w:val="cs-CZ"/>
        </w:rPr>
      </w:pPr>
      <w:r w:rsidRPr="00C67D2B">
        <w:rPr>
          <w:rFonts w:ascii="Tahoma" w:hAnsi="Tahoma" w:cs="Tahoma"/>
          <w:sz w:val="20"/>
          <w:lang w:val="cs-CZ"/>
        </w:rPr>
        <w:t>Návrh bude důkladně řešen se Zhotovitelem a na finálním řešení musí dojít ke vzájemné shodě ještě před začátkem výroby</w:t>
      </w:r>
      <w:r w:rsidR="00760DF3" w:rsidRPr="00C67D2B">
        <w:rPr>
          <w:rFonts w:ascii="Tahoma" w:hAnsi="Tahoma" w:cs="Tahoma"/>
          <w:sz w:val="20"/>
          <w:lang w:val="cs-CZ"/>
        </w:rPr>
        <w:t>, nestanoví</w:t>
      </w:r>
      <w:r w:rsidR="00760DF3" w:rsidRPr="00C67D2B">
        <w:rPr>
          <w:rFonts w:ascii="Tahoma" w:hAnsi="Tahoma" w:cs="Tahoma"/>
          <w:sz w:val="20"/>
          <w:lang w:val="cs-CZ"/>
        </w:rPr>
        <w:noBreakHyphen/>
        <w:t>li Objednatel jinak</w:t>
      </w:r>
      <w:r w:rsidRPr="00C67D2B">
        <w:rPr>
          <w:rFonts w:ascii="Tahoma" w:hAnsi="Tahoma" w:cs="Tahoma"/>
          <w:sz w:val="20"/>
          <w:lang w:val="cs-CZ"/>
        </w:rPr>
        <w:t xml:space="preserve">. </w:t>
      </w:r>
    </w:p>
    <w:p w14:paraId="4E856E2D" w14:textId="77777777" w:rsidR="008C13B1" w:rsidRPr="00C67D2B" w:rsidRDefault="008C13B1" w:rsidP="008C13B1">
      <w:pPr>
        <w:pStyle w:val="Tlotextu"/>
        <w:numPr>
          <w:ilvl w:val="0"/>
          <w:numId w:val="5"/>
        </w:numPr>
        <w:spacing w:before="120" w:after="120"/>
        <w:ind w:left="1276"/>
        <w:jc w:val="both"/>
        <w:rPr>
          <w:rFonts w:ascii="Tahoma" w:hAnsi="Tahoma" w:cs="Tahoma"/>
          <w:sz w:val="20"/>
          <w:lang w:val="cs-CZ"/>
        </w:rPr>
      </w:pPr>
      <w:r w:rsidRPr="00C67D2B">
        <w:rPr>
          <w:rFonts w:ascii="Tahoma" w:hAnsi="Tahoma" w:cs="Tahoma"/>
          <w:sz w:val="20"/>
          <w:lang w:val="cs-CZ"/>
        </w:rPr>
        <w:t xml:space="preserve">Výsledný dokument - Technický průvodce projektu - bude sloužit jako závazné technické řešení </w:t>
      </w:r>
      <w:r w:rsidR="009B66F6" w:rsidRPr="00C67D2B">
        <w:rPr>
          <w:rFonts w:ascii="Tahoma" w:hAnsi="Tahoma" w:cs="Tahoma"/>
          <w:sz w:val="20"/>
          <w:lang w:val="cs-CZ"/>
        </w:rPr>
        <w:t>AV</w:t>
      </w:r>
      <w:r w:rsidRPr="00C67D2B">
        <w:rPr>
          <w:rFonts w:ascii="Tahoma" w:hAnsi="Tahoma" w:cs="Tahoma"/>
          <w:sz w:val="20"/>
          <w:lang w:val="cs-CZ"/>
        </w:rPr>
        <w:t xml:space="preserve"> instalace, podklad pro výrobu </w:t>
      </w:r>
      <w:r w:rsidR="009B66F6" w:rsidRPr="00C67D2B">
        <w:rPr>
          <w:rFonts w:ascii="Tahoma" w:hAnsi="Tahoma" w:cs="Tahoma"/>
          <w:sz w:val="20"/>
          <w:lang w:val="cs-CZ"/>
        </w:rPr>
        <w:t>AV</w:t>
      </w:r>
      <w:r w:rsidRPr="00C67D2B">
        <w:rPr>
          <w:rFonts w:ascii="Tahoma" w:hAnsi="Tahoma" w:cs="Tahoma"/>
          <w:sz w:val="20"/>
          <w:lang w:val="cs-CZ"/>
        </w:rPr>
        <w:t xml:space="preserve"> produkce, průvodka pro finální exporty a nebude v průběhu projektu měněn. </w:t>
      </w:r>
    </w:p>
    <w:p w14:paraId="4B2E96F8" w14:textId="518993D6" w:rsidR="00556980" w:rsidRPr="00C67D2B" w:rsidRDefault="00556980" w:rsidP="003720F5">
      <w:pPr>
        <w:pStyle w:val="Tlotextu"/>
        <w:numPr>
          <w:ilvl w:val="0"/>
          <w:numId w:val="5"/>
        </w:numPr>
        <w:spacing w:before="120" w:after="120"/>
        <w:ind w:left="1276"/>
        <w:jc w:val="both"/>
        <w:rPr>
          <w:rFonts w:ascii="Tahoma" w:hAnsi="Tahoma" w:cs="Tahoma"/>
          <w:sz w:val="20"/>
          <w:lang w:val="cs-CZ"/>
        </w:rPr>
      </w:pPr>
      <w:r w:rsidRPr="00C67D2B">
        <w:rPr>
          <w:rFonts w:ascii="Tahoma" w:hAnsi="Tahoma" w:cs="Tahoma"/>
          <w:sz w:val="20"/>
          <w:lang w:val="cs-CZ"/>
        </w:rPr>
        <w:t xml:space="preserve">Zhotovitel je povinen Dílo provést tak, aby bylo </w:t>
      </w:r>
      <w:r w:rsidR="00E3532A" w:rsidRPr="00C67D2B">
        <w:rPr>
          <w:rFonts w:ascii="Tahoma" w:hAnsi="Tahoma" w:cs="Tahoma"/>
          <w:sz w:val="20"/>
          <w:lang w:val="cs-CZ"/>
        </w:rPr>
        <w:t xml:space="preserve">ve výsledku </w:t>
      </w:r>
      <w:r w:rsidRPr="00C67D2B">
        <w:rPr>
          <w:rFonts w:ascii="Tahoma" w:hAnsi="Tahoma" w:cs="Tahoma"/>
          <w:sz w:val="20"/>
          <w:lang w:val="cs-CZ"/>
        </w:rPr>
        <w:t>plně kompatibilní s technologií Objednatel</w:t>
      </w:r>
      <w:r w:rsidR="00E3532A" w:rsidRPr="00C67D2B">
        <w:rPr>
          <w:rFonts w:ascii="Tahoma" w:hAnsi="Tahoma" w:cs="Tahoma"/>
          <w:sz w:val="20"/>
          <w:lang w:val="cs-CZ"/>
        </w:rPr>
        <w:t>e</w:t>
      </w:r>
      <w:r w:rsidRPr="00C67D2B">
        <w:rPr>
          <w:rFonts w:ascii="Tahoma" w:hAnsi="Tahoma" w:cs="Tahoma"/>
          <w:sz w:val="20"/>
          <w:lang w:val="cs-CZ"/>
        </w:rPr>
        <w:t xml:space="preserve">. Základní parametry technologie Objednatele jsou specifikovány v příloze č. </w:t>
      </w:r>
      <w:r w:rsidR="007657FB" w:rsidRPr="00C67D2B">
        <w:rPr>
          <w:rFonts w:ascii="Tahoma" w:hAnsi="Tahoma" w:cs="Tahoma"/>
          <w:sz w:val="20"/>
          <w:lang w:val="cs-CZ"/>
        </w:rPr>
        <w:t>4</w:t>
      </w:r>
      <w:r w:rsidRPr="00C67D2B">
        <w:rPr>
          <w:rFonts w:ascii="Tahoma" w:hAnsi="Tahoma" w:cs="Tahoma"/>
          <w:sz w:val="20"/>
          <w:lang w:val="cs-CZ"/>
        </w:rPr>
        <w:t xml:space="preserve"> této Smlouvy. Objednatel si</w:t>
      </w:r>
      <w:r w:rsidR="00AA0510" w:rsidRPr="00C67D2B">
        <w:rPr>
          <w:rFonts w:ascii="Tahoma" w:hAnsi="Tahoma" w:cs="Tahoma"/>
          <w:sz w:val="20"/>
          <w:lang w:val="cs-CZ"/>
        </w:rPr>
        <w:t xml:space="preserve"> vyhrazuje</w:t>
      </w:r>
      <w:r w:rsidRPr="00C67D2B">
        <w:rPr>
          <w:rFonts w:ascii="Tahoma" w:hAnsi="Tahoma" w:cs="Tahoma"/>
          <w:sz w:val="20"/>
          <w:lang w:val="cs-CZ"/>
        </w:rPr>
        <w:t xml:space="preserve"> dílčí změny uvedených parametrů v návaznosti na výsledek zadávacího řízení na </w:t>
      </w:r>
      <w:r w:rsidR="003720F5" w:rsidRPr="00C67D2B">
        <w:rPr>
          <w:rFonts w:ascii="Tahoma" w:hAnsi="Tahoma" w:cs="Tahoma"/>
          <w:sz w:val="20"/>
          <w:lang w:val="cs-CZ"/>
        </w:rPr>
        <w:t>dodávku AV technologie a osvětlení</w:t>
      </w:r>
      <w:r w:rsidR="00120F0F" w:rsidRPr="00C67D2B">
        <w:rPr>
          <w:rFonts w:ascii="Tahoma" w:hAnsi="Tahoma" w:cs="Tahoma"/>
          <w:sz w:val="20"/>
          <w:lang w:val="cs-CZ"/>
        </w:rPr>
        <w:t>.</w:t>
      </w:r>
    </w:p>
    <w:p w14:paraId="172EEDBB" w14:textId="77777777" w:rsidR="00556980" w:rsidRPr="00C67D2B" w:rsidRDefault="00556980" w:rsidP="008C13B1">
      <w:pPr>
        <w:pStyle w:val="Tlotextu"/>
        <w:spacing w:before="120" w:after="120"/>
        <w:ind w:left="461"/>
        <w:jc w:val="both"/>
        <w:rPr>
          <w:rFonts w:ascii="Tahoma" w:hAnsi="Tahoma" w:cs="Tahoma"/>
          <w:sz w:val="20"/>
          <w:lang w:val="cs-CZ"/>
        </w:rPr>
      </w:pPr>
    </w:p>
    <w:p w14:paraId="1362A8A2" w14:textId="77777777" w:rsidR="008C13B1" w:rsidRPr="00C67D2B" w:rsidRDefault="008C13B1" w:rsidP="008C13B1">
      <w:pPr>
        <w:pStyle w:val="Odstavecseseznamem"/>
        <w:numPr>
          <w:ilvl w:val="0"/>
          <w:numId w:val="1"/>
        </w:numPr>
        <w:tabs>
          <w:tab w:val="left" w:pos="357"/>
        </w:tabs>
        <w:spacing w:before="240" w:after="0" w:line="240" w:lineRule="auto"/>
        <w:ind w:left="714"/>
        <w:jc w:val="center"/>
        <w:rPr>
          <w:rFonts w:ascii="Tahoma" w:hAnsi="Tahoma" w:cs="Tahoma"/>
          <w:sz w:val="20"/>
          <w:szCs w:val="20"/>
          <w:lang w:val="cs-CZ"/>
        </w:rPr>
      </w:pPr>
    </w:p>
    <w:p w14:paraId="4AEBFDD5" w14:textId="77777777" w:rsidR="008C13B1" w:rsidRPr="00C67D2B" w:rsidRDefault="008C13B1" w:rsidP="008C13B1">
      <w:pPr>
        <w:pStyle w:val="Tlotextu"/>
        <w:spacing w:after="120"/>
        <w:jc w:val="center"/>
        <w:rPr>
          <w:rFonts w:ascii="Tahoma" w:hAnsi="Tahoma" w:cs="Tahoma"/>
          <w:b/>
          <w:sz w:val="20"/>
          <w:lang w:val="cs-CZ"/>
        </w:rPr>
      </w:pPr>
      <w:r w:rsidRPr="00C67D2B">
        <w:rPr>
          <w:rFonts w:ascii="Tahoma" w:hAnsi="Tahoma" w:cs="Tahoma"/>
          <w:b/>
          <w:sz w:val="20"/>
          <w:lang w:val="cs-CZ"/>
        </w:rPr>
        <w:t>Místo a doba plnění</w:t>
      </w:r>
    </w:p>
    <w:p w14:paraId="6F059362" w14:textId="77777777" w:rsidR="008C13B1" w:rsidRPr="00C67D2B" w:rsidRDefault="008C13B1" w:rsidP="008C13B1">
      <w:pPr>
        <w:pStyle w:val="Nadpis3"/>
        <w:numPr>
          <w:ilvl w:val="0"/>
          <w:numId w:val="15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bookmarkStart w:id="1" w:name="_Ref496786456"/>
      <w:bookmarkStart w:id="2" w:name="_Hlk500417777"/>
      <w:bookmarkEnd w:id="1"/>
      <w:bookmarkEnd w:id="2"/>
      <w:r w:rsidRPr="00C67D2B">
        <w:rPr>
          <w:rFonts w:ascii="Tahoma" w:hAnsi="Tahoma" w:cs="Tahoma"/>
          <w:sz w:val="20"/>
          <w:szCs w:val="20"/>
        </w:rPr>
        <w:t>Zhotovitel se zavazuje zhotovit jednotlivé části Díla vždy v termínu dohodnutém s Objednatelem a uvedeném v následujícím odstavci.</w:t>
      </w:r>
    </w:p>
    <w:p w14:paraId="43F41B13" w14:textId="0738B3E9" w:rsidR="008C13B1" w:rsidRPr="00C67D2B" w:rsidRDefault="008C13B1" w:rsidP="008C13B1">
      <w:pPr>
        <w:pStyle w:val="Nadpis3"/>
        <w:numPr>
          <w:ilvl w:val="0"/>
          <w:numId w:val="15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C67D2B">
        <w:rPr>
          <w:rFonts w:ascii="Tahoma" w:hAnsi="Tahoma" w:cs="Tahoma"/>
          <w:sz w:val="20"/>
          <w:szCs w:val="20"/>
        </w:rPr>
        <w:t>Doba pro realizaci První části Díla dle této Smlouvy činí maximálně 15</w:t>
      </w:r>
      <w:r w:rsidRPr="00C67D2B">
        <w:rPr>
          <w:rStyle w:val="Odkaznakoment"/>
        </w:rPr>
        <w:t xml:space="preserve"> </w:t>
      </w:r>
      <w:r w:rsidRPr="00C67D2B">
        <w:rPr>
          <w:rFonts w:ascii="Tahoma" w:hAnsi="Tahoma" w:cs="Tahoma"/>
          <w:sz w:val="20"/>
          <w:szCs w:val="20"/>
        </w:rPr>
        <w:t>kalendářních dnů</w:t>
      </w:r>
      <w:r w:rsidR="00264111" w:rsidRPr="00C67D2B">
        <w:rPr>
          <w:rFonts w:ascii="Tahoma" w:hAnsi="Tahoma" w:cs="Tahoma"/>
          <w:sz w:val="20"/>
          <w:szCs w:val="20"/>
        </w:rPr>
        <w:t xml:space="preserve"> od nabytí účinnosti této Smlouvy</w:t>
      </w:r>
      <w:r w:rsidRPr="00C67D2B">
        <w:rPr>
          <w:rFonts w:ascii="Tahoma" w:hAnsi="Tahoma" w:cs="Tahoma"/>
          <w:sz w:val="20"/>
          <w:szCs w:val="20"/>
        </w:rPr>
        <w:t xml:space="preserve">. </w:t>
      </w:r>
    </w:p>
    <w:p w14:paraId="06BF8724" w14:textId="44440D5E" w:rsidR="008C13B1" w:rsidRPr="00C67D2B" w:rsidRDefault="008C13B1" w:rsidP="008C13B1">
      <w:pPr>
        <w:pStyle w:val="Nadpis3"/>
        <w:numPr>
          <w:ilvl w:val="0"/>
          <w:numId w:val="15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C67D2B">
        <w:rPr>
          <w:rFonts w:ascii="Tahoma" w:hAnsi="Tahoma" w:cs="Tahoma"/>
          <w:sz w:val="20"/>
          <w:szCs w:val="20"/>
        </w:rPr>
        <w:t xml:space="preserve">Druhou část Díla dle této Smlouvy Zhotovitel realizuje do </w:t>
      </w:r>
      <w:r w:rsidR="00264111" w:rsidRPr="00C67D2B">
        <w:rPr>
          <w:rFonts w:ascii="Tahoma" w:hAnsi="Tahoma" w:cs="Tahoma"/>
          <w:sz w:val="20"/>
          <w:szCs w:val="20"/>
        </w:rPr>
        <w:t>40 kalendářních dnů od nabytí účinnosti této Smlouvy</w:t>
      </w:r>
      <w:r w:rsidRPr="00C67D2B">
        <w:rPr>
          <w:rFonts w:ascii="Tahoma" w:hAnsi="Tahoma" w:cs="Tahoma"/>
          <w:sz w:val="20"/>
          <w:szCs w:val="20"/>
        </w:rPr>
        <w:t>.</w:t>
      </w:r>
    </w:p>
    <w:p w14:paraId="7CB01E61" w14:textId="01C19D4E" w:rsidR="008C13B1" w:rsidRPr="00C67D2B" w:rsidRDefault="008C13B1" w:rsidP="008C13B1">
      <w:pPr>
        <w:pStyle w:val="Nadpis3"/>
        <w:numPr>
          <w:ilvl w:val="0"/>
          <w:numId w:val="15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C67D2B">
        <w:rPr>
          <w:rFonts w:ascii="Tahoma" w:hAnsi="Tahoma" w:cs="Tahoma"/>
          <w:sz w:val="20"/>
          <w:szCs w:val="20"/>
        </w:rPr>
        <w:t xml:space="preserve">Třetí část Díla dle této Smlouvy Zhotovitel realizuje do </w:t>
      </w:r>
      <w:r w:rsidR="004D7501" w:rsidRPr="00C67D2B">
        <w:rPr>
          <w:rFonts w:ascii="Tahoma" w:hAnsi="Tahoma" w:cs="Tahoma"/>
          <w:sz w:val="20"/>
          <w:szCs w:val="20"/>
        </w:rPr>
        <w:t>130 dnů od nabytí účinnosti této Smlouvy</w:t>
      </w:r>
      <w:r w:rsidRPr="00C67D2B">
        <w:rPr>
          <w:rFonts w:ascii="Tahoma" w:hAnsi="Tahoma" w:cs="Tahoma"/>
          <w:sz w:val="20"/>
          <w:szCs w:val="20"/>
        </w:rPr>
        <w:t xml:space="preserve">. </w:t>
      </w:r>
    </w:p>
    <w:p w14:paraId="4E7D2831" w14:textId="7BBC57C1" w:rsidR="008D438A" w:rsidRPr="00C67D2B" w:rsidRDefault="008C13B1" w:rsidP="008C13B1">
      <w:pPr>
        <w:pStyle w:val="Nadpis3"/>
        <w:numPr>
          <w:ilvl w:val="0"/>
          <w:numId w:val="15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C67D2B">
        <w:rPr>
          <w:rFonts w:ascii="Tahoma" w:hAnsi="Tahoma" w:cs="Tahoma"/>
          <w:sz w:val="20"/>
          <w:szCs w:val="20"/>
        </w:rPr>
        <w:t xml:space="preserve">Čtvrtou část Díla dle této Smlouvy bude realizována do </w:t>
      </w:r>
      <w:r w:rsidR="002105F6" w:rsidRPr="00C67D2B">
        <w:rPr>
          <w:rFonts w:ascii="Tahoma" w:hAnsi="Tahoma" w:cs="Tahoma"/>
          <w:sz w:val="20"/>
          <w:szCs w:val="20"/>
        </w:rPr>
        <w:t>215 dnů od nabytí účinnosti této Smlouvy</w:t>
      </w:r>
      <w:r w:rsidRPr="00C67D2B">
        <w:rPr>
          <w:rFonts w:ascii="Tahoma" w:hAnsi="Tahoma" w:cs="Tahoma"/>
          <w:sz w:val="20"/>
          <w:szCs w:val="20"/>
        </w:rPr>
        <w:t>.</w:t>
      </w:r>
    </w:p>
    <w:p w14:paraId="0B8A792F" w14:textId="0C5A2F1C" w:rsidR="008C13B1" w:rsidRPr="00C67D2B" w:rsidRDefault="002D58C6" w:rsidP="00325C68">
      <w:pPr>
        <w:pStyle w:val="Nadpis3"/>
        <w:numPr>
          <w:ilvl w:val="0"/>
          <w:numId w:val="15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C67D2B">
        <w:rPr>
          <w:rFonts w:ascii="Tahoma" w:hAnsi="Tahoma" w:cs="Tahoma"/>
          <w:sz w:val="20"/>
          <w:szCs w:val="20"/>
        </w:rPr>
        <w:t>Nad rámec dodržení výš</w:t>
      </w:r>
      <w:r w:rsidR="00325C68" w:rsidRPr="00C67D2B">
        <w:rPr>
          <w:rFonts w:ascii="Tahoma" w:hAnsi="Tahoma" w:cs="Tahoma"/>
          <w:sz w:val="20"/>
          <w:szCs w:val="20"/>
        </w:rPr>
        <w:t>e</w:t>
      </w:r>
      <w:r w:rsidRPr="00C67D2B">
        <w:rPr>
          <w:rFonts w:ascii="Tahoma" w:hAnsi="Tahoma" w:cs="Tahoma"/>
          <w:sz w:val="20"/>
          <w:szCs w:val="20"/>
        </w:rPr>
        <w:t xml:space="preserve"> sjednaných termínů se Zhotovitel výslovně zavazuje, že</w:t>
      </w:r>
      <w:r w:rsidR="008C13B1" w:rsidRPr="00C67D2B">
        <w:rPr>
          <w:rFonts w:ascii="Tahoma" w:hAnsi="Tahoma" w:cs="Tahoma"/>
          <w:sz w:val="20"/>
          <w:szCs w:val="20"/>
        </w:rPr>
        <w:t xml:space="preserve"> </w:t>
      </w:r>
      <w:r w:rsidRPr="00C67D2B">
        <w:rPr>
          <w:rFonts w:ascii="Tahoma" w:hAnsi="Tahoma" w:cs="Tahoma"/>
          <w:sz w:val="20"/>
          <w:szCs w:val="20"/>
        </w:rPr>
        <w:t>nejpozději do</w:t>
      </w:r>
      <w:r w:rsidRPr="00E34517">
        <w:rPr>
          <w:rFonts w:ascii="Tahoma" w:hAnsi="Tahoma" w:cs="Tahoma"/>
          <w:sz w:val="20"/>
          <w:szCs w:val="20"/>
        </w:rPr>
        <w:t xml:space="preserve"> 10.</w:t>
      </w:r>
      <w:r w:rsidR="007D525B" w:rsidRPr="00E34517">
        <w:rPr>
          <w:rFonts w:ascii="Tahoma" w:hAnsi="Tahoma" w:cs="Tahoma"/>
          <w:sz w:val="20"/>
          <w:szCs w:val="20"/>
        </w:rPr>
        <w:t xml:space="preserve"> </w:t>
      </w:r>
      <w:r w:rsidRPr="00E34517">
        <w:rPr>
          <w:rFonts w:ascii="Tahoma" w:hAnsi="Tahoma" w:cs="Tahoma"/>
          <w:sz w:val="20"/>
          <w:szCs w:val="20"/>
        </w:rPr>
        <w:t>11.</w:t>
      </w:r>
      <w:r w:rsidR="007D525B" w:rsidRPr="00E34517">
        <w:rPr>
          <w:rFonts w:ascii="Tahoma" w:hAnsi="Tahoma" w:cs="Tahoma"/>
          <w:sz w:val="20"/>
          <w:szCs w:val="20"/>
        </w:rPr>
        <w:t xml:space="preserve"> </w:t>
      </w:r>
      <w:r w:rsidRPr="00E34517">
        <w:rPr>
          <w:rFonts w:ascii="Tahoma" w:hAnsi="Tahoma" w:cs="Tahoma"/>
          <w:sz w:val="20"/>
          <w:szCs w:val="20"/>
        </w:rPr>
        <w:t>201</w:t>
      </w:r>
      <w:r w:rsidR="007D525B" w:rsidRPr="00E34517">
        <w:rPr>
          <w:rFonts w:ascii="Tahoma" w:hAnsi="Tahoma" w:cs="Tahoma"/>
          <w:sz w:val="20"/>
          <w:szCs w:val="20"/>
        </w:rPr>
        <w:t>9</w:t>
      </w:r>
      <w:r w:rsidRPr="00E34517">
        <w:rPr>
          <w:rFonts w:ascii="Tahoma" w:hAnsi="Tahoma" w:cs="Tahoma"/>
          <w:sz w:val="20"/>
          <w:szCs w:val="20"/>
        </w:rPr>
        <w:t xml:space="preserve"> zajistí funkční reprezentativní</w:t>
      </w:r>
      <w:r w:rsidR="00C03A91" w:rsidRPr="00E34517">
        <w:rPr>
          <w:rFonts w:ascii="Tahoma" w:hAnsi="Tahoma" w:cs="Tahoma"/>
          <w:sz w:val="20"/>
          <w:szCs w:val="20"/>
        </w:rPr>
        <w:t xml:space="preserve"> AV</w:t>
      </w:r>
      <w:r w:rsidRPr="00E34517">
        <w:rPr>
          <w:rFonts w:ascii="Tahoma" w:hAnsi="Tahoma" w:cs="Tahoma"/>
          <w:sz w:val="20"/>
          <w:szCs w:val="20"/>
        </w:rPr>
        <w:t xml:space="preserve"> prezentac</w:t>
      </w:r>
      <w:r w:rsidR="00C03A91" w:rsidRPr="00E34517">
        <w:rPr>
          <w:rFonts w:ascii="Tahoma" w:hAnsi="Tahoma" w:cs="Tahoma"/>
          <w:sz w:val="20"/>
          <w:szCs w:val="20"/>
        </w:rPr>
        <w:t xml:space="preserve">i pro spojovací chodbu mezi </w:t>
      </w:r>
      <w:r w:rsidR="007D525B" w:rsidRPr="00E34517">
        <w:rPr>
          <w:rFonts w:ascii="Tahoma" w:hAnsi="Tahoma" w:cs="Tahoma"/>
          <w:sz w:val="20"/>
          <w:szCs w:val="20"/>
        </w:rPr>
        <w:t>Historickou</w:t>
      </w:r>
      <w:r w:rsidR="00C03A91" w:rsidRPr="00E34517">
        <w:rPr>
          <w:rFonts w:ascii="Tahoma" w:hAnsi="Tahoma" w:cs="Tahoma"/>
          <w:sz w:val="20"/>
          <w:szCs w:val="20"/>
        </w:rPr>
        <w:t xml:space="preserve"> budovou a </w:t>
      </w:r>
      <w:r w:rsidR="007D525B" w:rsidRPr="00E34517">
        <w:rPr>
          <w:rFonts w:ascii="Tahoma" w:hAnsi="Tahoma" w:cs="Tahoma"/>
          <w:sz w:val="20"/>
          <w:szCs w:val="20"/>
        </w:rPr>
        <w:t>N</w:t>
      </w:r>
      <w:r w:rsidR="00C03A91" w:rsidRPr="00E34517">
        <w:rPr>
          <w:rFonts w:ascii="Tahoma" w:hAnsi="Tahoma" w:cs="Tahoma"/>
          <w:sz w:val="20"/>
          <w:szCs w:val="20"/>
        </w:rPr>
        <w:t xml:space="preserve">ovou budovou </w:t>
      </w:r>
      <w:r w:rsidR="007D525B" w:rsidRPr="00E34517">
        <w:rPr>
          <w:rFonts w:ascii="Tahoma" w:hAnsi="Tahoma" w:cs="Tahoma"/>
          <w:sz w:val="20"/>
          <w:szCs w:val="20"/>
        </w:rPr>
        <w:t>N</w:t>
      </w:r>
      <w:r w:rsidR="00C03A91" w:rsidRPr="00E34517">
        <w:rPr>
          <w:rFonts w:ascii="Tahoma" w:hAnsi="Tahoma" w:cs="Tahoma"/>
          <w:sz w:val="20"/>
          <w:szCs w:val="20"/>
        </w:rPr>
        <w:t>árodního muzea</w:t>
      </w:r>
      <w:r w:rsidR="00325C68" w:rsidRPr="00E34517">
        <w:rPr>
          <w:rFonts w:ascii="Tahoma" w:hAnsi="Tahoma" w:cs="Tahoma"/>
          <w:sz w:val="20"/>
          <w:szCs w:val="20"/>
        </w:rPr>
        <w:t>. Nebude</w:t>
      </w:r>
      <w:r w:rsidR="00325C68" w:rsidRPr="00E34517">
        <w:rPr>
          <w:rFonts w:ascii="Tahoma" w:hAnsi="Tahoma" w:cs="Tahoma"/>
          <w:sz w:val="20"/>
          <w:szCs w:val="20"/>
        </w:rPr>
        <w:noBreakHyphen/>
        <w:t>li v uvedeném termínu dokončeno Dílo do takové míry, aby mohlo být veřejnosti prezentováno</w:t>
      </w:r>
      <w:r w:rsidR="00D95BE1" w:rsidRPr="00E34517">
        <w:rPr>
          <w:rFonts w:ascii="Tahoma" w:hAnsi="Tahoma" w:cs="Tahoma"/>
          <w:sz w:val="20"/>
          <w:szCs w:val="20"/>
        </w:rPr>
        <w:t xml:space="preserve"> jako funkční reprezentativní AV prezentace</w:t>
      </w:r>
      <w:r w:rsidR="00325C68" w:rsidRPr="00E34517">
        <w:rPr>
          <w:rFonts w:ascii="Tahoma" w:hAnsi="Tahoma" w:cs="Tahoma"/>
          <w:sz w:val="20"/>
          <w:szCs w:val="20"/>
        </w:rPr>
        <w:t xml:space="preserve">, poskytne Zhotovitel provizorní obsah, který bude moci Objednatel využít pro prezentaci veřejnosti v přechodné době </w:t>
      </w:r>
      <w:r w:rsidR="0006121E" w:rsidRPr="00E34517">
        <w:rPr>
          <w:rFonts w:ascii="Tahoma" w:hAnsi="Tahoma" w:cs="Tahoma"/>
          <w:sz w:val="20"/>
          <w:szCs w:val="20"/>
        </w:rPr>
        <w:t>od otevření spojovací chodby pro veřejnost do předání dokončeného Díla</w:t>
      </w:r>
      <w:r w:rsidRPr="00E34517">
        <w:rPr>
          <w:rFonts w:ascii="Tahoma" w:hAnsi="Tahoma" w:cs="Tahoma"/>
          <w:sz w:val="20"/>
          <w:szCs w:val="20"/>
        </w:rPr>
        <w:t>.</w:t>
      </w:r>
      <w:r w:rsidRPr="00C67D2B" w:rsidDel="002D58C6">
        <w:rPr>
          <w:rFonts w:ascii="Tahoma" w:hAnsi="Tahoma" w:cs="Tahoma"/>
          <w:sz w:val="20"/>
          <w:szCs w:val="20"/>
        </w:rPr>
        <w:t xml:space="preserve"> </w:t>
      </w:r>
    </w:p>
    <w:p w14:paraId="5A57C2FC" w14:textId="3088BD5C" w:rsidR="008C13B1" w:rsidRPr="00C67D2B" w:rsidRDefault="008C13B1" w:rsidP="009421C8">
      <w:pPr>
        <w:pStyle w:val="Nadpis3"/>
        <w:numPr>
          <w:ilvl w:val="0"/>
          <w:numId w:val="15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C67D2B">
        <w:rPr>
          <w:rFonts w:ascii="Tahoma" w:hAnsi="Tahoma" w:cs="Tahoma"/>
          <w:sz w:val="20"/>
          <w:szCs w:val="20"/>
        </w:rPr>
        <w:lastRenderedPageBreak/>
        <w:t xml:space="preserve">Zhotovitel bere na vědomí, že Objednatel financuje vytvoření Díla, jeho realizaci a licenci k jeho užití z vládního dotačního programu </w:t>
      </w:r>
      <w:r w:rsidRPr="00C67D2B">
        <w:rPr>
          <w:rStyle w:val="dn"/>
          <w:rFonts w:ascii="Tahoma" w:hAnsi="Tahoma" w:cs="Tahoma"/>
          <w:sz w:val="20"/>
          <w:szCs w:val="20"/>
        </w:rPr>
        <w:t>č. 13412 – Podpora péče o národní kulturní poklad</w:t>
      </w:r>
      <w:r w:rsidRPr="00C67D2B">
        <w:rPr>
          <w:rFonts w:ascii="Tahoma" w:hAnsi="Tahoma" w:cs="Tahoma"/>
          <w:sz w:val="20"/>
          <w:szCs w:val="20"/>
        </w:rPr>
        <w:t>.</w:t>
      </w:r>
    </w:p>
    <w:p w14:paraId="73E01F40" w14:textId="77777777" w:rsidR="008C13B1" w:rsidRPr="00C67D2B" w:rsidRDefault="008C13B1" w:rsidP="008C13B1">
      <w:pPr>
        <w:pStyle w:val="Nadpis3"/>
        <w:numPr>
          <w:ilvl w:val="0"/>
          <w:numId w:val="15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bookmarkStart w:id="3" w:name="_Hlk500418083"/>
      <w:r w:rsidRPr="00C67D2B">
        <w:rPr>
          <w:rFonts w:ascii="Tahoma" w:hAnsi="Tahoma" w:cs="Tahoma"/>
          <w:sz w:val="20"/>
          <w:szCs w:val="20"/>
        </w:rPr>
        <w:t>Zhotovitel se výslovně zavazuje plnit Dílo ve stanovených termínech, účastnit se jednání k provedení Díla a poskytovat součinnost, aby bylo Dílo prováděno včas a nevznikaly časové prostoje, a to tak, aby nebylo ohroženo čerpání finančních prostředků z dotačního programu, účelově určeným na jednotlivé části Díla.</w:t>
      </w:r>
    </w:p>
    <w:p w14:paraId="781BD50E" w14:textId="77777777" w:rsidR="008C13B1" w:rsidRPr="00C67D2B" w:rsidRDefault="008C13B1" w:rsidP="008C13B1">
      <w:pPr>
        <w:pStyle w:val="Nadpis3"/>
        <w:numPr>
          <w:ilvl w:val="0"/>
          <w:numId w:val="15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C67D2B">
        <w:rPr>
          <w:rFonts w:ascii="Tahoma" w:hAnsi="Tahoma" w:cs="Tahoma"/>
          <w:sz w:val="20"/>
          <w:szCs w:val="20"/>
        </w:rPr>
        <w:t xml:space="preserve">Zhotovitel dále bere na vědomí, že Objednatel je oprávněn rozhodnout o provádění Díla v rozsahu čl. II. Smlouvy v závislosti na poskytnutí finančních prostředků z vládního dotačního programu </w:t>
      </w:r>
      <w:r w:rsidRPr="00C67D2B">
        <w:rPr>
          <w:rStyle w:val="dn"/>
          <w:rFonts w:ascii="Tahoma" w:hAnsi="Tahoma" w:cs="Tahoma"/>
          <w:sz w:val="20"/>
          <w:szCs w:val="20"/>
        </w:rPr>
        <w:t>č. 13412 – Podpora péče o národní kulturní poklad</w:t>
      </w:r>
      <w:bookmarkEnd w:id="3"/>
      <w:r w:rsidRPr="00C67D2B">
        <w:rPr>
          <w:rFonts w:ascii="Tahoma" w:hAnsi="Tahoma" w:cs="Tahoma"/>
          <w:sz w:val="20"/>
          <w:szCs w:val="20"/>
        </w:rPr>
        <w:t>. Pokud nebudou finanční prostředky z uvedeného programu poskytnuty, je Objednatel oprávněn zúžit rozsah provádění Díla v rozsahu čl. II. Smlouvy nebo s ohledem na dobu nezbytnou pro zajištění financování provedení Díla z jiných zdrojů odložit termín plnění Díla. Zhotovitel je povinen akceptovat rozhodnutí Objednatele o zúžení rozsahu provádění Díla a Dílo v rozsahu zúžení již neprovádět. Zhotoviteli za zúženou část Díla nepřísluší úhrada ceny Díla.</w:t>
      </w:r>
    </w:p>
    <w:p w14:paraId="5EC96F33" w14:textId="77777777" w:rsidR="008C13B1" w:rsidRDefault="008C13B1" w:rsidP="008C13B1">
      <w:pPr>
        <w:pStyle w:val="Nadpis3"/>
        <w:numPr>
          <w:ilvl w:val="0"/>
          <w:numId w:val="15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C67D2B">
        <w:rPr>
          <w:rFonts w:ascii="Tahoma" w:hAnsi="Tahoma" w:cs="Tahoma"/>
          <w:sz w:val="20"/>
          <w:szCs w:val="20"/>
        </w:rPr>
        <w:t>Místem plnění Smlouvy je HB NM na adrese Václavské náměstí 68, Praha 1 – Nové Město, NB NM na adrese Vinohradská 1, Praha 1 – Nové Město, a sídlo Zhotovitele.</w:t>
      </w:r>
    </w:p>
    <w:p w14:paraId="20890BF7" w14:textId="77777777" w:rsidR="00A94827" w:rsidRPr="00C67D2B" w:rsidRDefault="00A94827" w:rsidP="00A94827">
      <w:pPr>
        <w:pStyle w:val="Nadpis3"/>
        <w:numPr>
          <w:ilvl w:val="0"/>
          <w:numId w:val="0"/>
        </w:numPr>
        <w:spacing w:before="120" w:after="120" w:line="240" w:lineRule="auto"/>
        <w:ind w:left="66"/>
        <w:rPr>
          <w:rFonts w:ascii="Tahoma" w:hAnsi="Tahoma" w:cs="Tahoma"/>
          <w:sz w:val="20"/>
          <w:szCs w:val="20"/>
        </w:rPr>
      </w:pPr>
    </w:p>
    <w:p w14:paraId="70BBCDC4" w14:textId="77777777" w:rsidR="008C13B1" w:rsidRPr="00C67D2B" w:rsidRDefault="008C13B1" w:rsidP="008C13B1">
      <w:pPr>
        <w:pStyle w:val="Tlotextu"/>
        <w:keepNext/>
        <w:widowControl/>
        <w:numPr>
          <w:ilvl w:val="0"/>
          <w:numId w:val="1"/>
        </w:numPr>
        <w:spacing w:before="240"/>
        <w:ind w:left="0" w:right="-425"/>
        <w:jc w:val="center"/>
        <w:rPr>
          <w:rFonts w:ascii="Tahoma" w:hAnsi="Tahoma" w:cs="Tahoma"/>
          <w:sz w:val="20"/>
          <w:lang w:val="cs-CZ"/>
        </w:rPr>
      </w:pPr>
      <w:r w:rsidRPr="00C67D2B">
        <w:rPr>
          <w:rFonts w:ascii="Tahoma" w:hAnsi="Tahoma" w:cs="Tahoma"/>
          <w:sz w:val="20"/>
          <w:lang w:val="cs-CZ"/>
        </w:rPr>
        <w:t xml:space="preserve"> </w:t>
      </w:r>
    </w:p>
    <w:p w14:paraId="6FD1DB06" w14:textId="77777777" w:rsidR="008C13B1" w:rsidRPr="00C67D2B" w:rsidRDefault="008C13B1" w:rsidP="008C13B1">
      <w:pPr>
        <w:pStyle w:val="Default"/>
        <w:keepNext/>
        <w:spacing w:after="120"/>
        <w:jc w:val="center"/>
        <w:rPr>
          <w:rFonts w:ascii="Tahoma" w:hAnsi="Tahoma" w:cs="Tahoma"/>
          <w:b/>
          <w:sz w:val="20"/>
          <w:szCs w:val="20"/>
        </w:rPr>
      </w:pPr>
      <w:r w:rsidRPr="00C67D2B">
        <w:rPr>
          <w:rFonts w:ascii="Tahoma" w:hAnsi="Tahoma" w:cs="Tahoma"/>
          <w:b/>
          <w:sz w:val="20"/>
          <w:szCs w:val="20"/>
        </w:rPr>
        <w:t>Cena a platební podmínky</w:t>
      </w:r>
    </w:p>
    <w:p w14:paraId="60CC7B13" w14:textId="0C1A715B" w:rsidR="005B513C" w:rsidRPr="00C67D2B" w:rsidRDefault="005B513C" w:rsidP="00DD309F">
      <w:pPr>
        <w:pStyle w:val="Nadpis3"/>
        <w:numPr>
          <w:ilvl w:val="0"/>
          <w:numId w:val="6"/>
        </w:numPr>
        <w:spacing w:before="120" w:after="120" w:line="240" w:lineRule="auto"/>
        <w:ind w:left="426" w:hanging="357"/>
        <w:rPr>
          <w:rFonts w:ascii="Tahoma" w:hAnsi="Tahoma" w:cs="Tahoma"/>
          <w:sz w:val="20"/>
          <w:szCs w:val="20"/>
        </w:rPr>
      </w:pPr>
      <w:r w:rsidRPr="00C67D2B">
        <w:rPr>
          <w:rFonts w:ascii="Tahoma" w:hAnsi="Tahoma" w:cs="Tahoma"/>
          <w:sz w:val="20"/>
          <w:szCs w:val="20"/>
        </w:rPr>
        <w:t xml:space="preserve">Za řádné splnění předmětu této smlouvy je mezi smluvními stranami ujednána odměna ve výši </w:t>
      </w:r>
      <w:r w:rsidR="0093754E" w:rsidRPr="0067001C">
        <w:rPr>
          <w:rFonts w:ascii="Tahoma" w:hAnsi="Tahoma" w:cs="Tahoma"/>
          <w:b/>
          <w:sz w:val="20"/>
          <w:szCs w:val="20"/>
        </w:rPr>
        <w:t>12.152.520,-</w:t>
      </w:r>
      <w:r w:rsidRPr="00C67D2B">
        <w:rPr>
          <w:rFonts w:ascii="Tahoma" w:hAnsi="Tahoma" w:cs="Tahoma"/>
          <w:b/>
          <w:sz w:val="20"/>
          <w:szCs w:val="20"/>
        </w:rPr>
        <w:t xml:space="preserve"> Kč</w:t>
      </w:r>
      <w:r w:rsidRPr="00C67D2B">
        <w:rPr>
          <w:rFonts w:ascii="Tahoma" w:hAnsi="Tahoma" w:cs="Tahoma"/>
          <w:sz w:val="20"/>
          <w:szCs w:val="20"/>
        </w:rPr>
        <w:t xml:space="preserve"> </w:t>
      </w:r>
      <w:r w:rsidRPr="0093754E">
        <w:rPr>
          <w:rFonts w:ascii="Tahoma" w:hAnsi="Tahoma" w:cs="Tahoma"/>
          <w:sz w:val="20"/>
          <w:szCs w:val="20"/>
        </w:rPr>
        <w:t>(</w:t>
      </w:r>
      <w:r w:rsidR="0093754E" w:rsidRPr="0093754E">
        <w:rPr>
          <w:rFonts w:ascii="Tahoma" w:hAnsi="Tahoma" w:cs="Tahoma"/>
          <w:sz w:val="20"/>
          <w:szCs w:val="20"/>
        </w:rPr>
        <w:t xml:space="preserve">DVANÁCT MILIONŮ STO PADESÁT DVA TISÍC PĚT SET DVACET </w:t>
      </w:r>
      <w:r w:rsidRPr="00C67D2B">
        <w:rPr>
          <w:rFonts w:ascii="Tahoma" w:hAnsi="Tahoma" w:cs="Tahoma"/>
          <w:sz w:val="20"/>
          <w:szCs w:val="20"/>
        </w:rPr>
        <w:t>korun českých) bez DPH, která obsahuje také poskytnutí licence k Dílu Objednateli.</w:t>
      </w:r>
    </w:p>
    <w:p w14:paraId="1F9A7886" w14:textId="77777777" w:rsidR="005B513C" w:rsidRPr="00C67D2B" w:rsidRDefault="005B513C" w:rsidP="00DD309F">
      <w:pPr>
        <w:pStyle w:val="Nadpis3"/>
        <w:numPr>
          <w:ilvl w:val="0"/>
          <w:numId w:val="6"/>
        </w:numPr>
        <w:spacing w:before="120" w:after="120" w:line="240" w:lineRule="auto"/>
        <w:ind w:left="426" w:hanging="357"/>
        <w:rPr>
          <w:rFonts w:ascii="Tahoma" w:hAnsi="Tahoma" w:cs="Tahoma"/>
          <w:sz w:val="20"/>
          <w:szCs w:val="20"/>
        </w:rPr>
      </w:pPr>
      <w:r w:rsidRPr="00C67D2B">
        <w:rPr>
          <w:rFonts w:ascii="Tahoma" w:hAnsi="Tahoma" w:cs="Tahoma"/>
          <w:sz w:val="20"/>
          <w:szCs w:val="20"/>
        </w:rPr>
        <w:t>Odměna je splatná v CZK s příslušnou sazbou DPH, platnou v den vystavení faktury, a to platebním převodem na bankovní účet Zhotovitele.</w:t>
      </w:r>
    </w:p>
    <w:p w14:paraId="040E6062" w14:textId="77777777" w:rsidR="00A14197" w:rsidRPr="00C67D2B" w:rsidRDefault="00A14197" w:rsidP="00DD309F">
      <w:pPr>
        <w:pStyle w:val="Nadpis3"/>
        <w:numPr>
          <w:ilvl w:val="0"/>
          <w:numId w:val="6"/>
        </w:numPr>
        <w:spacing w:before="120" w:after="120" w:line="240" w:lineRule="auto"/>
        <w:ind w:left="426" w:hanging="357"/>
        <w:rPr>
          <w:rFonts w:ascii="Tahoma" w:hAnsi="Tahoma" w:cs="Tahoma"/>
          <w:sz w:val="20"/>
          <w:szCs w:val="20"/>
        </w:rPr>
      </w:pPr>
      <w:r w:rsidRPr="00C67D2B">
        <w:rPr>
          <w:rFonts w:ascii="Tahoma" w:hAnsi="Tahoma" w:cs="Tahoma"/>
          <w:sz w:val="20"/>
          <w:szCs w:val="20"/>
        </w:rPr>
        <w:t>Odměna za provedení Díla bude uhrazena v několika splátkách následujícím způsobem:</w:t>
      </w:r>
    </w:p>
    <w:p w14:paraId="36944FD1" w14:textId="3241011F" w:rsidR="008C13B1" w:rsidRPr="00C67D2B" w:rsidRDefault="00A14197" w:rsidP="00DD309F">
      <w:pPr>
        <w:pStyle w:val="Nadpis3"/>
        <w:numPr>
          <w:ilvl w:val="1"/>
          <w:numId w:val="37"/>
        </w:numPr>
        <w:spacing w:before="120" w:after="120" w:line="240" w:lineRule="auto"/>
        <w:ind w:left="709" w:hanging="357"/>
        <w:rPr>
          <w:rFonts w:ascii="Tahoma" w:hAnsi="Tahoma" w:cs="Tahoma"/>
          <w:sz w:val="20"/>
          <w:szCs w:val="20"/>
        </w:rPr>
      </w:pPr>
      <w:r w:rsidRPr="00C67D2B">
        <w:rPr>
          <w:rFonts w:ascii="Tahoma" w:hAnsi="Tahoma" w:cs="Tahoma"/>
          <w:sz w:val="20"/>
          <w:szCs w:val="20"/>
        </w:rPr>
        <w:t xml:space="preserve">po řádném provedení První části Díla, bude Zhotoviteli uhrazena první část odměny ve výši </w:t>
      </w:r>
      <w:r w:rsidR="008C13B1" w:rsidRPr="003E76BE">
        <w:rPr>
          <w:rFonts w:ascii="Tahoma" w:hAnsi="Tahoma"/>
          <w:b/>
          <w:sz w:val="20"/>
        </w:rPr>
        <w:t>30% celkové</w:t>
      </w:r>
      <w:r w:rsidR="008C13B1" w:rsidRPr="003E76BE">
        <w:rPr>
          <w:rFonts w:ascii="Tahoma" w:hAnsi="Tahoma"/>
          <w:sz w:val="20"/>
        </w:rPr>
        <w:t xml:space="preserve"> </w:t>
      </w:r>
      <w:r w:rsidR="008C13B1" w:rsidRPr="003E76BE">
        <w:rPr>
          <w:rFonts w:ascii="Tahoma" w:hAnsi="Tahoma"/>
          <w:b/>
          <w:sz w:val="20"/>
        </w:rPr>
        <w:t>ceny</w:t>
      </w:r>
      <w:r w:rsidRPr="003E76BE">
        <w:rPr>
          <w:rFonts w:ascii="Tahoma" w:hAnsi="Tahoma"/>
          <w:b/>
          <w:sz w:val="20"/>
        </w:rPr>
        <w:t xml:space="preserve"> Díla, tj. </w:t>
      </w:r>
      <w:r w:rsidR="0067001C">
        <w:rPr>
          <w:rFonts w:ascii="Tahoma" w:hAnsi="Tahoma"/>
          <w:b/>
          <w:sz w:val="20"/>
        </w:rPr>
        <w:t>3.645.</w:t>
      </w:r>
      <w:r w:rsidR="0093754E" w:rsidRPr="0067001C">
        <w:rPr>
          <w:rFonts w:ascii="Tahoma" w:hAnsi="Tahoma"/>
          <w:b/>
          <w:sz w:val="20"/>
        </w:rPr>
        <w:t>756,</w:t>
      </w:r>
      <w:r w:rsidR="0093754E" w:rsidRPr="0067001C">
        <w:rPr>
          <w:rFonts w:ascii="Tahoma" w:hAnsi="Tahoma"/>
          <w:sz w:val="20"/>
        </w:rPr>
        <w:t>-</w:t>
      </w:r>
      <w:r w:rsidRPr="003E76BE">
        <w:rPr>
          <w:rFonts w:ascii="Tahoma" w:hAnsi="Tahoma"/>
          <w:b/>
          <w:sz w:val="20"/>
        </w:rPr>
        <w:t xml:space="preserve"> Kč </w:t>
      </w:r>
      <w:r w:rsidRPr="003E76BE">
        <w:rPr>
          <w:rFonts w:ascii="Tahoma" w:hAnsi="Tahoma"/>
          <w:sz w:val="20"/>
        </w:rPr>
        <w:t>(</w:t>
      </w:r>
      <w:r w:rsidR="0067001C">
        <w:rPr>
          <w:rFonts w:ascii="Tahoma" w:hAnsi="Tahoma"/>
          <w:sz w:val="20"/>
        </w:rPr>
        <w:t xml:space="preserve">TŘI MILIONY ŠEST SET ČTYŘICET PĚT TISÍC SEDM SET PADESÁT ŠEST </w:t>
      </w:r>
      <w:r w:rsidRPr="003E76BE">
        <w:rPr>
          <w:rFonts w:ascii="Tahoma" w:hAnsi="Tahoma"/>
          <w:sz w:val="20"/>
        </w:rPr>
        <w:t xml:space="preserve">korun českých), dále jen </w:t>
      </w:r>
      <w:r w:rsidRPr="003E76BE">
        <w:rPr>
          <w:rFonts w:ascii="Tahoma" w:hAnsi="Tahoma"/>
          <w:b/>
          <w:sz w:val="20"/>
        </w:rPr>
        <w:t>„První část Odměny“</w:t>
      </w:r>
      <w:r w:rsidRPr="00C67D2B">
        <w:rPr>
          <w:rFonts w:ascii="Tahoma" w:hAnsi="Tahoma" w:cs="Tahoma"/>
          <w:sz w:val="20"/>
          <w:szCs w:val="20"/>
        </w:rPr>
        <w:t>,</w:t>
      </w:r>
      <w:r w:rsidR="008C13B1" w:rsidRPr="00C67D2B">
        <w:rPr>
          <w:rFonts w:ascii="Tahoma" w:hAnsi="Tahoma" w:cs="Tahoma"/>
          <w:sz w:val="20"/>
          <w:szCs w:val="20"/>
        </w:rPr>
        <w:t xml:space="preserve"> </w:t>
      </w:r>
    </w:p>
    <w:p w14:paraId="72C6D1F3" w14:textId="4D51FE6A" w:rsidR="008C13B1" w:rsidRPr="00C67D2B" w:rsidRDefault="00A14197" w:rsidP="00DD309F">
      <w:pPr>
        <w:pStyle w:val="Nadpis3"/>
        <w:numPr>
          <w:ilvl w:val="1"/>
          <w:numId w:val="37"/>
        </w:numPr>
        <w:spacing w:before="120" w:after="120" w:line="240" w:lineRule="auto"/>
        <w:ind w:left="709" w:hanging="357"/>
        <w:rPr>
          <w:rFonts w:ascii="Tahoma" w:hAnsi="Tahoma" w:cs="Tahoma"/>
          <w:sz w:val="20"/>
          <w:szCs w:val="20"/>
        </w:rPr>
      </w:pPr>
      <w:r w:rsidRPr="00C67D2B">
        <w:rPr>
          <w:rFonts w:ascii="Tahoma" w:hAnsi="Tahoma" w:cs="Tahoma"/>
          <w:sz w:val="20"/>
          <w:szCs w:val="20"/>
        </w:rPr>
        <w:t xml:space="preserve">po řádném provedení První části Díla, bude Zhotoviteli uhrazena druhá část odměny ve výši </w:t>
      </w:r>
      <w:r w:rsidR="008C13B1" w:rsidRPr="003E76BE">
        <w:rPr>
          <w:rFonts w:ascii="Tahoma" w:hAnsi="Tahoma"/>
          <w:b/>
          <w:sz w:val="20"/>
        </w:rPr>
        <w:t xml:space="preserve">20% celkové ceny </w:t>
      </w:r>
      <w:r w:rsidR="0067001C">
        <w:rPr>
          <w:rFonts w:ascii="Tahoma" w:hAnsi="Tahoma" w:cs="Tahoma"/>
          <w:b/>
          <w:sz w:val="20"/>
          <w:szCs w:val="20"/>
        </w:rPr>
        <w:t>Díla, tj. 2.430.504,-</w:t>
      </w:r>
      <w:r w:rsidRPr="00C67D2B">
        <w:rPr>
          <w:rFonts w:ascii="Tahoma" w:hAnsi="Tahoma" w:cs="Tahoma"/>
          <w:b/>
          <w:sz w:val="20"/>
          <w:szCs w:val="20"/>
        </w:rPr>
        <w:t xml:space="preserve"> Kč </w:t>
      </w:r>
      <w:r w:rsidRPr="00C67D2B">
        <w:rPr>
          <w:rFonts w:ascii="Tahoma" w:hAnsi="Tahoma" w:cs="Tahoma"/>
          <w:sz w:val="20"/>
          <w:szCs w:val="20"/>
        </w:rPr>
        <w:t>(</w:t>
      </w:r>
      <w:r w:rsidR="0067001C" w:rsidRPr="0067001C">
        <w:rPr>
          <w:rFonts w:ascii="Tahoma" w:hAnsi="Tahoma" w:cs="Tahoma"/>
          <w:sz w:val="20"/>
          <w:szCs w:val="20"/>
        </w:rPr>
        <w:t xml:space="preserve">DVA MILIONY ČTYŘI STA TŘICET TISÍC PĚT SET ČTYŘI </w:t>
      </w:r>
      <w:r w:rsidRPr="00C67D2B">
        <w:rPr>
          <w:rFonts w:ascii="Tahoma" w:hAnsi="Tahoma" w:cs="Tahoma"/>
          <w:sz w:val="20"/>
          <w:szCs w:val="20"/>
        </w:rPr>
        <w:t>korun českých), dále jen „</w:t>
      </w:r>
      <w:r w:rsidRPr="00C67D2B">
        <w:rPr>
          <w:rFonts w:ascii="Tahoma" w:hAnsi="Tahoma" w:cs="Tahoma"/>
          <w:b/>
          <w:sz w:val="20"/>
          <w:szCs w:val="20"/>
        </w:rPr>
        <w:t>Druhá část Odměny“</w:t>
      </w:r>
      <w:r w:rsidRPr="00C67D2B">
        <w:rPr>
          <w:rFonts w:ascii="Tahoma" w:hAnsi="Tahoma" w:cs="Tahoma"/>
          <w:sz w:val="20"/>
          <w:szCs w:val="20"/>
        </w:rPr>
        <w:t>,</w:t>
      </w:r>
    </w:p>
    <w:p w14:paraId="50714CFD" w14:textId="2043E933" w:rsidR="008C13B1" w:rsidRPr="00C67D2B" w:rsidRDefault="00A14197" w:rsidP="00DD309F">
      <w:pPr>
        <w:pStyle w:val="Nadpis3"/>
        <w:numPr>
          <w:ilvl w:val="1"/>
          <w:numId w:val="37"/>
        </w:numPr>
        <w:spacing w:before="120" w:after="120" w:line="240" w:lineRule="auto"/>
        <w:ind w:left="709" w:hanging="357"/>
        <w:rPr>
          <w:rFonts w:ascii="Tahoma" w:hAnsi="Tahoma" w:cs="Tahoma"/>
          <w:sz w:val="20"/>
          <w:szCs w:val="20"/>
        </w:rPr>
      </w:pPr>
      <w:r w:rsidRPr="00C67D2B">
        <w:rPr>
          <w:rFonts w:ascii="Tahoma" w:hAnsi="Tahoma" w:cs="Tahoma"/>
          <w:sz w:val="20"/>
          <w:szCs w:val="20"/>
        </w:rPr>
        <w:t xml:space="preserve">po řádném provedení Třetí části Díla, bude Zhotoviteli uhrazena třetí část odměny ve výši </w:t>
      </w:r>
      <w:r w:rsidRPr="003E76BE">
        <w:rPr>
          <w:rFonts w:ascii="Tahoma" w:hAnsi="Tahoma"/>
          <w:b/>
          <w:sz w:val="20"/>
        </w:rPr>
        <w:t>30% celkové</w:t>
      </w:r>
      <w:r w:rsidRPr="003E76BE">
        <w:rPr>
          <w:rFonts w:ascii="Tahoma" w:hAnsi="Tahoma"/>
          <w:sz w:val="20"/>
        </w:rPr>
        <w:t xml:space="preserve"> </w:t>
      </w:r>
      <w:r w:rsidR="0067001C">
        <w:rPr>
          <w:rFonts w:ascii="Tahoma" w:hAnsi="Tahoma"/>
          <w:b/>
          <w:sz w:val="20"/>
        </w:rPr>
        <w:t xml:space="preserve">ceny Díla, tj. 3.645.756,- </w:t>
      </w:r>
      <w:r w:rsidRPr="003E76BE">
        <w:rPr>
          <w:rFonts w:ascii="Tahoma" w:hAnsi="Tahoma"/>
          <w:b/>
          <w:sz w:val="20"/>
        </w:rPr>
        <w:t>Kč</w:t>
      </w:r>
      <w:r w:rsidR="0067001C">
        <w:rPr>
          <w:rFonts w:ascii="Tahoma" w:hAnsi="Tahoma" w:cs="Tahoma"/>
          <w:sz w:val="20"/>
          <w:szCs w:val="20"/>
        </w:rPr>
        <w:t xml:space="preserve"> (</w:t>
      </w:r>
      <w:r w:rsidR="0067001C">
        <w:rPr>
          <w:rFonts w:ascii="Tahoma" w:hAnsi="Tahoma"/>
          <w:sz w:val="20"/>
        </w:rPr>
        <w:t xml:space="preserve">TŘI MILIONY ŠEST SET ČTYŘICET PĚT TISÍC SEDM SET PADESÁT ŠEST </w:t>
      </w:r>
      <w:r w:rsidRPr="003E76BE">
        <w:rPr>
          <w:rFonts w:ascii="Tahoma" w:hAnsi="Tahoma"/>
          <w:sz w:val="20"/>
        </w:rPr>
        <w:t xml:space="preserve">korun českých), dále jen </w:t>
      </w:r>
      <w:r w:rsidRPr="003E76BE">
        <w:rPr>
          <w:rFonts w:ascii="Tahoma" w:hAnsi="Tahoma"/>
          <w:b/>
          <w:sz w:val="20"/>
        </w:rPr>
        <w:t>„Třetí část Odměny“</w:t>
      </w:r>
      <w:r w:rsidRPr="00C67D2B">
        <w:rPr>
          <w:rFonts w:ascii="Tahoma" w:hAnsi="Tahoma" w:cs="Tahoma"/>
          <w:sz w:val="20"/>
          <w:szCs w:val="20"/>
        </w:rPr>
        <w:t>,</w:t>
      </w:r>
    </w:p>
    <w:p w14:paraId="25A36D8A" w14:textId="0707F107" w:rsidR="008C13B1" w:rsidRPr="00C67D2B" w:rsidRDefault="00A14197" w:rsidP="00DD309F">
      <w:pPr>
        <w:pStyle w:val="Nadpis3"/>
        <w:numPr>
          <w:ilvl w:val="1"/>
          <w:numId w:val="37"/>
        </w:numPr>
        <w:spacing w:before="120" w:after="120" w:line="240" w:lineRule="auto"/>
        <w:ind w:left="709" w:hanging="357"/>
        <w:rPr>
          <w:rFonts w:ascii="Tahoma" w:hAnsi="Tahoma" w:cs="Tahoma"/>
          <w:sz w:val="20"/>
          <w:szCs w:val="20"/>
        </w:rPr>
      </w:pPr>
      <w:r w:rsidRPr="00C67D2B">
        <w:rPr>
          <w:rFonts w:ascii="Tahoma" w:hAnsi="Tahoma" w:cs="Tahoma"/>
          <w:sz w:val="20"/>
          <w:szCs w:val="20"/>
        </w:rPr>
        <w:t xml:space="preserve">po řádném provedení Čtvrté části Díla, bude Zhotoviteli uhrazena čtvrtá část odměny ve výši </w:t>
      </w:r>
      <w:r w:rsidRPr="003E76BE">
        <w:rPr>
          <w:rFonts w:ascii="Tahoma" w:hAnsi="Tahoma"/>
          <w:b/>
          <w:sz w:val="20"/>
        </w:rPr>
        <w:t xml:space="preserve">20% celkové ceny </w:t>
      </w:r>
      <w:r w:rsidRPr="00C67D2B">
        <w:rPr>
          <w:rFonts w:ascii="Tahoma" w:hAnsi="Tahoma" w:cs="Tahoma"/>
          <w:b/>
          <w:sz w:val="20"/>
          <w:szCs w:val="20"/>
        </w:rPr>
        <w:t>Díla, tj</w:t>
      </w:r>
      <w:r w:rsidR="0008234E" w:rsidRPr="00C67D2B">
        <w:rPr>
          <w:rFonts w:ascii="Tahoma" w:hAnsi="Tahoma" w:cs="Tahoma"/>
          <w:b/>
          <w:sz w:val="20"/>
          <w:szCs w:val="20"/>
        </w:rPr>
        <w:t>.</w:t>
      </w:r>
      <w:r w:rsidRPr="00C67D2B">
        <w:rPr>
          <w:rFonts w:ascii="Tahoma" w:hAnsi="Tahoma" w:cs="Tahoma"/>
          <w:b/>
          <w:sz w:val="20"/>
          <w:szCs w:val="20"/>
        </w:rPr>
        <w:t xml:space="preserve"> </w:t>
      </w:r>
      <w:r w:rsidR="0067001C" w:rsidRPr="0067001C">
        <w:rPr>
          <w:rFonts w:ascii="Tahoma" w:hAnsi="Tahoma" w:cs="Tahoma"/>
          <w:b/>
          <w:sz w:val="20"/>
          <w:szCs w:val="20"/>
        </w:rPr>
        <w:t>2.430.504,-</w:t>
      </w:r>
      <w:r w:rsidR="0067001C">
        <w:rPr>
          <w:rFonts w:ascii="Tahoma" w:hAnsi="Tahoma" w:cs="Tahoma"/>
          <w:sz w:val="20"/>
          <w:szCs w:val="20"/>
        </w:rPr>
        <w:t xml:space="preserve"> </w:t>
      </w:r>
      <w:r w:rsidRPr="00C67D2B">
        <w:rPr>
          <w:rFonts w:ascii="Tahoma" w:hAnsi="Tahoma" w:cs="Tahoma"/>
          <w:b/>
          <w:sz w:val="20"/>
          <w:szCs w:val="20"/>
        </w:rPr>
        <w:t xml:space="preserve">Kč </w:t>
      </w:r>
      <w:r w:rsidRPr="00C67D2B">
        <w:rPr>
          <w:rFonts w:ascii="Tahoma" w:hAnsi="Tahoma" w:cs="Tahoma"/>
          <w:sz w:val="20"/>
          <w:szCs w:val="20"/>
        </w:rPr>
        <w:t>(</w:t>
      </w:r>
      <w:r w:rsidR="0067001C" w:rsidRPr="0067001C">
        <w:rPr>
          <w:rFonts w:ascii="Tahoma" w:hAnsi="Tahoma" w:cs="Tahoma"/>
          <w:sz w:val="20"/>
          <w:szCs w:val="20"/>
        </w:rPr>
        <w:t>DVA MILIONY ČTYŘI STA TŘICET TISÍC PĚT SET ČTYŘI</w:t>
      </w:r>
      <w:r w:rsidR="0067001C" w:rsidRPr="00C67D2B">
        <w:rPr>
          <w:rFonts w:ascii="Tahoma" w:hAnsi="Tahoma" w:cs="Tahoma"/>
          <w:sz w:val="20"/>
          <w:szCs w:val="20"/>
        </w:rPr>
        <w:t xml:space="preserve"> </w:t>
      </w:r>
      <w:r w:rsidRPr="00C67D2B">
        <w:rPr>
          <w:rFonts w:ascii="Tahoma" w:hAnsi="Tahoma" w:cs="Tahoma"/>
          <w:sz w:val="20"/>
          <w:szCs w:val="20"/>
        </w:rPr>
        <w:t>korun českých), dále jen „</w:t>
      </w:r>
      <w:r w:rsidRPr="00C67D2B">
        <w:rPr>
          <w:rFonts w:ascii="Tahoma" w:hAnsi="Tahoma" w:cs="Tahoma"/>
          <w:b/>
          <w:sz w:val="20"/>
          <w:szCs w:val="20"/>
        </w:rPr>
        <w:t>Čtvrtá část Odměny“</w:t>
      </w:r>
      <w:r w:rsidR="008C13B1" w:rsidRPr="00C67D2B">
        <w:rPr>
          <w:rFonts w:ascii="Tahoma" w:hAnsi="Tahoma" w:cs="Tahoma"/>
          <w:sz w:val="20"/>
          <w:szCs w:val="20"/>
        </w:rPr>
        <w:t>.</w:t>
      </w:r>
    </w:p>
    <w:p w14:paraId="09AE02A1" w14:textId="77777777" w:rsidR="008C13B1" w:rsidRPr="00C67D2B" w:rsidRDefault="008C13B1" w:rsidP="00DD309F">
      <w:pPr>
        <w:pStyle w:val="Nadpis3"/>
        <w:numPr>
          <w:ilvl w:val="0"/>
          <w:numId w:val="6"/>
        </w:numPr>
        <w:spacing w:before="120" w:after="120" w:line="240" w:lineRule="auto"/>
        <w:ind w:left="426" w:hanging="357"/>
        <w:rPr>
          <w:rFonts w:ascii="Tahoma" w:hAnsi="Tahoma" w:cs="Tahoma"/>
          <w:sz w:val="20"/>
          <w:szCs w:val="20"/>
        </w:rPr>
      </w:pPr>
      <w:r w:rsidRPr="00C67D2B">
        <w:rPr>
          <w:rFonts w:ascii="Tahoma" w:hAnsi="Tahoma" w:cs="Tahoma"/>
          <w:sz w:val="20"/>
          <w:szCs w:val="20"/>
        </w:rPr>
        <w:t>Uvedené ceny jsou pevné a neměnné po celou dobu trvání této Smlouvy a zahrnují veškeré náklady Zhotovitele spojené s provedením Díla a poskytováním nutné součinnosti Objednateli, včetně případných správních poplatků, fotodokumentace, reprografických prací, dokumentace předané v rozpracovanosti za účelem připomínkování Objednateli, dopravného, rizik, zisku a dalších finančních vlivů (např. inflace). Součástí ceny je také postoupení licence ke všem částem Díla.</w:t>
      </w:r>
    </w:p>
    <w:p w14:paraId="73A79681" w14:textId="0FD3D6F6" w:rsidR="008C13B1" w:rsidRPr="00C67D2B" w:rsidRDefault="008C13B1" w:rsidP="008C13B1">
      <w:pPr>
        <w:pStyle w:val="Nadpis3"/>
        <w:numPr>
          <w:ilvl w:val="0"/>
          <w:numId w:val="6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C67D2B">
        <w:rPr>
          <w:rFonts w:ascii="Tahoma" w:hAnsi="Tahoma" w:cs="Tahoma"/>
          <w:sz w:val="20"/>
          <w:szCs w:val="20"/>
        </w:rPr>
        <w:t xml:space="preserve">Cena za Dílo dle odstavce 1 tohoto článku Smlouvy je cenou konečnou, nejvýše přípustnou a není možné ji překročit; cenu je možné měnit pouze v případě změny zákonných sazeb DPH. </w:t>
      </w:r>
    </w:p>
    <w:p w14:paraId="7F45BFA8" w14:textId="576EBD25" w:rsidR="008C13B1" w:rsidRPr="00C67D2B" w:rsidRDefault="008C13B1" w:rsidP="008C13B1">
      <w:pPr>
        <w:pStyle w:val="Nadpis3"/>
        <w:numPr>
          <w:ilvl w:val="0"/>
          <w:numId w:val="6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C67D2B">
        <w:rPr>
          <w:rFonts w:ascii="Tahoma" w:hAnsi="Tahoma" w:cs="Tahoma"/>
          <w:sz w:val="20"/>
          <w:szCs w:val="20"/>
        </w:rPr>
        <w:t xml:space="preserve">Podmínkou pro vznik oprávnění Zhotovitele vystavit fakturu za zhotovení části Díla je podpis předávacího protokolu k příslušné části Díla oběma smluvními stranami (osobami zmocněnými k jednání ve věcech smluvních dle čl. VI. odst. </w:t>
      </w:r>
      <w:r w:rsidR="0051413A" w:rsidRPr="00C67D2B">
        <w:rPr>
          <w:rFonts w:ascii="Tahoma" w:hAnsi="Tahoma" w:cs="Tahoma"/>
          <w:sz w:val="20"/>
          <w:szCs w:val="20"/>
        </w:rPr>
        <w:fldChar w:fldCharType="begin"/>
      </w:r>
      <w:r w:rsidRPr="00C67D2B">
        <w:instrText>REF _Ref496786621 \r \h</w:instrText>
      </w:r>
      <w:r w:rsidR="0051413A" w:rsidRPr="00C67D2B">
        <w:rPr>
          <w:rFonts w:ascii="Tahoma" w:hAnsi="Tahoma" w:cs="Tahoma"/>
          <w:sz w:val="20"/>
          <w:szCs w:val="20"/>
        </w:rPr>
      </w:r>
      <w:r w:rsidR="0051413A" w:rsidRPr="00C67D2B">
        <w:fldChar w:fldCharType="separate"/>
      </w:r>
      <w:r w:rsidR="00B62B2B">
        <w:t>4</w:t>
      </w:r>
      <w:r w:rsidR="0051413A" w:rsidRPr="00C67D2B">
        <w:fldChar w:fldCharType="end"/>
      </w:r>
      <w:r w:rsidRPr="00C67D2B">
        <w:rPr>
          <w:rFonts w:ascii="Tahoma" w:hAnsi="Tahoma" w:cs="Tahoma"/>
          <w:sz w:val="20"/>
          <w:szCs w:val="20"/>
        </w:rPr>
        <w:t xml:space="preserve"> a </w:t>
      </w:r>
      <w:r w:rsidR="0051413A" w:rsidRPr="00C67D2B">
        <w:rPr>
          <w:rFonts w:ascii="Tahoma" w:hAnsi="Tahoma" w:cs="Tahoma"/>
          <w:sz w:val="20"/>
          <w:szCs w:val="20"/>
        </w:rPr>
        <w:fldChar w:fldCharType="begin"/>
      </w:r>
      <w:r w:rsidRPr="00C67D2B">
        <w:instrText>REF _Ref496786638 \r \h</w:instrText>
      </w:r>
      <w:r w:rsidR="0051413A" w:rsidRPr="00C67D2B">
        <w:rPr>
          <w:rFonts w:ascii="Tahoma" w:hAnsi="Tahoma" w:cs="Tahoma"/>
          <w:sz w:val="20"/>
          <w:szCs w:val="20"/>
        </w:rPr>
      </w:r>
      <w:r w:rsidR="0051413A" w:rsidRPr="00C67D2B">
        <w:fldChar w:fldCharType="separate"/>
      </w:r>
      <w:r w:rsidR="00B62B2B">
        <w:t>5</w:t>
      </w:r>
      <w:r w:rsidR="0051413A" w:rsidRPr="00C67D2B">
        <w:fldChar w:fldCharType="end"/>
      </w:r>
      <w:r w:rsidRPr="00C67D2B">
        <w:rPr>
          <w:rFonts w:ascii="Tahoma" w:hAnsi="Tahoma" w:cs="Tahoma"/>
          <w:sz w:val="20"/>
          <w:szCs w:val="20"/>
        </w:rPr>
        <w:t xml:space="preserve"> této Smlouvy).</w:t>
      </w:r>
    </w:p>
    <w:p w14:paraId="31D68658" w14:textId="4E5B0BCF" w:rsidR="008C13B1" w:rsidRPr="00C67D2B" w:rsidRDefault="008C13B1" w:rsidP="008C13B1">
      <w:pPr>
        <w:pStyle w:val="Nadpis3"/>
        <w:numPr>
          <w:ilvl w:val="0"/>
          <w:numId w:val="6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C67D2B">
        <w:rPr>
          <w:rFonts w:ascii="Tahoma" w:hAnsi="Tahoma" w:cs="Tahoma"/>
          <w:sz w:val="20"/>
          <w:szCs w:val="20"/>
        </w:rPr>
        <w:lastRenderedPageBreak/>
        <w:t xml:space="preserve">Zhotovitel vystaví fakturu do 10 pracovních dnů po podpisu předávacího protokolu </w:t>
      </w:r>
      <w:r w:rsidR="00A14197" w:rsidRPr="00C67D2B">
        <w:rPr>
          <w:rFonts w:ascii="Tahoma" w:hAnsi="Tahoma" w:cs="Tahoma"/>
          <w:sz w:val="20"/>
          <w:szCs w:val="20"/>
        </w:rPr>
        <w:t>ke každé ze čtyř částí Díla</w:t>
      </w:r>
      <w:r w:rsidRPr="00C67D2B">
        <w:rPr>
          <w:rFonts w:ascii="Tahoma" w:hAnsi="Tahoma" w:cs="Tahoma"/>
          <w:sz w:val="20"/>
          <w:szCs w:val="20"/>
        </w:rPr>
        <w:t xml:space="preserve">. Platba za plnění předmětu Smlouvy bude realizována bezhotovostním převodem na účet Zhotovitele uvedený v záhlaví této Smlouvy. </w:t>
      </w:r>
    </w:p>
    <w:p w14:paraId="0DECB09E" w14:textId="77777777" w:rsidR="008C13B1" w:rsidRPr="00C67D2B" w:rsidRDefault="008C13B1" w:rsidP="008C13B1">
      <w:pPr>
        <w:pStyle w:val="Nadpis3"/>
        <w:numPr>
          <w:ilvl w:val="0"/>
          <w:numId w:val="6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C67D2B">
        <w:rPr>
          <w:rFonts w:ascii="Tahoma" w:hAnsi="Tahoma" w:cs="Tahoma"/>
          <w:sz w:val="20"/>
          <w:szCs w:val="20"/>
        </w:rPr>
        <w:t xml:space="preserve">Cena za jednotlivé části Díla bude Zhotoviteli hrazena po převzetí příslušné části Díla Objednatelem. </w:t>
      </w:r>
    </w:p>
    <w:p w14:paraId="4C405E49" w14:textId="77777777" w:rsidR="008C13B1" w:rsidRPr="00C67D2B" w:rsidRDefault="008C13B1" w:rsidP="008C13B1">
      <w:pPr>
        <w:pStyle w:val="Nadpis3"/>
        <w:numPr>
          <w:ilvl w:val="0"/>
          <w:numId w:val="6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C67D2B">
        <w:rPr>
          <w:rFonts w:ascii="Tahoma" w:hAnsi="Tahoma" w:cs="Tahoma"/>
          <w:sz w:val="20"/>
          <w:szCs w:val="20"/>
        </w:rPr>
        <w:t>Faktury budou splňovat veškeré požadavky stanovené českými právními předpisy, zejména náležitosti daňového dokladu stanovené v § 29 zákona č. 235/2004 Sb., o dani z přidané hodnoty, ve znění pozdějších předpisů a obchodní listiny stanovené v § 435 Občanského zákoníku; kromě těchto náležitostí bude faktura obsahovat označení (faktura), číslo smlouvy, označení bankovního účtu Zhotovitele, předmět fakturace, cenu bez daně z přidané hodnoty, procentní sazbu a výši daně z přidané hodnoty a cenu včetně daně z přidané hodnoty; výše daně z přidané hodnoty bude zaokrouhlena na celé desetihaléře nahoru.</w:t>
      </w:r>
    </w:p>
    <w:p w14:paraId="5C6DFBE5" w14:textId="77777777" w:rsidR="008C13B1" w:rsidRPr="00C67D2B" w:rsidRDefault="008C13B1" w:rsidP="008C13B1">
      <w:pPr>
        <w:pStyle w:val="Nadpis3"/>
        <w:numPr>
          <w:ilvl w:val="0"/>
          <w:numId w:val="6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C67D2B">
        <w:rPr>
          <w:rFonts w:ascii="Tahoma" w:hAnsi="Tahoma" w:cs="Tahoma"/>
          <w:sz w:val="20"/>
          <w:szCs w:val="20"/>
        </w:rPr>
        <w:t>Společně s fakturami dodá Zhotovitel kopie předávacích protokolů podepsaných pověřenými zástupci Objednatele.</w:t>
      </w:r>
    </w:p>
    <w:p w14:paraId="0265772E" w14:textId="77777777" w:rsidR="008C13B1" w:rsidRPr="00C67D2B" w:rsidRDefault="008C13B1" w:rsidP="008C13B1">
      <w:pPr>
        <w:pStyle w:val="Nadpis3"/>
        <w:numPr>
          <w:ilvl w:val="0"/>
          <w:numId w:val="6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C67D2B">
        <w:rPr>
          <w:rFonts w:ascii="Tahoma" w:hAnsi="Tahoma" w:cs="Tahoma"/>
          <w:sz w:val="20"/>
          <w:szCs w:val="20"/>
        </w:rPr>
        <w:t>Faktury budou splatné do 60 kalendářních dnů ode dne jejich prokazatelného doručení Objednateli na adresu uvedenou ve Smlouvě; fakturovaná částka se bude považovat za uhrazenou okamžikem odepsání příslušné finanční částky z bankovního účtu Objednatele uvedeného ve Smlouvě ve prospěch Zhotovitelova bankovního účtu uvedeného ve Smlouvě.</w:t>
      </w:r>
    </w:p>
    <w:p w14:paraId="0999E446" w14:textId="77777777" w:rsidR="008C13B1" w:rsidRPr="00C67D2B" w:rsidRDefault="008C13B1" w:rsidP="008C13B1">
      <w:pPr>
        <w:pStyle w:val="Nadpis3"/>
        <w:numPr>
          <w:ilvl w:val="0"/>
          <w:numId w:val="6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C67D2B">
        <w:rPr>
          <w:rFonts w:ascii="Tahoma" w:hAnsi="Tahoma" w:cs="Tahoma"/>
          <w:sz w:val="20"/>
          <w:szCs w:val="20"/>
        </w:rPr>
        <w:t>Objednatel je oprávněn vrátit do ukončení lhůty splatnosti bez zaplacení Zhotoviteli fakturu, pokud nebude obsahovat náležitosti stanovené smlouvou, nebo fakturu, která bude obsahovat nesprávné cenové údaje, nebo nebude doručena v požadovaném množství výtisků nebo příloh, a to s uvedením důvodu vrácení. Zhotovitel je v případě vrácení faktury povinen do 10 pracovních dnů ode dne doručení vrácené faktury fakturu opravit nebo vyhotovit fakturu novou. Oprávněným vrácením faktury přestává běžet lhůta splatnosti; nová lhůta v původní délce splatnosti běží znovu ode dne prokazatelného doručení opravené nebo nově vystavené faktury Objednateli. Faktura se považuje za vrácenou ve lhůtě splatnosti, je-li v této lhůtě odeslána; není nutné, aby byla v téže lhůtě doručena Zhotoviteli, který ji vystavil.</w:t>
      </w:r>
    </w:p>
    <w:p w14:paraId="6FD70C9F" w14:textId="77777777" w:rsidR="008C13B1" w:rsidRPr="00C67D2B" w:rsidRDefault="008C13B1" w:rsidP="008C13B1">
      <w:pPr>
        <w:pStyle w:val="Nadpis3"/>
        <w:numPr>
          <w:ilvl w:val="0"/>
          <w:numId w:val="6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C67D2B">
        <w:rPr>
          <w:rFonts w:ascii="Tahoma" w:hAnsi="Tahoma" w:cs="Tahoma"/>
          <w:sz w:val="20"/>
          <w:szCs w:val="20"/>
        </w:rPr>
        <w:t>Platby budou probíhat v CZK.</w:t>
      </w:r>
    </w:p>
    <w:p w14:paraId="280C33A1" w14:textId="77777777" w:rsidR="008C13B1" w:rsidRDefault="008C13B1" w:rsidP="008C13B1">
      <w:pPr>
        <w:pStyle w:val="Nadpis3"/>
        <w:numPr>
          <w:ilvl w:val="0"/>
          <w:numId w:val="6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C67D2B">
        <w:rPr>
          <w:rFonts w:ascii="Tahoma" w:hAnsi="Tahoma" w:cs="Tahoma"/>
          <w:sz w:val="20"/>
          <w:szCs w:val="20"/>
        </w:rPr>
        <w:t>Zálohové platby Objednatel neposkytuje.</w:t>
      </w:r>
    </w:p>
    <w:p w14:paraId="449CBF7F" w14:textId="77777777" w:rsidR="00A94827" w:rsidRPr="00C67D2B" w:rsidRDefault="00A94827" w:rsidP="00A94827">
      <w:pPr>
        <w:pStyle w:val="Nadpis3"/>
        <w:numPr>
          <w:ilvl w:val="0"/>
          <w:numId w:val="0"/>
        </w:numPr>
        <w:spacing w:before="120" w:after="120" w:line="240" w:lineRule="auto"/>
        <w:ind w:left="66"/>
        <w:rPr>
          <w:rFonts w:ascii="Tahoma" w:hAnsi="Tahoma" w:cs="Tahoma"/>
          <w:sz w:val="20"/>
          <w:szCs w:val="20"/>
        </w:rPr>
      </w:pPr>
    </w:p>
    <w:p w14:paraId="77256633" w14:textId="77777777" w:rsidR="008C13B1" w:rsidRPr="00C67D2B" w:rsidRDefault="008C13B1" w:rsidP="008C13B1">
      <w:pPr>
        <w:pStyle w:val="Tlotextu"/>
        <w:keepNext/>
        <w:keepLines/>
        <w:numPr>
          <w:ilvl w:val="0"/>
          <w:numId w:val="1"/>
        </w:numPr>
        <w:spacing w:before="240"/>
        <w:ind w:left="0" w:right="-283"/>
        <w:jc w:val="center"/>
        <w:rPr>
          <w:rFonts w:ascii="Tahoma" w:hAnsi="Tahoma" w:cs="Tahoma"/>
          <w:sz w:val="20"/>
          <w:lang w:val="cs-CZ"/>
        </w:rPr>
      </w:pPr>
    </w:p>
    <w:p w14:paraId="70CEB400" w14:textId="77777777" w:rsidR="008C13B1" w:rsidRPr="00C67D2B" w:rsidRDefault="008C13B1" w:rsidP="008C13B1">
      <w:pPr>
        <w:pStyle w:val="Nadpis3"/>
        <w:keepNext/>
        <w:keepLines/>
        <w:numPr>
          <w:ilvl w:val="0"/>
          <w:numId w:val="0"/>
        </w:numPr>
        <w:spacing w:before="0" w:after="12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C67D2B">
        <w:rPr>
          <w:rFonts w:ascii="Tahoma" w:hAnsi="Tahoma" w:cs="Tahoma"/>
          <w:b/>
          <w:sz w:val="20"/>
          <w:szCs w:val="20"/>
        </w:rPr>
        <w:t>Odpovědnost smluvních stran, vady díla, sankce a náhrada škody</w:t>
      </w:r>
    </w:p>
    <w:p w14:paraId="44DC5F68" w14:textId="77777777" w:rsidR="008C13B1" w:rsidRPr="00C67D2B" w:rsidRDefault="008C13B1" w:rsidP="008C13B1">
      <w:pPr>
        <w:pStyle w:val="Nadpis3"/>
        <w:numPr>
          <w:ilvl w:val="0"/>
          <w:numId w:val="7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C67D2B">
        <w:rPr>
          <w:rFonts w:ascii="Tahoma" w:hAnsi="Tahoma" w:cs="Tahoma"/>
          <w:sz w:val="20"/>
          <w:szCs w:val="20"/>
        </w:rPr>
        <w:t>Zhotovitel bude při plnění Díla postupovat s odbornou péčí, podle svých nejlepších znalostí a schopností, sledovat a chránit oprávněné zájmy Objednatele a postupovat v souladu s jeho pokyny nebo s pokyny jím pověřených osob. Za tímto účelem je Zhotovitel povinen zajistit, aby vzájemná komunikace mezi zástupci Zhotovitele a pověřenými osobami Objednatele byla činěna výhradně v českém jazyce.</w:t>
      </w:r>
    </w:p>
    <w:p w14:paraId="5544F8EA" w14:textId="77777777" w:rsidR="008C13B1" w:rsidRPr="00C67D2B" w:rsidRDefault="008C13B1" w:rsidP="008C13B1">
      <w:pPr>
        <w:pStyle w:val="Nadpis3"/>
        <w:numPr>
          <w:ilvl w:val="0"/>
          <w:numId w:val="7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C67D2B">
        <w:rPr>
          <w:rFonts w:ascii="Tahoma" w:hAnsi="Tahoma" w:cs="Tahoma"/>
          <w:sz w:val="20"/>
          <w:szCs w:val="20"/>
        </w:rPr>
        <w:t>Zhotovitel zodpovídá za řádné a včasné provedení Díla dle Smlouvy.</w:t>
      </w:r>
    </w:p>
    <w:p w14:paraId="520E0492" w14:textId="77777777" w:rsidR="008C13B1" w:rsidRPr="00C67D2B" w:rsidRDefault="008C13B1" w:rsidP="008C13B1">
      <w:pPr>
        <w:pStyle w:val="Nadpis3"/>
        <w:numPr>
          <w:ilvl w:val="0"/>
          <w:numId w:val="7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C67D2B">
        <w:rPr>
          <w:rFonts w:ascii="Tahoma" w:hAnsi="Tahoma" w:cs="Tahoma"/>
          <w:sz w:val="20"/>
          <w:szCs w:val="20"/>
        </w:rPr>
        <w:t>Zhotovitel odpovídá za to, že Dílo bude provedeno v souladu s příslušnými ustanoveními právních předpisů, ať už obecných, nebo speciálních, které se k němu vztahují, včetně prováděcích vyhlášek, technických norem a podmínek stanovených touto smlouvou, ZZVZ.</w:t>
      </w:r>
    </w:p>
    <w:p w14:paraId="7ED22D87" w14:textId="77777777" w:rsidR="008C13B1" w:rsidRPr="00C67D2B" w:rsidRDefault="008C13B1" w:rsidP="008C13B1">
      <w:pPr>
        <w:pStyle w:val="Nadpis3"/>
        <w:numPr>
          <w:ilvl w:val="0"/>
          <w:numId w:val="7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C67D2B">
        <w:rPr>
          <w:rFonts w:ascii="Tahoma" w:hAnsi="Tahoma" w:cs="Tahoma"/>
          <w:iCs/>
          <w:sz w:val="20"/>
          <w:szCs w:val="20"/>
        </w:rPr>
        <w:t>Zhotovitel odpovídá za to, že Dílo plně vyhoví podmínkám stanoveným platnými právními předpisy a podmínkám dohodnutým v této Smlouvě. Zhotovitel je povinen při provádění Díla a jeho částí dodržovat obecně závazné právní předpisy, platné české technické normy, obsah této Smlouvy a jejích příloh, stanoviska a rozhodnutí orgánů státní správy (veřejnoprávních orgánů) a vycházet z podkladů, které mu za účelem splnění Díla předal Objednatel.</w:t>
      </w:r>
    </w:p>
    <w:p w14:paraId="602981BD" w14:textId="77777777" w:rsidR="008C13B1" w:rsidRPr="00C67D2B" w:rsidRDefault="008C13B1" w:rsidP="008C13B1">
      <w:pPr>
        <w:pStyle w:val="Nadpis3"/>
        <w:numPr>
          <w:ilvl w:val="0"/>
          <w:numId w:val="7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bookmarkStart w:id="4" w:name="_Ref496783625"/>
      <w:bookmarkEnd w:id="4"/>
      <w:r w:rsidRPr="00C67D2B">
        <w:rPr>
          <w:rFonts w:ascii="Tahoma" w:hAnsi="Tahoma" w:cs="Tahoma"/>
          <w:iCs/>
          <w:sz w:val="20"/>
          <w:szCs w:val="20"/>
        </w:rPr>
        <w:t>Jako vstupní podklady pro zhotovení Díla (jeho části) budou využity:</w:t>
      </w:r>
    </w:p>
    <w:p w14:paraId="33630681" w14:textId="77777777" w:rsidR="008C13B1" w:rsidRPr="00C67D2B" w:rsidRDefault="008C13B1" w:rsidP="008C13B1">
      <w:pPr>
        <w:pStyle w:val="Nadpis3"/>
        <w:numPr>
          <w:ilvl w:val="0"/>
          <w:numId w:val="20"/>
        </w:numPr>
        <w:spacing w:before="120" w:after="120" w:line="240" w:lineRule="auto"/>
        <w:ind w:left="851" w:firstLine="0"/>
        <w:rPr>
          <w:rFonts w:ascii="Tahoma" w:hAnsi="Tahoma" w:cs="Tahoma"/>
          <w:sz w:val="20"/>
          <w:szCs w:val="20"/>
        </w:rPr>
      </w:pPr>
      <w:r w:rsidRPr="00C67D2B">
        <w:rPr>
          <w:rFonts w:ascii="Tahoma" w:hAnsi="Tahoma" w:cs="Tahoma"/>
          <w:sz w:val="20"/>
          <w:szCs w:val="20"/>
        </w:rPr>
        <w:t>Architektonická studie expozice;</w:t>
      </w:r>
    </w:p>
    <w:p w14:paraId="78FD4A57" w14:textId="77777777" w:rsidR="008C13B1" w:rsidRPr="00F81901" w:rsidRDefault="008C13B1" w:rsidP="008C13B1">
      <w:pPr>
        <w:pStyle w:val="Nadpis3"/>
        <w:spacing w:before="120" w:after="120" w:line="240" w:lineRule="auto"/>
        <w:ind w:left="851" w:firstLine="0"/>
        <w:rPr>
          <w:rFonts w:ascii="Tahoma" w:hAnsi="Tahoma" w:cs="Tahoma"/>
          <w:sz w:val="20"/>
          <w:szCs w:val="20"/>
        </w:rPr>
      </w:pPr>
      <w:r w:rsidRPr="004524D4">
        <w:rPr>
          <w:rFonts w:ascii="Tahoma" w:hAnsi="Tahoma" w:cs="Tahoma"/>
          <w:sz w:val="20"/>
          <w:szCs w:val="20"/>
        </w:rPr>
        <w:t>Libreto expozice – Histori</w:t>
      </w:r>
      <w:r w:rsidRPr="005F51A9">
        <w:rPr>
          <w:rFonts w:ascii="Tahoma" w:hAnsi="Tahoma" w:cs="Tahoma"/>
          <w:sz w:val="20"/>
          <w:szCs w:val="20"/>
        </w:rPr>
        <w:t>cké události</w:t>
      </w:r>
      <w:r w:rsidRPr="00F81901">
        <w:rPr>
          <w:rFonts w:ascii="Tahoma" w:hAnsi="Tahoma" w:cs="Tahoma"/>
          <w:sz w:val="20"/>
          <w:szCs w:val="20"/>
        </w:rPr>
        <w:t>;</w:t>
      </w:r>
    </w:p>
    <w:p w14:paraId="2819F6C0" w14:textId="77777777" w:rsidR="008C13B1" w:rsidRPr="004524D4" w:rsidRDefault="008C13B1" w:rsidP="008C13B1">
      <w:pPr>
        <w:pStyle w:val="Nadpis3"/>
        <w:spacing w:before="120" w:after="120" w:line="240" w:lineRule="auto"/>
        <w:ind w:left="851" w:firstLine="0"/>
        <w:rPr>
          <w:rFonts w:ascii="Tahoma" w:hAnsi="Tahoma" w:cs="Tahoma"/>
          <w:sz w:val="20"/>
          <w:szCs w:val="20"/>
        </w:rPr>
      </w:pPr>
      <w:r w:rsidRPr="004524D4">
        <w:rPr>
          <w:rFonts w:ascii="Tahoma" w:hAnsi="Tahoma" w:cs="Tahoma"/>
          <w:sz w:val="20"/>
          <w:szCs w:val="20"/>
        </w:rPr>
        <w:lastRenderedPageBreak/>
        <w:t>Libreto expozice – Architektura Václavského náměstí;</w:t>
      </w:r>
    </w:p>
    <w:p w14:paraId="5B4B73CE" w14:textId="29A6ADD8" w:rsidR="00CE5771" w:rsidRPr="004524D4" w:rsidRDefault="00CE5771" w:rsidP="008C13B1">
      <w:pPr>
        <w:pStyle w:val="Nadpis3"/>
        <w:spacing w:before="120" w:after="120" w:line="240" w:lineRule="auto"/>
        <w:ind w:left="851" w:firstLine="0"/>
        <w:rPr>
          <w:rFonts w:ascii="Tahoma" w:hAnsi="Tahoma" w:cs="Tahoma"/>
          <w:sz w:val="20"/>
          <w:szCs w:val="20"/>
        </w:rPr>
      </w:pPr>
      <w:r w:rsidRPr="004524D4">
        <w:rPr>
          <w:rFonts w:ascii="Tahoma" w:hAnsi="Tahoma" w:cs="Tahoma"/>
          <w:sz w:val="20"/>
          <w:szCs w:val="20"/>
        </w:rPr>
        <w:t>Historické podklady budou postupně dodávány Objednatelem</w:t>
      </w:r>
    </w:p>
    <w:p w14:paraId="53E2C94F" w14:textId="77777777" w:rsidR="008C13B1" w:rsidRPr="00C67D2B" w:rsidRDefault="008C13B1" w:rsidP="008C13B1">
      <w:pPr>
        <w:pStyle w:val="Nadpis3"/>
        <w:numPr>
          <w:ilvl w:val="0"/>
          <w:numId w:val="7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C67D2B">
        <w:rPr>
          <w:rFonts w:ascii="Tahoma" w:hAnsi="Tahoma" w:cs="Tahoma"/>
          <w:iCs/>
          <w:sz w:val="20"/>
          <w:szCs w:val="20"/>
        </w:rPr>
        <w:t>Výše</w:t>
      </w:r>
      <w:r w:rsidRPr="00C67D2B">
        <w:rPr>
          <w:rFonts w:ascii="Tahoma" w:hAnsi="Tahoma" w:cs="Tahoma"/>
          <w:sz w:val="20"/>
          <w:szCs w:val="20"/>
        </w:rPr>
        <w:t xml:space="preserve"> uvedené podklady a materiály získané Zhotovitelem od Objednatele smějí být použity pouze pro realizaci Díla ve smyslu této Smlouvy.</w:t>
      </w:r>
    </w:p>
    <w:p w14:paraId="3E51B623" w14:textId="77777777" w:rsidR="008C13B1" w:rsidRPr="00C67D2B" w:rsidRDefault="008C13B1" w:rsidP="008C13B1">
      <w:pPr>
        <w:pStyle w:val="Nadpis3"/>
        <w:numPr>
          <w:ilvl w:val="0"/>
          <w:numId w:val="7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C67D2B">
        <w:rPr>
          <w:rFonts w:ascii="Tahoma" w:hAnsi="Tahoma" w:cs="Tahoma"/>
          <w:iCs/>
          <w:sz w:val="20"/>
          <w:szCs w:val="20"/>
        </w:rPr>
        <w:t>Zhotovitel je povinen spolupracovat s managementem Objednatele, jeho zaměstnanci a příp. též s jinými určenými osobami v pracovněprávním, smluvním či obdobném vztahu k Objednateli, kteří jsou pověřeni tvorbou a realizací expozic, a vždy přihlédnout k jejich připomínkám a požadavkům.</w:t>
      </w:r>
    </w:p>
    <w:p w14:paraId="5FC53FC5" w14:textId="77777777" w:rsidR="008C13B1" w:rsidRPr="00C67D2B" w:rsidRDefault="008C13B1" w:rsidP="008C13B1">
      <w:pPr>
        <w:pStyle w:val="Nadpis3"/>
        <w:numPr>
          <w:ilvl w:val="0"/>
          <w:numId w:val="7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bookmarkStart w:id="5" w:name="_Ref496786807"/>
      <w:bookmarkEnd w:id="5"/>
      <w:r w:rsidRPr="00C67D2B">
        <w:rPr>
          <w:rFonts w:ascii="Tahoma" w:hAnsi="Tahoma" w:cs="Tahoma"/>
          <w:iCs/>
          <w:sz w:val="20"/>
          <w:szCs w:val="20"/>
        </w:rPr>
        <w:t>Zhotovitel odpovídá za vady Díla dle příslušného ustanovení Občanského zákoníku a dalších právních předpisů po dobu záruční doby v délce 60 měsíců plynoucí od dne předání jednotlivých výkonových fází, tj. částí Díla Objednateli.</w:t>
      </w:r>
    </w:p>
    <w:p w14:paraId="2D2C475A" w14:textId="77777777" w:rsidR="008C13B1" w:rsidRPr="00C67D2B" w:rsidRDefault="008C13B1" w:rsidP="008C13B1">
      <w:pPr>
        <w:pStyle w:val="Nadpis3"/>
        <w:numPr>
          <w:ilvl w:val="0"/>
          <w:numId w:val="7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C67D2B">
        <w:rPr>
          <w:rFonts w:ascii="Tahoma" w:hAnsi="Tahoma" w:cs="Tahoma"/>
          <w:iCs/>
          <w:sz w:val="20"/>
          <w:szCs w:val="20"/>
        </w:rPr>
        <w:t>Zhotovitel neodpovídá za vady Díla, které jsou způsobeny plněním pokynů Objednatele, a to za předpokladu, že Objednatele na jejich nevhodnost písemně upozornil a Objednatel i přes toto upozornění na plnění takových pokynů písemně trval.</w:t>
      </w:r>
    </w:p>
    <w:p w14:paraId="16BA18EC" w14:textId="77777777" w:rsidR="008C13B1" w:rsidRPr="00C67D2B" w:rsidRDefault="008C13B1" w:rsidP="008C13B1">
      <w:pPr>
        <w:pStyle w:val="Nadpis3"/>
        <w:numPr>
          <w:ilvl w:val="0"/>
          <w:numId w:val="7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bookmarkStart w:id="6" w:name="_Ref496787333"/>
      <w:bookmarkEnd w:id="6"/>
      <w:r w:rsidRPr="00C67D2B">
        <w:rPr>
          <w:rFonts w:ascii="Tahoma" w:hAnsi="Tahoma" w:cs="Tahoma"/>
          <w:iCs/>
          <w:sz w:val="20"/>
          <w:szCs w:val="20"/>
        </w:rPr>
        <w:t>Pokud má Dílo vady, má Objednatel právo požadovat a Zhotovitel povinnost poskytnout bezplatné odstranění vad Díla, a to nejpozději do 10 pracovních dnů po obdržení písemné reklamace doručené Objednatelem. Do tří pracovních dnů od obdržení písemné reklamace doručené Objednatelem mohou smluvní strany sjednat lhůtu pro odstranění vad delší, a to z důvodu faktické nemožnosti odstranění vady ve výše uvedené lhůtě.  Za účelem nápravy vady (vad) Díla poskytne Objednatel Zhotoviteli potřebnou součinnost v rozsahu svých možností.</w:t>
      </w:r>
    </w:p>
    <w:p w14:paraId="7C5AC54F" w14:textId="559E8CFE" w:rsidR="008C13B1" w:rsidRPr="00C67D2B" w:rsidRDefault="008C13B1" w:rsidP="008C13B1">
      <w:pPr>
        <w:pStyle w:val="Nadpis3"/>
        <w:numPr>
          <w:ilvl w:val="0"/>
          <w:numId w:val="7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C67D2B">
        <w:rPr>
          <w:rFonts w:ascii="Tahoma" w:hAnsi="Tahoma" w:cs="Tahoma"/>
          <w:iCs/>
          <w:sz w:val="20"/>
          <w:szCs w:val="20"/>
        </w:rPr>
        <w:t>V případě porušení povinností souvisejících s realizací předmětu Díla, a pokud nedojde ke sjednání nápravy ani do 1</w:t>
      </w:r>
      <w:r w:rsidR="001A5749">
        <w:rPr>
          <w:rFonts w:ascii="Tahoma" w:hAnsi="Tahoma" w:cs="Tahoma"/>
          <w:iCs/>
          <w:sz w:val="20"/>
          <w:szCs w:val="20"/>
        </w:rPr>
        <w:t>2</w:t>
      </w:r>
      <w:r w:rsidRPr="00C67D2B">
        <w:rPr>
          <w:rFonts w:ascii="Tahoma" w:hAnsi="Tahoma" w:cs="Tahoma"/>
          <w:iCs/>
          <w:sz w:val="20"/>
          <w:szCs w:val="20"/>
        </w:rPr>
        <w:t xml:space="preserve"> dnů ode dne doručení písemné výzvy k nápravě smluvní straně, která porušila povinnosti související s realizací předmětu Díla, sjednávají obě smluvní strany tyto sankce a smluvní pokuty: </w:t>
      </w:r>
    </w:p>
    <w:p w14:paraId="41507504" w14:textId="77777777" w:rsidR="008C13B1" w:rsidRPr="00C67D2B" w:rsidRDefault="008C13B1" w:rsidP="00290F9E">
      <w:pPr>
        <w:pStyle w:val="Nadpis3"/>
        <w:numPr>
          <w:ilvl w:val="0"/>
          <w:numId w:val="14"/>
        </w:numPr>
        <w:spacing w:before="120" w:after="120" w:line="240" w:lineRule="auto"/>
        <w:ind w:left="851"/>
        <w:rPr>
          <w:rFonts w:ascii="Tahoma" w:hAnsi="Tahoma" w:cs="Tahoma"/>
          <w:sz w:val="20"/>
          <w:szCs w:val="20"/>
        </w:rPr>
      </w:pPr>
      <w:r w:rsidRPr="00C67D2B">
        <w:rPr>
          <w:rFonts w:ascii="Tahoma" w:hAnsi="Tahoma" w:cs="Tahoma"/>
          <w:sz w:val="20"/>
          <w:szCs w:val="20"/>
        </w:rPr>
        <w:t>V případě nedodržení termínu splatnosti faktury je Zhotovitel oprávněn požadovat na Objednateli úrok z prodlení ve výši stanovené dle platných právních předpisů.</w:t>
      </w:r>
    </w:p>
    <w:p w14:paraId="46A5E41C" w14:textId="77777777" w:rsidR="008C13B1" w:rsidRPr="00C67D2B" w:rsidRDefault="008C13B1" w:rsidP="008C13B1">
      <w:pPr>
        <w:pStyle w:val="Nadpis3"/>
        <w:numPr>
          <w:ilvl w:val="0"/>
          <w:numId w:val="14"/>
        </w:numPr>
        <w:spacing w:before="120" w:after="120" w:line="240" w:lineRule="auto"/>
        <w:ind w:left="851"/>
        <w:rPr>
          <w:rFonts w:ascii="Tahoma" w:hAnsi="Tahoma" w:cs="Tahoma"/>
          <w:sz w:val="20"/>
          <w:szCs w:val="20"/>
        </w:rPr>
      </w:pPr>
      <w:r w:rsidRPr="00C67D2B">
        <w:rPr>
          <w:rFonts w:ascii="Tahoma" w:hAnsi="Tahoma" w:cs="Tahoma"/>
          <w:sz w:val="20"/>
          <w:szCs w:val="20"/>
        </w:rPr>
        <w:t>V případě nedodržení jakéhokoli termínu plnění Díla či jeho části dle této Smlouvy je Objednatel oprávněn požadovat na Zhotoviteli smluvní pokutu ve výši 0,05 % z celkové ceny příslušné výkonové fáze Díla bez daně z přidané hodnoty, a to za každý i započatý den prodlení.</w:t>
      </w:r>
    </w:p>
    <w:p w14:paraId="652CCEDA" w14:textId="77777777" w:rsidR="008C13B1" w:rsidRPr="00C67D2B" w:rsidRDefault="008C13B1" w:rsidP="008C13B1">
      <w:pPr>
        <w:pStyle w:val="Nadpis3"/>
        <w:numPr>
          <w:ilvl w:val="0"/>
          <w:numId w:val="14"/>
        </w:numPr>
        <w:spacing w:before="120" w:after="120" w:line="240" w:lineRule="auto"/>
        <w:ind w:left="851"/>
        <w:rPr>
          <w:rFonts w:ascii="Tahoma" w:hAnsi="Tahoma" w:cs="Tahoma"/>
          <w:sz w:val="20"/>
          <w:szCs w:val="20"/>
        </w:rPr>
      </w:pPr>
      <w:r w:rsidRPr="00C67D2B">
        <w:rPr>
          <w:rFonts w:ascii="Tahoma" w:hAnsi="Tahoma" w:cs="Tahoma"/>
          <w:sz w:val="20"/>
          <w:szCs w:val="20"/>
        </w:rPr>
        <w:t xml:space="preserve">V případě, že Zhotovitel neodstraní vady Díla v termínech dle odstavce </w:t>
      </w:r>
      <w:r w:rsidR="0051413A" w:rsidRPr="00C67D2B">
        <w:rPr>
          <w:rFonts w:ascii="Tahoma" w:hAnsi="Tahoma" w:cs="Tahoma"/>
          <w:sz w:val="20"/>
          <w:szCs w:val="20"/>
        </w:rPr>
        <w:fldChar w:fldCharType="begin"/>
      </w:r>
      <w:r w:rsidRPr="00C67D2B">
        <w:instrText>REF _Ref496787333 \r \h</w:instrText>
      </w:r>
      <w:r w:rsidR="0051413A" w:rsidRPr="00C67D2B">
        <w:rPr>
          <w:rFonts w:ascii="Tahoma" w:hAnsi="Tahoma" w:cs="Tahoma"/>
          <w:sz w:val="20"/>
          <w:szCs w:val="20"/>
        </w:rPr>
      </w:r>
      <w:r w:rsidR="0051413A" w:rsidRPr="00C67D2B">
        <w:fldChar w:fldCharType="separate"/>
      </w:r>
      <w:r w:rsidR="00B62B2B">
        <w:t>10</w:t>
      </w:r>
      <w:r w:rsidR="0051413A" w:rsidRPr="00C67D2B">
        <w:fldChar w:fldCharType="end"/>
      </w:r>
      <w:r w:rsidRPr="00C67D2B">
        <w:rPr>
          <w:rFonts w:ascii="Tahoma" w:hAnsi="Tahoma" w:cs="Tahoma"/>
          <w:sz w:val="20"/>
          <w:szCs w:val="20"/>
        </w:rPr>
        <w:t xml:space="preserve"> tohoto článku Smlouvy, je Objednatel oprávněn požadovat na Zhotoviteli smluvní pokutu ve výši 5.000,- Kč (slovy: pět tisíc korun českých) za každý i započatý den prodlení a každou reklamovanou vadu.</w:t>
      </w:r>
    </w:p>
    <w:p w14:paraId="03086262" w14:textId="77777777" w:rsidR="008C13B1" w:rsidRPr="00C67D2B" w:rsidRDefault="008C13B1" w:rsidP="008C13B1">
      <w:pPr>
        <w:pStyle w:val="Nadpis3"/>
        <w:numPr>
          <w:ilvl w:val="0"/>
          <w:numId w:val="14"/>
        </w:numPr>
        <w:spacing w:before="120" w:after="120" w:line="240" w:lineRule="auto"/>
        <w:ind w:left="851"/>
        <w:rPr>
          <w:rFonts w:ascii="Tahoma" w:hAnsi="Tahoma" w:cs="Tahoma"/>
          <w:sz w:val="20"/>
          <w:szCs w:val="20"/>
        </w:rPr>
      </w:pPr>
      <w:r w:rsidRPr="00C67D2B">
        <w:rPr>
          <w:rFonts w:ascii="Tahoma" w:hAnsi="Tahoma" w:cs="Tahoma"/>
          <w:sz w:val="20"/>
          <w:szCs w:val="20"/>
        </w:rPr>
        <w:t xml:space="preserve">V případě, že Zhotovitel poruší tuto Smlouvu zvlášť závažným způsobem (za zvlášť závažné způsoby porušení Smlouvy se považují důvody odstoupení od smlouvy, vyjmenované v čl. VIII. odst. </w:t>
      </w:r>
      <w:r w:rsidR="0051413A" w:rsidRPr="00C67D2B">
        <w:rPr>
          <w:rFonts w:ascii="Tahoma" w:hAnsi="Tahoma" w:cs="Tahoma"/>
          <w:sz w:val="20"/>
          <w:szCs w:val="20"/>
        </w:rPr>
        <w:fldChar w:fldCharType="begin"/>
      </w:r>
      <w:r w:rsidRPr="00C67D2B">
        <w:instrText>REF _Ref496787376 \r \h</w:instrText>
      </w:r>
      <w:r w:rsidR="0051413A" w:rsidRPr="00C67D2B">
        <w:rPr>
          <w:rFonts w:ascii="Tahoma" w:hAnsi="Tahoma" w:cs="Tahoma"/>
          <w:sz w:val="20"/>
          <w:szCs w:val="20"/>
        </w:rPr>
      </w:r>
      <w:r w:rsidR="0051413A" w:rsidRPr="00C67D2B">
        <w:fldChar w:fldCharType="separate"/>
      </w:r>
      <w:r w:rsidR="00B62B2B">
        <w:t>2</w:t>
      </w:r>
      <w:r w:rsidR="0051413A" w:rsidRPr="00C67D2B">
        <w:fldChar w:fldCharType="end"/>
      </w:r>
      <w:r w:rsidRPr="00C67D2B">
        <w:rPr>
          <w:rFonts w:ascii="Tahoma" w:hAnsi="Tahoma" w:cs="Tahoma"/>
          <w:sz w:val="20"/>
          <w:szCs w:val="20"/>
        </w:rPr>
        <w:t xml:space="preserve"> této Smlouvy) je Objednatel oprávněn požadovat na Zhotoviteli jednorázovou smluvní pokutu ve výši 100.000,- Kč (slovy: sto tisíc korun českých).</w:t>
      </w:r>
    </w:p>
    <w:p w14:paraId="73B2ED44" w14:textId="77777777" w:rsidR="008C13B1" w:rsidRPr="00C67D2B" w:rsidRDefault="008C13B1" w:rsidP="008C13B1">
      <w:pPr>
        <w:pStyle w:val="Nadpis3"/>
        <w:numPr>
          <w:ilvl w:val="0"/>
          <w:numId w:val="14"/>
        </w:numPr>
        <w:spacing w:before="120" w:after="120" w:line="240" w:lineRule="auto"/>
        <w:ind w:left="851"/>
        <w:rPr>
          <w:rFonts w:ascii="Tahoma" w:hAnsi="Tahoma" w:cs="Tahoma"/>
          <w:sz w:val="20"/>
          <w:szCs w:val="20"/>
        </w:rPr>
      </w:pPr>
      <w:r w:rsidRPr="00C67D2B">
        <w:rPr>
          <w:rFonts w:ascii="Tahoma" w:hAnsi="Tahoma" w:cs="Tahoma"/>
          <w:sz w:val="20"/>
          <w:szCs w:val="20"/>
        </w:rPr>
        <w:t>Úroky z prodlení a smluvní pokuty jsou splatné do 30 kalendářních dnů od data, kdy byla povinné straně doručena oprávněnou stranou písemná výzva k jejich zaplacení, a to na bankovní účet oprávněné strany uvedený v písemné výzvě.</w:t>
      </w:r>
    </w:p>
    <w:p w14:paraId="3245353B" w14:textId="03E7901D" w:rsidR="008C13B1" w:rsidRDefault="008C13B1" w:rsidP="008C13B1">
      <w:pPr>
        <w:pStyle w:val="Nadpis3"/>
        <w:numPr>
          <w:ilvl w:val="0"/>
          <w:numId w:val="7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bookmarkStart w:id="7" w:name="_Ref496789716"/>
      <w:bookmarkEnd w:id="7"/>
      <w:r w:rsidRPr="00C67D2B">
        <w:rPr>
          <w:rFonts w:ascii="Tahoma" w:hAnsi="Tahoma" w:cs="Tahoma"/>
          <w:iCs/>
          <w:sz w:val="20"/>
          <w:szCs w:val="20"/>
        </w:rPr>
        <w:t xml:space="preserve">Zhotovitel </w:t>
      </w:r>
      <w:r w:rsidR="00637F9B">
        <w:rPr>
          <w:rFonts w:ascii="Tahoma" w:hAnsi="Tahoma" w:cs="Tahoma"/>
          <w:iCs/>
          <w:sz w:val="20"/>
          <w:szCs w:val="20"/>
        </w:rPr>
        <w:t>je od</w:t>
      </w:r>
      <w:r w:rsidR="00CE7975">
        <w:rPr>
          <w:rFonts w:ascii="Tahoma" w:hAnsi="Tahoma" w:cs="Tahoma"/>
          <w:iCs/>
          <w:sz w:val="20"/>
          <w:szCs w:val="20"/>
        </w:rPr>
        <w:t>pov</w:t>
      </w:r>
      <w:r w:rsidR="005B267A">
        <w:rPr>
          <w:rFonts w:ascii="Tahoma" w:hAnsi="Tahoma" w:cs="Tahoma"/>
          <w:iCs/>
          <w:sz w:val="20"/>
          <w:szCs w:val="20"/>
        </w:rPr>
        <w:t>ědný</w:t>
      </w:r>
      <w:r w:rsidR="00CE7975">
        <w:rPr>
          <w:rFonts w:ascii="Tahoma" w:hAnsi="Tahoma" w:cs="Tahoma"/>
          <w:iCs/>
          <w:sz w:val="20"/>
          <w:szCs w:val="20"/>
        </w:rPr>
        <w:t xml:space="preserve"> za své jednání</w:t>
      </w:r>
      <w:r w:rsidR="00637F9B">
        <w:rPr>
          <w:rFonts w:ascii="Tahoma" w:hAnsi="Tahoma" w:cs="Tahoma"/>
          <w:iCs/>
          <w:sz w:val="20"/>
          <w:szCs w:val="20"/>
        </w:rPr>
        <w:t xml:space="preserve"> </w:t>
      </w:r>
      <w:r w:rsidR="00CE7975">
        <w:rPr>
          <w:rFonts w:ascii="Tahoma" w:hAnsi="Tahoma" w:cs="Tahoma"/>
          <w:iCs/>
          <w:sz w:val="20"/>
          <w:szCs w:val="20"/>
        </w:rPr>
        <w:t xml:space="preserve">a </w:t>
      </w:r>
      <w:r w:rsidR="00637F9B">
        <w:rPr>
          <w:rFonts w:ascii="Tahoma" w:hAnsi="Tahoma" w:cs="Tahoma"/>
          <w:iCs/>
          <w:sz w:val="20"/>
          <w:szCs w:val="20"/>
        </w:rPr>
        <w:t xml:space="preserve">za případnou škodu způsobenou Objednateli nebo třetí osobě </w:t>
      </w:r>
      <w:r w:rsidR="00CE7975">
        <w:rPr>
          <w:rFonts w:ascii="Tahoma" w:hAnsi="Tahoma" w:cs="Tahoma"/>
          <w:iCs/>
          <w:sz w:val="20"/>
          <w:szCs w:val="20"/>
        </w:rPr>
        <w:t xml:space="preserve">spojenou s </w:t>
      </w:r>
      <w:r w:rsidR="00637F9B">
        <w:rPr>
          <w:rFonts w:ascii="Tahoma" w:hAnsi="Tahoma" w:cs="Tahoma"/>
          <w:iCs/>
          <w:sz w:val="20"/>
          <w:szCs w:val="20"/>
        </w:rPr>
        <w:t>plněním předmětu této smlouvy</w:t>
      </w:r>
      <w:r w:rsidR="00CE7975">
        <w:rPr>
          <w:rFonts w:ascii="Tahoma" w:hAnsi="Tahoma" w:cs="Tahoma"/>
          <w:iCs/>
          <w:sz w:val="20"/>
          <w:szCs w:val="20"/>
        </w:rPr>
        <w:t>. Tuto škodu je Zhotovitel povinen Objednateli uhradit v plné výši.</w:t>
      </w:r>
      <w:r w:rsidR="00CE7975" w:rsidRPr="00C67D2B" w:rsidDel="00CE7975">
        <w:rPr>
          <w:rFonts w:ascii="Tahoma" w:hAnsi="Tahoma" w:cs="Tahoma"/>
          <w:iCs/>
          <w:sz w:val="20"/>
          <w:szCs w:val="20"/>
        </w:rPr>
        <w:t xml:space="preserve"> </w:t>
      </w:r>
    </w:p>
    <w:p w14:paraId="5E3C0BC7" w14:textId="77777777" w:rsidR="00A94827" w:rsidRPr="00C67D2B" w:rsidRDefault="00A94827" w:rsidP="00A94827">
      <w:pPr>
        <w:pStyle w:val="Nadpis3"/>
        <w:numPr>
          <w:ilvl w:val="0"/>
          <w:numId w:val="0"/>
        </w:numPr>
        <w:spacing w:before="120" w:after="120" w:line="240" w:lineRule="auto"/>
        <w:ind w:left="66"/>
        <w:rPr>
          <w:rFonts w:ascii="Tahoma" w:hAnsi="Tahoma" w:cs="Tahoma"/>
          <w:iCs/>
          <w:sz w:val="20"/>
          <w:szCs w:val="20"/>
        </w:rPr>
      </w:pPr>
    </w:p>
    <w:p w14:paraId="2417D5A7" w14:textId="77777777" w:rsidR="008C13B1" w:rsidRPr="00C67D2B" w:rsidRDefault="008C13B1" w:rsidP="008C13B1">
      <w:pPr>
        <w:pStyle w:val="Tlotextu"/>
        <w:numPr>
          <w:ilvl w:val="0"/>
          <w:numId w:val="1"/>
        </w:numPr>
        <w:spacing w:before="240"/>
        <w:ind w:left="0" w:right="-283"/>
        <w:jc w:val="center"/>
        <w:rPr>
          <w:rFonts w:ascii="Tahoma" w:hAnsi="Tahoma" w:cs="Tahoma"/>
          <w:sz w:val="20"/>
          <w:lang w:val="cs-CZ"/>
        </w:rPr>
      </w:pPr>
      <w:r w:rsidRPr="00C67D2B">
        <w:rPr>
          <w:rFonts w:ascii="Tahoma" w:hAnsi="Tahoma" w:cs="Tahoma"/>
          <w:sz w:val="20"/>
          <w:lang w:val="cs-CZ"/>
        </w:rPr>
        <w:t xml:space="preserve"> </w:t>
      </w:r>
    </w:p>
    <w:p w14:paraId="416C2A81" w14:textId="77777777" w:rsidR="008C13B1" w:rsidRPr="00C67D2B" w:rsidRDefault="008C13B1" w:rsidP="008C13B1">
      <w:pPr>
        <w:pStyle w:val="Tlotextu"/>
        <w:spacing w:after="120"/>
        <w:jc w:val="center"/>
        <w:rPr>
          <w:rFonts w:ascii="Tahoma" w:hAnsi="Tahoma" w:cs="Tahoma"/>
          <w:b/>
          <w:sz w:val="20"/>
          <w:lang w:val="cs-CZ"/>
        </w:rPr>
      </w:pPr>
      <w:r w:rsidRPr="00C67D2B">
        <w:rPr>
          <w:rFonts w:ascii="Tahoma" w:hAnsi="Tahoma" w:cs="Tahoma"/>
          <w:b/>
          <w:sz w:val="20"/>
          <w:lang w:val="cs-CZ"/>
        </w:rPr>
        <w:t>Součinnost smluvních stran</w:t>
      </w:r>
    </w:p>
    <w:p w14:paraId="6DA77199" w14:textId="77777777" w:rsidR="008C13B1" w:rsidRPr="00C67D2B" w:rsidRDefault="008C13B1" w:rsidP="008C13B1">
      <w:pPr>
        <w:pStyle w:val="Nadpis3"/>
        <w:numPr>
          <w:ilvl w:val="0"/>
          <w:numId w:val="9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C67D2B">
        <w:rPr>
          <w:rFonts w:ascii="Tahoma" w:hAnsi="Tahoma" w:cs="Tahoma"/>
          <w:iCs/>
          <w:sz w:val="20"/>
          <w:szCs w:val="20"/>
        </w:rPr>
        <w:t>Objednatel se zavazuje, že poskytne a bude průběžně doplňovat Zhotoviteli všechny relevantní podklady, informace, stanoviska a konzultace, které budou v rozsahu jeho možností a odborných kompetencí, v dohodnutých termínech a jinak bez zbytečného odkladu.</w:t>
      </w:r>
    </w:p>
    <w:p w14:paraId="4BBDF983" w14:textId="77777777" w:rsidR="008C13B1" w:rsidRPr="00C67D2B" w:rsidRDefault="008C13B1" w:rsidP="008C13B1">
      <w:pPr>
        <w:pStyle w:val="Nadpis3"/>
        <w:numPr>
          <w:ilvl w:val="0"/>
          <w:numId w:val="9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C67D2B">
        <w:rPr>
          <w:rFonts w:ascii="Tahoma" w:hAnsi="Tahoma" w:cs="Tahoma"/>
          <w:iCs/>
          <w:sz w:val="20"/>
          <w:szCs w:val="20"/>
        </w:rPr>
        <w:lastRenderedPageBreak/>
        <w:t>Termín odezvy na podnět jedné ze smluvních stran je touto Smlouvou stanoven na maximálně 3 pracovní dny s tím, že v rámci tohoto časového intervalu je možné písemně sjednat termín předání podkladů nebo setkání k řešení daného problému, a to se lhůtou nejpozději do 8 pracovních dnů.</w:t>
      </w:r>
    </w:p>
    <w:p w14:paraId="5219E50A" w14:textId="47D624AE" w:rsidR="008C13B1" w:rsidRPr="00C67D2B" w:rsidRDefault="008C13B1" w:rsidP="008C13B1">
      <w:pPr>
        <w:pStyle w:val="Nadpis3"/>
        <w:numPr>
          <w:ilvl w:val="0"/>
          <w:numId w:val="9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C67D2B">
        <w:rPr>
          <w:rFonts w:ascii="Tahoma" w:hAnsi="Tahoma" w:cs="Tahoma"/>
          <w:iCs/>
          <w:sz w:val="20"/>
          <w:szCs w:val="20"/>
        </w:rPr>
        <w:t xml:space="preserve">Objednatel se zavazuje předávat Zhotoviteli připomínky k předaným výstupům v rámci plnění jednotlivých částí Díla do maximálně </w:t>
      </w:r>
      <w:r w:rsidR="00D96E56" w:rsidRPr="00C67D2B">
        <w:rPr>
          <w:rFonts w:ascii="Tahoma" w:hAnsi="Tahoma" w:cs="Tahoma"/>
          <w:iCs/>
          <w:sz w:val="20"/>
          <w:szCs w:val="20"/>
        </w:rPr>
        <w:t>1</w:t>
      </w:r>
      <w:r w:rsidR="00D96E56">
        <w:rPr>
          <w:rFonts w:ascii="Tahoma" w:hAnsi="Tahoma" w:cs="Tahoma"/>
          <w:iCs/>
          <w:sz w:val="20"/>
          <w:szCs w:val="20"/>
        </w:rPr>
        <w:t>0</w:t>
      </w:r>
      <w:r w:rsidR="00D96E56" w:rsidRPr="00C67D2B">
        <w:rPr>
          <w:rFonts w:ascii="Tahoma" w:hAnsi="Tahoma" w:cs="Tahoma"/>
          <w:iCs/>
          <w:sz w:val="20"/>
          <w:szCs w:val="20"/>
        </w:rPr>
        <w:t xml:space="preserve"> </w:t>
      </w:r>
      <w:r w:rsidRPr="00C67D2B">
        <w:rPr>
          <w:rFonts w:ascii="Tahoma" w:hAnsi="Tahoma" w:cs="Tahoma"/>
          <w:iCs/>
          <w:sz w:val="20"/>
          <w:szCs w:val="20"/>
        </w:rPr>
        <w:t xml:space="preserve">pracovních dnů od převzetí každého výstupu a Zhotovitel se zavazuje tyto připomínky do maximálně </w:t>
      </w:r>
      <w:r w:rsidR="00D96E56" w:rsidRPr="00C67D2B">
        <w:rPr>
          <w:rFonts w:ascii="Tahoma" w:hAnsi="Tahoma" w:cs="Tahoma"/>
          <w:iCs/>
          <w:sz w:val="20"/>
          <w:szCs w:val="20"/>
        </w:rPr>
        <w:t>1</w:t>
      </w:r>
      <w:r w:rsidR="00D96E56">
        <w:rPr>
          <w:rFonts w:ascii="Tahoma" w:hAnsi="Tahoma" w:cs="Tahoma"/>
          <w:iCs/>
          <w:sz w:val="20"/>
          <w:szCs w:val="20"/>
        </w:rPr>
        <w:t>0</w:t>
      </w:r>
      <w:r w:rsidR="00D96E56" w:rsidRPr="00C67D2B">
        <w:rPr>
          <w:rFonts w:ascii="Tahoma" w:hAnsi="Tahoma" w:cs="Tahoma"/>
          <w:iCs/>
          <w:sz w:val="20"/>
          <w:szCs w:val="20"/>
        </w:rPr>
        <w:t xml:space="preserve"> </w:t>
      </w:r>
      <w:r w:rsidRPr="00C67D2B">
        <w:rPr>
          <w:rFonts w:ascii="Tahoma" w:hAnsi="Tahoma" w:cs="Tahoma"/>
          <w:iCs/>
          <w:sz w:val="20"/>
          <w:szCs w:val="20"/>
        </w:rPr>
        <w:t>pracovních dnů od jejich obdržení zapracovat. Zároveň lze písemně dohodnout jiný termín.</w:t>
      </w:r>
    </w:p>
    <w:p w14:paraId="4674914A" w14:textId="77777777" w:rsidR="008C13B1" w:rsidRPr="00C67D2B" w:rsidRDefault="008C13B1" w:rsidP="008C13B1">
      <w:pPr>
        <w:pStyle w:val="Nadpis3"/>
        <w:numPr>
          <w:ilvl w:val="0"/>
          <w:numId w:val="9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bookmarkStart w:id="8" w:name="_Ref496786621"/>
      <w:bookmarkEnd w:id="8"/>
      <w:r w:rsidRPr="00C67D2B">
        <w:rPr>
          <w:rFonts w:ascii="Tahoma" w:hAnsi="Tahoma" w:cs="Tahoma"/>
          <w:iCs/>
          <w:sz w:val="20"/>
          <w:szCs w:val="20"/>
        </w:rPr>
        <w:t>Za Objednatele jsou oprávněni jednat:</w:t>
      </w:r>
    </w:p>
    <w:p w14:paraId="11DF3EEE" w14:textId="021C011F" w:rsidR="008C13B1" w:rsidRPr="009461DF" w:rsidRDefault="009461DF" w:rsidP="009461DF">
      <w:pPr>
        <w:pStyle w:val="Nadpis3"/>
        <w:numPr>
          <w:ilvl w:val="0"/>
          <w:numId w:val="18"/>
        </w:numPr>
        <w:spacing w:before="120"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xxxxxxxxxxxxxxxxxxxxxxxxxxxxxxxxxxxxxxxxxxxxxxxxxx</w:t>
      </w:r>
      <w:r>
        <w:rPr>
          <w:rFonts w:ascii="Tahoma" w:hAnsi="Tahoma" w:cs="Tahoma"/>
          <w:sz w:val="20"/>
          <w:szCs w:val="20"/>
        </w:rPr>
        <w:t>xxxxxxxxxxxxxxxxxxxxxxxxxxxxxxxxxxxxxxxxxxxxxxxxxxxxxxxxxxxxxxxxxxxxxxxxxxxxxxxxxxxxxxxxxxxxxxxxxxxx</w:t>
      </w:r>
      <w:r>
        <w:rPr>
          <w:rFonts w:ascii="Tahoma" w:hAnsi="Tahoma" w:cs="Tahoma"/>
          <w:sz w:val="20"/>
          <w:szCs w:val="20"/>
        </w:rPr>
        <w:t>xxxxxxxxxxxxxxxxxxxxxxxxxxxxxxxxxx</w:t>
      </w:r>
    </w:p>
    <w:p w14:paraId="47FCA490" w14:textId="44E0E253" w:rsidR="008C13B1" w:rsidRPr="009461DF" w:rsidRDefault="009461DF" w:rsidP="009461DF">
      <w:pPr>
        <w:pStyle w:val="Nadpis3"/>
        <w:numPr>
          <w:ilvl w:val="0"/>
          <w:numId w:val="18"/>
        </w:numPr>
        <w:spacing w:before="120"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xxxxxxxxxxxxxxxxxxxxxxxxxxxxxxxxxxxxxxxxxxxxxxxxxxxxxxxxxxxxxxxxxxxxxxxxxxxxxxxxxxxxxxxxxxxxxxxxxxxx</w:t>
      </w:r>
      <w:r>
        <w:rPr>
          <w:rFonts w:ascii="Tahoma" w:hAnsi="Tahoma" w:cs="Tahoma"/>
          <w:sz w:val="20"/>
          <w:szCs w:val="20"/>
        </w:rPr>
        <w:t>xxxxxxxxxxxxxxxxxxxxxxxxxxxxxx</w:t>
      </w:r>
    </w:p>
    <w:p w14:paraId="7A2B3A65" w14:textId="216CE79C" w:rsidR="008C13B1" w:rsidRPr="009461DF" w:rsidRDefault="009461DF" w:rsidP="009461DF">
      <w:pPr>
        <w:pStyle w:val="Nadpis3"/>
        <w:numPr>
          <w:ilvl w:val="0"/>
          <w:numId w:val="18"/>
        </w:numPr>
        <w:spacing w:before="120"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xxxxxxxxxxxxxxxxxxxxxxxxxxxxxxxxxxxxxxxxxxxxxxxxxxxxxxxxxxxxxxxxxxxxxxxxxxxxxxxxxxxxxxxxxxxxxxxxxxxxxxxxxxxxxxxxxxxxxxxxxxxxxxx</w:t>
      </w:r>
    </w:p>
    <w:p w14:paraId="0F4AD023" w14:textId="314C91D3" w:rsidR="003D0E89" w:rsidRPr="009461DF" w:rsidRDefault="003D0E89" w:rsidP="003D0E89">
      <w:pPr>
        <w:pStyle w:val="Nadpis3"/>
        <w:numPr>
          <w:ilvl w:val="0"/>
          <w:numId w:val="18"/>
        </w:numPr>
        <w:spacing w:before="120"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xxxxxxxxxxxxxxxxxxxxxxxxxxxxxxxxxxxxxxxxxxxxxxxxxxxxxxxxxxxxxxxxxxxxxxxxxxxxxxxxxxxxxxxxxxxxxxxxxxxx</w:t>
      </w:r>
      <w:r>
        <w:rPr>
          <w:rFonts w:ascii="Tahoma" w:hAnsi="Tahoma" w:cs="Tahoma"/>
          <w:sz w:val="20"/>
          <w:szCs w:val="20"/>
        </w:rPr>
        <w:t>x</w:t>
      </w:r>
    </w:p>
    <w:p w14:paraId="3E0D9D50" w14:textId="1EC8900C" w:rsidR="008C13B1" w:rsidRPr="003D0E89" w:rsidRDefault="008C13B1" w:rsidP="00084610">
      <w:pPr>
        <w:pStyle w:val="Nadpis3"/>
        <w:numPr>
          <w:ilvl w:val="0"/>
          <w:numId w:val="0"/>
        </w:numPr>
        <w:spacing w:before="120" w:after="120" w:line="240" w:lineRule="auto"/>
        <w:ind w:left="720"/>
        <w:rPr>
          <w:rFonts w:ascii="Tahoma" w:hAnsi="Tahoma" w:cs="Tahoma"/>
          <w:sz w:val="20"/>
          <w:szCs w:val="20"/>
        </w:rPr>
      </w:pPr>
    </w:p>
    <w:p w14:paraId="2B58EB38" w14:textId="77777777" w:rsidR="008C13B1" w:rsidRPr="00C67D2B" w:rsidRDefault="008C13B1" w:rsidP="008C13B1">
      <w:pPr>
        <w:pStyle w:val="Nadpis3"/>
        <w:numPr>
          <w:ilvl w:val="0"/>
          <w:numId w:val="9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bookmarkStart w:id="9" w:name="_Ref496786638"/>
      <w:bookmarkEnd w:id="9"/>
      <w:r w:rsidRPr="00C67D2B">
        <w:rPr>
          <w:rFonts w:ascii="Tahoma" w:hAnsi="Tahoma" w:cs="Tahoma"/>
          <w:iCs/>
          <w:sz w:val="20"/>
          <w:szCs w:val="20"/>
        </w:rPr>
        <w:t>Za Zhotovitele jsou oprávněni jednat:</w:t>
      </w:r>
    </w:p>
    <w:p w14:paraId="17CB59BD" w14:textId="332086D4" w:rsidR="008C13B1" w:rsidRPr="00C67D2B" w:rsidRDefault="00CE0F50" w:rsidP="00CE0F50">
      <w:pPr>
        <w:pStyle w:val="Nadpis3"/>
        <w:numPr>
          <w:ilvl w:val="0"/>
          <w:numId w:val="21"/>
        </w:numPr>
        <w:spacing w:before="120"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xxxxxxxxxxxxxxxxxxxxxxxxxxxxxxxxxxxxxxxxxxxxxxxx</w:t>
      </w:r>
      <w:r>
        <w:rPr>
          <w:rFonts w:ascii="Tahoma" w:hAnsi="Tahoma" w:cs="Tahoma"/>
          <w:sz w:val="20"/>
          <w:szCs w:val="20"/>
        </w:rPr>
        <w:t>xxxxxxxxxxxxxxxxxxxxxxxxxxxxxxxxxxxxxxxxxxxxxxxx</w:t>
      </w:r>
      <w:r>
        <w:rPr>
          <w:rFonts w:ascii="Tahoma" w:hAnsi="Tahoma" w:cs="Tahoma"/>
          <w:sz w:val="20"/>
          <w:szCs w:val="20"/>
        </w:rPr>
        <w:t>xxxxx</w:t>
      </w:r>
    </w:p>
    <w:p w14:paraId="6F3E61BA" w14:textId="37EBF8AE" w:rsidR="008C13B1" w:rsidRPr="00C67D2B" w:rsidRDefault="00CE0F50" w:rsidP="008C13B1">
      <w:pPr>
        <w:pStyle w:val="Nadpis3"/>
        <w:numPr>
          <w:ilvl w:val="0"/>
          <w:numId w:val="21"/>
        </w:numPr>
        <w:spacing w:before="120"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xxxxxxxxxxxxxxxxxxxxxxxxxxxxxxxxxxxxxxxxxxxxxxxxxxxxxxxxxxxxxxxx</w:t>
      </w:r>
      <w:r>
        <w:rPr>
          <w:rFonts w:ascii="Tahoma" w:hAnsi="Tahoma" w:cs="Tahoma"/>
          <w:sz w:val="20"/>
          <w:szCs w:val="20"/>
        </w:rPr>
        <w:t>xxxxxxxxxxxxxxxxx</w:t>
      </w:r>
      <w:bookmarkStart w:id="10" w:name="_GoBack"/>
      <w:bookmarkEnd w:id="10"/>
    </w:p>
    <w:p w14:paraId="4D6458E2" w14:textId="77777777" w:rsidR="008C13B1" w:rsidRPr="00C67D2B" w:rsidRDefault="008C13B1" w:rsidP="008C13B1">
      <w:pPr>
        <w:pStyle w:val="Nadpis3"/>
        <w:numPr>
          <w:ilvl w:val="0"/>
          <w:numId w:val="9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C67D2B">
        <w:rPr>
          <w:rFonts w:ascii="Tahoma" w:hAnsi="Tahoma" w:cs="Tahoma"/>
          <w:iCs/>
          <w:sz w:val="20"/>
          <w:szCs w:val="20"/>
        </w:rPr>
        <w:t>Součástí součinnosti obou smluvních stran je společný postup Objednatele a Zhotovitele v rámci managementu celé akce, což představuje zejména účast Zhotovitele na jednáních a řídících poradách; obě smluvní strany se tímto zavazují, že si nebudou činit překážky ve společném postupu, který vede ke splnění cíle, jímž je realizace expozice Národního muzea.</w:t>
      </w:r>
    </w:p>
    <w:p w14:paraId="1DB2ACDF" w14:textId="77777777" w:rsidR="008C13B1" w:rsidRPr="00C67D2B" w:rsidRDefault="008C13B1" w:rsidP="008C13B1">
      <w:pPr>
        <w:pStyle w:val="Nadpis3"/>
        <w:numPr>
          <w:ilvl w:val="0"/>
          <w:numId w:val="9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C67D2B">
        <w:rPr>
          <w:rFonts w:ascii="Tahoma" w:hAnsi="Tahoma" w:cs="Tahoma"/>
          <w:iCs/>
          <w:sz w:val="20"/>
          <w:szCs w:val="20"/>
        </w:rPr>
        <w:t>Zhotovitel souhlasí s tím, aby subjekty oprávněné dle zákona č. 320/2001 Sb., o finanční kontrole ve veřejné správě a o změně některých zákonů, ve znění pozdějších předpisů (dále jen „</w:t>
      </w:r>
      <w:r w:rsidRPr="00C67D2B">
        <w:rPr>
          <w:rFonts w:ascii="Tahoma" w:hAnsi="Tahoma" w:cs="Tahoma"/>
          <w:b/>
          <w:iCs/>
          <w:sz w:val="20"/>
          <w:szCs w:val="20"/>
        </w:rPr>
        <w:t>Zákon o finanční kontrole</w:t>
      </w:r>
      <w:r w:rsidRPr="00C67D2B">
        <w:rPr>
          <w:rFonts w:ascii="Tahoma" w:hAnsi="Tahoma" w:cs="Tahoma"/>
          <w:iCs/>
          <w:sz w:val="20"/>
          <w:szCs w:val="20"/>
        </w:rPr>
        <w:t>“) provedly finanční kontrolu závazkového vztahu vyplývajícího z této Smlouvy.</w:t>
      </w:r>
    </w:p>
    <w:p w14:paraId="6A9EA786" w14:textId="77777777" w:rsidR="008C13B1" w:rsidRPr="00C67D2B" w:rsidRDefault="008C13B1" w:rsidP="008C13B1">
      <w:pPr>
        <w:pStyle w:val="Nadpis3"/>
        <w:numPr>
          <w:ilvl w:val="0"/>
          <w:numId w:val="9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C67D2B">
        <w:rPr>
          <w:rFonts w:ascii="Tahoma" w:hAnsi="Tahoma" w:cs="Tahoma"/>
          <w:sz w:val="20"/>
          <w:szCs w:val="20"/>
        </w:rPr>
        <w:t>Objednatel je právnickou osobou povinnou uveřejňovat stanovené smlouvy v registru smluv podle zákona č. 340/2015 Sb., o zvláštních podmínkách účinnosti některých smluv, uveřejňování těchto smluv a registru smluv (zákon o registru smluv),</w:t>
      </w:r>
      <w:r w:rsidRPr="00C67D2B">
        <w:rPr>
          <w:rFonts w:ascii="Tahoma" w:hAnsi="Tahoma" w:cs="Tahoma"/>
          <w:iCs/>
          <w:sz w:val="20"/>
          <w:szCs w:val="20"/>
        </w:rPr>
        <w:t xml:space="preserve"> ve znění pozdějších předpisů</w:t>
      </w:r>
      <w:r w:rsidRPr="00C67D2B">
        <w:rPr>
          <w:rFonts w:ascii="Tahoma" w:hAnsi="Tahoma" w:cs="Tahoma"/>
          <w:sz w:val="20"/>
          <w:szCs w:val="20"/>
        </w:rPr>
        <w:t xml:space="preserve">. </w:t>
      </w:r>
      <w:r w:rsidRPr="00C67D2B">
        <w:rPr>
          <w:rFonts w:ascii="Tahoma" w:hAnsi="Tahoma" w:cs="Tahoma"/>
          <w:iCs/>
          <w:sz w:val="20"/>
          <w:szCs w:val="20"/>
        </w:rPr>
        <w:t>Žádné z ustanovení této Smlouvy tak nepodléhá obchodnímu tajemství. Objednatel je oprávněn znění Smlouvy v plném rozsahu zpřístupnit třetí osobě nebo na základě vlastního rozhodnutí nebo svých povinností zveřejnit.</w:t>
      </w:r>
    </w:p>
    <w:p w14:paraId="638DA894" w14:textId="77777777" w:rsidR="008C13B1" w:rsidRPr="00C67D2B" w:rsidRDefault="008C13B1" w:rsidP="008C13B1">
      <w:pPr>
        <w:pStyle w:val="Nadpis3"/>
        <w:numPr>
          <w:ilvl w:val="0"/>
          <w:numId w:val="9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C67D2B">
        <w:rPr>
          <w:rFonts w:ascii="Tahoma" w:hAnsi="Tahoma" w:cs="Tahoma"/>
          <w:iCs/>
          <w:sz w:val="20"/>
          <w:szCs w:val="20"/>
        </w:rPr>
        <w:t>Zhotovitel souhlasí bez jakýchkoliv výhrad se zveřejněním své identifikace a dalších údajů uvedených v této Smlouvě včetně ceny Díla.</w:t>
      </w:r>
    </w:p>
    <w:p w14:paraId="4C891AFE" w14:textId="77777777" w:rsidR="008C13B1" w:rsidRPr="00C67D2B" w:rsidRDefault="008C13B1" w:rsidP="008C13B1">
      <w:pPr>
        <w:pStyle w:val="Nadpis3"/>
        <w:numPr>
          <w:ilvl w:val="0"/>
          <w:numId w:val="9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C67D2B">
        <w:rPr>
          <w:rFonts w:ascii="Tahoma" w:hAnsi="Tahoma" w:cs="Tahoma"/>
          <w:iCs/>
          <w:sz w:val="20"/>
          <w:szCs w:val="20"/>
        </w:rPr>
        <w:t>Zhotovitel je povinen dokumenty související s poskytováním služeb dle této Smlouvy uchovávat nejméně po dobu deseti (10) let od konce účetního období, ve kterém došlo k zaplacení poslední části ceny poskytnutých služeb, popřípadě k poslednímu zdanitelnému plnění dle této Smlouvy, a to zejména pro účely kontroly oprávněnými kontrolními orgány.</w:t>
      </w:r>
    </w:p>
    <w:p w14:paraId="42DD6B53" w14:textId="77777777" w:rsidR="008C13B1" w:rsidRPr="00C67D2B" w:rsidRDefault="008C13B1" w:rsidP="008C13B1">
      <w:pPr>
        <w:pStyle w:val="Nadpis3"/>
        <w:numPr>
          <w:ilvl w:val="0"/>
          <w:numId w:val="9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C67D2B">
        <w:rPr>
          <w:rFonts w:ascii="Tahoma" w:hAnsi="Tahoma" w:cs="Tahoma"/>
          <w:iCs/>
          <w:sz w:val="20"/>
          <w:szCs w:val="20"/>
        </w:rPr>
        <w:t>Zhotovitel je povinen umožnit kontrolu dokumentů souvisejících s poskytováním služeb dle této Smlouvy ze strany Objednatele a orgánů oprávněných k provádění kontroly, a to zejména ze strany Ministerstva kultury ČR, Ministerstva financí ČR, územních finančních orgánů, Nejvyššího kontrolního úřadu, případně dalších orgánů oprávněných k výkonu kontroly a ze strany třetích osob, které tyto orgány ke kontrole pověří nebo zmocní.</w:t>
      </w:r>
    </w:p>
    <w:p w14:paraId="436B1BF4" w14:textId="77777777" w:rsidR="008C13B1" w:rsidRDefault="008C13B1" w:rsidP="008C13B1">
      <w:pPr>
        <w:pStyle w:val="Nadpis3"/>
        <w:numPr>
          <w:ilvl w:val="0"/>
          <w:numId w:val="9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C67D2B">
        <w:rPr>
          <w:rFonts w:ascii="Tahoma" w:hAnsi="Tahoma" w:cs="Tahoma"/>
          <w:iCs/>
          <w:sz w:val="20"/>
          <w:szCs w:val="20"/>
        </w:rPr>
        <w:lastRenderedPageBreak/>
        <w:t>Zhotovitel je povinen ve smyslu ustanovení § 2 písm. e) Zákona o finanční kontrole spolupracovat při výkonu finanční kontroly.</w:t>
      </w:r>
    </w:p>
    <w:p w14:paraId="409CB4B9" w14:textId="77777777" w:rsidR="00A94827" w:rsidRPr="00C67D2B" w:rsidRDefault="00A94827" w:rsidP="00A94827">
      <w:pPr>
        <w:pStyle w:val="Nadpis3"/>
        <w:numPr>
          <w:ilvl w:val="0"/>
          <w:numId w:val="0"/>
        </w:numPr>
        <w:spacing w:before="120" w:after="120" w:line="240" w:lineRule="auto"/>
        <w:ind w:left="66"/>
        <w:rPr>
          <w:rFonts w:ascii="Tahoma" w:hAnsi="Tahoma" w:cs="Tahoma"/>
          <w:iCs/>
          <w:sz w:val="20"/>
          <w:szCs w:val="20"/>
        </w:rPr>
      </w:pPr>
    </w:p>
    <w:p w14:paraId="7F1C4072" w14:textId="77777777" w:rsidR="008C13B1" w:rsidRPr="00C67D2B" w:rsidRDefault="008C13B1" w:rsidP="008C13B1">
      <w:pPr>
        <w:pStyle w:val="Tlotextu"/>
        <w:numPr>
          <w:ilvl w:val="0"/>
          <w:numId w:val="1"/>
        </w:numPr>
        <w:spacing w:before="240"/>
        <w:ind w:left="714" w:right="-425"/>
        <w:jc w:val="center"/>
        <w:rPr>
          <w:rFonts w:ascii="Tahoma" w:hAnsi="Tahoma" w:cs="Tahoma"/>
          <w:sz w:val="20"/>
          <w:lang w:val="cs-CZ"/>
        </w:rPr>
      </w:pPr>
      <w:r w:rsidRPr="00C67D2B">
        <w:rPr>
          <w:rFonts w:ascii="Tahoma" w:hAnsi="Tahoma" w:cs="Tahoma"/>
          <w:sz w:val="20"/>
          <w:lang w:val="cs-CZ"/>
        </w:rPr>
        <w:t xml:space="preserve"> </w:t>
      </w:r>
    </w:p>
    <w:p w14:paraId="79E14953" w14:textId="77777777" w:rsidR="008C13B1" w:rsidRPr="00C67D2B" w:rsidRDefault="008C13B1" w:rsidP="008C13B1">
      <w:pPr>
        <w:pStyle w:val="Tlotextu"/>
        <w:spacing w:after="120"/>
        <w:jc w:val="center"/>
        <w:rPr>
          <w:rFonts w:ascii="Tahoma" w:hAnsi="Tahoma" w:cs="Tahoma"/>
          <w:b/>
          <w:sz w:val="20"/>
          <w:lang w:val="cs-CZ"/>
        </w:rPr>
      </w:pPr>
      <w:r w:rsidRPr="00C67D2B">
        <w:rPr>
          <w:rFonts w:ascii="Tahoma" w:hAnsi="Tahoma" w:cs="Tahoma"/>
          <w:b/>
          <w:sz w:val="20"/>
          <w:lang w:val="cs-CZ"/>
        </w:rPr>
        <w:t>Licenční ujednání</w:t>
      </w:r>
    </w:p>
    <w:p w14:paraId="52C6F55B" w14:textId="15E0D619" w:rsidR="008C13B1" w:rsidRPr="00C67D2B" w:rsidRDefault="008C13B1" w:rsidP="008C13B1">
      <w:pPr>
        <w:pStyle w:val="Nadpis3"/>
        <w:numPr>
          <w:ilvl w:val="0"/>
          <w:numId w:val="10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C67D2B">
        <w:rPr>
          <w:rFonts w:ascii="Tahoma" w:hAnsi="Tahoma" w:cs="Tahoma"/>
          <w:iCs/>
          <w:sz w:val="20"/>
          <w:szCs w:val="20"/>
        </w:rPr>
        <w:t>Předáním Díla nebo jeho částí dojde k přechodu vlastnického práva k hmotnému nosiči Díla nebo jeho částí ze Zhotovitele na Objednatele. Současně Objednatel nabývá právo Dílo užít ve smyslu § 12 zákona č. 121/2000 Sb., autorský zákon, ve znění pozdějších předpisů (dále jen „</w:t>
      </w:r>
      <w:r w:rsidRPr="00C67D2B">
        <w:rPr>
          <w:rFonts w:ascii="Tahoma" w:hAnsi="Tahoma" w:cs="Tahoma"/>
          <w:b/>
          <w:iCs/>
          <w:sz w:val="20"/>
          <w:szCs w:val="20"/>
        </w:rPr>
        <w:t>Autorský zákon</w:t>
      </w:r>
      <w:r w:rsidRPr="00C67D2B">
        <w:rPr>
          <w:rFonts w:ascii="Tahoma" w:hAnsi="Tahoma" w:cs="Tahoma"/>
          <w:iCs/>
          <w:sz w:val="20"/>
          <w:szCs w:val="20"/>
        </w:rPr>
        <w:t>“). Za tímto účelem v souladu s § 61 Autorského zákona poskytuje Zhotovitel Objednateli licenci za těchto podmínek:</w:t>
      </w:r>
    </w:p>
    <w:p w14:paraId="35BF75CE" w14:textId="77777777" w:rsidR="008C13B1" w:rsidRPr="00C67D2B" w:rsidRDefault="008C13B1" w:rsidP="009B66F6">
      <w:pPr>
        <w:pStyle w:val="Nadpis3"/>
        <w:numPr>
          <w:ilvl w:val="1"/>
          <w:numId w:val="34"/>
        </w:numPr>
        <w:spacing w:before="120" w:after="120" w:line="240" w:lineRule="auto"/>
        <w:rPr>
          <w:rFonts w:ascii="Tahoma" w:hAnsi="Tahoma" w:cs="Tahoma"/>
          <w:sz w:val="20"/>
          <w:szCs w:val="20"/>
        </w:rPr>
      </w:pPr>
      <w:r w:rsidRPr="00C67D2B">
        <w:rPr>
          <w:rFonts w:ascii="Tahoma" w:hAnsi="Tahoma" w:cs="Tahoma"/>
          <w:sz w:val="20"/>
          <w:szCs w:val="20"/>
        </w:rPr>
        <w:t>Objednatel je oprávněn Dílo užít zejména pro účely vyplývající z této Smlouvy, nebo pro takové, které s těmito účely souvisí; zejména je oprávněn předmět Smlouvy užít k prezentaci Díla nebo jeho realizaci a užívání.</w:t>
      </w:r>
    </w:p>
    <w:p w14:paraId="0D174032" w14:textId="77777777" w:rsidR="008C13B1" w:rsidRPr="00C67D2B" w:rsidRDefault="008C13B1" w:rsidP="009B66F6">
      <w:pPr>
        <w:pStyle w:val="Nadpis3"/>
        <w:numPr>
          <w:ilvl w:val="1"/>
          <w:numId w:val="34"/>
        </w:numPr>
        <w:spacing w:before="120" w:after="120" w:line="240" w:lineRule="auto"/>
        <w:rPr>
          <w:rFonts w:ascii="Tahoma" w:hAnsi="Tahoma" w:cs="Tahoma"/>
          <w:sz w:val="20"/>
          <w:szCs w:val="20"/>
        </w:rPr>
      </w:pPr>
      <w:r w:rsidRPr="00C67D2B">
        <w:rPr>
          <w:rFonts w:ascii="Tahoma" w:hAnsi="Tahoma" w:cs="Tahoma"/>
          <w:sz w:val="20"/>
          <w:szCs w:val="20"/>
        </w:rPr>
        <w:t>Objednatel je oprávněn vykonávat veškerá práva vyplývající z práva Dílo užít podle § 12 odst. 4 Autorského zákona; Objednatel však zároveň není povinen licenci využít.</w:t>
      </w:r>
    </w:p>
    <w:p w14:paraId="50068844" w14:textId="4CCEDD17" w:rsidR="008C13B1" w:rsidRPr="00F81901" w:rsidRDefault="008C13B1" w:rsidP="009B66F6">
      <w:pPr>
        <w:pStyle w:val="Nadpis3"/>
        <w:numPr>
          <w:ilvl w:val="1"/>
          <w:numId w:val="34"/>
        </w:numPr>
        <w:spacing w:before="120" w:after="120" w:line="240" w:lineRule="auto"/>
        <w:rPr>
          <w:rFonts w:ascii="Tahoma" w:hAnsi="Tahoma"/>
          <w:sz w:val="20"/>
        </w:rPr>
      </w:pPr>
      <w:r w:rsidRPr="00F81901">
        <w:rPr>
          <w:rFonts w:ascii="Tahoma" w:hAnsi="Tahoma"/>
          <w:sz w:val="20"/>
        </w:rPr>
        <w:t>Zhotovitel</w:t>
      </w:r>
      <w:r w:rsidR="00C6662C" w:rsidRPr="00F81901">
        <w:rPr>
          <w:rFonts w:ascii="Tahoma" w:hAnsi="Tahoma"/>
          <w:sz w:val="20"/>
        </w:rPr>
        <w:t>em</w:t>
      </w:r>
      <w:r w:rsidRPr="00F81901">
        <w:rPr>
          <w:rFonts w:ascii="Tahoma" w:hAnsi="Tahoma"/>
          <w:sz w:val="20"/>
        </w:rPr>
        <w:t xml:space="preserve"> Objednateli poskytované právo je časově, teritoriálně, věcně množstevně i jinak omezené na rozsah nezbytný pro účely užití Díla jako součásti Expozice, je však neodvolatelné a nevypověditelné, výhradní, a bude přecházet na právního nástupce objednatele. </w:t>
      </w:r>
    </w:p>
    <w:p w14:paraId="0136C5A0" w14:textId="77777777" w:rsidR="008C13B1" w:rsidRPr="00F81901" w:rsidRDefault="008C13B1" w:rsidP="009B66F6">
      <w:pPr>
        <w:pStyle w:val="Nadpis3"/>
        <w:numPr>
          <w:ilvl w:val="1"/>
          <w:numId w:val="34"/>
        </w:numPr>
        <w:spacing w:before="120" w:after="120" w:line="240" w:lineRule="auto"/>
        <w:rPr>
          <w:rFonts w:ascii="Tahoma" w:hAnsi="Tahoma"/>
          <w:sz w:val="20"/>
        </w:rPr>
      </w:pPr>
      <w:r w:rsidRPr="00F81901">
        <w:rPr>
          <w:rFonts w:ascii="Tahoma" w:hAnsi="Tahoma"/>
          <w:sz w:val="20"/>
        </w:rPr>
        <w:t>Objednatel je oprávněn udělit třetí osobě podlicenci či licenci postoupit, vždy však pouze za účelem využívání Díla jakožto součásti Expozice, pro nekomerční účely Objednatele a propagace Expozice.</w:t>
      </w:r>
    </w:p>
    <w:p w14:paraId="2D48310A" w14:textId="77777777" w:rsidR="008C13B1" w:rsidRPr="00F81901" w:rsidRDefault="008C13B1" w:rsidP="009B66F6">
      <w:pPr>
        <w:pStyle w:val="Nadpis3"/>
        <w:numPr>
          <w:ilvl w:val="1"/>
          <w:numId w:val="34"/>
        </w:numPr>
        <w:spacing w:before="120" w:after="120" w:line="240" w:lineRule="auto"/>
        <w:rPr>
          <w:rFonts w:ascii="Tahoma" w:hAnsi="Tahoma"/>
          <w:sz w:val="20"/>
        </w:rPr>
      </w:pPr>
      <w:r w:rsidRPr="00F81901">
        <w:rPr>
          <w:rFonts w:ascii="Tahoma" w:hAnsi="Tahoma"/>
          <w:sz w:val="20"/>
        </w:rPr>
        <w:t>Objednatel je oprávněn v neomezeném rozsahu Dílo nebo jeho části zveřejnit, vždy však pouze za účelem využívání Díla jakožto součásti Expozice, pro nekomerční účely Objednatele a propagace Expozice.</w:t>
      </w:r>
    </w:p>
    <w:p w14:paraId="458E2307" w14:textId="4E93E682" w:rsidR="008C13B1" w:rsidRPr="00C67D2B" w:rsidRDefault="008C13B1" w:rsidP="009B66F6">
      <w:pPr>
        <w:pStyle w:val="Nadpis3"/>
        <w:numPr>
          <w:ilvl w:val="1"/>
          <w:numId w:val="34"/>
        </w:numPr>
        <w:spacing w:before="120" w:after="120" w:line="240" w:lineRule="auto"/>
        <w:rPr>
          <w:rFonts w:ascii="Tahoma" w:hAnsi="Tahoma" w:cs="Tahoma"/>
          <w:sz w:val="20"/>
          <w:szCs w:val="20"/>
        </w:rPr>
      </w:pPr>
      <w:r w:rsidRPr="00C67D2B">
        <w:rPr>
          <w:rFonts w:ascii="Tahoma" w:hAnsi="Tahoma" w:cs="Tahoma"/>
          <w:sz w:val="20"/>
          <w:szCs w:val="20"/>
        </w:rPr>
        <w:t>Objednatel je oprávněn Dílo zpracovávat, překládat, měnit jeho název, spojit je s dílem jiným a zařadit je do díla souborného s předchozím písemným souhlasem Zhotovitele, jehož udělení nebude Zhotovitelem bezdůvodně odmítáno</w:t>
      </w:r>
      <w:r w:rsidR="00AF7007" w:rsidRPr="00C67D2B">
        <w:rPr>
          <w:rFonts w:ascii="Tahoma" w:hAnsi="Tahoma" w:cs="Tahoma"/>
          <w:sz w:val="20"/>
          <w:szCs w:val="20"/>
        </w:rPr>
        <w:t xml:space="preserve"> a nebude zpoplatněno</w:t>
      </w:r>
      <w:r w:rsidRPr="00C67D2B">
        <w:rPr>
          <w:rFonts w:ascii="Tahoma" w:hAnsi="Tahoma" w:cs="Tahoma"/>
          <w:sz w:val="20"/>
          <w:szCs w:val="20"/>
        </w:rPr>
        <w:t xml:space="preserve">. Zhotovitel se zavazuje s Objednatelem v dobré víře projednat jednotlivé aspekty záměrů Objednatele. </w:t>
      </w:r>
    </w:p>
    <w:p w14:paraId="78E29314" w14:textId="77777777" w:rsidR="008C13B1" w:rsidRPr="0063570F" w:rsidRDefault="008C13B1" w:rsidP="009B66F6">
      <w:pPr>
        <w:pStyle w:val="Nadpis3"/>
        <w:numPr>
          <w:ilvl w:val="1"/>
          <w:numId w:val="34"/>
        </w:numPr>
        <w:spacing w:before="120" w:after="120" w:line="240" w:lineRule="auto"/>
        <w:rPr>
          <w:rFonts w:ascii="Tahoma" w:hAnsi="Tahoma"/>
          <w:sz w:val="20"/>
        </w:rPr>
      </w:pPr>
      <w:r w:rsidRPr="0063570F">
        <w:rPr>
          <w:rFonts w:ascii="Tahoma" w:hAnsi="Tahoma"/>
          <w:sz w:val="20"/>
        </w:rPr>
        <w:t xml:space="preserve">Objednatel je povinen při užívání Díla v případech, kdy je to obvyklé přiměřeným způsobem uvádět jména autorů, jejichž autorská díla jsou užita jako součást díla. </w:t>
      </w:r>
    </w:p>
    <w:p w14:paraId="27314C05" w14:textId="77777777" w:rsidR="008C13B1" w:rsidRPr="00C67D2B" w:rsidRDefault="008C13B1" w:rsidP="009B66F6">
      <w:pPr>
        <w:pStyle w:val="Nadpis3"/>
        <w:numPr>
          <w:ilvl w:val="1"/>
          <w:numId w:val="34"/>
        </w:numPr>
        <w:spacing w:before="120" w:after="120" w:line="240" w:lineRule="auto"/>
        <w:rPr>
          <w:rFonts w:ascii="Tahoma" w:hAnsi="Tahoma" w:cs="Tahoma"/>
          <w:sz w:val="20"/>
          <w:szCs w:val="20"/>
        </w:rPr>
      </w:pPr>
      <w:r w:rsidRPr="00C67D2B">
        <w:rPr>
          <w:rFonts w:ascii="Tahoma" w:hAnsi="Tahoma" w:cs="Tahoma"/>
          <w:sz w:val="20"/>
          <w:szCs w:val="20"/>
        </w:rPr>
        <w:t>Licenci Zhotovitel poskytuje na dobu určitou, a to až do doby uplynutí majetkových autorských práv všech autorů zúčastněných na plnění Díla. Objednatel je oprávněn vykonávat práva vyplývající z licence nejen na území České republiky, ale i v zahraničí.</w:t>
      </w:r>
    </w:p>
    <w:p w14:paraId="548653D3" w14:textId="77777777" w:rsidR="00D96E56" w:rsidRPr="00D96E56" w:rsidRDefault="00D96E56" w:rsidP="00D96E56">
      <w:pPr>
        <w:pStyle w:val="Nadpis3"/>
        <w:numPr>
          <w:ilvl w:val="0"/>
          <w:numId w:val="10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D96E56">
        <w:rPr>
          <w:rFonts w:ascii="Tahoma" w:hAnsi="Tahoma" w:cs="Tahoma"/>
          <w:iCs/>
          <w:sz w:val="20"/>
          <w:szCs w:val="20"/>
        </w:rPr>
        <w:t xml:space="preserve">Objednatel tímto souhlasí, aby Zhotovitel užil Dílo jako referenci své činnosti. </w:t>
      </w:r>
    </w:p>
    <w:p w14:paraId="50BA556E" w14:textId="77777777" w:rsidR="008C13B1" w:rsidRPr="00C67D2B" w:rsidRDefault="008C13B1" w:rsidP="008C13B1">
      <w:pPr>
        <w:pStyle w:val="Nadpis3"/>
        <w:numPr>
          <w:ilvl w:val="0"/>
          <w:numId w:val="10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C67D2B">
        <w:rPr>
          <w:rFonts w:ascii="Tahoma" w:hAnsi="Tahoma" w:cs="Tahoma"/>
          <w:iCs/>
          <w:sz w:val="20"/>
          <w:szCs w:val="20"/>
        </w:rPr>
        <w:t>Zhotovitel prohlašuje, že je plně oprávněn disponovat právy duševního vlastnictví týkající se Díla, včetně práv autorských, do Díla zahrnutých, a zavazuje se zajistit řádné a nerušené užívání Díla Objednatelem, včetně zajištění souhlasů všech nositelů práv duševního vlastnictví do Díla zahrnutých. Zhotovitel je povinen Objednateli uhradit jakékoli majetkové a nemajetkové újmy, vzniklé v důsledku toho, že by Objednatel nemohl předmět Smlouvy nebo jakoukoli jeho část užívat řádně nerušeně.</w:t>
      </w:r>
    </w:p>
    <w:p w14:paraId="176C3827" w14:textId="77777777" w:rsidR="008C13B1" w:rsidRPr="00C67D2B" w:rsidRDefault="008C13B1" w:rsidP="008C13B1">
      <w:pPr>
        <w:pStyle w:val="Nadpis3"/>
        <w:numPr>
          <w:ilvl w:val="0"/>
          <w:numId w:val="10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C67D2B">
        <w:rPr>
          <w:rFonts w:ascii="Tahoma" w:hAnsi="Tahoma" w:cs="Tahoma"/>
          <w:iCs/>
          <w:sz w:val="20"/>
          <w:szCs w:val="20"/>
        </w:rPr>
        <w:t>Zhotovitel a Objednatel prohlašují, že odměna za poskytnutí licence je v dostatečné výši obsažena v odměně za zhotovení Díla. Objednatel tímto licenci přijímá.</w:t>
      </w:r>
    </w:p>
    <w:p w14:paraId="2DB2E5D1" w14:textId="77777777" w:rsidR="008C13B1" w:rsidRPr="00C67D2B" w:rsidRDefault="008C13B1" w:rsidP="008C13B1">
      <w:pPr>
        <w:pStyle w:val="Nadpis3"/>
        <w:numPr>
          <w:ilvl w:val="0"/>
          <w:numId w:val="10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C67D2B">
        <w:rPr>
          <w:rFonts w:ascii="Tahoma" w:hAnsi="Tahoma" w:cs="Tahoma"/>
          <w:iCs/>
          <w:sz w:val="20"/>
          <w:szCs w:val="20"/>
        </w:rPr>
        <w:t xml:space="preserve">Zhotovitel bere na vědomí, že expozice a výstavy Národního muzea jsou kolektivním dílem ve smyslu § 59 Autorského zákona. </w:t>
      </w:r>
    </w:p>
    <w:p w14:paraId="43275EDD" w14:textId="77777777" w:rsidR="008C13B1" w:rsidRDefault="008C13B1" w:rsidP="008C13B1">
      <w:pPr>
        <w:pStyle w:val="Nadpis3"/>
        <w:numPr>
          <w:ilvl w:val="0"/>
          <w:numId w:val="10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C67D2B">
        <w:rPr>
          <w:rFonts w:ascii="Tahoma" w:hAnsi="Tahoma" w:cs="Tahoma"/>
          <w:iCs/>
          <w:sz w:val="20"/>
          <w:szCs w:val="20"/>
        </w:rPr>
        <w:t xml:space="preserve">Zhotovitel se zavazuje, že při vypracování Díla neporuší práva třetích osob, která těmto osobám mohou plynout z práv k duševnímu vlastnictví. Za případné porušení této povinnosti bude vůči takovým třetím osobám odpovědný výhradě Zhotovitel. Pokud budou práva třetích osob váznout na podkladech, materiálech a dalších předmětech, které Zhotoviteli poskytne Objednatel bez toho, </w:t>
      </w:r>
      <w:r w:rsidRPr="00C67D2B">
        <w:rPr>
          <w:rFonts w:ascii="Tahoma" w:hAnsi="Tahoma" w:cs="Tahoma"/>
          <w:iCs/>
          <w:sz w:val="20"/>
          <w:szCs w:val="20"/>
        </w:rPr>
        <w:lastRenderedPageBreak/>
        <w:t>aby jej na tyto skutečnosti upozornil, ponese odpovědnost za případné porušení práv třetích osob Objednatel.</w:t>
      </w:r>
    </w:p>
    <w:p w14:paraId="56CDF878" w14:textId="77777777" w:rsidR="00A94827" w:rsidRPr="00C67D2B" w:rsidRDefault="00A94827" w:rsidP="00A94827">
      <w:pPr>
        <w:pStyle w:val="Nadpis3"/>
        <w:numPr>
          <w:ilvl w:val="0"/>
          <w:numId w:val="0"/>
        </w:numPr>
        <w:spacing w:before="120" w:after="120" w:line="240" w:lineRule="auto"/>
        <w:ind w:left="66"/>
        <w:rPr>
          <w:rFonts w:ascii="Tahoma" w:hAnsi="Tahoma" w:cs="Tahoma"/>
          <w:iCs/>
          <w:sz w:val="20"/>
          <w:szCs w:val="20"/>
        </w:rPr>
      </w:pPr>
    </w:p>
    <w:p w14:paraId="586F1941" w14:textId="6D824503" w:rsidR="008C13B1" w:rsidRPr="00C67D2B" w:rsidRDefault="008C13B1" w:rsidP="004A117F">
      <w:pPr>
        <w:pStyle w:val="Tlotextu"/>
        <w:numPr>
          <w:ilvl w:val="0"/>
          <w:numId w:val="1"/>
        </w:numPr>
        <w:spacing w:before="240"/>
        <w:ind w:left="714" w:right="-425"/>
        <w:jc w:val="center"/>
        <w:rPr>
          <w:rFonts w:ascii="Tahoma" w:hAnsi="Tahoma" w:cs="Tahoma"/>
          <w:sz w:val="20"/>
          <w:lang w:val="cs-CZ"/>
        </w:rPr>
      </w:pPr>
    </w:p>
    <w:p w14:paraId="3928ABB4" w14:textId="77777777" w:rsidR="008C13B1" w:rsidRPr="00C67D2B" w:rsidRDefault="008C13B1" w:rsidP="008C13B1">
      <w:pPr>
        <w:pStyle w:val="Tlotextu"/>
        <w:keepNext/>
        <w:keepLines/>
        <w:widowControl/>
        <w:spacing w:after="120"/>
        <w:jc w:val="center"/>
        <w:rPr>
          <w:rFonts w:ascii="Tahoma" w:hAnsi="Tahoma" w:cs="Tahoma"/>
          <w:b/>
          <w:sz w:val="20"/>
          <w:lang w:val="cs-CZ"/>
        </w:rPr>
      </w:pPr>
      <w:r w:rsidRPr="00C67D2B">
        <w:rPr>
          <w:rFonts w:ascii="Tahoma" w:hAnsi="Tahoma" w:cs="Tahoma"/>
          <w:b/>
          <w:sz w:val="20"/>
          <w:lang w:val="cs-CZ"/>
        </w:rPr>
        <w:t>Ukončení smlouvy</w:t>
      </w:r>
    </w:p>
    <w:p w14:paraId="684FF11B" w14:textId="77777777" w:rsidR="008C13B1" w:rsidRPr="00C67D2B" w:rsidRDefault="008C13B1" w:rsidP="008C13B1">
      <w:pPr>
        <w:pStyle w:val="Nadpis3"/>
        <w:keepNext/>
        <w:keepLines/>
        <w:numPr>
          <w:ilvl w:val="0"/>
          <w:numId w:val="12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C67D2B">
        <w:rPr>
          <w:rFonts w:ascii="Tahoma" w:hAnsi="Tahoma" w:cs="Tahoma"/>
          <w:iCs/>
          <w:sz w:val="20"/>
          <w:szCs w:val="20"/>
        </w:rPr>
        <w:t xml:space="preserve">Smlouvu je možné ukončit vzájemnou dohodou smluvních stran nebo odstoupením od Smlouvy. </w:t>
      </w:r>
      <w:r w:rsidRPr="00C67D2B">
        <w:rPr>
          <w:rStyle w:val="Zkladntext2"/>
        </w:rPr>
        <w:t>Bez ohledu na jiná ujednání této smlouvy, k</w:t>
      </w:r>
      <w:r w:rsidRPr="00C67D2B">
        <w:t>aždá ze stran je oprávněna od této smlouvy odstoupit pouze v případě, že byla druhá smluvní strana na možnost odstoupení od smlouvy písemně upozorněna a taková smluvní strana nezjednala nápravu ani do 14 dnů ode dne doručení výzvy ke sjednání nápravy.</w:t>
      </w:r>
    </w:p>
    <w:p w14:paraId="5DE1750B" w14:textId="77777777" w:rsidR="008C13B1" w:rsidRPr="00C67D2B" w:rsidRDefault="008C13B1" w:rsidP="008C13B1">
      <w:pPr>
        <w:pStyle w:val="Nadpis3"/>
        <w:numPr>
          <w:ilvl w:val="0"/>
          <w:numId w:val="12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bookmarkStart w:id="11" w:name="_Ref496787376"/>
      <w:bookmarkEnd w:id="11"/>
      <w:r w:rsidRPr="00C67D2B">
        <w:rPr>
          <w:rFonts w:ascii="Tahoma" w:hAnsi="Tahoma" w:cs="Tahoma"/>
          <w:iCs/>
          <w:sz w:val="20"/>
          <w:szCs w:val="20"/>
        </w:rPr>
        <w:t>Objednatel je oprávněn od Smlouvy odstoupit v případě podstatného porušení povinností ze strany Zhotovitele. Odstoupení musí být učiněno písemně a je účinné okamžikem jeho doručení druhé smluvní straně. Za podstatné porušení povinností se pro účely této Smlouvy považuje:</w:t>
      </w:r>
    </w:p>
    <w:p w14:paraId="2D5417D7" w14:textId="77777777" w:rsidR="008C13B1" w:rsidRPr="00C67D2B" w:rsidRDefault="008C13B1" w:rsidP="008C13B1">
      <w:pPr>
        <w:pStyle w:val="Nadpis3"/>
        <w:numPr>
          <w:ilvl w:val="0"/>
          <w:numId w:val="22"/>
        </w:numPr>
        <w:spacing w:before="120" w:after="120" w:line="240" w:lineRule="auto"/>
        <w:ind w:left="1134"/>
        <w:rPr>
          <w:rFonts w:ascii="Tahoma" w:hAnsi="Tahoma" w:cs="Tahoma"/>
          <w:sz w:val="20"/>
          <w:szCs w:val="20"/>
        </w:rPr>
      </w:pPr>
      <w:r w:rsidRPr="00C67D2B">
        <w:rPr>
          <w:rFonts w:ascii="Tahoma" w:hAnsi="Tahoma" w:cs="Tahoma"/>
          <w:sz w:val="20"/>
          <w:szCs w:val="20"/>
        </w:rPr>
        <w:t xml:space="preserve">prodlení Zhotovitele s předáním </w:t>
      </w:r>
      <w:r w:rsidRPr="00C67D2B">
        <w:rPr>
          <w:rFonts w:ascii="Tahoma" w:hAnsi="Tahoma"/>
          <w:sz w:val="20"/>
          <w:szCs w:val="20"/>
        </w:rPr>
        <w:t>některé z částí Díla</w:t>
      </w:r>
      <w:r w:rsidRPr="00C67D2B">
        <w:rPr>
          <w:rFonts w:ascii="Tahoma" w:hAnsi="Tahoma" w:cs="Tahoma"/>
          <w:sz w:val="20"/>
          <w:szCs w:val="20"/>
        </w:rPr>
        <w:t xml:space="preserve"> po dobu delší než 30 kalendářních dnů;</w:t>
      </w:r>
    </w:p>
    <w:p w14:paraId="0E235BB7" w14:textId="77777777" w:rsidR="008C13B1" w:rsidRPr="00C67D2B" w:rsidRDefault="008C13B1" w:rsidP="008C13B1">
      <w:pPr>
        <w:pStyle w:val="Nadpis3"/>
        <w:numPr>
          <w:ilvl w:val="0"/>
          <w:numId w:val="22"/>
        </w:numPr>
        <w:spacing w:before="120" w:after="120" w:line="240" w:lineRule="auto"/>
        <w:ind w:left="1134"/>
        <w:rPr>
          <w:rFonts w:ascii="Tahoma" w:hAnsi="Tahoma" w:cs="Tahoma"/>
          <w:sz w:val="20"/>
          <w:szCs w:val="20"/>
        </w:rPr>
      </w:pPr>
      <w:r w:rsidRPr="00C67D2B">
        <w:rPr>
          <w:rFonts w:ascii="Tahoma" w:hAnsi="Tahoma" w:cs="Tahoma"/>
          <w:sz w:val="20"/>
          <w:szCs w:val="20"/>
        </w:rPr>
        <w:t>opakovaná neúčast Zhotovitele na dohodnutých jednáních v rámci doby plnění Díla nebo absence výkonu autorského dozoru, a to bez udání důvodu a po dobu delší než 30 kalendářních dnů;</w:t>
      </w:r>
    </w:p>
    <w:p w14:paraId="7D822F54" w14:textId="77777777" w:rsidR="008C13B1" w:rsidRPr="00C67D2B" w:rsidRDefault="008C13B1" w:rsidP="008C13B1">
      <w:pPr>
        <w:pStyle w:val="Nadpis3"/>
        <w:numPr>
          <w:ilvl w:val="0"/>
          <w:numId w:val="22"/>
        </w:numPr>
        <w:spacing w:before="120" w:after="120" w:line="240" w:lineRule="auto"/>
        <w:ind w:left="1134"/>
        <w:rPr>
          <w:rFonts w:ascii="Tahoma" w:hAnsi="Tahoma" w:cs="Tahoma"/>
          <w:sz w:val="20"/>
          <w:szCs w:val="20"/>
        </w:rPr>
      </w:pPr>
      <w:r w:rsidRPr="00C67D2B">
        <w:rPr>
          <w:rFonts w:ascii="Tahoma" w:hAnsi="Tahoma" w:cs="Tahoma"/>
          <w:sz w:val="20"/>
          <w:szCs w:val="20"/>
        </w:rPr>
        <w:t>prodlení Zhotovitele s odstraněním vad a nedodělků dle této Smlouvy o více než 14 kalendářních dnů po dohodnuté lhůtě.</w:t>
      </w:r>
    </w:p>
    <w:p w14:paraId="065E9E08" w14:textId="77777777" w:rsidR="008C13B1" w:rsidRPr="00C67D2B" w:rsidRDefault="008C13B1" w:rsidP="008C13B1">
      <w:pPr>
        <w:pStyle w:val="Nadpis3"/>
        <w:numPr>
          <w:ilvl w:val="0"/>
          <w:numId w:val="12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C67D2B">
        <w:rPr>
          <w:rFonts w:ascii="Tahoma" w:hAnsi="Tahoma" w:cs="Tahoma"/>
          <w:iCs/>
          <w:sz w:val="20"/>
          <w:szCs w:val="20"/>
        </w:rPr>
        <w:t xml:space="preserve">Objednatel je oprávněn od Smlouvy odstoupit v případě, že v jejím plnění nelze pokračovat, aniž by byla porušena pravidla uvedená v § 222 ZZVZ, tj. aniž by Objednatel umožnil podstatnou změnu závazku z této Smlouvy. </w:t>
      </w:r>
    </w:p>
    <w:p w14:paraId="76E15DC3" w14:textId="77777777" w:rsidR="008C13B1" w:rsidRPr="00C67D2B" w:rsidRDefault="008C13B1" w:rsidP="008C13B1">
      <w:pPr>
        <w:pStyle w:val="Nadpis3"/>
        <w:numPr>
          <w:ilvl w:val="0"/>
          <w:numId w:val="12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C67D2B">
        <w:rPr>
          <w:rFonts w:ascii="Tahoma" w:hAnsi="Tahoma" w:cs="Tahoma"/>
          <w:iCs/>
          <w:sz w:val="20"/>
          <w:szCs w:val="20"/>
        </w:rPr>
        <w:t>Objednatel bude dále oprávněn od Smlouvy odstoupit v případě, že v insolvenčním řízení týkajícím se Zhotovitele bude vydáno rozhodnutí o úpadku, anebo i v případě, že insolvenční návrh bude zamítnut proto, že majetek Zhotovitele nebude postačovat k úhradě nákladů insolvenčního řízení, a rovněž pak v případě, kdy Zhotovitel vstoupí do likvidace. Zhotovitel bude dále oprávněn od Smlouvy odstoupit v případě,</w:t>
      </w:r>
      <w:r w:rsidRPr="00C67D2B">
        <w:rPr>
          <w:rFonts w:ascii="Tahoma" w:hAnsi="Tahoma" w:cs="Tahoma"/>
          <w:sz w:val="20"/>
          <w:szCs w:val="20"/>
        </w:rPr>
        <w:t xml:space="preserve"> že Objednatel je v prodlení se zaplacením ceny za Dílo nebo její části po dobu delší než 30 kalendářních dnů.</w:t>
      </w:r>
    </w:p>
    <w:p w14:paraId="3ED6FF45" w14:textId="77777777" w:rsidR="008C13B1" w:rsidRPr="00C67D2B" w:rsidRDefault="008C13B1" w:rsidP="008C13B1">
      <w:pPr>
        <w:pStyle w:val="Nadpis3"/>
        <w:numPr>
          <w:ilvl w:val="0"/>
          <w:numId w:val="12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C67D2B">
        <w:rPr>
          <w:rFonts w:ascii="Tahoma" w:hAnsi="Tahoma" w:cs="Tahoma"/>
          <w:iCs/>
          <w:sz w:val="20"/>
          <w:szCs w:val="20"/>
        </w:rPr>
        <w:t>Zhotovitel bude oprávněn od této Smlouvy odstoupit v případě, že Objednatel bude v prodlení s úhradou peněžitých závazků vůči Zhotoviteli vyplývajících z této Smlouvy po dobu delší než 50 (padesát) kalendářních dnů od uplynutí splatnosti příslušné faktury, a to po předchozím písemném upozornění na toto prodlení.</w:t>
      </w:r>
    </w:p>
    <w:p w14:paraId="590BD69A" w14:textId="77777777" w:rsidR="008C13B1" w:rsidRDefault="008C13B1" w:rsidP="008C13B1">
      <w:pPr>
        <w:pStyle w:val="Nadpis3"/>
        <w:numPr>
          <w:ilvl w:val="0"/>
          <w:numId w:val="12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C67D2B">
        <w:rPr>
          <w:rFonts w:ascii="Tahoma" w:hAnsi="Tahoma" w:cs="Tahoma"/>
          <w:iCs/>
          <w:sz w:val="20"/>
          <w:szCs w:val="20"/>
        </w:rPr>
        <w:t>Účinky odstoupení od této Smlouvy nastanou okamžikem doručení písemného projevu vůle obsahujícího odstoupení od této Smlouvy druhé smluvní straně.</w:t>
      </w:r>
    </w:p>
    <w:p w14:paraId="36C1F693" w14:textId="77777777" w:rsidR="00A94827" w:rsidRPr="00C67D2B" w:rsidRDefault="00A94827" w:rsidP="00A94827">
      <w:pPr>
        <w:pStyle w:val="Nadpis3"/>
        <w:numPr>
          <w:ilvl w:val="0"/>
          <w:numId w:val="0"/>
        </w:numPr>
        <w:spacing w:before="120" w:after="120" w:line="240" w:lineRule="auto"/>
        <w:ind w:left="66"/>
        <w:rPr>
          <w:rFonts w:ascii="Tahoma" w:hAnsi="Tahoma" w:cs="Tahoma"/>
          <w:iCs/>
          <w:sz w:val="20"/>
          <w:szCs w:val="20"/>
        </w:rPr>
      </w:pPr>
    </w:p>
    <w:p w14:paraId="3634B84C" w14:textId="399E6C51" w:rsidR="008C13B1" w:rsidRPr="00C67D2B" w:rsidRDefault="008C13B1" w:rsidP="00D05933">
      <w:pPr>
        <w:pStyle w:val="Tlotextu"/>
        <w:numPr>
          <w:ilvl w:val="0"/>
          <w:numId w:val="1"/>
        </w:numPr>
        <w:spacing w:before="240"/>
        <w:ind w:left="714" w:right="-425"/>
        <w:jc w:val="center"/>
        <w:rPr>
          <w:rFonts w:ascii="Tahoma" w:hAnsi="Tahoma" w:cs="Tahoma"/>
          <w:b/>
          <w:sz w:val="20"/>
          <w:lang w:val="cs-CZ"/>
        </w:rPr>
      </w:pPr>
    </w:p>
    <w:p w14:paraId="1F8F1A19" w14:textId="77777777" w:rsidR="008C13B1" w:rsidRPr="00C67D2B" w:rsidRDefault="008C13B1" w:rsidP="008C13B1">
      <w:pPr>
        <w:pStyle w:val="Tlotextu"/>
        <w:spacing w:after="120"/>
        <w:jc w:val="center"/>
        <w:rPr>
          <w:rFonts w:ascii="Tahoma" w:hAnsi="Tahoma" w:cs="Tahoma"/>
          <w:b/>
          <w:sz w:val="20"/>
          <w:lang w:val="cs-CZ"/>
        </w:rPr>
      </w:pPr>
      <w:r w:rsidRPr="00C67D2B">
        <w:rPr>
          <w:rFonts w:ascii="Tahoma" w:hAnsi="Tahoma" w:cs="Tahoma"/>
          <w:b/>
          <w:sz w:val="20"/>
          <w:lang w:val="cs-CZ"/>
        </w:rPr>
        <w:t>Závěrečná ustanovení</w:t>
      </w:r>
    </w:p>
    <w:p w14:paraId="34DCF064" w14:textId="40A43781" w:rsidR="008C13B1" w:rsidRPr="00C67D2B" w:rsidRDefault="00D96E56" w:rsidP="008C13B1">
      <w:pPr>
        <w:pStyle w:val="Nadpis3"/>
        <w:numPr>
          <w:ilvl w:val="0"/>
          <w:numId w:val="13"/>
        </w:numPr>
        <w:spacing w:before="120" w:after="120" w:line="240" w:lineRule="auto"/>
        <w:ind w:left="42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</w:t>
      </w:r>
      <w:r w:rsidR="008C13B1" w:rsidRPr="00C67D2B">
        <w:rPr>
          <w:rFonts w:ascii="Tahoma" w:hAnsi="Tahoma" w:cs="Tahoma"/>
          <w:sz w:val="20"/>
          <w:szCs w:val="20"/>
        </w:rPr>
        <w:t>ato Smlouva nabývá platnosti dnem podpisu oběma smluvními stranami a účinnosti dnem zveřejnění v registru smluv podle zákona o registru smluv.</w:t>
      </w:r>
    </w:p>
    <w:p w14:paraId="1AFEEB6C" w14:textId="77777777" w:rsidR="008C13B1" w:rsidRPr="00C67D2B" w:rsidRDefault="008C13B1" w:rsidP="008C13B1">
      <w:pPr>
        <w:pStyle w:val="Nadpis3"/>
        <w:numPr>
          <w:ilvl w:val="0"/>
          <w:numId w:val="13"/>
        </w:numPr>
        <w:spacing w:before="120" w:after="120" w:line="240" w:lineRule="auto"/>
        <w:ind w:left="425"/>
        <w:rPr>
          <w:rFonts w:ascii="Tahoma" w:hAnsi="Tahoma" w:cs="Tahoma"/>
          <w:sz w:val="20"/>
          <w:szCs w:val="20"/>
        </w:rPr>
      </w:pPr>
      <w:r w:rsidRPr="00C67D2B">
        <w:rPr>
          <w:rFonts w:ascii="Tahoma" w:hAnsi="Tahoma" w:cs="Tahoma"/>
          <w:sz w:val="20"/>
          <w:szCs w:val="20"/>
        </w:rPr>
        <w:t>Tato Smlouva se řídí právním řádem České republiky. Práva a povinnosti výslovně neupravené touto Smlouvou se řídí ustanoveními příslušných právních předpisů.</w:t>
      </w:r>
    </w:p>
    <w:p w14:paraId="788178AA" w14:textId="77777777" w:rsidR="008C13B1" w:rsidRPr="00C67D2B" w:rsidRDefault="008C13B1" w:rsidP="008C13B1">
      <w:pPr>
        <w:pStyle w:val="Nadpis3"/>
        <w:numPr>
          <w:ilvl w:val="0"/>
          <w:numId w:val="13"/>
        </w:numPr>
        <w:spacing w:before="120" w:after="120" w:line="240" w:lineRule="auto"/>
        <w:ind w:left="425"/>
        <w:rPr>
          <w:rFonts w:ascii="Tahoma" w:hAnsi="Tahoma" w:cs="Tahoma"/>
          <w:sz w:val="20"/>
          <w:szCs w:val="20"/>
        </w:rPr>
      </w:pPr>
      <w:r w:rsidRPr="00C67D2B">
        <w:rPr>
          <w:rFonts w:ascii="Tahoma" w:hAnsi="Tahoma" w:cs="Tahoma"/>
          <w:sz w:val="20"/>
          <w:szCs w:val="20"/>
        </w:rPr>
        <w:t>Jakékoliv změny či doplnění této Smlouvy a jejích příloh je možné činit výhradně formou písemných a číselně označených dodatků schválených oběma smluvními stranami.</w:t>
      </w:r>
    </w:p>
    <w:p w14:paraId="19FF1A0E" w14:textId="77777777" w:rsidR="008C13B1" w:rsidRPr="00C67D2B" w:rsidRDefault="008C13B1" w:rsidP="008C13B1">
      <w:pPr>
        <w:pStyle w:val="Nadpis3"/>
        <w:numPr>
          <w:ilvl w:val="0"/>
          <w:numId w:val="13"/>
        </w:numPr>
        <w:spacing w:before="120" w:after="120" w:line="240" w:lineRule="auto"/>
        <w:ind w:left="425"/>
        <w:rPr>
          <w:rFonts w:ascii="Tahoma" w:hAnsi="Tahoma" w:cs="Tahoma"/>
          <w:sz w:val="20"/>
          <w:szCs w:val="20"/>
        </w:rPr>
      </w:pPr>
      <w:r w:rsidRPr="00C67D2B">
        <w:rPr>
          <w:rFonts w:ascii="Tahoma" w:hAnsi="Tahoma" w:cs="Tahoma"/>
          <w:sz w:val="20"/>
          <w:szCs w:val="20"/>
        </w:rPr>
        <w:t>Zhotovitel bez předchozího výslovného písemného souhlasu Objednatele nesmí postoupit ani převést jakákoliv práva či povinnosti vyplývající z této Smlouvy na jakoukoliv třetí osobu.</w:t>
      </w:r>
    </w:p>
    <w:p w14:paraId="6A974E25" w14:textId="77777777" w:rsidR="008C13B1" w:rsidRPr="00C67D2B" w:rsidRDefault="008C13B1" w:rsidP="008C13B1">
      <w:pPr>
        <w:pStyle w:val="Nadpis3"/>
        <w:numPr>
          <w:ilvl w:val="0"/>
          <w:numId w:val="13"/>
        </w:numPr>
        <w:spacing w:before="120" w:after="120" w:line="240" w:lineRule="auto"/>
        <w:ind w:left="425"/>
        <w:rPr>
          <w:rFonts w:ascii="Tahoma" w:hAnsi="Tahoma" w:cs="Tahoma"/>
          <w:sz w:val="20"/>
          <w:szCs w:val="20"/>
        </w:rPr>
      </w:pPr>
      <w:r w:rsidRPr="00C67D2B">
        <w:rPr>
          <w:rFonts w:ascii="Tahoma" w:hAnsi="Tahoma" w:cs="Tahoma"/>
          <w:sz w:val="20"/>
          <w:szCs w:val="20"/>
        </w:rPr>
        <w:t>Smlouva je vyhotovena ve 4 stejnopisech, z nichž obě smluvní strany obdrží po dvou exemplářích s platností originálu.</w:t>
      </w:r>
    </w:p>
    <w:p w14:paraId="499DD116" w14:textId="77777777" w:rsidR="008C13B1" w:rsidRDefault="008C13B1" w:rsidP="008C13B1">
      <w:pPr>
        <w:pStyle w:val="Nadpis3"/>
        <w:numPr>
          <w:ilvl w:val="0"/>
          <w:numId w:val="13"/>
        </w:numPr>
        <w:spacing w:before="120" w:after="120" w:line="240" w:lineRule="auto"/>
        <w:ind w:left="425"/>
        <w:rPr>
          <w:rFonts w:ascii="Tahoma" w:hAnsi="Tahoma" w:cs="Tahoma"/>
          <w:sz w:val="20"/>
          <w:szCs w:val="20"/>
        </w:rPr>
      </w:pPr>
      <w:r w:rsidRPr="00C67D2B">
        <w:rPr>
          <w:rFonts w:ascii="Tahoma" w:hAnsi="Tahoma" w:cs="Tahoma"/>
          <w:sz w:val="20"/>
          <w:szCs w:val="20"/>
        </w:rPr>
        <w:lastRenderedPageBreak/>
        <w:t>Smluvní strany prohlašují, že si tuto Smlouvu přečetly, s jejím obsahem souhlasí a že byla sepsána na základě jejich pravé a svobodné vůle, a na důkaz toho připojují své podpisy.</w:t>
      </w:r>
    </w:p>
    <w:p w14:paraId="4A1D3D38" w14:textId="77777777" w:rsidR="00A94827" w:rsidRPr="00C67D2B" w:rsidRDefault="00A94827" w:rsidP="00A94827">
      <w:pPr>
        <w:pStyle w:val="Nadpis3"/>
        <w:numPr>
          <w:ilvl w:val="0"/>
          <w:numId w:val="0"/>
        </w:numPr>
        <w:spacing w:before="120" w:after="120" w:line="240" w:lineRule="auto"/>
        <w:ind w:left="65"/>
        <w:rPr>
          <w:rFonts w:ascii="Tahoma" w:hAnsi="Tahoma" w:cs="Tahoma"/>
          <w:sz w:val="20"/>
          <w:szCs w:val="20"/>
        </w:rPr>
      </w:pPr>
    </w:p>
    <w:p w14:paraId="466B0532" w14:textId="77777777" w:rsidR="008C13B1" w:rsidRPr="00C67D2B" w:rsidRDefault="008C13B1" w:rsidP="008C13B1">
      <w:pPr>
        <w:pStyle w:val="Tlotextu"/>
        <w:numPr>
          <w:ilvl w:val="0"/>
          <w:numId w:val="1"/>
        </w:numPr>
        <w:spacing w:before="240"/>
        <w:ind w:left="0" w:right="-283"/>
        <w:jc w:val="center"/>
        <w:rPr>
          <w:rFonts w:ascii="Tahoma" w:hAnsi="Tahoma" w:cs="Tahoma"/>
          <w:sz w:val="20"/>
          <w:lang w:val="cs-CZ"/>
        </w:rPr>
      </w:pPr>
    </w:p>
    <w:p w14:paraId="12B31E97" w14:textId="77777777" w:rsidR="008C13B1" w:rsidRPr="00C67D2B" w:rsidRDefault="008C13B1" w:rsidP="008C13B1">
      <w:pPr>
        <w:pStyle w:val="Zkladntext"/>
        <w:spacing w:after="120"/>
        <w:jc w:val="center"/>
        <w:rPr>
          <w:rFonts w:ascii="Tahoma" w:hAnsi="Tahoma" w:cs="Tahoma"/>
          <w:sz w:val="20"/>
        </w:rPr>
      </w:pPr>
      <w:r w:rsidRPr="00C67D2B">
        <w:rPr>
          <w:rFonts w:ascii="Tahoma" w:hAnsi="Tahoma" w:cs="Tahoma"/>
          <w:b/>
          <w:sz w:val="20"/>
        </w:rPr>
        <w:t>Přílohy smlouvy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8C13B1" w:rsidRPr="00C67D2B" w14:paraId="39194496" w14:textId="77777777" w:rsidTr="009E27AA">
        <w:tc>
          <w:tcPr>
            <w:tcW w:w="1555" w:type="dxa"/>
          </w:tcPr>
          <w:p w14:paraId="7CA94F02" w14:textId="359F7446" w:rsidR="008C13B1" w:rsidRPr="00C67D2B" w:rsidRDefault="008C13B1" w:rsidP="0056673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67D2B">
              <w:rPr>
                <w:rFonts w:ascii="Tahoma" w:hAnsi="Tahoma" w:cs="Tahoma"/>
                <w:b/>
                <w:sz w:val="20"/>
                <w:szCs w:val="20"/>
              </w:rPr>
              <w:t xml:space="preserve">Příloha č. </w:t>
            </w:r>
            <w:r w:rsidR="00566735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7507" w:type="dxa"/>
          </w:tcPr>
          <w:p w14:paraId="0648FCDC" w14:textId="3D9F1C0F" w:rsidR="008C13B1" w:rsidRPr="00C67D2B" w:rsidRDefault="00566735" w:rsidP="009E27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5678E">
              <w:rPr>
                <w:rFonts w:ascii="Tahoma" w:hAnsi="Tahoma" w:cs="Tahoma"/>
                <w:sz w:val="20"/>
                <w:szCs w:val="20"/>
              </w:rPr>
              <w:t>Seznam poddodavatelů Zhotovitele</w:t>
            </w:r>
          </w:p>
        </w:tc>
      </w:tr>
      <w:tr w:rsidR="00566735" w:rsidRPr="00C67D2B" w14:paraId="58B46123" w14:textId="77777777" w:rsidTr="009E27AA">
        <w:tc>
          <w:tcPr>
            <w:tcW w:w="1555" w:type="dxa"/>
          </w:tcPr>
          <w:p w14:paraId="234605F0" w14:textId="6C9A6B60" w:rsidR="00566735" w:rsidRPr="00C67D2B" w:rsidRDefault="00566735" w:rsidP="0056673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67D2B">
              <w:rPr>
                <w:rFonts w:ascii="Tahoma" w:hAnsi="Tahoma" w:cs="Tahoma"/>
                <w:b/>
                <w:sz w:val="20"/>
                <w:szCs w:val="20"/>
              </w:rPr>
              <w:t xml:space="preserve">Příloha č.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7507" w:type="dxa"/>
          </w:tcPr>
          <w:p w14:paraId="505E9CDB" w14:textId="7B1640E0" w:rsidR="00566735" w:rsidRPr="00C67D2B" w:rsidRDefault="00566735" w:rsidP="00566735">
            <w:pPr>
              <w:jc w:val="both"/>
              <w:rPr>
                <w:rFonts w:ascii="Tahoma" w:eastAsia="Garamond" w:hAnsi="Tahoma" w:cs="Tahoma"/>
                <w:sz w:val="19"/>
                <w:szCs w:val="19"/>
              </w:rPr>
            </w:pPr>
            <w:r w:rsidRPr="00C67D2B">
              <w:rPr>
                <w:rFonts w:ascii="Tahoma" w:eastAsia="Garamond" w:hAnsi="Tahoma" w:cs="Tahoma"/>
                <w:sz w:val="19"/>
                <w:szCs w:val="19"/>
              </w:rPr>
              <w:t>Libreto expozice – Historické události</w:t>
            </w:r>
          </w:p>
        </w:tc>
      </w:tr>
      <w:tr w:rsidR="00566735" w:rsidRPr="00C67D2B" w14:paraId="5C7C2447" w14:textId="77777777" w:rsidTr="009E27AA">
        <w:tc>
          <w:tcPr>
            <w:tcW w:w="1555" w:type="dxa"/>
          </w:tcPr>
          <w:p w14:paraId="1968FEF8" w14:textId="7A35979C" w:rsidR="00566735" w:rsidRPr="00C67D2B" w:rsidRDefault="00566735" w:rsidP="00566735">
            <w:pPr>
              <w:rPr>
                <w:rFonts w:ascii="Tahoma" w:hAnsi="Tahoma" w:cs="Tahoma"/>
                <w:sz w:val="20"/>
                <w:szCs w:val="20"/>
              </w:rPr>
            </w:pPr>
            <w:r w:rsidRPr="00C67D2B">
              <w:rPr>
                <w:rFonts w:ascii="Tahoma" w:hAnsi="Tahoma" w:cs="Tahoma"/>
                <w:b/>
                <w:sz w:val="20"/>
                <w:szCs w:val="20"/>
              </w:rPr>
              <w:t xml:space="preserve">Příloha č.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7507" w:type="dxa"/>
          </w:tcPr>
          <w:p w14:paraId="6C0A26B7" w14:textId="77777777" w:rsidR="00566735" w:rsidRPr="00C67D2B" w:rsidRDefault="00566735" w:rsidP="0056673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67D2B">
              <w:rPr>
                <w:rFonts w:ascii="Tahoma" w:eastAsia="Garamond" w:hAnsi="Tahoma" w:cs="Tahoma"/>
                <w:sz w:val="19"/>
                <w:szCs w:val="19"/>
                <w:u w:color="000000"/>
              </w:rPr>
              <w:t>Libreto expozice – Architektura Václavského náměstí</w:t>
            </w:r>
          </w:p>
        </w:tc>
      </w:tr>
      <w:tr w:rsidR="00566735" w:rsidRPr="00C67D2B" w14:paraId="6A8E6C64" w14:textId="77777777" w:rsidTr="009E27AA">
        <w:tc>
          <w:tcPr>
            <w:tcW w:w="1555" w:type="dxa"/>
          </w:tcPr>
          <w:p w14:paraId="2188A3EB" w14:textId="3C210567" w:rsidR="00566735" w:rsidRPr="00C67D2B" w:rsidRDefault="00566735" w:rsidP="0056673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67D2B">
              <w:rPr>
                <w:rFonts w:ascii="Tahoma" w:hAnsi="Tahoma" w:cs="Tahoma"/>
                <w:b/>
                <w:sz w:val="20"/>
                <w:szCs w:val="20"/>
              </w:rPr>
              <w:t xml:space="preserve">Příloha č.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7507" w:type="dxa"/>
          </w:tcPr>
          <w:p w14:paraId="120525F9" w14:textId="477E1C8F" w:rsidR="00566735" w:rsidRPr="00C67D2B" w:rsidRDefault="00566735" w:rsidP="0056673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Architektonická studie prostoru spojovací chodby, vizualizace a základní parametry AV technologie</w:t>
            </w:r>
          </w:p>
        </w:tc>
      </w:tr>
    </w:tbl>
    <w:p w14:paraId="74E1153C" w14:textId="77777777" w:rsidR="008C13B1" w:rsidRPr="00C67D2B" w:rsidRDefault="008C13B1" w:rsidP="008C13B1">
      <w:pPr>
        <w:pStyle w:val="Tlotextu"/>
        <w:jc w:val="both"/>
        <w:rPr>
          <w:rFonts w:ascii="Tahoma" w:hAnsi="Tahoma" w:cs="Tahoma"/>
          <w:sz w:val="20"/>
          <w:lang w:val="cs-CZ"/>
        </w:rPr>
      </w:pPr>
    </w:p>
    <w:p w14:paraId="79F8A7FD" w14:textId="77777777" w:rsidR="008C13B1" w:rsidRPr="00C67D2B" w:rsidRDefault="008C13B1" w:rsidP="008C13B1">
      <w:pPr>
        <w:pStyle w:val="Tlotextu"/>
        <w:jc w:val="both"/>
        <w:rPr>
          <w:rFonts w:ascii="Tahoma" w:hAnsi="Tahoma" w:cs="Tahoma"/>
          <w:sz w:val="20"/>
          <w:lang w:val="cs-CZ"/>
        </w:rPr>
      </w:pPr>
    </w:p>
    <w:p w14:paraId="5351853A" w14:textId="77777777" w:rsidR="008C13B1" w:rsidRPr="00C67D2B" w:rsidRDefault="008C13B1" w:rsidP="008C13B1">
      <w:pPr>
        <w:pStyle w:val="Tlotextu"/>
        <w:jc w:val="both"/>
        <w:rPr>
          <w:rFonts w:ascii="Tahoma" w:hAnsi="Tahoma" w:cs="Tahoma"/>
          <w:sz w:val="20"/>
          <w:lang w:val="cs-CZ"/>
        </w:rPr>
      </w:pPr>
    </w:p>
    <w:p w14:paraId="7970E6B2" w14:textId="77777777" w:rsidR="008C13B1" w:rsidRPr="00C67D2B" w:rsidRDefault="008C13B1" w:rsidP="008C13B1">
      <w:pPr>
        <w:pStyle w:val="Tlotextu"/>
        <w:ind w:left="720"/>
        <w:jc w:val="both"/>
        <w:rPr>
          <w:rFonts w:ascii="Tahoma" w:hAnsi="Tahoma" w:cs="Tahoma"/>
          <w:sz w:val="20"/>
          <w:lang w:val="cs-CZ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931"/>
        <w:gridCol w:w="1024"/>
        <w:gridCol w:w="4109"/>
      </w:tblGrid>
      <w:tr w:rsidR="008C13B1" w:rsidRPr="00C67D2B" w14:paraId="0E9B6FB6" w14:textId="77777777" w:rsidTr="009E27AA">
        <w:trPr>
          <w:trHeight w:val="411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F38B1" w14:textId="77777777" w:rsidR="008C13B1" w:rsidRPr="00C67D2B" w:rsidRDefault="008C13B1" w:rsidP="009E27AA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7D2B">
              <w:rPr>
                <w:rFonts w:ascii="Tahoma" w:hAnsi="Tahoma" w:cs="Tahoma"/>
                <w:color w:val="000000"/>
                <w:sz w:val="20"/>
                <w:szCs w:val="20"/>
              </w:rPr>
              <w:t>V Praze dne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ECC39" w14:textId="77777777" w:rsidR="008C13B1" w:rsidRPr="00C67D2B" w:rsidRDefault="008C13B1" w:rsidP="009E27AA">
            <w:pPr>
              <w:spacing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D6C2A" w14:textId="7BC2254A" w:rsidR="008C13B1" w:rsidRPr="00C67D2B" w:rsidRDefault="008C13B1" w:rsidP="00B054EA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7D2B">
              <w:rPr>
                <w:rFonts w:ascii="Tahoma" w:hAnsi="Tahoma" w:cs="Tahoma"/>
                <w:color w:val="000000"/>
                <w:sz w:val="20"/>
                <w:szCs w:val="20"/>
              </w:rPr>
              <w:t xml:space="preserve">V </w:t>
            </w:r>
            <w:r w:rsidR="00B054EA">
              <w:rPr>
                <w:rFonts w:ascii="Tahoma" w:hAnsi="Tahoma" w:cs="Tahoma"/>
                <w:color w:val="000000"/>
                <w:sz w:val="20"/>
                <w:szCs w:val="20"/>
              </w:rPr>
              <w:t>…………</w:t>
            </w:r>
            <w:r w:rsidR="00B62B2B">
              <w:rPr>
                <w:rFonts w:ascii="Tahoma" w:hAnsi="Tahoma" w:cs="Tahoma"/>
                <w:color w:val="000000"/>
                <w:sz w:val="20"/>
                <w:szCs w:val="20"/>
              </w:rPr>
              <w:t>……..</w:t>
            </w:r>
            <w:r w:rsidRPr="00C67D2B">
              <w:rPr>
                <w:rFonts w:ascii="Tahoma" w:hAnsi="Tahoma" w:cs="Tahoma"/>
                <w:color w:val="000000"/>
                <w:sz w:val="20"/>
                <w:szCs w:val="20"/>
              </w:rPr>
              <w:t>dne</w:t>
            </w:r>
          </w:p>
        </w:tc>
      </w:tr>
      <w:tr w:rsidR="008C13B1" w:rsidRPr="00C67D2B" w14:paraId="7C690BC6" w14:textId="77777777" w:rsidTr="009E27AA">
        <w:trPr>
          <w:trHeight w:val="411"/>
        </w:trPr>
        <w:tc>
          <w:tcPr>
            <w:tcW w:w="3954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14:paraId="7C195488" w14:textId="77777777" w:rsidR="008C13B1" w:rsidRPr="00C67D2B" w:rsidRDefault="008C13B1" w:rsidP="009E27AA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72CCE72E" w14:textId="77777777" w:rsidR="008C13B1" w:rsidRPr="00C67D2B" w:rsidRDefault="008C13B1" w:rsidP="009E27AA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DC0A1" w14:textId="77777777" w:rsidR="008C13B1" w:rsidRPr="00C67D2B" w:rsidRDefault="008C13B1" w:rsidP="009E27AA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14:paraId="2563B024" w14:textId="77777777" w:rsidR="008C13B1" w:rsidRPr="00C67D2B" w:rsidRDefault="008C13B1" w:rsidP="009E27AA">
            <w:pPr>
              <w:spacing w:line="240" w:lineRule="auto"/>
              <w:jc w:val="center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</w:p>
        </w:tc>
      </w:tr>
      <w:tr w:rsidR="008C13B1" w:rsidRPr="00C67D2B" w14:paraId="095E4F32" w14:textId="77777777" w:rsidTr="009E27AA">
        <w:trPr>
          <w:trHeight w:val="1298"/>
        </w:trPr>
        <w:tc>
          <w:tcPr>
            <w:tcW w:w="3954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14:paraId="64F59BB2" w14:textId="77777777" w:rsidR="008C13B1" w:rsidRPr="00C67D2B" w:rsidRDefault="008C13B1" w:rsidP="009E27A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7D2B">
              <w:rPr>
                <w:rFonts w:ascii="Tahoma" w:hAnsi="Tahoma" w:cs="Tahoma"/>
                <w:sz w:val="20"/>
                <w:szCs w:val="20"/>
              </w:rPr>
              <w:t>PhDr. Michal Lukeš, Ph.D.</w:t>
            </w:r>
          </w:p>
          <w:p w14:paraId="3D62E3BD" w14:textId="77777777" w:rsidR="008C13B1" w:rsidRPr="00C67D2B" w:rsidRDefault="008C13B1" w:rsidP="009E27A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7D2B">
              <w:rPr>
                <w:rFonts w:ascii="Tahoma" w:hAnsi="Tahoma" w:cs="Tahoma"/>
                <w:sz w:val="20"/>
                <w:szCs w:val="20"/>
              </w:rPr>
              <w:t>Generální ředitel Národního muzea</w:t>
            </w:r>
          </w:p>
          <w:p w14:paraId="15C7AEF7" w14:textId="77777777" w:rsidR="008C13B1" w:rsidRPr="00C67D2B" w:rsidRDefault="008C13B1" w:rsidP="009E27AA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7D2B">
              <w:rPr>
                <w:rFonts w:ascii="Tahoma" w:hAnsi="Tahoma" w:cs="Tahoma"/>
                <w:sz w:val="20"/>
                <w:szCs w:val="20"/>
              </w:rPr>
              <w:t>(Objednatel)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00363" w14:textId="77777777" w:rsidR="008C13B1" w:rsidRPr="00C67D2B" w:rsidRDefault="008C13B1" w:rsidP="009E27AA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14:paraId="37DEB5A5" w14:textId="26A9B40B" w:rsidR="008C13B1" w:rsidRPr="00C67D2B" w:rsidRDefault="0067001C" w:rsidP="009E27AA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Alžběta Karásková</w:t>
            </w:r>
          </w:p>
          <w:p w14:paraId="75EB5C1F" w14:textId="37FF6027" w:rsidR="008C13B1" w:rsidRPr="00C67D2B" w:rsidRDefault="00DC746F" w:rsidP="009E27AA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Jednatelka Pink Productions, s.r.o.</w:t>
            </w:r>
          </w:p>
          <w:p w14:paraId="613A01A7" w14:textId="754426F5" w:rsidR="008C13B1" w:rsidRPr="00C67D2B" w:rsidRDefault="00DC746F" w:rsidP="009E27AA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(Zhotovi</w:t>
            </w:r>
            <w:r w:rsidRPr="00C67D2B">
              <w:rPr>
                <w:rFonts w:ascii="Tahoma" w:hAnsi="Tahoma" w:cs="Tahoma"/>
                <w:sz w:val="20"/>
                <w:szCs w:val="20"/>
              </w:rPr>
              <w:t>tel)</w:t>
            </w:r>
          </w:p>
        </w:tc>
      </w:tr>
    </w:tbl>
    <w:p w14:paraId="0210D762" w14:textId="77777777" w:rsidR="008C13B1" w:rsidRPr="00C67D2B" w:rsidRDefault="008C13B1" w:rsidP="008C13B1">
      <w:pPr>
        <w:pStyle w:val="Tlotextu"/>
        <w:jc w:val="both"/>
        <w:rPr>
          <w:lang w:val="cs-CZ"/>
        </w:rPr>
      </w:pPr>
    </w:p>
    <w:p w14:paraId="5B237024" w14:textId="77777777" w:rsidR="0012703F" w:rsidRDefault="0012703F"/>
    <w:p w14:paraId="13BF3AED" w14:textId="77777777" w:rsidR="009E19C3" w:rsidRDefault="009E19C3"/>
    <w:p w14:paraId="2A444262" w14:textId="77777777" w:rsidR="009E19C3" w:rsidRDefault="009E19C3"/>
    <w:p w14:paraId="17B36A7E" w14:textId="77777777" w:rsidR="009E19C3" w:rsidRDefault="009E19C3"/>
    <w:p w14:paraId="590922C9" w14:textId="77777777" w:rsidR="009E19C3" w:rsidRDefault="009E19C3"/>
    <w:p w14:paraId="7F5D703C" w14:textId="77777777" w:rsidR="009E19C3" w:rsidRDefault="009E19C3">
      <w:pPr>
        <w:sectPr w:rsidR="009E19C3" w:rsidSect="009E27AA">
          <w:footerReference w:type="default" r:id="rId8"/>
          <w:pgSz w:w="11900" w:h="16820"/>
          <w:pgMar w:top="1418" w:right="1418" w:bottom="1418" w:left="1418" w:header="709" w:footer="709" w:gutter="0"/>
          <w:cols w:space="720"/>
          <w:formProt w:val="0"/>
          <w:docGrid w:linePitch="360" w:charSpace="-2049"/>
        </w:sectPr>
      </w:pPr>
    </w:p>
    <w:p w14:paraId="7D49DBCF" w14:textId="560C8E21" w:rsidR="009E19C3" w:rsidRDefault="009461DF">
      <w:r>
        <w:lastRenderedPageBreak/>
        <w:t>Příloha č. 1</w:t>
      </w:r>
    </w:p>
    <w:p w14:paraId="6F20C459" w14:textId="77777777" w:rsidR="009E19C3" w:rsidRDefault="009E19C3" w:rsidP="009E19C3">
      <w:pPr>
        <w:spacing w:after="240"/>
        <w:jc w:val="center"/>
        <w:rPr>
          <w:rStyle w:val="Nzevknihy"/>
          <w:rFonts w:ascii="Tahoma" w:hAnsi="Tahoma" w:cs="Tahoma"/>
          <w:smallCaps w:val="0"/>
          <w:sz w:val="20"/>
          <w:szCs w:val="20"/>
        </w:rPr>
      </w:pPr>
    </w:p>
    <w:p w14:paraId="571981C4" w14:textId="77777777" w:rsidR="009E19C3" w:rsidRPr="00927CAE" w:rsidRDefault="009E19C3" w:rsidP="009E19C3">
      <w:pPr>
        <w:spacing w:after="240"/>
        <w:jc w:val="center"/>
        <w:rPr>
          <w:rStyle w:val="Nzevknihy"/>
          <w:rFonts w:ascii="Tahoma" w:hAnsi="Tahoma" w:cs="Tahoma"/>
          <w:smallCaps w:val="0"/>
          <w:sz w:val="20"/>
          <w:szCs w:val="20"/>
        </w:rPr>
      </w:pPr>
      <w:r w:rsidRPr="00927CAE">
        <w:rPr>
          <w:rStyle w:val="Nzevknihy"/>
          <w:rFonts w:ascii="Tahoma" w:hAnsi="Tahoma" w:cs="Tahoma"/>
          <w:sz w:val="20"/>
          <w:szCs w:val="20"/>
        </w:rPr>
        <w:t>SEZNAM PODDODAVATELŮ, KTEŘÍ SE BUDOU PODÍLET NA PLNĚNÍ VEŘEJNÉ ZAKÁZKY</w:t>
      </w:r>
    </w:p>
    <w:p w14:paraId="08942ABA" w14:textId="77777777" w:rsidR="009E19C3" w:rsidRPr="00927CAE" w:rsidRDefault="009E19C3" w:rsidP="009E19C3">
      <w:pPr>
        <w:jc w:val="center"/>
        <w:rPr>
          <w:rFonts w:ascii="Tahoma" w:hAnsi="Tahoma" w:cs="Tahoma"/>
          <w:b/>
          <w:sz w:val="20"/>
          <w:szCs w:val="20"/>
        </w:rPr>
      </w:pPr>
      <w:r w:rsidRPr="00927CAE">
        <w:rPr>
          <w:rFonts w:ascii="Tahoma" w:hAnsi="Tahoma" w:cs="Tahoma"/>
          <w:sz w:val="20"/>
          <w:szCs w:val="20"/>
        </w:rPr>
        <w:t xml:space="preserve">Pro účely podání </w:t>
      </w:r>
      <w:r w:rsidRPr="00030A7B">
        <w:rPr>
          <w:rFonts w:ascii="Tahoma" w:hAnsi="Tahoma" w:cs="Tahoma"/>
          <w:sz w:val="20"/>
          <w:szCs w:val="20"/>
        </w:rPr>
        <w:t xml:space="preserve">nabídky do zadávacího řízení na veřejnou zakázku s názvem </w:t>
      </w:r>
      <w:r w:rsidRPr="00030A7B">
        <w:rPr>
          <w:rFonts w:ascii="Tahoma" w:hAnsi="Tahoma" w:cs="Tahoma"/>
          <w:b/>
          <w:sz w:val="20"/>
          <w:szCs w:val="20"/>
        </w:rPr>
        <w:t>„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>Multimediální obsah expozice ve spojovací chodbě mezi Historickou a Novou budovou Národního muzea</w:t>
      </w:r>
      <w:r w:rsidRPr="00030A7B">
        <w:rPr>
          <w:rFonts w:ascii="Tahoma" w:hAnsi="Tahoma" w:cs="Tahoma"/>
          <w:b/>
          <w:sz w:val="20"/>
          <w:szCs w:val="20"/>
        </w:rPr>
        <w:t>“</w:t>
      </w:r>
      <w:r w:rsidRPr="00030A7B">
        <w:rPr>
          <w:rFonts w:ascii="Tahoma" w:hAnsi="Tahoma" w:cs="Tahoma"/>
          <w:sz w:val="20"/>
          <w:szCs w:val="20"/>
        </w:rPr>
        <w:t>, ev. č.</w:t>
      </w:r>
      <w:r>
        <w:rPr>
          <w:rFonts w:ascii="Tahoma" w:hAnsi="Tahoma" w:cs="Tahoma"/>
          <w:sz w:val="20"/>
          <w:szCs w:val="20"/>
        </w:rPr>
        <w:t xml:space="preserve"> NEN N006/19/V00013926, ev. č.</w:t>
      </w:r>
      <w:r w:rsidRPr="00030A7B">
        <w:rPr>
          <w:rFonts w:ascii="Tahoma" w:hAnsi="Tahoma" w:cs="Tahoma"/>
          <w:sz w:val="20"/>
          <w:szCs w:val="20"/>
        </w:rPr>
        <w:t xml:space="preserve"> ve </w:t>
      </w:r>
      <w:r w:rsidRPr="00030A7B">
        <w:rPr>
          <w:rFonts w:ascii="Tahoma" w:hAnsi="Tahoma" w:cs="Tahoma"/>
          <w:szCs w:val="20"/>
        </w:rPr>
        <w:t>Věstníku veřejných zakázek</w:t>
      </w:r>
      <w:r>
        <w:rPr>
          <w:rFonts w:ascii="Tahoma" w:hAnsi="Tahoma" w:cs="Tahoma"/>
          <w:szCs w:val="20"/>
        </w:rPr>
        <w:t xml:space="preserve"> </w:t>
      </w:r>
      <w:r w:rsidRPr="00914740">
        <w:rPr>
          <w:rFonts w:ascii="Tahoma" w:hAnsi="Tahoma" w:cs="Tahoma"/>
          <w:szCs w:val="20"/>
        </w:rPr>
        <w:t>Z2019-018485</w:t>
      </w:r>
      <w:r>
        <w:rPr>
          <w:rFonts w:ascii="Tahoma" w:hAnsi="Tahoma" w:cs="Tahoma"/>
          <w:szCs w:val="20"/>
        </w:rPr>
        <w:t xml:space="preserve">, </w:t>
      </w:r>
      <w:r w:rsidRPr="00927CAE">
        <w:rPr>
          <w:rFonts w:ascii="Tahoma" w:hAnsi="Tahoma" w:cs="Tahoma"/>
          <w:sz w:val="20"/>
          <w:szCs w:val="20"/>
        </w:rPr>
        <w:t xml:space="preserve">vyhlášené zadavatelem </w:t>
      </w:r>
      <w:r w:rsidRPr="00927CAE">
        <w:rPr>
          <w:rFonts w:ascii="Tahoma" w:hAnsi="Tahoma" w:cs="Tahoma"/>
          <w:b/>
          <w:bCs/>
          <w:color w:val="000000"/>
          <w:sz w:val="20"/>
          <w:szCs w:val="20"/>
          <w:u w:color="000000"/>
        </w:rPr>
        <w:t>NÁRODNÍ MUZEUM</w:t>
      </w:r>
      <w:r w:rsidRPr="00927CAE">
        <w:rPr>
          <w:rFonts w:ascii="Tahoma" w:hAnsi="Tahoma" w:cs="Tahoma"/>
          <w:sz w:val="20"/>
          <w:szCs w:val="20"/>
          <w:shd w:val="clear" w:color="auto" w:fill="FFFFFF"/>
        </w:rPr>
        <w:t xml:space="preserve">, IČO: </w:t>
      </w:r>
      <w:r w:rsidRPr="00927CAE">
        <w:rPr>
          <w:rFonts w:ascii="Tahoma" w:hAnsi="Tahoma" w:cs="Tahoma"/>
          <w:color w:val="000000"/>
          <w:sz w:val="20"/>
          <w:szCs w:val="20"/>
          <w:u w:color="000000"/>
        </w:rPr>
        <w:t>000 23 272</w:t>
      </w:r>
      <w:r w:rsidRPr="00927CAE">
        <w:rPr>
          <w:rFonts w:ascii="Tahoma" w:hAnsi="Tahoma" w:cs="Tahoma"/>
          <w:sz w:val="20"/>
          <w:szCs w:val="20"/>
          <w:shd w:val="clear" w:color="auto" w:fill="FFFFFF"/>
        </w:rPr>
        <w:t xml:space="preserve">, se sídlem </w:t>
      </w:r>
      <w:r w:rsidRPr="00927CAE">
        <w:rPr>
          <w:rFonts w:ascii="Tahoma" w:hAnsi="Tahoma" w:cs="Tahoma"/>
          <w:color w:val="000000"/>
          <w:sz w:val="20"/>
          <w:szCs w:val="20"/>
          <w:u w:color="000000"/>
        </w:rPr>
        <w:t>Václavské náměstí 68, 115 79 Praha 1</w:t>
      </w:r>
      <w:r w:rsidRPr="00927CAE">
        <w:rPr>
          <w:rFonts w:ascii="Tahoma" w:hAnsi="Tahoma" w:cs="Tahoma"/>
          <w:sz w:val="20"/>
          <w:szCs w:val="20"/>
        </w:rPr>
        <w:t>.</w:t>
      </w:r>
    </w:p>
    <w:p w14:paraId="3737D1FA" w14:textId="77777777" w:rsidR="009E19C3" w:rsidRPr="00927CAE" w:rsidRDefault="009E19C3" w:rsidP="009E19C3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737F2455" w14:textId="77777777" w:rsidR="009E19C3" w:rsidRPr="00927CAE" w:rsidRDefault="009E19C3" w:rsidP="009E19C3">
      <w:pPr>
        <w:spacing w:after="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927CAE">
        <w:rPr>
          <w:rFonts w:ascii="Tahoma" w:hAnsi="Tahoma" w:cs="Tahoma"/>
          <w:b/>
          <w:bCs/>
          <w:color w:val="000000"/>
          <w:sz w:val="20"/>
          <w:szCs w:val="20"/>
        </w:rPr>
        <w:t>Čestné prohlášení</w:t>
      </w:r>
    </w:p>
    <w:p w14:paraId="6FA1B9C7" w14:textId="77777777" w:rsidR="009E19C3" w:rsidRPr="00927CAE" w:rsidRDefault="009E19C3" w:rsidP="009E19C3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2A60EC86" w14:textId="77777777" w:rsidR="009E19C3" w:rsidRPr="00927CAE" w:rsidRDefault="009E19C3" w:rsidP="009E19C3">
      <w:pPr>
        <w:spacing w:before="120" w:after="120"/>
        <w:jc w:val="center"/>
        <w:rPr>
          <w:rStyle w:val="dn"/>
          <w:rFonts w:ascii="Tahoma" w:hAnsi="Tahoma" w:cs="Tahoma"/>
          <w:iCs/>
          <w:color w:val="000000"/>
          <w:sz w:val="20"/>
          <w:szCs w:val="20"/>
          <w:u w:color="000000"/>
        </w:rPr>
      </w:pPr>
      <w:r w:rsidRPr="00927CAE">
        <w:rPr>
          <w:rStyle w:val="dn"/>
          <w:rFonts w:ascii="Tahoma" w:hAnsi="Tahoma" w:cs="Tahoma"/>
          <w:iCs/>
          <w:color w:val="000000"/>
          <w:sz w:val="20"/>
          <w:szCs w:val="20"/>
          <w:u w:color="000000"/>
        </w:rPr>
        <w:t>Účastník zadávacího řízení:</w:t>
      </w:r>
    </w:p>
    <w:p w14:paraId="635E9370" w14:textId="77777777" w:rsidR="009E19C3" w:rsidRPr="00927CAE" w:rsidRDefault="009E19C3" w:rsidP="009E19C3">
      <w:pPr>
        <w:spacing w:before="120" w:after="120"/>
        <w:jc w:val="center"/>
        <w:rPr>
          <w:rStyle w:val="dn"/>
          <w:rFonts w:ascii="Tahoma" w:hAnsi="Tahoma" w:cs="Tahoma"/>
          <w:iCs/>
          <w:color w:val="000000"/>
          <w:sz w:val="20"/>
          <w:szCs w:val="20"/>
          <w:u w:color="000000"/>
        </w:rPr>
      </w:pPr>
      <w:r w:rsidRPr="00927CAE">
        <w:rPr>
          <w:rStyle w:val="dn"/>
          <w:rFonts w:ascii="Tahoma" w:hAnsi="Tahoma" w:cs="Tahoma"/>
          <w:iCs/>
          <w:color w:val="000000"/>
          <w:sz w:val="20"/>
          <w:szCs w:val="20"/>
          <w:u w:color="000000"/>
        </w:rPr>
        <w:t>obchodní firma / jméno a příjmení</w:t>
      </w:r>
      <w:r w:rsidRPr="00927CAE">
        <w:rPr>
          <w:rStyle w:val="dn"/>
          <w:rFonts w:ascii="Tahoma" w:hAnsi="Tahoma" w:cs="Tahoma"/>
          <w:iCs/>
          <w:color w:val="000000"/>
          <w:sz w:val="20"/>
          <w:szCs w:val="20"/>
          <w:u w:color="000000"/>
          <w:vertAlign w:val="superscript"/>
        </w:rPr>
        <w:footnoteReference w:id="2"/>
      </w:r>
      <w:r>
        <w:rPr>
          <w:rStyle w:val="dn"/>
          <w:rFonts w:ascii="Tahoma" w:hAnsi="Tahoma" w:cs="Tahoma"/>
          <w:iCs/>
          <w:color w:val="000000"/>
          <w:sz w:val="20"/>
          <w:szCs w:val="20"/>
          <w:u w:color="000000"/>
        </w:rPr>
        <w:t xml:space="preserve">: </w:t>
      </w:r>
      <w:r>
        <w:rPr>
          <w:rFonts w:ascii="Tahoma" w:hAnsi="Tahoma" w:cs="Tahoma"/>
          <w:sz w:val="20"/>
          <w:szCs w:val="20"/>
          <w:lang w:val="en-US"/>
        </w:rPr>
        <w:t>Pink Productions, s.r.o.</w:t>
      </w:r>
    </w:p>
    <w:p w14:paraId="3E4B29D2" w14:textId="77777777" w:rsidR="009E19C3" w:rsidRPr="00D10A6E" w:rsidRDefault="009E19C3" w:rsidP="009E19C3">
      <w:pPr>
        <w:spacing w:before="120" w:after="120"/>
        <w:jc w:val="center"/>
        <w:rPr>
          <w:rStyle w:val="dn"/>
          <w:rFonts w:ascii="Tahoma" w:hAnsi="Tahoma" w:cs="Tahoma"/>
          <w:color w:val="000000"/>
          <w:szCs w:val="20"/>
          <w:u w:color="000000"/>
        </w:rPr>
      </w:pPr>
      <w:r w:rsidRPr="00927CAE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>se sídlem / trvale bytem</w:t>
      </w:r>
      <w:r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 xml:space="preserve">: </w:t>
      </w:r>
      <w:r>
        <w:rPr>
          <w:rStyle w:val="dn"/>
          <w:rFonts w:ascii="Tahoma" w:hAnsi="Tahoma" w:cs="Tahoma"/>
          <w:color w:val="000000"/>
          <w:szCs w:val="20"/>
          <w:u w:color="000000"/>
        </w:rPr>
        <w:t>Opletalova 1015/55, Praha 1, 110 00</w:t>
      </w:r>
    </w:p>
    <w:p w14:paraId="649039F9" w14:textId="77777777" w:rsidR="009E19C3" w:rsidRPr="00927CAE" w:rsidRDefault="009E19C3" w:rsidP="009E19C3">
      <w:pPr>
        <w:spacing w:before="120" w:after="120"/>
        <w:jc w:val="center"/>
        <w:rPr>
          <w:rStyle w:val="dn"/>
          <w:rFonts w:ascii="Tahoma" w:hAnsi="Tahoma" w:cs="Tahoma"/>
          <w:color w:val="000000"/>
          <w:sz w:val="20"/>
          <w:szCs w:val="20"/>
          <w:u w:color="000000"/>
        </w:rPr>
      </w:pPr>
      <w:r w:rsidRPr="00927CAE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>IČO</w:t>
      </w:r>
      <w:r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 xml:space="preserve">: </w:t>
      </w:r>
      <w:r>
        <w:rPr>
          <w:rStyle w:val="dn"/>
          <w:rFonts w:ascii="Tahoma" w:hAnsi="Tahoma" w:cs="Tahoma"/>
          <w:color w:val="000000"/>
          <w:szCs w:val="20"/>
          <w:u w:color="000000"/>
        </w:rPr>
        <w:t>29015243</w:t>
      </w:r>
    </w:p>
    <w:p w14:paraId="0C0CF9C0" w14:textId="77777777" w:rsidR="009E19C3" w:rsidRPr="00914D81" w:rsidRDefault="009E19C3" w:rsidP="009E19C3">
      <w:pPr>
        <w:spacing w:before="120" w:after="120"/>
        <w:jc w:val="center"/>
        <w:rPr>
          <w:rStyle w:val="dn"/>
          <w:rFonts w:ascii="Tahoma" w:hAnsi="Tahoma" w:cs="Tahoma"/>
          <w:color w:val="000000"/>
          <w:szCs w:val="20"/>
          <w:u w:color="000000"/>
        </w:rPr>
      </w:pPr>
      <w:r w:rsidRPr="00927CAE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 xml:space="preserve">společnost zapsaná v </w:t>
      </w:r>
      <w:bookmarkStart w:id="12" w:name="_Hlk483213940"/>
      <w:r w:rsidRPr="00914D81">
        <w:rPr>
          <w:rStyle w:val="dn"/>
          <w:rFonts w:ascii="Tahoma" w:hAnsi="Tahoma" w:cs="Tahoma"/>
          <w:color w:val="000000"/>
          <w:szCs w:val="20"/>
          <w:u w:color="000000"/>
        </w:rPr>
        <w:t xml:space="preserve">obchodním rejstříku vedeném </w:t>
      </w:r>
      <w:r w:rsidRPr="00914740">
        <w:rPr>
          <w:rStyle w:val="dn"/>
          <w:rFonts w:ascii="Tahoma" w:hAnsi="Tahoma" w:cs="Tahoma"/>
          <w:color w:val="000000"/>
          <w:szCs w:val="20"/>
          <w:u w:color="000000"/>
        </w:rPr>
        <w:t>u Městského soudu v</w:t>
      </w:r>
      <w:r>
        <w:rPr>
          <w:rStyle w:val="dn"/>
          <w:rFonts w:ascii="Tahoma" w:hAnsi="Tahoma" w:cs="Tahoma"/>
          <w:color w:val="000000"/>
          <w:szCs w:val="20"/>
          <w:u w:color="000000"/>
        </w:rPr>
        <w:t> </w:t>
      </w:r>
      <w:r w:rsidRPr="00914740">
        <w:rPr>
          <w:rStyle w:val="dn"/>
          <w:rFonts w:ascii="Tahoma" w:hAnsi="Tahoma" w:cs="Tahoma"/>
          <w:color w:val="000000"/>
          <w:szCs w:val="20"/>
          <w:u w:color="000000"/>
        </w:rPr>
        <w:t>Praze</w:t>
      </w:r>
      <w:r>
        <w:rPr>
          <w:rStyle w:val="dn"/>
          <w:rFonts w:ascii="Tahoma" w:hAnsi="Tahoma" w:cs="Tahoma"/>
          <w:color w:val="000000"/>
          <w:szCs w:val="20"/>
          <w:u w:color="000000"/>
        </w:rPr>
        <w:t xml:space="preserve">, </w:t>
      </w:r>
    </w:p>
    <w:p w14:paraId="68D5EAA1" w14:textId="77777777" w:rsidR="009E19C3" w:rsidRPr="00914D81" w:rsidRDefault="009E19C3" w:rsidP="009E19C3">
      <w:pPr>
        <w:spacing w:before="120" w:after="120"/>
        <w:jc w:val="center"/>
        <w:rPr>
          <w:rStyle w:val="dn"/>
          <w:rFonts w:ascii="Tahoma" w:hAnsi="Tahoma" w:cs="Tahoma"/>
          <w:color w:val="000000"/>
          <w:szCs w:val="20"/>
          <w:u w:color="000000"/>
        </w:rPr>
      </w:pPr>
      <w:r w:rsidRPr="00914D81">
        <w:rPr>
          <w:rStyle w:val="dn"/>
          <w:rFonts w:ascii="Tahoma" w:hAnsi="Tahoma" w:cs="Tahoma"/>
          <w:color w:val="000000"/>
          <w:szCs w:val="20"/>
          <w:u w:color="000000"/>
        </w:rPr>
        <w:t xml:space="preserve">oddíl </w:t>
      </w:r>
      <w:r>
        <w:rPr>
          <w:rStyle w:val="dn"/>
          <w:rFonts w:ascii="Tahoma" w:hAnsi="Tahoma" w:cs="Tahoma"/>
          <w:color w:val="000000"/>
          <w:szCs w:val="20"/>
          <w:u w:color="000000"/>
        </w:rPr>
        <w:t>C,</w:t>
      </w:r>
      <w:r w:rsidRPr="00914D81">
        <w:rPr>
          <w:rStyle w:val="dn"/>
          <w:rFonts w:ascii="Tahoma" w:hAnsi="Tahoma" w:cs="Tahoma"/>
          <w:color w:val="000000"/>
          <w:szCs w:val="20"/>
          <w:u w:color="000000"/>
        </w:rPr>
        <w:t xml:space="preserve"> vložka </w:t>
      </w:r>
      <w:r w:rsidRPr="00914740">
        <w:rPr>
          <w:rStyle w:val="dn"/>
          <w:rFonts w:ascii="Tahoma" w:hAnsi="Tahoma" w:cs="Tahoma"/>
          <w:color w:val="000000"/>
          <w:szCs w:val="20"/>
          <w:u w:color="000000"/>
        </w:rPr>
        <w:t>160071</w:t>
      </w:r>
    </w:p>
    <w:p w14:paraId="7196FEF2" w14:textId="77777777" w:rsidR="009E19C3" w:rsidRPr="00914D81" w:rsidRDefault="009E19C3" w:rsidP="009E19C3">
      <w:pPr>
        <w:spacing w:before="120" w:after="120"/>
        <w:ind w:left="-567" w:right="-597"/>
        <w:jc w:val="center"/>
        <w:rPr>
          <w:rFonts w:ascii="Tahoma" w:hAnsi="Tahoma" w:cs="Tahoma"/>
          <w:i/>
          <w:iCs/>
          <w:szCs w:val="20"/>
        </w:rPr>
      </w:pPr>
      <w:r w:rsidRPr="00914D81">
        <w:rPr>
          <w:rStyle w:val="dn"/>
          <w:rFonts w:ascii="Tahoma" w:hAnsi="Tahoma" w:cs="Tahoma"/>
          <w:color w:val="000000"/>
          <w:szCs w:val="20"/>
          <w:u w:color="000000"/>
        </w:rPr>
        <w:t xml:space="preserve">zastoupená: </w:t>
      </w:r>
      <w:r>
        <w:rPr>
          <w:rStyle w:val="dn"/>
          <w:rFonts w:ascii="Tahoma" w:hAnsi="Tahoma" w:cs="Tahoma"/>
          <w:color w:val="000000"/>
          <w:szCs w:val="20"/>
          <w:u w:color="000000"/>
        </w:rPr>
        <w:t>Alžbětou Karáskovou, jednatelkou</w:t>
      </w:r>
      <w:r w:rsidRPr="00914D81">
        <w:rPr>
          <w:rFonts w:ascii="Tahoma" w:hAnsi="Tahoma" w:cs="Tahoma"/>
          <w:i/>
          <w:iCs/>
          <w:szCs w:val="20"/>
        </w:rPr>
        <w:t xml:space="preserve"> </w:t>
      </w:r>
    </w:p>
    <w:p w14:paraId="48BF8FA9" w14:textId="77777777" w:rsidR="009E19C3" w:rsidRDefault="009E19C3" w:rsidP="009E19C3">
      <w:pPr>
        <w:spacing w:before="120" w:after="120"/>
        <w:jc w:val="center"/>
        <w:rPr>
          <w:rStyle w:val="Nzevknihy"/>
          <w:rFonts w:ascii="Tahoma" w:hAnsi="Tahoma" w:cs="Tahoma"/>
          <w:b w:val="0"/>
          <w:smallCaps w:val="0"/>
          <w:sz w:val="20"/>
          <w:szCs w:val="20"/>
        </w:rPr>
      </w:pPr>
      <w:r w:rsidRPr="00927CAE">
        <w:rPr>
          <w:rStyle w:val="Nzevknihy"/>
          <w:rFonts w:ascii="Tahoma" w:hAnsi="Tahoma" w:cs="Tahoma"/>
          <w:sz w:val="20"/>
          <w:szCs w:val="20"/>
        </w:rPr>
        <w:t xml:space="preserve">čestně prohlašuje, že níže uvedenými osobami hodlá plnit předmět uvedené veřejné zakázky. </w:t>
      </w:r>
    </w:p>
    <w:p w14:paraId="77F72912" w14:textId="77777777" w:rsidR="009E19C3" w:rsidRDefault="009E19C3" w:rsidP="009E19C3">
      <w:pPr>
        <w:spacing w:before="120" w:after="120"/>
        <w:jc w:val="center"/>
        <w:rPr>
          <w:rStyle w:val="Nzevknihy"/>
          <w:sz w:val="20"/>
        </w:rPr>
      </w:pPr>
    </w:p>
    <w:p w14:paraId="5FEFA035" w14:textId="77777777" w:rsidR="009E19C3" w:rsidRDefault="009E19C3" w:rsidP="009E19C3">
      <w:pPr>
        <w:spacing w:before="120" w:after="120"/>
        <w:jc w:val="center"/>
        <w:rPr>
          <w:rStyle w:val="Nzevknihy"/>
          <w:sz w:val="20"/>
        </w:rPr>
      </w:pPr>
    </w:p>
    <w:p w14:paraId="06E1F716" w14:textId="77777777" w:rsidR="009E19C3" w:rsidRDefault="009E19C3" w:rsidP="009E19C3">
      <w:pPr>
        <w:spacing w:before="120" w:after="120"/>
        <w:jc w:val="center"/>
        <w:rPr>
          <w:rStyle w:val="Nzevknihy"/>
          <w:sz w:val="20"/>
        </w:rPr>
      </w:pPr>
    </w:p>
    <w:p w14:paraId="25D0B4B3" w14:textId="77777777" w:rsidR="009E19C3" w:rsidRDefault="009E19C3" w:rsidP="009E19C3">
      <w:pPr>
        <w:spacing w:before="120" w:after="120"/>
        <w:jc w:val="center"/>
        <w:rPr>
          <w:rStyle w:val="Nzevknihy"/>
          <w:sz w:val="20"/>
        </w:rPr>
      </w:pPr>
    </w:p>
    <w:p w14:paraId="52B10939" w14:textId="77777777" w:rsidR="009E19C3" w:rsidRPr="00927CAE" w:rsidRDefault="009E19C3" w:rsidP="009E19C3">
      <w:pPr>
        <w:spacing w:before="120" w:after="120"/>
        <w:jc w:val="center"/>
        <w:rPr>
          <w:rStyle w:val="Nzevknihy"/>
          <w:rFonts w:ascii="Tahoma" w:hAnsi="Tahoma" w:cs="Tahoma"/>
          <w:b w:val="0"/>
          <w:smallCaps w:val="0"/>
          <w:sz w:val="20"/>
          <w:szCs w:val="20"/>
        </w:rPr>
      </w:pPr>
    </w:p>
    <w:tbl>
      <w:tblPr>
        <w:tblStyle w:val="Mkatabulky"/>
        <w:tblW w:w="4384" w:type="pct"/>
        <w:jc w:val="center"/>
        <w:tblLook w:val="04A0" w:firstRow="1" w:lastRow="0" w:firstColumn="1" w:lastColumn="0" w:noHBand="0" w:noVBand="1"/>
      </w:tblPr>
      <w:tblGrid>
        <w:gridCol w:w="1392"/>
        <w:gridCol w:w="1884"/>
        <w:gridCol w:w="2127"/>
        <w:gridCol w:w="2963"/>
        <w:gridCol w:w="3886"/>
      </w:tblGrid>
      <w:tr w:rsidR="009E19C3" w:rsidRPr="00927CAE" w14:paraId="17597640" w14:textId="77777777" w:rsidTr="00A21E00">
        <w:trPr>
          <w:trHeight w:val="464"/>
          <w:jc w:val="center"/>
        </w:trPr>
        <w:tc>
          <w:tcPr>
            <w:tcW w:w="2205" w:type="pct"/>
            <w:gridSpan w:val="3"/>
            <w:shd w:val="clear" w:color="auto" w:fill="D9D9D9" w:themeFill="background1" w:themeFillShade="D9"/>
            <w:vAlign w:val="center"/>
          </w:tcPr>
          <w:bookmarkEnd w:id="12"/>
          <w:p w14:paraId="6CBBB382" w14:textId="77777777" w:rsidR="009E19C3" w:rsidRPr="00927CAE" w:rsidRDefault="009E19C3" w:rsidP="00A21E00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7CAE">
              <w:rPr>
                <w:rFonts w:ascii="Tahoma" w:hAnsi="Tahoma" w:cs="Tahoma"/>
                <w:b/>
                <w:sz w:val="20"/>
                <w:szCs w:val="20"/>
              </w:rPr>
              <w:lastRenderedPageBreak/>
              <w:t xml:space="preserve">Identifikační údaje poddodavatele </w:t>
            </w:r>
          </w:p>
        </w:tc>
        <w:tc>
          <w:tcPr>
            <w:tcW w:w="1209" w:type="pct"/>
            <w:shd w:val="clear" w:color="auto" w:fill="D9D9D9" w:themeFill="background1" w:themeFillShade="D9"/>
            <w:vAlign w:val="center"/>
          </w:tcPr>
          <w:p w14:paraId="77E28054" w14:textId="77777777" w:rsidR="009E19C3" w:rsidRPr="00927CAE" w:rsidRDefault="009E19C3" w:rsidP="00A21E00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7CAE">
              <w:rPr>
                <w:rFonts w:ascii="Tahoma" w:hAnsi="Tahoma" w:cs="Tahoma"/>
                <w:b/>
                <w:sz w:val="20"/>
                <w:szCs w:val="20"/>
              </w:rPr>
              <w:t>Odhad objemu poddodávky z celkového objemu zakázky</w:t>
            </w:r>
          </w:p>
        </w:tc>
        <w:tc>
          <w:tcPr>
            <w:tcW w:w="1586" w:type="pct"/>
            <w:vMerge w:val="restart"/>
            <w:shd w:val="clear" w:color="auto" w:fill="D9D9D9" w:themeFill="background1" w:themeFillShade="D9"/>
            <w:vAlign w:val="center"/>
          </w:tcPr>
          <w:p w14:paraId="47620B54" w14:textId="77777777" w:rsidR="009E19C3" w:rsidRPr="00927CAE" w:rsidRDefault="009E19C3" w:rsidP="00A21E00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CAE">
              <w:rPr>
                <w:rFonts w:ascii="Tahoma" w:hAnsi="Tahoma" w:cs="Tahoma"/>
                <w:b/>
                <w:sz w:val="20"/>
                <w:szCs w:val="20"/>
              </w:rPr>
              <w:t xml:space="preserve">Specifikace prací realizovaných poddodavatelem/ specifikace části kvalifikace prokazované poddodavatelem </w:t>
            </w:r>
          </w:p>
        </w:tc>
      </w:tr>
      <w:tr w:rsidR="009E19C3" w:rsidRPr="00927CAE" w14:paraId="37C4E658" w14:textId="77777777" w:rsidTr="00A21E00">
        <w:trPr>
          <w:trHeight w:val="464"/>
          <w:jc w:val="center"/>
        </w:trPr>
        <w:tc>
          <w:tcPr>
            <w:tcW w:w="568" w:type="pct"/>
            <w:shd w:val="clear" w:color="auto" w:fill="D9D9D9" w:themeFill="background1" w:themeFillShade="D9"/>
            <w:vAlign w:val="center"/>
          </w:tcPr>
          <w:p w14:paraId="5E1A3BD5" w14:textId="77777777" w:rsidR="009E19C3" w:rsidRPr="00927CAE" w:rsidRDefault="009E19C3" w:rsidP="00A21E00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7CAE">
              <w:rPr>
                <w:rFonts w:ascii="Tahoma" w:hAnsi="Tahoma" w:cs="Tahoma"/>
                <w:b/>
                <w:sz w:val="20"/>
                <w:szCs w:val="20"/>
              </w:rPr>
              <w:t>Obchodní firma/ jméno a příjmení</w:t>
            </w:r>
          </w:p>
        </w:tc>
        <w:tc>
          <w:tcPr>
            <w:tcW w:w="769" w:type="pct"/>
            <w:shd w:val="clear" w:color="auto" w:fill="D9D9D9" w:themeFill="background1" w:themeFillShade="D9"/>
            <w:vAlign w:val="center"/>
          </w:tcPr>
          <w:p w14:paraId="2F763844" w14:textId="77777777" w:rsidR="009E19C3" w:rsidRPr="00927CAE" w:rsidRDefault="009E19C3" w:rsidP="00A21E00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7CAE">
              <w:rPr>
                <w:rFonts w:ascii="Tahoma" w:hAnsi="Tahoma" w:cs="Tahoma"/>
                <w:b/>
                <w:sz w:val="20"/>
                <w:szCs w:val="20"/>
              </w:rPr>
              <w:t>IČO</w:t>
            </w:r>
          </w:p>
        </w:tc>
        <w:tc>
          <w:tcPr>
            <w:tcW w:w="868" w:type="pct"/>
            <w:shd w:val="clear" w:color="auto" w:fill="D9D9D9" w:themeFill="background1" w:themeFillShade="D9"/>
            <w:vAlign w:val="center"/>
          </w:tcPr>
          <w:p w14:paraId="65595308" w14:textId="77777777" w:rsidR="009E19C3" w:rsidRPr="00927CAE" w:rsidRDefault="009E19C3" w:rsidP="00A21E00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7CAE">
              <w:rPr>
                <w:rFonts w:ascii="Tahoma" w:hAnsi="Tahoma" w:cs="Tahoma"/>
                <w:b/>
                <w:sz w:val="20"/>
                <w:szCs w:val="20"/>
              </w:rPr>
              <w:t xml:space="preserve">Sídlo </w:t>
            </w:r>
          </w:p>
        </w:tc>
        <w:tc>
          <w:tcPr>
            <w:tcW w:w="1209" w:type="pct"/>
            <w:shd w:val="clear" w:color="auto" w:fill="D9D9D9" w:themeFill="background1" w:themeFillShade="D9"/>
            <w:vAlign w:val="center"/>
          </w:tcPr>
          <w:p w14:paraId="2ED33AF1" w14:textId="77777777" w:rsidR="009E19C3" w:rsidRPr="00927CAE" w:rsidRDefault="009E19C3" w:rsidP="00A21E00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7CAE">
              <w:rPr>
                <w:rFonts w:ascii="Tahoma" w:hAnsi="Tahoma" w:cs="Tahoma"/>
                <w:b/>
                <w:sz w:val="20"/>
                <w:szCs w:val="20"/>
              </w:rPr>
              <w:t>% nebo Kč a slovní popis</w:t>
            </w:r>
          </w:p>
        </w:tc>
        <w:tc>
          <w:tcPr>
            <w:tcW w:w="1586" w:type="pct"/>
            <w:vMerge/>
            <w:shd w:val="clear" w:color="auto" w:fill="D9D9D9" w:themeFill="background1" w:themeFillShade="D9"/>
            <w:vAlign w:val="center"/>
          </w:tcPr>
          <w:p w14:paraId="7888EBA4" w14:textId="77777777" w:rsidR="009E19C3" w:rsidRPr="00927CAE" w:rsidRDefault="009E19C3" w:rsidP="00A21E00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E19C3" w:rsidRPr="00927CAE" w14:paraId="4C1AEA31" w14:textId="77777777" w:rsidTr="00A21E00">
        <w:trPr>
          <w:trHeight w:val="969"/>
          <w:jc w:val="center"/>
        </w:trPr>
        <w:tc>
          <w:tcPr>
            <w:tcW w:w="568" w:type="pct"/>
            <w:vAlign w:val="center"/>
          </w:tcPr>
          <w:p w14:paraId="17C589E0" w14:textId="77777777" w:rsidR="009E19C3" w:rsidRPr="00927CAE" w:rsidRDefault="009E19C3" w:rsidP="00A21E00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M</w:t>
            </w:r>
            <w:r>
              <w:rPr>
                <w:lang w:val="en-US"/>
              </w:rPr>
              <w:t>agiclab s.r.o.</w:t>
            </w:r>
          </w:p>
        </w:tc>
        <w:tc>
          <w:tcPr>
            <w:tcW w:w="769" w:type="pct"/>
            <w:vAlign w:val="center"/>
          </w:tcPr>
          <w:p w14:paraId="104709EE" w14:textId="77777777" w:rsidR="009E19C3" w:rsidRPr="004F5A43" w:rsidRDefault="009E19C3" w:rsidP="00A21E00">
            <w:pPr>
              <w:spacing w:line="276" w:lineRule="auto"/>
              <w:jc w:val="center"/>
              <w:rPr>
                <w:lang w:val="en-US"/>
              </w:rPr>
            </w:pPr>
            <w:r w:rsidRPr="004F5A43">
              <w:rPr>
                <w:lang w:val="en-US"/>
              </w:rPr>
              <w:t>28994825</w:t>
            </w:r>
          </w:p>
          <w:p w14:paraId="1054A1BE" w14:textId="77777777" w:rsidR="009E19C3" w:rsidRPr="00927CAE" w:rsidRDefault="009E19C3" w:rsidP="00A21E00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8" w:type="pct"/>
            <w:vAlign w:val="center"/>
          </w:tcPr>
          <w:p w14:paraId="19CDA4EE" w14:textId="77777777" w:rsidR="009E19C3" w:rsidRPr="004F5A43" w:rsidRDefault="009E19C3" w:rsidP="00A21E00">
            <w:pPr>
              <w:spacing w:line="276" w:lineRule="auto"/>
              <w:jc w:val="center"/>
              <w:rPr>
                <w:lang w:val="en-US"/>
              </w:rPr>
            </w:pPr>
            <w:r w:rsidRPr="004F5A43">
              <w:rPr>
                <w:lang w:val="en-US"/>
              </w:rPr>
              <w:t>Oldřichova 36</w:t>
            </w:r>
            <w:r w:rsidRPr="004F5A43">
              <w:rPr>
                <w:lang w:val="en-US"/>
              </w:rPr>
              <w:br/>
              <w:t>128 00 Praha 2</w:t>
            </w:r>
          </w:p>
          <w:p w14:paraId="013D0D11" w14:textId="77777777" w:rsidR="009E19C3" w:rsidRPr="00697F41" w:rsidRDefault="009E19C3" w:rsidP="00A21E00">
            <w:pPr>
              <w:spacing w:line="276" w:lineRule="auto"/>
              <w:jc w:val="center"/>
              <w:rPr>
                <w:rFonts w:cs="HelveticaNeueCE-Light"/>
                <w:color w:val="000000"/>
                <w:sz w:val="23"/>
                <w:szCs w:val="23"/>
              </w:rPr>
            </w:pPr>
          </w:p>
        </w:tc>
        <w:tc>
          <w:tcPr>
            <w:tcW w:w="1209" w:type="pct"/>
            <w:vAlign w:val="center"/>
          </w:tcPr>
          <w:p w14:paraId="1E2AE70C" w14:textId="77777777" w:rsidR="009E19C3" w:rsidRPr="00927CAE" w:rsidRDefault="009E19C3" w:rsidP="00A21E00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1 000 000,-</w:t>
            </w:r>
          </w:p>
        </w:tc>
        <w:tc>
          <w:tcPr>
            <w:tcW w:w="1586" w:type="pct"/>
            <w:vAlign w:val="center"/>
          </w:tcPr>
          <w:p w14:paraId="6EEE6EBB" w14:textId="77777777" w:rsidR="009E19C3" w:rsidRPr="00927CAE" w:rsidRDefault="009E19C3" w:rsidP="00A21E00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obrazová postprodukce, barvení, kompoziting, střižna</w:t>
            </w:r>
          </w:p>
        </w:tc>
      </w:tr>
      <w:tr w:rsidR="009E19C3" w:rsidRPr="00927CAE" w14:paraId="67CA741F" w14:textId="77777777" w:rsidTr="00A21E00">
        <w:trPr>
          <w:trHeight w:val="969"/>
          <w:jc w:val="center"/>
        </w:trPr>
        <w:tc>
          <w:tcPr>
            <w:tcW w:w="568" w:type="pct"/>
            <w:vAlign w:val="center"/>
          </w:tcPr>
          <w:p w14:paraId="3F972B66" w14:textId="77777777" w:rsidR="009E19C3" w:rsidRPr="009654BD" w:rsidRDefault="009E19C3" w:rsidP="00A21E00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Loom on the Moon, s.r.o.</w:t>
            </w:r>
          </w:p>
        </w:tc>
        <w:tc>
          <w:tcPr>
            <w:tcW w:w="769" w:type="pct"/>
            <w:vAlign w:val="center"/>
          </w:tcPr>
          <w:p w14:paraId="2568BA7A" w14:textId="77777777" w:rsidR="009E19C3" w:rsidRPr="009654BD" w:rsidRDefault="009E19C3" w:rsidP="00A21E00">
            <w:pPr>
              <w:spacing w:line="276" w:lineRule="auto"/>
              <w:jc w:val="center"/>
              <w:rPr>
                <w:lang w:val="en-US"/>
              </w:rPr>
            </w:pPr>
            <w:r w:rsidRPr="0002700F">
              <w:rPr>
                <w:lang w:val="en-US"/>
              </w:rPr>
              <w:t>02998041</w:t>
            </w:r>
          </w:p>
        </w:tc>
        <w:tc>
          <w:tcPr>
            <w:tcW w:w="868" w:type="pct"/>
            <w:vAlign w:val="center"/>
          </w:tcPr>
          <w:p w14:paraId="3DC6ACAB" w14:textId="77777777" w:rsidR="009E19C3" w:rsidRPr="009654BD" w:rsidRDefault="009E19C3" w:rsidP="00A21E00">
            <w:pPr>
              <w:spacing w:line="276" w:lineRule="auto"/>
              <w:jc w:val="center"/>
              <w:rPr>
                <w:lang w:val="en-US"/>
              </w:rPr>
            </w:pPr>
            <w:r w:rsidRPr="0002700F">
              <w:rPr>
                <w:lang w:val="en-US"/>
              </w:rPr>
              <w:t>Heřmanova 829/14, 17000 Praha</w:t>
            </w:r>
          </w:p>
        </w:tc>
        <w:tc>
          <w:tcPr>
            <w:tcW w:w="1209" w:type="pct"/>
            <w:vAlign w:val="center"/>
          </w:tcPr>
          <w:p w14:paraId="09DAE781" w14:textId="77777777" w:rsidR="009E19C3" w:rsidRPr="00CB4C7D" w:rsidRDefault="009E19C3" w:rsidP="00A21E00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5 000 000,-</w:t>
            </w:r>
          </w:p>
        </w:tc>
        <w:tc>
          <w:tcPr>
            <w:tcW w:w="1586" w:type="pct"/>
            <w:vAlign w:val="center"/>
          </w:tcPr>
          <w:p w14:paraId="2DEFE900" w14:textId="77777777" w:rsidR="009E19C3" w:rsidRPr="00CB4C7D" w:rsidRDefault="009E19C3" w:rsidP="00A21E00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animace, ilustrace, kompoziting</w:t>
            </w:r>
          </w:p>
        </w:tc>
      </w:tr>
      <w:tr w:rsidR="009E19C3" w:rsidRPr="00927CAE" w14:paraId="476F560A" w14:textId="77777777" w:rsidTr="00A21E00">
        <w:trPr>
          <w:trHeight w:val="969"/>
          <w:jc w:val="center"/>
        </w:trPr>
        <w:tc>
          <w:tcPr>
            <w:tcW w:w="568" w:type="pct"/>
            <w:vAlign w:val="center"/>
          </w:tcPr>
          <w:p w14:paraId="5CD5C245" w14:textId="77777777" w:rsidR="009E19C3" w:rsidRPr="009654BD" w:rsidRDefault="009E19C3" w:rsidP="00A21E00">
            <w:pPr>
              <w:spacing w:line="276" w:lineRule="auto"/>
              <w:jc w:val="center"/>
              <w:rPr>
                <w:lang w:val="en-US"/>
              </w:rPr>
            </w:pPr>
            <w:r w:rsidRPr="009654BD">
              <w:rPr>
                <w:lang w:val="en-US"/>
              </w:rPr>
              <w:t>Tomáš Elšík</w:t>
            </w:r>
          </w:p>
        </w:tc>
        <w:tc>
          <w:tcPr>
            <w:tcW w:w="769" w:type="pct"/>
            <w:vAlign w:val="center"/>
          </w:tcPr>
          <w:p w14:paraId="0F8AB852" w14:textId="77777777" w:rsidR="009E19C3" w:rsidRPr="009654BD" w:rsidRDefault="009E19C3" w:rsidP="00A21E00">
            <w:pPr>
              <w:spacing w:line="276" w:lineRule="auto"/>
              <w:jc w:val="center"/>
              <w:rPr>
                <w:lang w:val="en-US"/>
              </w:rPr>
            </w:pPr>
            <w:r w:rsidRPr="009654BD">
              <w:rPr>
                <w:lang w:val="en-US"/>
              </w:rPr>
              <w:t>01186973</w:t>
            </w:r>
          </w:p>
        </w:tc>
        <w:tc>
          <w:tcPr>
            <w:tcW w:w="868" w:type="pct"/>
            <w:vAlign w:val="center"/>
          </w:tcPr>
          <w:p w14:paraId="57CDE0CD" w14:textId="77777777" w:rsidR="009E19C3" w:rsidRPr="009654BD" w:rsidRDefault="009E19C3" w:rsidP="00A21E00">
            <w:pPr>
              <w:spacing w:line="276" w:lineRule="auto"/>
              <w:jc w:val="center"/>
              <w:rPr>
                <w:lang w:val="en-US"/>
              </w:rPr>
            </w:pPr>
            <w:r w:rsidRPr="009654BD">
              <w:rPr>
                <w:lang w:val="en-US"/>
              </w:rPr>
              <w:t>Chodská 1366/9, Praha – Vinohrady</w:t>
            </w:r>
          </w:p>
          <w:p w14:paraId="10360F76" w14:textId="77777777" w:rsidR="009E19C3" w:rsidRPr="009654BD" w:rsidRDefault="009E19C3" w:rsidP="00A21E00">
            <w:pPr>
              <w:spacing w:line="276" w:lineRule="auto"/>
              <w:jc w:val="center"/>
              <w:rPr>
                <w:lang w:val="en-US"/>
              </w:rPr>
            </w:pPr>
            <w:r w:rsidRPr="009654BD">
              <w:rPr>
                <w:lang w:val="en-US"/>
              </w:rPr>
              <w:t>12000</w:t>
            </w:r>
          </w:p>
        </w:tc>
        <w:tc>
          <w:tcPr>
            <w:tcW w:w="1209" w:type="pct"/>
            <w:vAlign w:val="center"/>
          </w:tcPr>
          <w:p w14:paraId="04FBE66E" w14:textId="77777777" w:rsidR="009E19C3" w:rsidRPr="00CB4C7D" w:rsidRDefault="009E19C3" w:rsidP="00A21E00">
            <w:pPr>
              <w:spacing w:line="276" w:lineRule="auto"/>
              <w:jc w:val="center"/>
              <w:rPr>
                <w:lang w:val="en-US"/>
              </w:rPr>
            </w:pPr>
            <w:r w:rsidRPr="00CB4C7D">
              <w:rPr>
                <w:lang w:val="en-US"/>
              </w:rPr>
              <w:t>250 000,-</w:t>
            </w:r>
          </w:p>
        </w:tc>
        <w:tc>
          <w:tcPr>
            <w:tcW w:w="1586" w:type="pct"/>
            <w:vAlign w:val="center"/>
          </w:tcPr>
          <w:p w14:paraId="4EC3C527" w14:textId="77777777" w:rsidR="009E19C3" w:rsidRPr="00CB4C7D" w:rsidRDefault="009E19C3" w:rsidP="00A21E00">
            <w:pPr>
              <w:spacing w:line="276" w:lineRule="auto"/>
              <w:jc w:val="center"/>
              <w:rPr>
                <w:lang w:val="en-US"/>
              </w:rPr>
            </w:pPr>
            <w:r w:rsidRPr="00CB4C7D">
              <w:rPr>
                <w:lang w:val="en-US"/>
              </w:rPr>
              <w:t>střih</w:t>
            </w:r>
          </w:p>
        </w:tc>
      </w:tr>
      <w:tr w:rsidR="009E19C3" w:rsidRPr="00927CAE" w14:paraId="46585EDC" w14:textId="77777777" w:rsidTr="00A21E00">
        <w:trPr>
          <w:trHeight w:val="969"/>
          <w:jc w:val="center"/>
        </w:trPr>
        <w:tc>
          <w:tcPr>
            <w:tcW w:w="568" w:type="pct"/>
            <w:vAlign w:val="center"/>
          </w:tcPr>
          <w:p w14:paraId="1544948D" w14:textId="77777777" w:rsidR="009E19C3" w:rsidRPr="009654BD" w:rsidRDefault="009E19C3" w:rsidP="00A21E00">
            <w:pPr>
              <w:spacing w:line="276" w:lineRule="auto"/>
              <w:jc w:val="center"/>
              <w:rPr>
                <w:lang w:val="en-US"/>
              </w:rPr>
            </w:pPr>
            <w:r w:rsidRPr="009654BD">
              <w:rPr>
                <w:lang w:val="en-US"/>
              </w:rPr>
              <w:t>Jorge Sánchez Calderón</w:t>
            </w:r>
          </w:p>
        </w:tc>
        <w:tc>
          <w:tcPr>
            <w:tcW w:w="769" w:type="pct"/>
            <w:vAlign w:val="center"/>
          </w:tcPr>
          <w:p w14:paraId="0303B3AD" w14:textId="77777777" w:rsidR="009E19C3" w:rsidRPr="009654BD" w:rsidRDefault="009E19C3" w:rsidP="00A21E00">
            <w:pPr>
              <w:pStyle w:val="Default"/>
              <w:spacing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58"/>
            </w:tblGrid>
            <w:tr w:rsidR="009E19C3" w:rsidRPr="009654BD" w14:paraId="5AF5810E" w14:textId="77777777" w:rsidTr="00A21E00">
              <w:trPr>
                <w:trHeight w:val="134"/>
                <w:jc w:val="center"/>
              </w:trPr>
              <w:tc>
                <w:tcPr>
                  <w:tcW w:w="0" w:type="auto"/>
                  <w:vAlign w:val="center"/>
                </w:tcPr>
                <w:p w14:paraId="4010AE24" w14:textId="77777777" w:rsidR="009E19C3" w:rsidRPr="009654BD" w:rsidRDefault="009E19C3" w:rsidP="00A21E00">
                  <w:pPr>
                    <w:spacing w:after="0"/>
                    <w:rPr>
                      <w:lang w:val="en-US"/>
                    </w:rPr>
                  </w:pPr>
                  <w:r w:rsidRPr="009654BD">
                    <w:rPr>
                      <w:lang w:val="en-US"/>
                    </w:rPr>
                    <w:t xml:space="preserve"> 01297953</w:t>
                  </w:r>
                </w:p>
              </w:tc>
            </w:tr>
          </w:tbl>
          <w:p w14:paraId="1764EF19" w14:textId="77777777" w:rsidR="009E19C3" w:rsidRPr="009654BD" w:rsidRDefault="009E19C3" w:rsidP="00A21E00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868" w:type="pct"/>
            <w:vAlign w:val="center"/>
          </w:tcPr>
          <w:p w14:paraId="163552F9" w14:textId="77777777" w:rsidR="009E19C3" w:rsidRPr="009654BD" w:rsidRDefault="009E19C3" w:rsidP="00A21E00">
            <w:pPr>
              <w:pStyle w:val="Default"/>
              <w:spacing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11"/>
            </w:tblGrid>
            <w:tr w:rsidR="009E19C3" w:rsidRPr="009654BD" w14:paraId="65EFC794" w14:textId="77777777" w:rsidTr="00A21E00">
              <w:trPr>
                <w:trHeight w:val="134"/>
              </w:trPr>
              <w:tc>
                <w:tcPr>
                  <w:tcW w:w="0" w:type="auto"/>
                </w:tcPr>
                <w:p w14:paraId="16BCD979" w14:textId="77777777" w:rsidR="009E19C3" w:rsidRPr="009654BD" w:rsidRDefault="009E19C3" w:rsidP="00A21E00">
                  <w:pPr>
                    <w:pStyle w:val="Default"/>
                    <w:spacing w:line="276" w:lineRule="auto"/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  <w:lang w:val="en-US"/>
                    </w:rPr>
                  </w:pPr>
                  <w:r w:rsidRPr="009654BD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  <w:lang w:val="en-US"/>
                    </w:rPr>
                    <w:t xml:space="preserve"> Sokolská 1065/66, Praha 2, 12000</w:t>
                  </w:r>
                </w:p>
              </w:tc>
            </w:tr>
          </w:tbl>
          <w:p w14:paraId="3AC863B0" w14:textId="77777777" w:rsidR="009E19C3" w:rsidRPr="009654BD" w:rsidRDefault="009E19C3" w:rsidP="00A21E00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209" w:type="pct"/>
            <w:vAlign w:val="center"/>
          </w:tcPr>
          <w:p w14:paraId="34A5387F" w14:textId="77777777" w:rsidR="009E19C3" w:rsidRPr="00CB4C7D" w:rsidRDefault="009E19C3" w:rsidP="00A21E00">
            <w:pPr>
              <w:spacing w:line="276" w:lineRule="auto"/>
              <w:jc w:val="center"/>
              <w:rPr>
                <w:lang w:val="en-US"/>
              </w:rPr>
            </w:pPr>
            <w:r w:rsidRPr="00CB4C7D">
              <w:rPr>
                <w:lang w:val="en-US"/>
              </w:rPr>
              <w:t>250 000,-</w:t>
            </w:r>
          </w:p>
        </w:tc>
        <w:tc>
          <w:tcPr>
            <w:tcW w:w="1586" w:type="pct"/>
            <w:vAlign w:val="center"/>
          </w:tcPr>
          <w:p w14:paraId="417526A5" w14:textId="77777777" w:rsidR="009E19C3" w:rsidRPr="00CB4C7D" w:rsidRDefault="009E19C3" w:rsidP="00A21E00">
            <w:pPr>
              <w:spacing w:line="276" w:lineRule="auto"/>
              <w:jc w:val="center"/>
              <w:rPr>
                <w:lang w:val="en-US"/>
              </w:rPr>
            </w:pPr>
            <w:r w:rsidRPr="00CB4C7D">
              <w:rPr>
                <w:lang w:val="en-US"/>
              </w:rPr>
              <w:t>střih</w:t>
            </w:r>
          </w:p>
        </w:tc>
      </w:tr>
      <w:tr w:rsidR="009E19C3" w:rsidRPr="00927CAE" w14:paraId="46A5CED4" w14:textId="77777777" w:rsidTr="00A21E00">
        <w:trPr>
          <w:trHeight w:val="969"/>
          <w:jc w:val="center"/>
        </w:trPr>
        <w:tc>
          <w:tcPr>
            <w:tcW w:w="568" w:type="pct"/>
            <w:vAlign w:val="center"/>
          </w:tcPr>
          <w:p w14:paraId="473BEC5F" w14:textId="77777777" w:rsidR="009E19C3" w:rsidRPr="00583142" w:rsidRDefault="009E19C3" w:rsidP="00A21E00">
            <w:pPr>
              <w:spacing w:line="276" w:lineRule="auto"/>
              <w:jc w:val="center"/>
              <w:rPr>
                <w:lang w:val="en-US"/>
              </w:rPr>
            </w:pPr>
            <w:r w:rsidRPr="00583142">
              <w:rPr>
                <w:lang w:val="en-US"/>
              </w:rPr>
              <w:t>Petr Janák</w:t>
            </w:r>
          </w:p>
        </w:tc>
        <w:tc>
          <w:tcPr>
            <w:tcW w:w="769" w:type="pct"/>
            <w:vAlign w:val="center"/>
          </w:tcPr>
          <w:p w14:paraId="60E7D92B" w14:textId="77777777" w:rsidR="009E19C3" w:rsidRPr="00583142" w:rsidRDefault="009E19C3" w:rsidP="00A21E00">
            <w:pPr>
              <w:spacing w:line="276" w:lineRule="auto"/>
              <w:jc w:val="center"/>
              <w:rPr>
                <w:lang w:val="en-US"/>
              </w:rPr>
            </w:pPr>
            <w:r w:rsidRPr="00583142">
              <w:rPr>
                <w:lang w:val="en-US"/>
              </w:rPr>
              <w:t>03707652</w:t>
            </w:r>
          </w:p>
        </w:tc>
        <w:tc>
          <w:tcPr>
            <w:tcW w:w="868" w:type="pct"/>
            <w:vAlign w:val="center"/>
          </w:tcPr>
          <w:p w14:paraId="39832C99" w14:textId="77777777" w:rsidR="009E19C3" w:rsidRPr="00583142" w:rsidRDefault="009E19C3" w:rsidP="00A21E00">
            <w:pPr>
              <w:spacing w:line="276" w:lineRule="auto"/>
              <w:jc w:val="center"/>
              <w:rPr>
                <w:lang w:val="en-US"/>
              </w:rPr>
            </w:pPr>
            <w:r w:rsidRPr="00583142">
              <w:rPr>
                <w:lang w:val="en-US"/>
              </w:rPr>
              <w:t>4. května 292, Frýdek-Místek, 73801</w:t>
            </w:r>
          </w:p>
        </w:tc>
        <w:tc>
          <w:tcPr>
            <w:tcW w:w="1209" w:type="pct"/>
            <w:vAlign w:val="center"/>
          </w:tcPr>
          <w:p w14:paraId="7852CB96" w14:textId="77777777" w:rsidR="009E19C3" w:rsidRPr="00583142" w:rsidRDefault="009E19C3" w:rsidP="00A21E00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350 000,-</w:t>
            </w:r>
          </w:p>
        </w:tc>
        <w:tc>
          <w:tcPr>
            <w:tcW w:w="1586" w:type="pct"/>
            <w:vAlign w:val="center"/>
          </w:tcPr>
          <w:p w14:paraId="1B5929D0" w14:textId="77777777" w:rsidR="009E19C3" w:rsidRPr="00583142" w:rsidRDefault="009E19C3" w:rsidP="00A21E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kompoziting</w:t>
            </w:r>
          </w:p>
        </w:tc>
      </w:tr>
      <w:tr w:rsidR="009E19C3" w:rsidRPr="00927CAE" w14:paraId="4E296377" w14:textId="77777777" w:rsidTr="00A21E00">
        <w:trPr>
          <w:trHeight w:val="969"/>
          <w:jc w:val="center"/>
        </w:trPr>
        <w:tc>
          <w:tcPr>
            <w:tcW w:w="568" w:type="pct"/>
            <w:vAlign w:val="center"/>
          </w:tcPr>
          <w:p w14:paraId="61FC72AE" w14:textId="77777777" w:rsidR="009E19C3" w:rsidRPr="00583142" w:rsidRDefault="009E19C3" w:rsidP="00A21E00">
            <w:pPr>
              <w:spacing w:line="276" w:lineRule="auto"/>
              <w:jc w:val="center"/>
              <w:rPr>
                <w:lang w:val="en-US"/>
              </w:rPr>
            </w:pPr>
            <w:r w:rsidRPr="00583142">
              <w:rPr>
                <w:lang w:val="en-US"/>
              </w:rPr>
              <w:t>Long Phi Trieu</w:t>
            </w:r>
          </w:p>
        </w:tc>
        <w:tc>
          <w:tcPr>
            <w:tcW w:w="769" w:type="pct"/>
            <w:vAlign w:val="center"/>
          </w:tcPr>
          <w:p w14:paraId="2CC86AFB" w14:textId="77777777" w:rsidR="009E19C3" w:rsidRPr="00583142" w:rsidRDefault="009E19C3" w:rsidP="00A21E00">
            <w:pPr>
              <w:spacing w:line="276" w:lineRule="auto"/>
              <w:jc w:val="center"/>
              <w:rPr>
                <w:lang w:val="en-US"/>
              </w:rPr>
            </w:pPr>
            <w:r w:rsidRPr="00583142">
              <w:rPr>
                <w:lang w:val="en-US"/>
              </w:rPr>
              <w:t>03308073</w:t>
            </w:r>
          </w:p>
        </w:tc>
        <w:tc>
          <w:tcPr>
            <w:tcW w:w="868" w:type="pct"/>
            <w:vAlign w:val="center"/>
          </w:tcPr>
          <w:p w14:paraId="1FBCFCFF" w14:textId="77777777" w:rsidR="009E19C3" w:rsidRPr="00583142" w:rsidRDefault="009E19C3" w:rsidP="00A21E00">
            <w:pPr>
              <w:spacing w:line="276" w:lineRule="auto"/>
              <w:jc w:val="center"/>
              <w:rPr>
                <w:lang w:val="en-US"/>
              </w:rPr>
            </w:pPr>
            <w:r w:rsidRPr="00583142">
              <w:rPr>
                <w:lang w:val="en-US"/>
              </w:rPr>
              <w:t>Horská 852, Ostrov, 36301</w:t>
            </w:r>
          </w:p>
        </w:tc>
        <w:tc>
          <w:tcPr>
            <w:tcW w:w="1209" w:type="pct"/>
            <w:vAlign w:val="center"/>
          </w:tcPr>
          <w:p w14:paraId="30428600" w14:textId="77777777" w:rsidR="009E19C3" w:rsidRPr="00583142" w:rsidRDefault="009E19C3" w:rsidP="00A21E00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350 000,-</w:t>
            </w:r>
          </w:p>
        </w:tc>
        <w:tc>
          <w:tcPr>
            <w:tcW w:w="1586" w:type="pct"/>
            <w:vAlign w:val="center"/>
          </w:tcPr>
          <w:p w14:paraId="031B6CCB" w14:textId="77777777" w:rsidR="009E19C3" w:rsidRPr="00583142" w:rsidRDefault="009E19C3" w:rsidP="00A21E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ilustrace</w:t>
            </w:r>
          </w:p>
        </w:tc>
      </w:tr>
      <w:tr w:rsidR="009E19C3" w:rsidRPr="00927CAE" w14:paraId="0E651816" w14:textId="77777777" w:rsidTr="00A21E00">
        <w:trPr>
          <w:trHeight w:val="969"/>
          <w:jc w:val="center"/>
        </w:trPr>
        <w:tc>
          <w:tcPr>
            <w:tcW w:w="568" w:type="pct"/>
            <w:vAlign w:val="center"/>
          </w:tcPr>
          <w:p w14:paraId="24D99D28" w14:textId="77777777" w:rsidR="009E19C3" w:rsidRPr="00583142" w:rsidRDefault="009E19C3" w:rsidP="00A21E00">
            <w:pPr>
              <w:spacing w:line="276" w:lineRule="auto"/>
              <w:jc w:val="center"/>
              <w:rPr>
                <w:lang w:val="en-US"/>
              </w:rPr>
            </w:pPr>
            <w:r w:rsidRPr="00583142">
              <w:rPr>
                <w:lang w:val="en-US"/>
              </w:rPr>
              <w:lastRenderedPageBreak/>
              <w:t>Pavel Jan</w:t>
            </w:r>
          </w:p>
        </w:tc>
        <w:tc>
          <w:tcPr>
            <w:tcW w:w="769" w:type="pct"/>
            <w:vAlign w:val="center"/>
          </w:tcPr>
          <w:p w14:paraId="4B6ED89A" w14:textId="77777777" w:rsidR="009E19C3" w:rsidRPr="00583142" w:rsidRDefault="009E19C3" w:rsidP="00A21E00">
            <w:pPr>
              <w:spacing w:line="276" w:lineRule="auto"/>
              <w:jc w:val="center"/>
              <w:rPr>
                <w:lang w:val="en-US"/>
              </w:rPr>
            </w:pPr>
            <w:r w:rsidRPr="00583142">
              <w:rPr>
                <w:lang w:val="en-US"/>
              </w:rPr>
              <w:t>06804039</w:t>
            </w:r>
          </w:p>
        </w:tc>
        <w:tc>
          <w:tcPr>
            <w:tcW w:w="868" w:type="pct"/>
            <w:vAlign w:val="center"/>
          </w:tcPr>
          <w:p w14:paraId="76787A50" w14:textId="77777777" w:rsidR="009E19C3" w:rsidRPr="00583142" w:rsidRDefault="009E19C3" w:rsidP="00A21E00">
            <w:pPr>
              <w:spacing w:line="276" w:lineRule="auto"/>
              <w:jc w:val="center"/>
              <w:rPr>
                <w:lang w:val="en-US"/>
              </w:rPr>
            </w:pPr>
            <w:r w:rsidRPr="00583142">
              <w:rPr>
                <w:lang w:val="en-US"/>
              </w:rPr>
              <w:t>Blansko 85, Kaplice, 38241</w:t>
            </w:r>
          </w:p>
        </w:tc>
        <w:tc>
          <w:tcPr>
            <w:tcW w:w="1209" w:type="pct"/>
            <w:vAlign w:val="center"/>
          </w:tcPr>
          <w:p w14:paraId="06F93E43" w14:textId="77777777" w:rsidR="009E19C3" w:rsidRPr="00583142" w:rsidRDefault="009E19C3" w:rsidP="00A21E00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150 000,-</w:t>
            </w:r>
          </w:p>
        </w:tc>
        <w:tc>
          <w:tcPr>
            <w:tcW w:w="1586" w:type="pct"/>
            <w:vAlign w:val="center"/>
          </w:tcPr>
          <w:p w14:paraId="22D632BC" w14:textId="77777777" w:rsidR="009E19C3" w:rsidRPr="00583142" w:rsidRDefault="009E19C3" w:rsidP="00A21E00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hudba</w:t>
            </w:r>
          </w:p>
        </w:tc>
      </w:tr>
      <w:tr w:rsidR="009E19C3" w:rsidRPr="00927CAE" w14:paraId="5BFB3A15" w14:textId="77777777" w:rsidTr="00A21E00">
        <w:trPr>
          <w:trHeight w:val="969"/>
          <w:jc w:val="center"/>
        </w:trPr>
        <w:tc>
          <w:tcPr>
            <w:tcW w:w="568" w:type="pct"/>
            <w:vAlign w:val="center"/>
          </w:tcPr>
          <w:p w14:paraId="5759C9E6" w14:textId="77777777" w:rsidR="009E19C3" w:rsidRPr="00583142" w:rsidRDefault="009E19C3" w:rsidP="00A21E00">
            <w:pPr>
              <w:spacing w:line="276" w:lineRule="auto"/>
              <w:jc w:val="center"/>
              <w:rPr>
                <w:lang w:val="en-US"/>
              </w:rPr>
            </w:pPr>
            <w:r w:rsidRPr="00583142">
              <w:rPr>
                <w:lang w:val="en-US"/>
              </w:rPr>
              <w:t>Zdeněk Durdil</w:t>
            </w:r>
          </w:p>
        </w:tc>
        <w:tc>
          <w:tcPr>
            <w:tcW w:w="769" w:type="pct"/>
            <w:vAlign w:val="center"/>
          </w:tcPr>
          <w:p w14:paraId="2AA36874" w14:textId="77777777" w:rsidR="009E19C3" w:rsidRPr="00583142" w:rsidRDefault="009E19C3" w:rsidP="00A21E00">
            <w:pPr>
              <w:spacing w:line="276" w:lineRule="auto"/>
              <w:jc w:val="center"/>
              <w:rPr>
                <w:lang w:val="en-US"/>
              </w:rPr>
            </w:pPr>
            <w:r w:rsidRPr="00583142">
              <w:rPr>
                <w:lang w:val="en-US"/>
              </w:rPr>
              <w:t>20180013</w:t>
            </w:r>
          </w:p>
        </w:tc>
        <w:tc>
          <w:tcPr>
            <w:tcW w:w="868" w:type="pct"/>
            <w:vAlign w:val="center"/>
          </w:tcPr>
          <w:p w14:paraId="59EAF332" w14:textId="77777777" w:rsidR="009E19C3" w:rsidRPr="00583142" w:rsidRDefault="009E19C3" w:rsidP="00A21E00">
            <w:pPr>
              <w:spacing w:line="276" w:lineRule="auto"/>
              <w:jc w:val="center"/>
              <w:rPr>
                <w:lang w:val="en-US"/>
              </w:rPr>
            </w:pPr>
            <w:r w:rsidRPr="00583142">
              <w:rPr>
                <w:lang w:val="en-US"/>
              </w:rPr>
              <w:t>Kubelíkova 21, Praha 3, 13000</w:t>
            </w:r>
          </w:p>
        </w:tc>
        <w:tc>
          <w:tcPr>
            <w:tcW w:w="1209" w:type="pct"/>
            <w:vAlign w:val="center"/>
          </w:tcPr>
          <w:p w14:paraId="2580A2D4" w14:textId="77777777" w:rsidR="009E19C3" w:rsidRPr="00583142" w:rsidRDefault="009E19C3" w:rsidP="00A21E00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200 000,-</w:t>
            </w:r>
          </w:p>
        </w:tc>
        <w:tc>
          <w:tcPr>
            <w:tcW w:w="1586" w:type="pct"/>
            <w:vAlign w:val="center"/>
          </w:tcPr>
          <w:p w14:paraId="52F35470" w14:textId="77777777" w:rsidR="009E19C3" w:rsidRPr="00583142" w:rsidRDefault="009E19C3" w:rsidP="00A21E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animace</w:t>
            </w:r>
          </w:p>
        </w:tc>
      </w:tr>
      <w:tr w:rsidR="009E19C3" w:rsidRPr="00927CAE" w14:paraId="4AF263BE" w14:textId="77777777" w:rsidTr="00A21E00">
        <w:trPr>
          <w:trHeight w:val="969"/>
          <w:jc w:val="center"/>
        </w:trPr>
        <w:tc>
          <w:tcPr>
            <w:tcW w:w="568" w:type="pct"/>
            <w:vAlign w:val="center"/>
          </w:tcPr>
          <w:p w14:paraId="4FF018F6" w14:textId="77777777" w:rsidR="009E19C3" w:rsidRPr="004B199C" w:rsidRDefault="009E19C3" w:rsidP="00A21E00">
            <w:pPr>
              <w:spacing w:line="276" w:lineRule="auto"/>
              <w:jc w:val="center"/>
              <w:rPr>
                <w:lang w:val="en-US"/>
              </w:rPr>
            </w:pPr>
            <w:r w:rsidRPr="004B199C">
              <w:rPr>
                <w:lang w:val="en-US"/>
              </w:rPr>
              <w:t>Jan Nálepa</w:t>
            </w:r>
          </w:p>
        </w:tc>
        <w:tc>
          <w:tcPr>
            <w:tcW w:w="769" w:type="pct"/>
            <w:vAlign w:val="center"/>
          </w:tcPr>
          <w:p w14:paraId="48FA6D55" w14:textId="77777777" w:rsidR="009E19C3" w:rsidRPr="004B199C" w:rsidRDefault="009E19C3" w:rsidP="00A21E00">
            <w:pPr>
              <w:spacing w:line="276" w:lineRule="auto"/>
              <w:jc w:val="center"/>
              <w:rPr>
                <w:lang w:val="en-US"/>
              </w:rPr>
            </w:pPr>
            <w:r w:rsidRPr="004B199C">
              <w:rPr>
                <w:lang w:val="en-US"/>
              </w:rPr>
              <w:t>26548526</w:t>
            </w:r>
          </w:p>
        </w:tc>
        <w:tc>
          <w:tcPr>
            <w:tcW w:w="868" w:type="pct"/>
            <w:vAlign w:val="center"/>
          </w:tcPr>
          <w:p w14:paraId="4A413929" w14:textId="77777777" w:rsidR="009E19C3" w:rsidRPr="004B199C" w:rsidRDefault="009E19C3" w:rsidP="00A21E00">
            <w:pPr>
              <w:spacing w:line="276" w:lineRule="auto"/>
              <w:jc w:val="center"/>
              <w:rPr>
                <w:lang w:val="en-US"/>
              </w:rPr>
            </w:pPr>
            <w:r w:rsidRPr="004B199C">
              <w:rPr>
                <w:lang w:val="en-US"/>
              </w:rPr>
              <w:t>Jiráskova 678/19, Krnov - Pod Bezručovým vrchem, 794 01</w:t>
            </w:r>
          </w:p>
        </w:tc>
        <w:tc>
          <w:tcPr>
            <w:tcW w:w="1209" w:type="pct"/>
            <w:vAlign w:val="center"/>
          </w:tcPr>
          <w:p w14:paraId="433AA738" w14:textId="77777777" w:rsidR="009E19C3" w:rsidRPr="004B199C" w:rsidRDefault="009E19C3" w:rsidP="00A21E00">
            <w:pPr>
              <w:spacing w:line="276" w:lineRule="auto"/>
              <w:jc w:val="center"/>
              <w:rPr>
                <w:lang w:val="en-US"/>
              </w:rPr>
            </w:pPr>
            <w:r w:rsidRPr="004B199C">
              <w:rPr>
                <w:lang w:val="en-US"/>
              </w:rPr>
              <w:t>2</w:t>
            </w:r>
            <w:r>
              <w:rPr>
                <w:lang w:val="en-US"/>
              </w:rPr>
              <w:t>0</w:t>
            </w:r>
            <w:r w:rsidRPr="004B199C">
              <w:rPr>
                <w:lang w:val="en-US"/>
              </w:rPr>
              <w:t>0 000,-</w:t>
            </w:r>
          </w:p>
        </w:tc>
        <w:tc>
          <w:tcPr>
            <w:tcW w:w="1586" w:type="pct"/>
            <w:vAlign w:val="center"/>
          </w:tcPr>
          <w:p w14:paraId="3C2DFA91" w14:textId="77777777" w:rsidR="009E19C3" w:rsidRPr="004B199C" w:rsidRDefault="009E19C3" w:rsidP="00A21E00">
            <w:pPr>
              <w:spacing w:line="276" w:lineRule="auto"/>
              <w:jc w:val="center"/>
              <w:rPr>
                <w:lang w:val="en-US"/>
              </w:rPr>
            </w:pPr>
            <w:r w:rsidRPr="004B199C">
              <w:rPr>
                <w:lang w:val="en-US"/>
              </w:rPr>
              <w:t>light design</w:t>
            </w:r>
          </w:p>
        </w:tc>
      </w:tr>
      <w:tr w:rsidR="009E19C3" w:rsidRPr="00927CAE" w14:paraId="195E856D" w14:textId="77777777" w:rsidTr="00A21E00">
        <w:trPr>
          <w:trHeight w:val="969"/>
          <w:jc w:val="center"/>
        </w:trPr>
        <w:tc>
          <w:tcPr>
            <w:tcW w:w="568" w:type="pct"/>
            <w:vAlign w:val="center"/>
          </w:tcPr>
          <w:p w14:paraId="4FE94C69" w14:textId="77777777" w:rsidR="009E19C3" w:rsidRPr="00927CAE" w:rsidRDefault="009E19C3" w:rsidP="00A21E00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  <w:lang w:val="en-US"/>
              </w:rPr>
            </w:pPr>
            <w:r w:rsidRPr="009654BD">
              <w:rPr>
                <w:lang w:val="en-US"/>
              </w:rPr>
              <w:t>Petra Dobešová</w:t>
            </w:r>
          </w:p>
        </w:tc>
        <w:tc>
          <w:tcPr>
            <w:tcW w:w="769" w:type="pct"/>
            <w:vAlign w:val="center"/>
          </w:tcPr>
          <w:p w14:paraId="4425308F" w14:textId="77777777" w:rsidR="009E19C3" w:rsidRPr="00927CAE" w:rsidRDefault="009E19C3" w:rsidP="00A21E00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  <w:lang w:val="en-US"/>
              </w:rPr>
            </w:pPr>
            <w:r w:rsidRPr="009654BD">
              <w:rPr>
                <w:lang w:val="en-US"/>
              </w:rPr>
              <w:t>05675391</w:t>
            </w:r>
          </w:p>
        </w:tc>
        <w:tc>
          <w:tcPr>
            <w:tcW w:w="868" w:type="pct"/>
            <w:vAlign w:val="center"/>
          </w:tcPr>
          <w:p w14:paraId="61C4C4AD" w14:textId="77777777" w:rsidR="009E19C3" w:rsidRPr="00927CAE" w:rsidRDefault="009E19C3" w:rsidP="00A21E00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  <w:lang w:val="en-US"/>
              </w:rPr>
            </w:pPr>
            <w:r w:rsidRPr="009654BD">
              <w:rPr>
                <w:lang w:val="en-US"/>
              </w:rPr>
              <w:t>Zahradnická 11, Stráž nad Nisou, 46303</w:t>
            </w:r>
          </w:p>
        </w:tc>
        <w:tc>
          <w:tcPr>
            <w:tcW w:w="1209" w:type="pct"/>
            <w:vAlign w:val="center"/>
          </w:tcPr>
          <w:p w14:paraId="54B9FBCF" w14:textId="77777777" w:rsidR="009E19C3" w:rsidRPr="00927CAE" w:rsidRDefault="009E19C3" w:rsidP="00A21E00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  <w:lang w:val="en-US"/>
              </w:rPr>
            </w:pPr>
            <w:r w:rsidRPr="00CB4C7D">
              <w:rPr>
                <w:lang w:val="en-US"/>
              </w:rPr>
              <w:t>300 000,-</w:t>
            </w:r>
          </w:p>
        </w:tc>
        <w:tc>
          <w:tcPr>
            <w:tcW w:w="1586" w:type="pct"/>
            <w:vAlign w:val="center"/>
          </w:tcPr>
          <w:p w14:paraId="7DFE21AA" w14:textId="77777777" w:rsidR="009E19C3" w:rsidRPr="00927CAE" w:rsidRDefault="009E19C3" w:rsidP="00A21E00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  <w:lang w:val="en-US"/>
              </w:rPr>
            </w:pPr>
            <w:r w:rsidRPr="00CB4C7D">
              <w:rPr>
                <w:lang w:val="en-US"/>
              </w:rPr>
              <w:t>produkční manažerka</w:t>
            </w:r>
          </w:p>
        </w:tc>
      </w:tr>
      <w:tr w:rsidR="009E19C3" w:rsidRPr="00927CAE" w14:paraId="07276415" w14:textId="77777777" w:rsidTr="00A21E00">
        <w:trPr>
          <w:trHeight w:val="969"/>
          <w:jc w:val="center"/>
        </w:trPr>
        <w:tc>
          <w:tcPr>
            <w:tcW w:w="568" w:type="pct"/>
            <w:vAlign w:val="center"/>
          </w:tcPr>
          <w:p w14:paraId="5A315414" w14:textId="77777777" w:rsidR="009E19C3" w:rsidRPr="00830BA9" w:rsidRDefault="009E19C3" w:rsidP="00A21E00">
            <w:pPr>
              <w:jc w:val="center"/>
              <w:rPr>
                <w:lang w:val="en-US"/>
              </w:rPr>
            </w:pPr>
            <w:r w:rsidRPr="00830BA9">
              <w:rPr>
                <w:lang w:val="en-US"/>
              </w:rPr>
              <w:t>Petra Kinclová</w:t>
            </w:r>
          </w:p>
        </w:tc>
        <w:tc>
          <w:tcPr>
            <w:tcW w:w="769" w:type="pct"/>
            <w:vAlign w:val="center"/>
          </w:tcPr>
          <w:p w14:paraId="317366EC" w14:textId="77777777" w:rsidR="009E19C3" w:rsidRPr="00830BA9" w:rsidRDefault="009E19C3" w:rsidP="00A21E00">
            <w:pPr>
              <w:jc w:val="center"/>
              <w:rPr>
                <w:lang w:val="en-US"/>
              </w:rPr>
            </w:pPr>
            <w:r w:rsidRPr="00830BA9">
              <w:rPr>
                <w:lang w:val="en-US"/>
              </w:rPr>
              <w:t>76665259</w:t>
            </w:r>
          </w:p>
        </w:tc>
        <w:tc>
          <w:tcPr>
            <w:tcW w:w="868" w:type="pct"/>
            <w:vAlign w:val="center"/>
          </w:tcPr>
          <w:p w14:paraId="3340358A" w14:textId="77777777" w:rsidR="009E19C3" w:rsidRPr="00830BA9" w:rsidRDefault="009E19C3" w:rsidP="00A21E00">
            <w:pPr>
              <w:jc w:val="center"/>
              <w:rPr>
                <w:lang w:val="en-US"/>
              </w:rPr>
            </w:pPr>
            <w:r w:rsidRPr="00830BA9">
              <w:rPr>
                <w:lang w:val="en-US"/>
              </w:rPr>
              <w:t>Charkovská 441/18, Praha 10</w:t>
            </w:r>
            <w:r>
              <w:rPr>
                <w:lang w:val="en-US"/>
              </w:rPr>
              <w:t xml:space="preserve">, </w:t>
            </w:r>
            <w:r w:rsidRPr="00830BA9">
              <w:rPr>
                <w:lang w:val="en-US"/>
              </w:rPr>
              <w:t>10100</w:t>
            </w:r>
          </w:p>
        </w:tc>
        <w:tc>
          <w:tcPr>
            <w:tcW w:w="1209" w:type="pct"/>
            <w:vAlign w:val="center"/>
          </w:tcPr>
          <w:p w14:paraId="4152C5C0" w14:textId="77777777" w:rsidR="009E19C3" w:rsidRPr="00830BA9" w:rsidRDefault="009E19C3" w:rsidP="00A21E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200 000,-</w:t>
            </w:r>
          </w:p>
        </w:tc>
        <w:tc>
          <w:tcPr>
            <w:tcW w:w="1586" w:type="pct"/>
            <w:vAlign w:val="center"/>
          </w:tcPr>
          <w:p w14:paraId="1F792FB1" w14:textId="77777777" w:rsidR="009E19C3" w:rsidRPr="00830BA9" w:rsidRDefault="009E19C3" w:rsidP="00A21E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rešerše</w:t>
            </w:r>
          </w:p>
        </w:tc>
      </w:tr>
      <w:tr w:rsidR="009E19C3" w:rsidRPr="00927CAE" w14:paraId="4AA3A7CA" w14:textId="77777777" w:rsidTr="00A21E00">
        <w:trPr>
          <w:trHeight w:val="969"/>
          <w:jc w:val="center"/>
        </w:trPr>
        <w:tc>
          <w:tcPr>
            <w:tcW w:w="568" w:type="pct"/>
            <w:vAlign w:val="center"/>
          </w:tcPr>
          <w:p w14:paraId="0D3737BF" w14:textId="77777777" w:rsidR="009E19C3" w:rsidRPr="00830BA9" w:rsidRDefault="009E19C3" w:rsidP="00A21E00">
            <w:pPr>
              <w:jc w:val="center"/>
              <w:rPr>
                <w:lang w:val="en-US"/>
              </w:rPr>
            </w:pPr>
            <w:r w:rsidRPr="00830BA9">
              <w:rPr>
                <w:lang w:val="en-US"/>
              </w:rPr>
              <w:t>Karel Poupě</w:t>
            </w:r>
          </w:p>
        </w:tc>
        <w:tc>
          <w:tcPr>
            <w:tcW w:w="769" w:type="pct"/>
            <w:vAlign w:val="center"/>
          </w:tcPr>
          <w:p w14:paraId="1A62641E" w14:textId="77777777" w:rsidR="009E19C3" w:rsidRPr="00830BA9" w:rsidRDefault="009E19C3" w:rsidP="00A21E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86958364</w:t>
            </w:r>
          </w:p>
        </w:tc>
        <w:tc>
          <w:tcPr>
            <w:tcW w:w="868" w:type="pct"/>
            <w:vAlign w:val="center"/>
          </w:tcPr>
          <w:p w14:paraId="4BA7A28C" w14:textId="77777777" w:rsidR="009E19C3" w:rsidRPr="00830BA9" w:rsidRDefault="009E19C3" w:rsidP="00A21E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Rybalkova 59, Praha 10, 101 00</w:t>
            </w:r>
          </w:p>
        </w:tc>
        <w:tc>
          <w:tcPr>
            <w:tcW w:w="1209" w:type="pct"/>
            <w:vAlign w:val="center"/>
          </w:tcPr>
          <w:p w14:paraId="7913B1EB" w14:textId="77777777" w:rsidR="009E19C3" w:rsidRPr="00830BA9" w:rsidRDefault="009E19C3" w:rsidP="00A21E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400 000,-</w:t>
            </w:r>
          </w:p>
        </w:tc>
        <w:tc>
          <w:tcPr>
            <w:tcW w:w="1586" w:type="pct"/>
            <w:vAlign w:val="center"/>
          </w:tcPr>
          <w:p w14:paraId="039D7524" w14:textId="77777777" w:rsidR="009E19C3" w:rsidRPr="00830BA9" w:rsidRDefault="009E19C3" w:rsidP="00A21E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vedoucí výroby</w:t>
            </w:r>
          </w:p>
        </w:tc>
      </w:tr>
      <w:tr w:rsidR="009E19C3" w:rsidRPr="00927CAE" w14:paraId="3060EF72" w14:textId="77777777" w:rsidTr="00A21E00">
        <w:trPr>
          <w:trHeight w:val="969"/>
          <w:jc w:val="center"/>
        </w:trPr>
        <w:tc>
          <w:tcPr>
            <w:tcW w:w="568" w:type="pct"/>
            <w:vAlign w:val="center"/>
          </w:tcPr>
          <w:p w14:paraId="0368D5B1" w14:textId="77777777" w:rsidR="009E19C3" w:rsidRPr="0002700F" w:rsidRDefault="009E19C3" w:rsidP="00A21E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Tomáš Vorel</w:t>
            </w:r>
          </w:p>
        </w:tc>
        <w:tc>
          <w:tcPr>
            <w:tcW w:w="769" w:type="pct"/>
            <w:vAlign w:val="center"/>
          </w:tcPr>
          <w:p w14:paraId="67DA8A97" w14:textId="77777777" w:rsidR="009E19C3" w:rsidRPr="0002700F" w:rsidRDefault="009E19C3" w:rsidP="00A21E00">
            <w:pPr>
              <w:jc w:val="center"/>
              <w:rPr>
                <w:lang w:val="en-US"/>
              </w:rPr>
            </w:pPr>
            <w:r w:rsidRPr="00DC77D0">
              <w:rPr>
                <w:lang w:val="en-US"/>
              </w:rPr>
              <w:t>04379519</w:t>
            </w:r>
          </w:p>
        </w:tc>
        <w:tc>
          <w:tcPr>
            <w:tcW w:w="868" w:type="pct"/>
            <w:vAlign w:val="center"/>
          </w:tcPr>
          <w:p w14:paraId="4603B1E6" w14:textId="77777777" w:rsidR="009E19C3" w:rsidRPr="00DC77D0" w:rsidRDefault="009E19C3" w:rsidP="00A21E00">
            <w:pPr>
              <w:jc w:val="center"/>
              <w:rPr>
                <w:lang w:val="en-US"/>
              </w:rPr>
            </w:pPr>
            <w:r w:rsidRPr="00DC77D0">
              <w:rPr>
                <w:lang w:val="en-US"/>
              </w:rPr>
              <w:t>Dělená 24/971</w:t>
            </w:r>
          </w:p>
          <w:p w14:paraId="16CCA5BD" w14:textId="77777777" w:rsidR="009E19C3" w:rsidRPr="0002700F" w:rsidRDefault="009E19C3" w:rsidP="00A21E00">
            <w:pPr>
              <w:jc w:val="center"/>
              <w:rPr>
                <w:lang w:val="en-US"/>
              </w:rPr>
            </w:pPr>
            <w:r w:rsidRPr="00DC77D0">
              <w:rPr>
                <w:lang w:val="en-US"/>
              </w:rPr>
              <w:t>PRAHA 5 - Řeporyje</w:t>
            </w:r>
          </w:p>
        </w:tc>
        <w:tc>
          <w:tcPr>
            <w:tcW w:w="1209" w:type="pct"/>
            <w:vAlign w:val="center"/>
          </w:tcPr>
          <w:p w14:paraId="43FF0DB0" w14:textId="77777777" w:rsidR="009E19C3" w:rsidRPr="0002700F" w:rsidRDefault="009E19C3" w:rsidP="00A21E00">
            <w:pPr>
              <w:jc w:val="center"/>
              <w:rPr>
                <w:lang w:val="en-US"/>
              </w:rPr>
            </w:pPr>
            <w:r w:rsidRPr="0002700F">
              <w:rPr>
                <w:lang w:val="en-US"/>
              </w:rPr>
              <w:t>150 000,-</w:t>
            </w:r>
          </w:p>
        </w:tc>
        <w:tc>
          <w:tcPr>
            <w:tcW w:w="1586" w:type="pct"/>
            <w:vAlign w:val="center"/>
          </w:tcPr>
          <w:p w14:paraId="2ABD0476" w14:textId="77777777" w:rsidR="009E19C3" w:rsidRPr="0002700F" w:rsidRDefault="009E19C3" w:rsidP="00A21E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střih, úprava videí</w:t>
            </w:r>
          </w:p>
        </w:tc>
      </w:tr>
    </w:tbl>
    <w:p w14:paraId="11CEB452" w14:textId="77777777" w:rsidR="009E19C3" w:rsidRDefault="009E19C3" w:rsidP="009E19C3">
      <w:pPr>
        <w:spacing w:after="120" w:line="320" w:lineRule="atLeast"/>
        <w:rPr>
          <w:rStyle w:val="dn"/>
          <w:rFonts w:ascii="Tahoma" w:hAnsi="Tahoma" w:cs="Tahoma"/>
          <w:color w:val="000000"/>
          <w:sz w:val="20"/>
          <w:szCs w:val="20"/>
          <w:u w:color="000000"/>
        </w:rPr>
      </w:pPr>
    </w:p>
    <w:p w14:paraId="41E86157" w14:textId="13CD09F0" w:rsidR="009E19C3" w:rsidRPr="00927CAE" w:rsidRDefault="009E19C3" w:rsidP="009E19C3">
      <w:pPr>
        <w:spacing w:after="120" w:line="320" w:lineRule="atLeast"/>
        <w:rPr>
          <w:rStyle w:val="dn"/>
          <w:rFonts w:ascii="Tahoma" w:hAnsi="Tahoma" w:cs="Tahoma"/>
          <w:color w:val="000000"/>
          <w:sz w:val="20"/>
          <w:szCs w:val="20"/>
          <w:u w:color="000000"/>
        </w:rPr>
      </w:pPr>
      <w:r w:rsidRPr="00927CAE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 xml:space="preserve">V </w:t>
      </w:r>
      <w:r>
        <w:rPr>
          <w:rFonts w:ascii="Tahoma" w:hAnsi="Tahoma" w:cs="Tahoma"/>
          <w:sz w:val="20"/>
          <w:szCs w:val="20"/>
          <w:lang w:val="en-US"/>
        </w:rPr>
        <w:t>Praze</w:t>
      </w:r>
      <w:r w:rsidRPr="00927CAE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 xml:space="preserve"> dne </w:t>
      </w:r>
      <w:r>
        <w:rPr>
          <w:rFonts w:ascii="Tahoma" w:hAnsi="Tahoma" w:cs="Tahoma"/>
          <w:sz w:val="20"/>
          <w:szCs w:val="20"/>
          <w:lang w:val="en-US"/>
        </w:rPr>
        <w:t>13.</w:t>
      </w:r>
      <w:r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8.</w:t>
      </w:r>
      <w:r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2019</w:t>
      </w:r>
    </w:p>
    <w:p w14:paraId="0AEB1F40" w14:textId="77777777" w:rsidR="009E19C3" w:rsidRPr="00927CAE" w:rsidRDefault="009E19C3" w:rsidP="009E19C3">
      <w:pPr>
        <w:spacing w:after="120" w:line="320" w:lineRule="atLeast"/>
        <w:rPr>
          <w:rStyle w:val="dn"/>
          <w:rFonts w:ascii="Tahoma" w:hAnsi="Tahoma" w:cs="Tahoma"/>
          <w:color w:val="000000"/>
          <w:sz w:val="20"/>
          <w:szCs w:val="20"/>
          <w:u w:color="000000"/>
        </w:rPr>
      </w:pPr>
    </w:p>
    <w:p w14:paraId="3FD3FE4E" w14:textId="77777777" w:rsidR="009E19C3" w:rsidRDefault="009E19C3" w:rsidP="009E19C3">
      <w:pPr>
        <w:rPr>
          <w:rStyle w:val="dn"/>
          <w:rFonts w:ascii="Tahoma" w:hAnsi="Tahoma" w:cs="Tahoma"/>
          <w:color w:val="000000"/>
          <w:sz w:val="20"/>
          <w:szCs w:val="20"/>
          <w:u w:color="000000"/>
        </w:rPr>
        <w:sectPr w:rsidR="009E19C3" w:rsidSect="009E19C3">
          <w:pgSz w:w="16820" w:h="11900" w:orient="landscape"/>
          <w:pgMar w:top="1418" w:right="1418" w:bottom="1418" w:left="1418" w:header="709" w:footer="709" w:gutter="0"/>
          <w:cols w:space="720"/>
          <w:formProt w:val="0"/>
          <w:docGrid w:linePitch="360" w:charSpace="-2049"/>
        </w:sectPr>
      </w:pPr>
      <w:r w:rsidRPr="00927CAE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>Podpis osoby oprávněn</w:t>
      </w:r>
      <w:r w:rsidRPr="009E3248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 xml:space="preserve">é </w:t>
      </w:r>
      <w:r w:rsidRPr="00927CAE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>zastupovat účastníka zadávacího řízení: ……………………………….</w:t>
      </w:r>
    </w:p>
    <w:p w14:paraId="3AB56C2B" w14:textId="5D0381D7" w:rsidR="009461DF" w:rsidRPr="009461DF" w:rsidRDefault="009461DF" w:rsidP="009461DF">
      <w:pPr>
        <w:shd w:val="clear" w:color="auto" w:fill="FFFFFF"/>
        <w:rPr>
          <w:rFonts w:ascii="Arial" w:eastAsia="Times New Roman" w:hAnsi="Arial" w:cs="Arial"/>
          <w:bCs/>
          <w:sz w:val="18"/>
          <w:szCs w:val="18"/>
        </w:rPr>
      </w:pPr>
      <w:r w:rsidRPr="009461DF">
        <w:rPr>
          <w:rFonts w:ascii="Arial" w:eastAsia="Times New Roman" w:hAnsi="Arial" w:cs="Arial"/>
          <w:bCs/>
          <w:sz w:val="18"/>
          <w:szCs w:val="18"/>
        </w:rPr>
        <w:lastRenderedPageBreak/>
        <w:t>Příloha č. 2</w:t>
      </w:r>
    </w:p>
    <w:p w14:paraId="6A98F53C" w14:textId="77777777" w:rsidR="009461DF" w:rsidRDefault="009461DF" w:rsidP="009461DF">
      <w:pPr>
        <w:shd w:val="clear" w:color="auto" w:fill="FFFFFF"/>
        <w:rPr>
          <w:rFonts w:ascii="Arial" w:eastAsia="Times New Roman" w:hAnsi="Arial" w:cs="Arial"/>
          <w:b/>
          <w:bCs/>
          <w:sz w:val="18"/>
          <w:szCs w:val="18"/>
        </w:rPr>
      </w:pPr>
    </w:p>
    <w:p w14:paraId="27B3B7F8" w14:textId="77777777" w:rsidR="009461DF" w:rsidRPr="00A70B9B" w:rsidRDefault="009461DF" w:rsidP="009461DF">
      <w:pPr>
        <w:shd w:val="clear" w:color="auto" w:fill="FFFFFF"/>
        <w:rPr>
          <w:rFonts w:ascii="Arial" w:eastAsia="Times New Roman" w:hAnsi="Arial" w:cs="Arial"/>
          <w:b/>
          <w:bCs/>
          <w:sz w:val="18"/>
          <w:szCs w:val="18"/>
        </w:rPr>
      </w:pPr>
      <w:r w:rsidRPr="00A70B9B">
        <w:rPr>
          <w:rFonts w:ascii="Arial" w:eastAsia="Times New Roman" w:hAnsi="Arial" w:cs="Arial"/>
          <w:b/>
          <w:bCs/>
          <w:sz w:val="18"/>
          <w:szCs w:val="18"/>
        </w:rPr>
        <w:t>Historické události</w:t>
      </w:r>
    </w:p>
    <w:p w14:paraId="34A572F2" w14:textId="77777777" w:rsidR="009461DF" w:rsidRPr="00A70B9B" w:rsidRDefault="009461DF" w:rsidP="009461DF">
      <w:pPr>
        <w:shd w:val="clear" w:color="auto" w:fill="FFFFFF"/>
        <w:rPr>
          <w:rFonts w:ascii="Arial" w:eastAsia="Times New Roman" w:hAnsi="Arial" w:cs="Arial"/>
          <w:sz w:val="18"/>
          <w:szCs w:val="18"/>
        </w:rPr>
      </w:pPr>
    </w:p>
    <w:p w14:paraId="4A377D30" w14:textId="77777777" w:rsidR="009461DF" w:rsidRPr="00A70B9B" w:rsidRDefault="009461DF" w:rsidP="009461DF">
      <w:pPr>
        <w:shd w:val="clear" w:color="auto" w:fill="FFFFFF"/>
        <w:jc w:val="both"/>
        <w:rPr>
          <w:rFonts w:ascii="Arial" w:eastAsia="Times New Roman" w:hAnsi="Arial" w:cs="Arial"/>
          <w:sz w:val="18"/>
          <w:szCs w:val="18"/>
        </w:rPr>
      </w:pPr>
    </w:p>
    <w:p w14:paraId="4DCA7B05" w14:textId="77777777" w:rsidR="009461DF" w:rsidRPr="00A70B9B" w:rsidRDefault="009461DF" w:rsidP="009461DF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A70B9B">
        <w:rPr>
          <w:rFonts w:ascii="Arial" w:eastAsia="Times New Roman" w:hAnsi="Arial" w:cs="Arial"/>
          <w:bCs/>
          <w:sz w:val="18"/>
          <w:szCs w:val="18"/>
        </w:rPr>
        <w:t xml:space="preserve">Multimediální expozice Spojovací chodby NM se tematicky opře o dějiny 20. století propojené s dějinami konkrétního místa – Václavského náměstí. Samotná prezentace bude spojena z filmových materiálů a bude představovat čtyři roviny informací: 1) velké dějiny, 2) všední den, 3) příběh muzea, 4) proměna náměstí (samostatný film). </w:t>
      </w:r>
    </w:p>
    <w:p w14:paraId="6BDE4DD3" w14:textId="77777777" w:rsidR="009461DF" w:rsidRPr="00A70B9B" w:rsidRDefault="009461DF" w:rsidP="009461DF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Cs/>
          <w:sz w:val="18"/>
          <w:szCs w:val="18"/>
        </w:rPr>
      </w:pPr>
    </w:p>
    <w:p w14:paraId="4A5C7DC8" w14:textId="77777777" w:rsidR="009461DF" w:rsidRPr="00A70B9B" w:rsidRDefault="009461DF" w:rsidP="009461DF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A70B9B">
        <w:rPr>
          <w:rFonts w:ascii="Arial" w:eastAsia="Times New Roman" w:hAnsi="Arial" w:cs="Arial"/>
          <w:bCs/>
          <w:sz w:val="18"/>
          <w:szCs w:val="18"/>
        </w:rPr>
        <w:t>Zadavatel vyžaduje zpracování sedmi základních časových okruhů. Každý z nich má několik témat či událostí, která jsou pro danou dobu příznačná. Zhotovitel může použít všechna nabízená témata, případně z nich může jen některá vybrat či je může naopak rozšířit o další. Vždy tak, aby konečný výběr v rámci konceptu AV produkce nejlépe vystihl charakter období a měl co nejsilnější výpovědní historickou hodnotu.</w:t>
      </w:r>
    </w:p>
    <w:p w14:paraId="59522B4F" w14:textId="77777777" w:rsidR="009461DF" w:rsidRPr="00A70B9B" w:rsidRDefault="009461DF" w:rsidP="009461DF">
      <w:pPr>
        <w:shd w:val="clear" w:color="auto" w:fill="FFFFFF"/>
        <w:rPr>
          <w:rFonts w:ascii="Arial" w:hAnsi="Arial"/>
          <w:sz w:val="18"/>
          <w:szCs w:val="18"/>
        </w:rPr>
      </w:pPr>
    </w:p>
    <w:p w14:paraId="405464BE" w14:textId="77777777" w:rsidR="009461DF" w:rsidRPr="00A70B9B" w:rsidRDefault="009461DF" w:rsidP="009461DF">
      <w:pPr>
        <w:shd w:val="clear" w:color="auto" w:fill="FFFFFF"/>
        <w:ind w:left="360"/>
        <w:rPr>
          <w:rFonts w:ascii="Arial" w:hAnsi="Arial"/>
          <w:sz w:val="18"/>
          <w:szCs w:val="18"/>
        </w:rPr>
      </w:pPr>
    </w:p>
    <w:p w14:paraId="00A9AE36" w14:textId="77777777" w:rsidR="009461DF" w:rsidRPr="00A70B9B" w:rsidRDefault="009461DF" w:rsidP="009461DF">
      <w:pPr>
        <w:shd w:val="clear" w:color="auto" w:fill="FFFFFF"/>
        <w:jc w:val="both"/>
        <w:rPr>
          <w:rFonts w:ascii="Arial" w:eastAsia="Times New Roman" w:hAnsi="Arial" w:cs="Arial"/>
          <w:sz w:val="18"/>
          <w:szCs w:val="18"/>
          <w:u w:val="single"/>
        </w:rPr>
      </w:pPr>
      <w:r>
        <w:rPr>
          <w:rFonts w:ascii="Arial" w:eastAsia="Times New Roman" w:hAnsi="Arial" w:cs="Arial"/>
          <w:sz w:val="18"/>
          <w:szCs w:val="18"/>
          <w:u w:val="single"/>
        </w:rPr>
        <w:t>Rámcová témata</w:t>
      </w:r>
    </w:p>
    <w:p w14:paraId="088CF149" w14:textId="77777777" w:rsidR="009461DF" w:rsidRPr="00A70B9B" w:rsidRDefault="009461DF" w:rsidP="009461DF">
      <w:pPr>
        <w:shd w:val="clear" w:color="auto" w:fill="FFFFFF"/>
        <w:jc w:val="both"/>
        <w:rPr>
          <w:rFonts w:ascii="Arial" w:hAnsi="Arial"/>
          <w:sz w:val="18"/>
          <w:szCs w:val="18"/>
        </w:rPr>
      </w:pPr>
    </w:p>
    <w:p w14:paraId="221142AF" w14:textId="77777777" w:rsidR="009461DF" w:rsidRPr="00A70B9B" w:rsidRDefault="009461DF" w:rsidP="009461DF">
      <w:pPr>
        <w:shd w:val="clear" w:color="auto" w:fill="FFFFFF"/>
        <w:jc w:val="both"/>
        <w:rPr>
          <w:rFonts w:ascii="Arial" w:hAnsi="Arial"/>
          <w:sz w:val="18"/>
          <w:szCs w:val="18"/>
        </w:rPr>
      </w:pPr>
      <w:r w:rsidRPr="00A70B9B">
        <w:rPr>
          <w:rFonts w:ascii="Arial" w:hAnsi="Arial"/>
          <w:sz w:val="18"/>
          <w:szCs w:val="18"/>
        </w:rPr>
        <w:t>1/ Československo</w:t>
      </w:r>
    </w:p>
    <w:p w14:paraId="0B37E54B" w14:textId="77777777" w:rsidR="009461DF" w:rsidRPr="00A70B9B" w:rsidRDefault="009461DF" w:rsidP="009461DF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70B9B">
        <w:rPr>
          <w:rFonts w:ascii="Arial" w:eastAsia="Times New Roman" w:hAnsi="Arial" w:cs="Arial"/>
          <w:sz w:val="18"/>
          <w:szCs w:val="18"/>
        </w:rPr>
        <w:t>1918 - založení státu</w:t>
      </w:r>
    </w:p>
    <w:p w14:paraId="7A64226E" w14:textId="77777777" w:rsidR="009461DF" w:rsidRPr="00A70B9B" w:rsidRDefault="009461DF" w:rsidP="009461DF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70B9B">
        <w:rPr>
          <w:rFonts w:ascii="Arial" w:eastAsia="Times New Roman" w:hAnsi="Arial" w:cs="Arial"/>
          <w:sz w:val="18"/>
          <w:szCs w:val="18"/>
        </w:rPr>
        <w:t>Korzo za první republiky</w:t>
      </w:r>
    </w:p>
    <w:p w14:paraId="6E89D6A6" w14:textId="77777777" w:rsidR="009461DF" w:rsidRPr="00A70B9B" w:rsidRDefault="009461DF" w:rsidP="009461DF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70B9B">
        <w:rPr>
          <w:rFonts w:ascii="Arial" w:eastAsia="Times New Roman" w:hAnsi="Arial" w:cs="Arial"/>
          <w:sz w:val="18"/>
          <w:szCs w:val="18"/>
        </w:rPr>
        <w:t>Sokolský slet</w:t>
      </w:r>
    </w:p>
    <w:p w14:paraId="38FC8A21" w14:textId="77777777" w:rsidR="009461DF" w:rsidRPr="00A70B9B" w:rsidRDefault="009461DF" w:rsidP="009461DF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70B9B">
        <w:rPr>
          <w:rFonts w:ascii="Arial" w:eastAsia="Times New Roman" w:hAnsi="Arial" w:cs="Arial"/>
          <w:sz w:val="18"/>
          <w:szCs w:val="18"/>
        </w:rPr>
        <w:t>Pohřeb TGM</w:t>
      </w:r>
    </w:p>
    <w:p w14:paraId="4B4BD626" w14:textId="77777777" w:rsidR="009461DF" w:rsidRPr="00A70B9B" w:rsidRDefault="009461DF" w:rsidP="009461DF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70B9B">
        <w:rPr>
          <w:rFonts w:ascii="Arial" w:eastAsia="Times New Roman" w:hAnsi="Arial" w:cs="Arial"/>
          <w:sz w:val="18"/>
          <w:szCs w:val="18"/>
        </w:rPr>
        <w:t>(Manifestace první republiky - armáda, Sokol, všední den první republiky)</w:t>
      </w:r>
    </w:p>
    <w:p w14:paraId="3763588E" w14:textId="77777777" w:rsidR="009461DF" w:rsidRPr="00A70B9B" w:rsidRDefault="009461DF" w:rsidP="009461DF">
      <w:pPr>
        <w:shd w:val="clear" w:color="auto" w:fill="FFFFFF"/>
        <w:ind w:left="360"/>
        <w:jc w:val="both"/>
        <w:rPr>
          <w:rFonts w:ascii="Arial" w:eastAsia="Times New Roman" w:hAnsi="Arial" w:cs="Arial"/>
          <w:sz w:val="18"/>
          <w:szCs w:val="18"/>
        </w:rPr>
      </w:pPr>
    </w:p>
    <w:p w14:paraId="794916E0" w14:textId="77777777" w:rsidR="009461DF" w:rsidRPr="00A70B9B" w:rsidRDefault="009461DF" w:rsidP="009461DF">
      <w:pPr>
        <w:shd w:val="clear" w:color="auto" w:fill="FFFFFF"/>
        <w:ind w:left="360"/>
        <w:jc w:val="both"/>
        <w:rPr>
          <w:rFonts w:ascii="Arial" w:eastAsia="Times New Roman" w:hAnsi="Arial" w:cs="Arial"/>
          <w:sz w:val="18"/>
          <w:szCs w:val="18"/>
        </w:rPr>
      </w:pPr>
    </w:p>
    <w:p w14:paraId="03FF80AC" w14:textId="77777777" w:rsidR="009461DF" w:rsidRPr="00A70B9B" w:rsidRDefault="009461DF" w:rsidP="009461DF">
      <w:pPr>
        <w:shd w:val="clear" w:color="auto" w:fill="FFFFFF"/>
        <w:jc w:val="both"/>
        <w:rPr>
          <w:rFonts w:ascii="Arial" w:hAnsi="Arial"/>
          <w:sz w:val="18"/>
          <w:szCs w:val="18"/>
        </w:rPr>
      </w:pPr>
      <w:r w:rsidRPr="00A70B9B">
        <w:rPr>
          <w:rFonts w:ascii="Arial" w:hAnsi="Arial"/>
          <w:sz w:val="18"/>
          <w:szCs w:val="18"/>
        </w:rPr>
        <w:t>2/ Protektorát</w:t>
      </w:r>
    </w:p>
    <w:p w14:paraId="7BF7EC2C" w14:textId="77777777" w:rsidR="009461DF" w:rsidRPr="00A70B9B" w:rsidRDefault="009461DF" w:rsidP="009461DF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70B9B">
        <w:rPr>
          <w:rFonts w:ascii="Arial" w:eastAsia="Times New Roman" w:hAnsi="Arial" w:cs="Arial"/>
          <w:sz w:val="18"/>
          <w:szCs w:val="18"/>
        </w:rPr>
        <w:t>příjezd Němců - březen 1939</w:t>
      </w:r>
    </w:p>
    <w:p w14:paraId="712C3BD5" w14:textId="77777777" w:rsidR="009461DF" w:rsidRPr="00A70B9B" w:rsidRDefault="009461DF" w:rsidP="009461DF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70B9B">
        <w:rPr>
          <w:rFonts w:ascii="Arial" w:eastAsia="Times New Roman" w:hAnsi="Arial" w:cs="Arial"/>
          <w:sz w:val="18"/>
          <w:szCs w:val="18"/>
        </w:rPr>
        <w:t>Heydrich - přísaha 1942</w:t>
      </w:r>
    </w:p>
    <w:p w14:paraId="4900514A" w14:textId="77777777" w:rsidR="009461DF" w:rsidRPr="00A70B9B" w:rsidRDefault="009461DF" w:rsidP="009461DF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70B9B">
        <w:rPr>
          <w:rFonts w:ascii="Arial" w:eastAsia="Times New Roman" w:hAnsi="Arial" w:cs="Arial"/>
          <w:sz w:val="18"/>
          <w:szCs w:val="18"/>
        </w:rPr>
        <w:t>Povstání - bomba na NM 1945</w:t>
      </w:r>
    </w:p>
    <w:p w14:paraId="2C3B67EA" w14:textId="77777777" w:rsidR="009461DF" w:rsidRPr="00A70B9B" w:rsidRDefault="009461DF" w:rsidP="009461DF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70B9B">
        <w:rPr>
          <w:rFonts w:ascii="Arial" w:eastAsia="Times New Roman" w:hAnsi="Arial" w:cs="Arial"/>
          <w:sz w:val="18"/>
          <w:szCs w:val="18"/>
        </w:rPr>
        <w:t>(Německé vojsko při okupaci březen 1939, demonstrace po atentátu na Heydricha, všední den protektorátu)</w:t>
      </w:r>
    </w:p>
    <w:p w14:paraId="7E0E4249" w14:textId="77777777" w:rsidR="009461DF" w:rsidRPr="00A70B9B" w:rsidRDefault="009461DF" w:rsidP="009461DF">
      <w:pPr>
        <w:shd w:val="clear" w:color="auto" w:fill="FFFFFF"/>
        <w:ind w:left="360"/>
        <w:jc w:val="both"/>
        <w:rPr>
          <w:rFonts w:ascii="Arial" w:eastAsia="Times New Roman" w:hAnsi="Arial" w:cs="Arial"/>
          <w:sz w:val="18"/>
          <w:szCs w:val="18"/>
        </w:rPr>
      </w:pPr>
    </w:p>
    <w:p w14:paraId="0411F943" w14:textId="77777777" w:rsidR="009461DF" w:rsidRPr="00A70B9B" w:rsidRDefault="009461DF" w:rsidP="009461DF">
      <w:pPr>
        <w:shd w:val="clear" w:color="auto" w:fill="FFFFFF"/>
        <w:ind w:left="360"/>
        <w:jc w:val="both"/>
        <w:rPr>
          <w:rFonts w:ascii="Arial" w:eastAsia="Times New Roman" w:hAnsi="Arial" w:cs="Arial"/>
          <w:sz w:val="18"/>
          <w:szCs w:val="18"/>
        </w:rPr>
      </w:pPr>
    </w:p>
    <w:p w14:paraId="409433DD" w14:textId="77777777" w:rsidR="009461DF" w:rsidRPr="00A70B9B" w:rsidRDefault="009461DF" w:rsidP="009461DF">
      <w:pPr>
        <w:shd w:val="clear" w:color="auto" w:fill="FFFFFF"/>
        <w:jc w:val="both"/>
        <w:rPr>
          <w:rFonts w:ascii="Arial" w:hAnsi="Arial"/>
          <w:sz w:val="18"/>
          <w:szCs w:val="18"/>
        </w:rPr>
      </w:pPr>
      <w:r w:rsidRPr="00A70B9B">
        <w:rPr>
          <w:rFonts w:ascii="Arial" w:hAnsi="Arial"/>
          <w:sz w:val="18"/>
          <w:szCs w:val="18"/>
        </w:rPr>
        <w:t>3/ Komunismus</w:t>
      </w:r>
    </w:p>
    <w:p w14:paraId="10968BCA" w14:textId="77777777" w:rsidR="009461DF" w:rsidRPr="00A70B9B" w:rsidRDefault="009461DF" w:rsidP="009461DF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70B9B">
        <w:rPr>
          <w:rFonts w:ascii="Arial" w:eastAsia="Times New Roman" w:hAnsi="Arial" w:cs="Arial"/>
          <w:sz w:val="18"/>
          <w:szCs w:val="18"/>
        </w:rPr>
        <w:t>Únor 1948, Gottwald, milice</w:t>
      </w:r>
    </w:p>
    <w:p w14:paraId="7A7D8A70" w14:textId="61082CC9" w:rsidR="009461DF" w:rsidRPr="00A70B9B" w:rsidRDefault="009461DF" w:rsidP="009461DF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70B9B">
        <w:rPr>
          <w:rFonts w:ascii="Arial" w:eastAsia="Times New Roman" w:hAnsi="Arial" w:cs="Arial"/>
          <w:sz w:val="18"/>
          <w:szCs w:val="18"/>
        </w:rPr>
        <w:t>1.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A70B9B">
        <w:rPr>
          <w:rFonts w:ascii="Arial" w:eastAsia="Times New Roman" w:hAnsi="Arial" w:cs="Arial"/>
          <w:sz w:val="18"/>
          <w:szCs w:val="18"/>
        </w:rPr>
        <w:t>máj po roce 1949</w:t>
      </w:r>
    </w:p>
    <w:p w14:paraId="3D34E485" w14:textId="77777777" w:rsidR="009461DF" w:rsidRPr="00A70B9B" w:rsidRDefault="009461DF" w:rsidP="009461DF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70B9B">
        <w:rPr>
          <w:rFonts w:ascii="Arial" w:eastAsia="Times New Roman" w:hAnsi="Arial" w:cs="Arial"/>
          <w:sz w:val="18"/>
          <w:szCs w:val="18"/>
        </w:rPr>
        <w:t>1953 - tryzna za Stalina</w:t>
      </w:r>
    </w:p>
    <w:p w14:paraId="312FA9A5" w14:textId="77777777" w:rsidR="009461DF" w:rsidRPr="00A70B9B" w:rsidRDefault="009461DF" w:rsidP="009461DF">
      <w:pPr>
        <w:shd w:val="clear" w:color="auto" w:fill="FFFFFF"/>
        <w:ind w:left="360"/>
        <w:jc w:val="both"/>
        <w:rPr>
          <w:rFonts w:ascii="Arial" w:eastAsia="Times New Roman" w:hAnsi="Arial" w:cs="Arial"/>
          <w:sz w:val="18"/>
          <w:szCs w:val="18"/>
        </w:rPr>
      </w:pPr>
    </w:p>
    <w:p w14:paraId="0C8BE4EE" w14:textId="77777777" w:rsidR="009461DF" w:rsidRPr="00A70B9B" w:rsidRDefault="009461DF" w:rsidP="009461DF">
      <w:pPr>
        <w:shd w:val="clear" w:color="auto" w:fill="FFFFFF"/>
        <w:ind w:left="360"/>
        <w:jc w:val="both"/>
        <w:rPr>
          <w:rFonts w:ascii="Arial" w:eastAsia="Times New Roman" w:hAnsi="Arial" w:cs="Arial"/>
          <w:sz w:val="18"/>
          <w:szCs w:val="18"/>
        </w:rPr>
      </w:pPr>
    </w:p>
    <w:p w14:paraId="6DDA2499" w14:textId="77777777" w:rsidR="009461DF" w:rsidRPr="00A70B9B" w:rsidRDefault="009461DF" w:rsidP="009461DF">
      <w:pPr>
        <w:shd w:val="clear" w:color="auto" w:fill="FFFFFF"/>
        <w:jc w:val="both"/>
        <w:rPr>
          <w:rFonts w:ascii="Arial" w:hAnsi="Arial"/>
          <w:sz w:val="18"/>
          <w:szCs w:val="18"/>
        </w:rPr>
      </w:pPr>
      <w:r w:rsidRPr="00A70B9B">
        <w:rPr>
          <w:rFonts w:ascii="Arial" w:hAnsi="Arial"/>
          <w:sz w:val="18"/>
          <w:szCs w:val="18"/>
        </w:rPr>
        <w:t>4/ Šedesátá</w:t>
      </w:r>
    </w:p>
    <w:p w14:paraId="64BAECE1" w14:textId="77777777" w:rsidR="009461DF" w:rsidRPr="00A70B9B" w:rsidRDefault="009461DF" w:rsidP="009461DF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70B9B">
        <w:rPr>
          <w:rFonts w:ascii="Arial" w:eastAsia="Times New Roman" w:hAnsi="Arial" w:cs="Arial"/>
          <w:sz w:val="18"/>
          <w:szCs w:val="18"/>
        </w:rPr>
        <w:t>Majáles, 1965</w:t>
      </w:r>
    </w:p>
    <w:p w14:paraId="721E51C5" w14:textId="77777777" w:rsidR="009461DF" w:rsidRPr="00A70B9B" w:rsidRDefault="009461DF" w:rsidP="009461DF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70B9B">
        <w:rPr>
          <w:rFonts w:ascii="Arial" w:eastAsia="Times New Roman" w:hAnsi="Arial" w:cs="Arial"/>
          <w:sz w:val="18"/>
          <w:szCs w:val="18"/>
        </w:rPr>
        <w:lastRenderedPageBreak/>
        <w:t>Světáci - Václavák v noci</w:t>
      </w:r>
    </w:p>
    <w:p w14:paraId="1033F133" w14:textId="77777777" w:rsidR="009461DF" w:rsidRPr="00A70B9B" w:rsidRDefault="009461DF" w:rsidP="009461DF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70B9B">
        <w:rPr>
          <w:rFonts w:ascii="Arial" w:eastAsia="Times New Roman" w:hAnsi="Arial" w:cs="Arial"/>
          <w:sz w:val="18"/>
          <w:szCs w:val="18"/>
        </w:rPr>
        <w:t>Okupace, srpen 1968</w:t>
      </w:r>
    </w:p>
    <w:p w14:paraId="33B8E41B" w14:textId="77777777" w:rsidR="009461DF" w:rsidRPr="00A70B9B" w:rsidRDefault="009461DF" w:rsidP="009461DF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70B9B">
        <w:rPr>
          <w:rFonts w:ascii="Arial" w:eastAsia="Times New Roman" w:hAnsi="Arial" w:cs="Arial"/>
          <w:sz w:val="18"/>
          <w:szCs w:val="18"/>
        </w:rPr>
        <w:t>Palach, tryzna, pohřeb, hladovka studentů</w:t>
      </w:r>
    </w:p>
    <w:p w14:paraId="5713AA96" w14:textId="77777777" w:rsidR="009461DF" w:rsidRPr="00A70B9B" w:rsidRDefault="009461DF" w:rsidP="009461DF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70B9B">
        <w:rPr>
          <w:rFonts w:ascii="Arial" w:eastAsia="Times New Roman" w:hAnsi="Arial" w:cs="Arial"/>
          <w:sz w:val="18"/>
          <w:szCs w:val="18"/>
        </w:rPr>
        <w:t>(Všední den, mládež, hudba, máničky, kultura, okupace - střelba na NM, zlom 1969 - demonstrace srpen 1969)</w:t>
      </w:r>
    </w:p>
    <w:p w14:paraId="288420F9" w14:textId="77777777" w:rsidR="009461DF" w:rsidRPr="00A70B9B" w:rsidRDefault="009461DF" w:rsidP="009461DF">
      <w:pPr>
        <w:shd w:val="clear" w:color="auto" w:fill="FFFFFF"/>
        <w:ind w:left="360"/>
        <w:jc w:val="both"/>
        <w:rPr>
          <w:rFonts w:ascii="Arial" w:eastAsia="Times New Roman" w:hAnsi="Arial" w:cs="Arial"/>
          <w:sz w:val="18"/>
          <w:szCs w:val="18"/>
        </w:rPr>
      </w:pPr>
    </w:p>
    <w:p w14:paraId="6FF1BA2F" w14:textId="77777777" w:rsidR="009461DF" w:rsidRPr="00A70B9B" w:rsidRDefault="009461DF" w:rsidP="009461DF">
      <w:pPr>
        <w:shd w:val="clear" w:color="auto" w:fill="FFFFFF"/>
        <w:ind w:left="360"/>
        <w:jc w:val="both"/>
        <w:rPr>
          <w:rFonts w:ascii="Arial" w:eastAsia="Times New Roman" w:hAnsi="Arial" w:cs="Arial"/>
          <w:sz w:val="18"/>
          <w:szCs w:val="18"/>
        </w:rPr>
      </w:pPr>
    </w:p>
    <w:p w14:paraId="27809317" w14:textId="77777777" w:rsidR="009461DF" w:rsidRPr="00A70B9B" w:rsidRDefault="009461DF" w:rsidP="009461DF">
      <w:pPr>
        <w:shd w:val="clear" w:color="auto" w:fill="FFFFFF"/>
        <w:jc w:val="both"/>
        <w:rPr>
          <w:rFonts w:ascii="Arial" w:hAnsi="Arial"/>
          <w:sz w:val="18"/>
          <w:szCs w:val="18"/>
        </w:rPr>
      </w:pPr>
      <w:r w:rsidRPr="00A70B9B">
        <w:rPr>
          <w:rFonts w:ascii="Arial" w:hAnsi="Arial"/>
          <w:sz w:val="18"/>
          <w:szCs w:val="18"/>
        </w:rPr>
        <w:t>5/ Normalizace</w:t>
      </w:r>
    </w:p>
    <w:p w14:paraId="0A979022" w14:textId="77777777" w:rsidR="009461DF" w:rsidRPr="00A70B9B" w:rsidRDefault="009461DF" w:rsidP="009461DF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70B9B">
        <w:rPr>
          <w:rFonts w:ascii="Arial" w:eastAsia="Times New Roman" w:hAnsi="Arial" w:cs="Arial"/>
          <w:sz w:val="18"/>
          <w:szCs w:val="18"/>
        </w:rPr>
        <w:t>stavby (metro, magistrála)</w:t>
      </w:r>
    </w:p>
    <w:p w14:paraId="7381135C" w14:textId="77777777" w:rsidR="009461DF" w:rsidRPr="00A70B9B" w:rsidRDefault="009461DF" w:rsidP="009461DF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70B9B">
        <w:rPr>
          <w:rFonts w:ascii="Arial" w:eastAsia="Times New Roman" w:hAnsi="Arial" w:cs="Arial"/>
          <w:sz w:val="18"/>
          <w:szCs w:val="18"/>
        </w:rPr>
        <w:t xml:space="preserve">všední den v 70. letech, šeď </w:t>
      </w:r>
    </w:p>
    <w:p w14:paraId="39D0944D" w14:textId="77777777" w:rsidR="009461DF" w:rsidRPr="00A70B9B" w:rsidRDefault="009461DF" w:rsidP="009461DF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70B9B">
        <w:rPr>
          <w:rFonts w:ascii="Arial" w:eastAsia="Times New Roman" w:hAnsi="Arial" w:cs="Arial"/>
          <w:sz w:val="18"/>
          <w:szCs w:val="18"/>
        </w:rPr>
        <w:t>(Václavák v době normalizace, problémy muzea při stavbě metra, formální manifestace 1.máje)</w:t>
      </w:r>
    </w:p>
    <w:p w14:paraId="11D62CC3" w14:textId="77777777" w:rsidR="009461DF" w:rsidRPr="00A70B9B" w:rsidRDefault="009461DF" w:rsidP="009461DF">
      <w:pPr>
        <w:shd w:val="clear" w:color="auto" w:fill="FFFFFF"/>
        <w:ind w:left="360"/>
        <w:jc w:val="both"/>
        <w:rPr>
          <w:rFonts w:ascii="Arial" w:eastAsia="Times New Roman" w:hAnsi="Arial" w:cs="Arial"/>
          <w:sz w:val="18"/>
          <w:szCs w:val="18"/>
        </w:rPr>
      </w:pPr>
    </w:p>
    <w:p w14:paraId="607FDFB2" w14:textId="77777777" w:rsidR="009461DF" w:rsidRPr="00A70B9B" w:rsidRDefault="009461DF" w:rsidP="009461DF">
      <w:pPr>
        <w:shd w:val="clear" w:color="auto" w:fill="FFFFFF"/>
        <w:ind w:left="360"/>
        <w:jc w:val="both"/>
        <w:rPr>
          <w:rFonts w:ascii="Arial" w:eastAsia="Times New Roman" w:hAnsi="Arial" w:cs="Arial"/>
          <w:sz w:val="18"/>
          <w:szCs w:val="18"/>
        </w:rPr>
      </w:pPr>
    </w:p>
    <w:p w14:paraId="24B5ABF9" w14:textId="77777777" w:rsidR="009461DF" w:rsidRPr="00A70B9B" w:rsidRDefault="009461DF" w:rsidP="009461DF">
      <w:pPr>
        <w:shd w:val="clear" w:color="auto" w:fill="FFFFFF"/>
        <w:jc w:val="both"/>
        <w:rPr>
          <w:rFonts w:ascii="Arial" w:hAnsi="Arial"/>
          <w:sz w:val="18"/>
          <w:szCs w:val="18"/>
        </w:rPr>
      </w:pPr>
      <w:r w:rsidRPr="00A70B9B">
        <w:rPr>
          <w:rFonts w:ascii="Arial" w:hAnsi="Arial"/>
          <w:sz w:val="18"/>
          <w:szCs w:val="18"/>
        </w:rPr>
        <w:t>6/ 1989</w:t>
      </w:r>
    </w:p>
    <w:p w14:paraId="6893300B" w14:textId="77777777" w:rsidR="009461DF" w:rsidRPr="00A70B9B" w:rsidRDefault="009461DF" w:rsidP="009461DF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70B9B">
        <w:rPr>
          <w:rFonts w:ascii="Arial" w:eastAsia="Times New Roman" w:hAnsi="Arial" w:cs="Arial"/>
          <w:sz w:val="18"/>
          <w:szCs w:val="18"/>
        </w:rPr>
        <w:t>Palachův týden, leden 1989</w:t>
      </w:r>
    </w:p>
    <w:p w14:paraId="71A705DC" w14:textId="77777777" w:rsidR="009461DF" w:rsidRPr="00A70B9B" w:rsidRDefault="009461DF" w:rsidP="009461DF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70B9B">
        <w:rPr>
          <w:rFonts w:ascii="Arial" w:eastAsia="Times New Roman" w:hAnsi="Arial" w:cs="Arial"/>
          <w:sz w:val="18"/>
          <w:szCs w:val="18"/>
        </w:rPr>
        <w:t>veksláci, pasáže</w:t>
      </w:r>
    </w:p>
    <w:p w14:paraId="2F98D065" w14:textId="77777777" w:rsidR="009461DF" w:rsidRPr="00A70B9B" w:rsidRDefault="009461DF" w:rsidP="009461DF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70B9B">
        <w:rPr>
          <w:rFonts w:ascii="Arial" w:eastAsia="Times New Roman" w:hAnsi="Arial" w:cs="Arial"/>
          <w:sz w:val="18"/>
          <w:szCs w:val="18"/>
        </w:rPr>
        <w:t>revoluce 89, Melantrich</w:t>
      </w:r>
    </w:p>
    <w:p w14:paraId="147F75C1" w14:textId="77777777" w:rsidR="009461DF" w:rsidRPr="00A70B9B" w:rsidRDefault="009461DF" w:rsidP="009461DF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70B9B">
        <w:rPr>
          <w:rFonts w:ascii="Arial" w:eastAsia="Times New Roman" w:hAnsi="Arial" w:cs="Arial"/>
          <w:sz w:val="18"/>
          <w:szCs w:val="18"/>
        </w:rPr>
        <w:t>(Demonstrace listopad/prosinec 1989, Havel/Kryl/Gott v Melantrichu, fasáda muzea s nápisy pro podporu OF)</w:t>
      </w:r>
    </w:p>
    <w:p w14:paraId="78D53664" w14:textId="77777777" w:rsidR="009461DF" w:rsidRPr="00A70B9B" w:rsidRDefault="009461DF" w:rsidP="009461DF">
      <w:pPr>
        <w:shd w:val="clear" w:color="auto" w:fill="FFFFFF"/>
        <w:ind w:left="360"/>
        <w:jc w:val="both"/>
        <w:rPr>
          <w:rFonts w:ascii="Arial" w:eastAsia="Times New Roman" w:hAnsi="Arial" w:cs="Arial"/>
          <w:sz w:val="18"/>
          <w:szCs w:val="18"/>
        </w:rPr>
      </w:pPr>
    </w:p>
    <w:p w14:paraId="26948CE5" w14:textId="77777777" w:rsidR="009461DF" w:rsidRPr="00A70B9B" w:rsidRDefault="009461DF" w:rsidP="009461DF">
      <w:pPr>
        <w:shd w:val="clear" w:color="auto" w:fill="FFFFFF"/>
        <w:ind w:left="360"/>
        <w:jc w:val="both"/>
        <w:rPr>
          <w:rFonts w:ascii="Arial" w:eastAsia="Times New Roman" w:hAnsi="Arial" w:cs="Arial"/>
          <w:sz w:val="18"/>
          <w:szCs w:val="18"/>
        </w:rPr>
      </w:pPr>
    </w:p>
    <w:p w14:paraId="2BEDFCB1" w14:textId="77777777" w:rsidR="009461DF" w:rsidRPr="00A70B9B" w:rsidRDefault="009461DF" w:rsidP="009461DF">
      <w:pPr>
        <w:shd w:val="clear" w:color="auto" w:fill="FFFFFF"/>
        <w:jc w:val="both"/>
        <w:rPr>
          <w:rFonts w:ascii="Arial" w:hAnsi="Arial"/>
          <w:sz w:val="18"/>
          <w:szCs w:val="18"/>
        </w:rPr>
      </w:pPr>
      <w:r w:rsidRPr="00A70B9B">
        <w:rPr>
          <w:rFonts w:ascii="Arial" w:hAnsi="Arial"/>
          <w:sz w:val="18"/>
          <w:szCs w:val="18"/>
        </w:rPr>
        <w:t>7/ cesta k dnešku</w:t>
      </w:r>
    </w:p>
    <w:p w14:paraId="6403E16C" w14:textId="77777777" w:rsidR="009461DF" w:rsidRPr="00A70B9B" w:rsidRDefault="009461DF" w:rsidP="009461DF">
      <w:pPr>
        <w:numPr>
          <w:ilvl w:val="0"/>
          <w:numId w:val="4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70B9B">
        <w:rPr>
          <w:rFonts w:ascii="Arial" w:eastAsia="Times New Roman" w:hAnsi="Arial" w:cs="Arial"/>
          <w:sz w:val="18"/>
          <w:szCs w:val="18"/>
        </w:rPr>
        <w:t xml:space="preserve">každodennost </w:t>
      </w:r>
    </w:p>
    <w:p w14:paraId="03EBE53F" w14:textId="77777777" w:rsidR="009461DF" w:rsidRPr="00A70B9B" w:rsidRDefault="009461DF" w:rsidP="009461DF">
      <w:pPr>
        <w:numPr>
          <w:ilvl w:val="0"/>
          <w:numId w:val="49"/>
        </w:numPr>
        <w:shd w:val="clear" w:color="auto" w:fill="FFFFFF"/>
        <w:spacing w:after="0" w:line="240" w:lineRule="auto"/>
        <w:jc w:val="both"/>
        <w:rPr>
          <w:rFonts w:ascii="Arial" w:hAnsi="Arial"/>
          <w:sz w:val="18"/>
          <w:szCs w:val="18"/>
        </w:rPr>
      </w:pPr>
      <w:r w:rsidRPr="00A70B9B">
        <w:rPr>
          <w:rFonts w:ascii="Arial" w:hAnsi="Arial"/>
          <w:sz w:val="18"/>
          <w:szCs w:val="18"/>
        </w:rPr>
        <w:t>demonstrace</w:t>
      </w:r>
    </w:p>
    <w:p w14:paraId="0BC662C7" w14:textId="77777777" w:rsidR="009461DF" w:rsidRPr="00A70B9B" w:rsidRDefault="009461DF" w:rsidP="009461DF">
      <w:pPr>
        <w:numPr>
          <w:ilvl w:val="0"/>
          <w:numId w:val="49"/>
        </w:numPr>
        <w:shd w:val="clear" w:color="auto" w:fill="FFFFFF"/>
        <w:spacing w:after="0" w:line="240" w:lineRule="auto"/>
        <w:jc w:val="both"/>
        <w:rPr>
          <w:rFonts w:ascii="Arial" w:hAnsi="Arial"/>
          <w:sz w:val="18"/>
          <w:szCs w:val="18"/>
        </w:rPr>
      </w:pPr>
      <w:r w:rsidRPr="00A70B9B">
        <w:rPr>
          <w:rFonts w:ascii="Arial" w:hAnsi="Arial"/>
          <w:sz w:val="18"/>
          <w:szCs w:val="18"/>
        </w:rPr>
        <w:t>(Vyprázdněné místo, turistika, bourání domů, 1993 - ČR)</w:t>
      </w:r>
    </w:p>
    <w:p w14:paraId="6F33F183" w14:textId="77777777" w:rsidR="009E19C3" w:rsidRPr="00A70B9B" w:rsidRDefault="009E19C3" w:rsidP="009E19C3">
      <w:pPr>
        <w:shd w:val="clear" w:color="auto" w:fill="FFFFFF"/>
        <w:jc w:val="both"/>
      </w:pPr>
    </w:p>
    <w:p w14:paraId="791A8927" w14:textId="3EA7A0E3" w:rsidR="009E19C3" w:rsidRPr="0002700F" w:rsidRDefault="009E19C3" w:rsidP="009E19C3">
      <w:pPr>
        <w:rPr>
          <w:rFonts w:ascii="Tahoma" w:hAnsi="Tahoma" w:cs="Tahoma"/>
          <w:color w:val="000000"/>
          <w:sz w:val="20"/>
          <w:szCs w:val="20"/>
          <w:u w:color="000000"/>
        </w:rPr>
      </w:pPr>
    </w:p>
    <w:p w14:paraId="453C57F2" w14:textId="77777777" w:rsidR="009E19C3" w:rsidRDefault="009E19C3">
      <w:pPr>
        <w:sectPr w:rsidR="009E19C3" w:rsidSect="009E19C3">
          <w:pgSz w:w="11900" w:h="16820"/>
          <w:pgMar w:top="1418" w:right="1418" w:bottom="1418" w:left="1418" w:header="709" w:footer="709" w:gutter="0"/>
          <w:cols w:space="720"/>
          <w:formProt w:val="0"/>
          <w:docGrid w:linePitch="360" w:charSpace="-2049"/>
        </w:sectPr>
      </w:pPr>
    </w:p>
    <w:p w14:paraId="1DE2D5BE" w14:textId="77777777" w:rsidR="009E19C3" w:rsidRDefault="009E19C3" w:rsidP="009E19C3">
      <w:pPr>
        <w:rPr>
          <w:rFonts w:ascii="Times New Roman" w:hAnsi="Times New Roman" w:cs="Times New Roman"/>
          <w:b/>
          <w:sz w:val="24"/>
          <w:szCs w:val="24"/>
        </w:rPr>
      </w:pPr>
      <w:r w:rsidRPr="002C221C">
        <w:rPr>
          <w:rFonts w:ascii="Times New Roman" w:hAnsi="Times New Roman" w:cs="Times New Roman"/>
          <w:b/>
          <w:sz w:val="24"/>
          <w:szCs w:val="24"/>
        </w:rPr>
        <w:lastRenderedPageBreak/>
        <w:t>Vývoj architektury Václavského náměstí</w:t>
      </w:r>
    </w:p>
    <w:p w14:paraId="222EA64D" w14:textId="77777777" w:rsidR="009E19C3" w:rsidRDefault="009E19C3" w:rsidP="009E19C3">
      <w:pPr>
        <w:rPr>
          <w:rFonts w:ascii="Times New Roman" w:hAnsi="Times New Roman" w:cs="Times New Roman"/>
          <w:b/>
          <w:sz w:val="24"/>
          <w:szCs w:val="24"/>
        </w:rPr>
      </w:pPr>
    </w:p>
    <w:p w14:paraId="72AEAE5D" w14:textId="77777777" w:rsidR="009E19C3" w:rsidRDefault="009E19C3" w:rsidP="009E19C3">
      <w:pPr>
        <w:rPr>
          <w:rFonts w:ascii="Times New Roman" w:hAnsi="Times New Roman" w:cs="Times New Roman"/>
          <w:sz w:val="24"/>
          <w:szCs w:val="24"/>
        </w:rPr>
      </w:pPr>
      <w:r w:rsidRPr="002C221C">
        <w:rPr>
          <w:rFonts w:ascii="Times New Roman" w:hAnsi="Times New Roman" w:cs="Times New Roman"/>
          <w:sz w:val="24"/>
          <w:szCs w:val="24"/>
        </w:rPr>
        <w:t>Vác</w:t>
      </w:r>
      <w:r>
        <w:rPr>
          <w:rFonts w:ascii="Times New Roman" w:hAnsi="Times New Roman" w:cs="Times New Roman"/>
          <w:sz w:val="24"/>
          <w:szCs w:val="24"/>
        </w:rPr>
        <w:t>lavské náměstí prošlo z architektonického hlediska poměrně bouřlivým vývojem. Sledujme přestavbu všech budov od roku 1860 do současnosti. Některé domy se měnily a přestavovaly častěji, jiné zůstaly ve své prvotní podobě z 19. stol. Některá období vývoje náměstí jsou dramatická, plná změn, jiná jsou téměř bez intervencí.</w:t>
      </w:r>
    </w:p>
    <w:p w14:paraId="3264102F" w14:textId="77777777" w:rsidR="009E19C3" w:rsidRDefault="009E19C3" w:rsidP="009E19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Chceme sledovat vývoj náměstí, jeho proměny, nové styly architektury, odraz historických událostí v jeho měnící se formě.</w:t>
      </w:r>
    </w:p>
    <w:p w14:paraId="43CDB237" w14:textId="77777777" w:rsidR="009E19C3" w:rsidRDefault="009E19C3" w:rsidP="009E19C3">
      <w:pPr>
        <w:rPr>
          <w:rFonts w:ascii="Times New Roman" w:hAnsi="Times New Roman" w:cs="Times New Roman"/>
          <w:sz w:val="24"/>
          <w:szCs w:val="24"/>
        </w:rPr>
      </w:pPr>
    </w:p>
    <w:p w14:paraId="453ACB56" w14:textId="77777777" w:rsidR="009E19C3" w:rsidRPr="002C221C" w:rsidRDefault="009E19C3" w:rsidP="009E19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Celkem je na náměstí 60 budov.</w:t>
      </w:r>
    </w:p>
    <w:p w14:paraId="4F55B037" w14:textId="36C52C2C" w:rsidR="009E19C3" w:rsidRPr="00C67D2B" w:rsidRDefault="009E19C3"/>
    <w:sectPr w:rsidR="009E19C3" w:rsidRPr="00C67D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4F6365" w16cid:durableId="204F5AE3"/>
  <w16cid:commentId w16cid:paraId="116FECCB" w16cid:durableId="204F5B7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93E79" w14:textId="77777777" w:rsidR="009549AE" w:rsidRDefault="009549AE" w:rsidP="0051413A">
      <w:pPr>
        <w:spacing w:after="0" w:line="240" w:lineRule="auto"/>
      </w:pPr>
      <w:r>
        <w:separator/>
      </w:r>
    </w:p>
  </w:endnote>
  <w:endnote w:type="continuationSeparator" w:id="0">
    <w:p w14:paraId="305C7CE7" w14:textId="77777777" w:rsidR="009549AE" w:rsidRDefault="009549AE" w:rsidP="0051413A">
      <w:pPr>
        <w:spacing w:after="0" w:line="240" w:lineRule="auto"/>
      </w:pPr>
      <w:r>
        <w:continuationSeparator/>
      </w:r>
    </w:p>
  </w:endnote>
  <w:endnote w:type="continuationNotice" w:id="1">
    <w:p w14:paraId="49E28AAB" w14:textId="77777777" w:rsidR="009549AE" w:rsidRDefault="009549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EE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NeueCE-Light">
    <w:altName w:val="Arial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3FB8D" w14:textId="77777777" w:rsidR="009E27AA" w:rsidRDefault="000E4038" w:rsidP="009E27AA">
    <w:pPr>
      <w:pStyle w:val="Zpat"/>
      <w:jc w:val="center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 w:rsidR="00CE0F50">
      <w:rPr>
        <w:noProof/>
      </w:rPr>
      <w:t>10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1AD69" w14:textId="77777777" w:rsidR="002C221C" w:rsidRDefault="009549A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4FB11" w14:textId="77777777" w:rsidR="002C221C" w:rsidRDefault="009549AE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65AAD" w14:textId="77777777" w:rsidR="002C221C" w:rsidRDefault="009549A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00AAA" w14:textId="77777777" w:rsidR="009549AE" w:rsidRDefault="009549AE" w:rsidP="0051413A">
      <w:pPr>
        <w:spacing w:after="0" w:line="240" w:lineRule="auto"/>
      </w:pPr>
      <w:r>
        <w:separator/>
      </w:r>
    </w:p>
  </w:footnote>
  <w:footnote w:type="continuationSeparator" w:id="0">
    <w:p w14:paraId="740DEDD5" w14:textId="77777777" w:rsidR="009549AE" w:rsidRDefault="009549AE" w:rsidP="0051413A">
      <w:pPr>
        <w:spacing w:after="0" w:line="240" w:lineRule="auto"/>
      </w:pPr>
      <w:r>
        <w:continuationSeparator/>
      </w:r>
    </w:p>
  </w:footnote>
  <w:footnote w:type="continuationNotice" w:id="1">
    <w:p w14:paraId="5B08AA4C" w14:textId="77777777" w:rsidR="009549AE" w:rsidRDefault="009549AE">
      <w:pPr>
        <w:spacing w:after="0" w:line="240" w:lineRule="auto"/>
      </w:pPr>
    </w:p>
  </w:footnote>
  <w:footnote w:id="2">
    <w:p w14:paraId="0A0C9222" w14:textId="77777777" w:rsidR="009E19C3" w:rsidRPr="00684958" w:rsidRDefault="009E19C3" w:rsidP="009E19C3">
      <w:pPr>
        <w:pStyle w:val="Textpoznpodarou"/>
        <w:rPr>
          <w:rFonts w:ascii="Tahoma" w:hAnsi="Tahoma" w:cs="Tahoma"/>
          <w:sz w:val="16"/>
          <w:szCs w:val="16"/>
        </w:rPr>
      </w:pPr>
      <w:r w:rsidRPr="00684958">
        <w:rPr>
          <w:rStyle w:val="dn"/>
          <w:rFonts w:ascii="Tahoma" w:hAnsi="Tahoma" w:cs="Tahoma"/>
          <w:iCs/>
          <w:color w:val="000000"/>
          <w:sz w:val="16"/>
          <w:szCs w:val="16"/>
          <w:u w:color="000000"/>
          <w:vertAlign w:val="superscript"/>
        </w:rPr>
        <w:footnoteRef/>
      </w:r>
      <w:r w:rsidRPr="00684958">
        <w:rPr>
          <w:rStyle w:val="dn"/>
          <w:rFonts w:ascii="Tahoma" w:hAnsi="Tahoma" w:cs="Tahoma"/>
          <w:color w:val="000000"/>
          <w:sz w:val="16"/>
          <w:szCs w:val="16"/>
          <w:u w:color="000000"/>
          <w:vertAlign w:val="superscript"/>
        </w:rPr>
        <w:t xml:space="preserve"> </w:t>
      </w:r>
      <w:r w:rsidRPr="00684958">
        <w:rPr>
          <w:rStyle w:val="dn"/>
          <w:rFonts w:ascii="Tahoma" w:hAnsi="Tahoma" w:cs="Tahoma"/>
          <w:color w:val="000000"/>
          <w:sz w:val="16"/>
          <w:szCs w:val="16"/>
          <w:u w:color="000000"/>
        </w:rPr>
        <w:t xml:space="preserve">Identifikační údaje doplní </w:t>
      </w:r>
      <w:r w:rsidRPr="00F927D8">
        <w:rPr>
          <w:rStyle w:val="dn"/>
          <w:rFonts w:ascii="Tahoma" w:hAnsi="Tahoma" w:cs="Tahoma"/>
          <w:color w:val="000000"/>
          <w:sz w:val="16"/>
          <w:szCs w:val="16"/>
          <w:u w:color="000000"/>
        </w:rPr>
        <w:t>účastník zadávacího řízení</w:t>
      </w:r>
      <w:r w:rsidRPr="00684958">
        <w:rPr>
          <w:rStyle w:val="dn"/>
          <w:rFonts w:ascii="Tahoma" w:hAnsi="Tahoma" w:cs="Tahoma"/>
          <w:color w:val="000000"/>
          <w:sz w:val="16"/>
          <w:szCs w:val="16"/>
          <w:u w:color="000000"/>
          <w:lang w:val="es-ES_tradnl"/>
        </w:rPr>
        <w:t xml:space="preserve"> </w:t>
      </w:r>
      <w:r w:rsidRPr="00684958">
        <w:rPr>
          <w:rStyle w:val="dn"/>
          <w:rFonts w:ascii="Tahoma" w:hAnsi="Tahoma" w:cs="Tahoma"/>
          <w:color w:val="000000"/>
          <w:sz w:val="16"/>
          <w:szCs w:val="16"/>
          <w:u w:color="000000"/>
        </w:rPr>
        <w:t xml:space="preserve">dle skutečnosti, zda se jedná o </w:t>
      </w:r>
      <w:r>
        <w:rPr>
          <w:rStyle w:val="dn"/>
          <w:rFonts w:ascii="Tahoma" w:hAnsi="Tahoma" w:cs="Tahoma"/>
          <w:color w:val="000000"/>
          <w:sz w:val="16"/>
          <w:szCs w:val="16"/>
          <w:u w:color="000000"/>
        </w:rPr>
        <w:t>dodavatele</w:t>
      </w:r>
      <w:r w:rsidRPr="00684958">
        <w:rPr>
          <w:rStyle w:val="dn"/>
          <w:rFonts w:ascii="Tahoma" w:hAnsi="Tahoma" w:cs="Tahoma"/>
          <w:color w:val="000000"/>
          <w:sz w:val="16"/>
          <w:szCs w:val="16"/>
          <w:u w:color="000000"/>
        </w:rPr>
        <w:t xml:space="preserve">– fyzickou či právnickou osobu.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77689" w14:textId="77777777" w:rsidR="002C221C" w:rsidRDefault="009549A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0DE74" w14:textId="77777777" w:rsidR="002C221C" w:rsidRDefault="009549AE">
    <w:pPr>
      <w:pStyle w:val="Zhlav"/>
    </w:pPr>
    <w:r>
      <w:t>Příloha č. 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A5B92" w14:textId="77777777" w:rsidR="002C221C" w:rsidRDefault="009549A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218"/>
    <w:multiLevelType w:val="multilevel"/>
    <w:tmpl w:val="05F014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0178C5"/>
    <w:multiLevelType w:val="multilevel"/>
    <w:tmpl w:val="C1B4CC82"/>
    <w:lvl w:ilvl="0">
      <w:start w:val="1"/>
      <w:numFmt w:val="lowerLetter"/>
      <w:lvlText w:val="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3F282B"/>
    <w:multiLevelType w:val="multilevel"/>
    <w:tmpl w:val="4FFAA42E"/>
    <w:lvl w:ilvl="0">
      <w:start w:val="1"/>
      <w:numFmt w:val="lowerLetter"/>
      <w:pStyle w:val="Nadpis3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124F1C79"/>
    <w:multiLevelType w:val="multilevel"/>
    <w:tmpl w:val="F10E3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24E59"/>
    <w:multiLevelType w:val="multilevel"/>
    <w:tmpl w:val="F99E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1E892435"/>
    <w:multiLevelType w:val="multilevel"/>
    <w:tmpl w:val="69DEF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634C6"/>
    <w:multiLevelType w:val="multilevel"/>
    <w:tmpl w:val="6AC8D79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4016FA"/>
    <w:multiLevelType w:val="multilevel"/>
    <w:tmpl w:val="4C20DDE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5411E"/>
    <w:multiLevelType w:val="multilevel"/>
    <w:tmpl w:val="C680B0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82644"/>
    <w:multiLevelType w:val="multilevel"/>
    <w:tmpl w:val="893AE27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8C2BE9"/>
    <w:multiLevelType w:val="hybridMultilevel"/>
    <w:tmpl w:val="676AC12A"/>
    <w:lvl w:ilvl="0" w:tplc="1D4C4F88">
      <w:start w:val="1"/>
      <w:numFmt w:val="none"/>
      <w:lvlText w:val="a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7D63A2B"/>
    <w:multiLevelType w:val="multilevel"/>
    <w:tmpl w:val="6FF21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 w15:restartNumberingAfterBreak="0">
    <w:nsid w:val="3EB26532"/>
    <w:multiLevelType w:val="multilevel"/>
    <w:tmpl w:val="D596932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8641E"/>
    <w:multiLevelType w:val="multilevel"/>
    <w:tmpl w:val="58F87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87724"/>
    <w:multiLevelType w:val="multilevel"/>
    <w:tmpl w:val="FD9C109C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9BF6152"/>
    <w:multiLevelType w:val="multilevel"/>
    <w:tmpl w:val="C97AC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4AF60848"/>
    <w:multiLevelType w:val="multilevel"/>
    <w:tmpl w:val="B5D2AE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60350B"/>
    <w:multiLevelType w:val="multilevel"/>
    <w:tmpl w:val="3CB69BCC"/>
    <w:lvl w:ilvl="0">
      <w:start w:val="1"/>
      <w:numFmt w:val="bullet"/>
      <w:lvlText w:val=""/>
      <w:lvlJc w:val="left"/>
      <w:pPr>
        <w:ind w:left="186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2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81C6CD7"/>
    <w:multiLevelType w:val="multilevel"/>
    <w:tmpl w:val="AB882AD8"/>
    <w:lvl w:ilvl="0">
      <w:start w:val="1"/>
      <w:numFmt w:val="decimal"/>
      <w:lvlText w:val="%1."/>
      <w:lvlJc w:val="left"/>
      <w:pPr>
        <w:ind w:left="390" w:hanging="390"/>
      </w:pPr>
      <w:rPr>
        <w:b/>
        <w:sz w:val="19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b/>
        <w:sz w:val="1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sz w:val="19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  <w:sz w:val="1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sz w:val="19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  <w:sz w:val="19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  <w:sz w:val="19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  <w:sz w:val="19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  <w:sz w:val="19"/>
      </w:rPr>
    </w:lvl>
  </w:abstractNum>
  <w:abstractNum w:abstractNumId="19" w15:restartNumberingAfterBreak="0">
    <w:nsid w:val="59AE22DF"/>
    <w:multiLevelType w:val="multilevel"/>
    <w:tmpl w:val="F38E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 w15:restartNumberingAfterBreak="0">
    <w:nsid w:val="5D8B610F"/>
    <w:multiLevelType w:val="multilevel"/>
    <w:tmpl w:val="B01C9492"/>
    <w:lvl w:ilvl="0">
      <w:start w:val="1"/>
      <w:numFmt w:val="lowerLetter"/>
      <w:lvlText w:val="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8D1FB8"/>
    <w:multiLevelType w:val="multilevel"/>
    <w:tmpl w:val="3A22A1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31E87"/>
    <w:multiLevelType w:val="multilevel"/>
    <w:tmpl w:val="893AE27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675505"/>
    <w:multiLevelType w:val="multilevel"/>
    <w:tmpl w:val="B5D2AE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430CC9"/>
    <w:multiLevelType w:val="multilevel"/>
    <w:tmpl w:val="5642A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5" w15:restartNumberingAfterBreak="0">
    <w:nsid w:val="68A559CC"/>
    <w:multiLevelType w:val="multilevel"/>
    <w:tmpl w:val="893AE27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E63060"/>
    <w:multiLevelType w:val="multilevel"/>
    <w:tmpl w:val="0032D5CE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ind w:left="2520" w:hanging="720"/>
      </w:pPr>
    </w:lvl>
    <w:lvl w:ilvl="2">
      <w:start w:val="1"/>
      <w:numFmt w:val="lowerLetter"/>
      <w:lvlText w:val="%2.%3)"/>
      <w:lvlJc w:val="left"/>
      <w:pPr>
        <w:ind w:left="3240" w:hanging="720"/>
      </w:pPr>
    </w:lvl>
    <w:lvl w:ilvl="3">
      <w:start w:val="1"/>
      <w:numFmt w:val="bullet"/>
      <w:lvlText w:val=""/>
      <w:lvlJc w:val="left"/>
      <w:pPr>
        <w:ind w:left="3960" w:hanging="108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400" w:hanging="1440"/>
      </w:pPr>
    </w:lvl>
    <w:lvl w:ilvl="7">
      <w:start w:val="1"/>
      <w:numFmt w:val="decimal"/>
      <w:lvlText w:val="%1.%2.%3.%4.%5.%6.%7.%8."/>
      <w:lvlJc w:val="left"/>
      <w:pPr>
        <w:ind w:left="6120" w:hanging="1800"/>
      </w:pPr>
    </w:lvl>
    <w:lvl w:ilvl="8">
      <w:start w:val="1"/>
      <w:numFmt w:val="decimal"/>
      <w:lvlText w:val="%1.%2.%3.%4.%5.%6.%7.%8.%9."/>
      <w:lvlJc w:val="left"/>
      <w:pPr>
        <w:ind w:left="6480" w:hanging="1800"/>
      </w:pPr>
    </w:lvl>
  </w:abstractNum>
  <w:abstractNum w:abstractNumId="27" w15:restartNumberingAfterBreak="0">
    <w:nsid w:val="71F937A7"/>
    <w:multiLevelType w:val="multilevel"/>
    <w:tmpl w:val="A4A4A96A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591BED"/>
    <w:multiLevelType w:val="multilevel"/>
    <w:tmpl w:val="2B26ABB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AE48E2"/>
    <w:multiLevelType w:val="multilevel"/>
    <w:tmpl w:val="A4AE5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0" w15:restartNumberingAfterBreak="0">
    <w:nsid w:val="781932F6"/>
    <w:multiLevelType w:val="multilevel"/>
    <w:tmpl w:val="927888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21B41"/>
    <w:multiLevelType w:val="multilevel"/>
    <w:tmpl w:val="9ACAD426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E8C1B71"/>
    <w:multiLevelType w:val="multilevel"/>
    <w:tmpl w:val="D9CC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3" w15:restartNumberingAfterBreak="0">
    <w:nsid w:val="7FC2056F"/>
    <w:multiLevelType w:val="multilevel"/>
    <w:tmpl w:val="41DCDFEC"/>
    <w:lvl w:ilvl="0">
      <w:start w:val="1"/>
      <w:numFmt w:val="upperRoman"/>
      <w:lvlText w:val="%1."/>
      <w:lvlJc w:val="right"/>
      <w:pPr>
        <w:ind w:left="4329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0"/>
  </w:num>
  <w:num w:numId="3">
    <w:abstractNumId w:val="28"/>
  </w:num>
  <w:num w:numId="4">
    <w:abstractNumId w:val="9"/>
  </w:num>
  <w:num w:numId="5">
    <w:abstractNumId w:val="17"/>
  </w:num>
  <w:num w:numId="6">
    <w:abstractNumId w:val="7"/>
  </w:num>
  <w:num w:numId="7">
    <w:abstractNumId w:val="27"/>
  </w:num>
  <w:num w:numId="8">
    <w:abstractNumId w:val="20"/>
  </w:num>
  <w:num w:numId="9">
    <w:abstractNumId w:val="3"/>
  </w:num>
  <w:num w:numId="10">
    <w:abstractNumId w:val="21"/>
  </w:num>
  <w:num w:numId="11">
    <w:abstractNumId w:val="1"/>
  </w:num>
  <w:num w:numId="12">
    <w:abstractNumId w:val="8"/>
  </w:num>
  <w:num w:numId="13">
    <w:abstractNumId w:val="5"/>
  </w:num>
  <w:num w:numId="14">
    <w:abstractNumId w:val="14"/>
  </w:num>
  <w:num w:numId="15">
    <w:abstractNumId w:val="13"/>
  </w:num>
  <w:num w:numId="16">
    <w:abstractNumId w:val="18"/>
  </w:num>
  <w:num w:numId="17">
    <w:abstractNumId w:val="26"/>
  </w:num>
  <w:num w:numId="18">
    <w:abstractNumId w:val="23"/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0"/>
  </w:num>
  <w:num w:numId="23">
    <w:abstractNumId w:val="10"/>
  </w:num>
  <w:num w:numId="24">
    <w:abstractNumId w:val="31"/>
  </w:num>
  <w:num w:numId="25">
    <w:abstractNumId w:val="2"/>
  </w:num>
  <w:num w:numId="26">
    <w:abstractNumId w:val="2"/>
  </w:num>
  <w:num w:numId="27">
    <w:abstractNumId w:val="2"/>
  </w:num>
  <w:num w:numId="28">
    <w:abstractNumId w:val="22"/>
  </w:num>
  <w:num w:numId="29">
    <w:abstractNumId w:val="2"/>
  </w:num>
  <w:num w:numId="30">
    <w:abstractNumId w:val="2"/>
  </w:num>
  <w:num w:numId="31">
    <w:abstractNumId w:val="25"/>
  </w:num>
  <w:num w:numId="32">
    <w:abstractNumId w:val="2"/>
  </w:num>
  <w:num w:numId="33">
    <w:abstractNumId w:val="2"/>
  </w:num>
  <w:num w:numId="34">
    <w:abstractNumId w:val="6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12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2"/>
  </w:num>
  <w:num w:numId="41">
    <w:abstractNumId w:val="2"/>
  </w:num>
  <w:num w:numId="42">
    <w:abstractNumId w:val="2"/>
  </w:num>
  <w:num w:numId="43">
    <w:abstractNumId w:val="19"/>
  </w:num>
  <w:num w:numId="44">
    <w:abstractNumId w:val="15"/>
  </w:num>
  <w:num w:numId="45">
    <w:abstractNumId w:val="4"/>
  </w:num>
  <w:num w:numId="46">
    <w:abstractNumId w:val="29"/>
  </w:num>
  <w:num w:numId="47">
    <w:abstractNumId w:val="24"/>
  </w:num>
  <w:num w:numId="48">
    <w:abstractNumId w:val="32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3B1"/>
    <w:rsid w:val="00017936"/>
    <w:rsid w:val="0006121E"/>
    <w:rsid w:val="00065C68"/>
    <w:rsid w:val="0008234E"/>
    <w:rsid w:val="000A3FA9"/>
    <w:rsid w:val="000C63B6"/>
    <w:rsid w:val="000D0DC9"/>
    <w:rsid w:val="000D769A"/>
    <w:rsid w:val="000E4038"/>
    <w:rsid w:val="000E42DD"/>
    <w:rsid w:val="000F2914"/>
    <w:rsid w:val="000F39FA"/>
    <w:rsid w:val="0011011A"/>
    <w:rsid w:val="00111142"/>
    <w:rsid w:val="00120F0F"/>
    <w:rsid w:val="00126A7E"/>
    <w:rsid w:val="0012703F"/>
    <w:rsid w:val="00142947"/>
    <w:rsid w:val="00150905"/>
    <w:rsid w:val="00153C2C"/>
    <w:rsid w:val="00155349"/>
    <w:rsid w:val="00161E45"/>
    <w:rsid w:val="0018213F"/>
    <w:rsid w:val="00190BF7"/>
    <w:rsid w:val="001A5749"/>
    <w:rsid w:val="001B1739"/>
    <w:rsid w:val="001B76C8"/>
    <w:rsid w:val="001C1BCC"/>
    <w:rsid w:val="001D35E9"/>
    <w:rsid w:val="001F07B0"/>
    <w:rsid w:val="002105F6"/>
    <w:rsid w:val="00215BA8"/>
    <w:rsid w:val="00225E99"/>
    <w:rsid w:val="00233CFC"/>
    <w:rsid w:val="002354AA"/>
    <w:rsid w:val="00244B19"/>
    <w:rsid w:val="00251217"/>
    <w:rsid w:val="00254C4B"/>
    <w:rsid w:val="002627D4"/>
    <w:rsid w:val="00264111"/>
    <w:rsid w:val="00290F9E"/>
    <w:rsid w:val="002D58C6"/>
    <w:rsid w:val="002E2426"/>
    <w:rsid w:val="002E25C7"/>
    <w:rsid w:val="002E3FE4"/>
    <w:rsid w:val="002E54EC"/>
    <w:rsid w:val="00304693"/>
    <w:rsid w:val="00306AB1"/>
    <w:rsid w:val="003200F1"/>
    <w:rsid w:val="00323BE5"/>
    <w:rsid w:val="00325C68"/>
    <w:rsid w:val="00336FB5"/>
    <w:rsid w:val="0034478A"/>
    <w:rsid w:val="00363B05"/>
    <w:rsid w:val="003720F5"/>
    <w:rsid w:val="003755A1"/>
    <w:rsid w:val="00376204"/>
    <w:rsid w:val="003A300A"/>
    <w:rsid w:val="003B7415"/>
    <w:rsid w:val="003D0E89"/>
    <w:rsid w:val="003E5522"/>
    <w:rsid w:val="003E76BE"/>
    <w:rsid w:val="00444DB3"/>
    <w:rsid w:val="004524D4"/>
    <w:rsid w:val="004575DE"/>
    <w:rsid w:val="00473764"/>
    <w:rsid w:val="004A117F"/>
    <w:rsid w:val="004D7501"/>
    <w:rsid w:val="004E7D47"/>
    <w:rsid w:val="004F53E4"/>
    <w:rsid w:val="0050713E"/>
    <w:rsid w:val="0051413A"/>
    <w:rsid w:val="00556980"/>
    <w:rsid w:val="00566735"/>
    <w:rsid w:val="00581688"/>
    <w:rsid w:val="005935FD"/>
    <w:rsid w:val="005945C3"/>
    <w:rsid w:val="005A4456"/>
    <w:rsid w:val="005B267A"/>
    <w:rsid w:val="005B513C"/>
    <w:rsid w:val="005B6F11"/>
    <w:rsid w:val="005E360A"/>
    <w:rsid w:val="005F51A9"/>
    <w:rsid w:val="006260F1"/>
    <w:rsid w:val="0063570F"/>
    <w:rsid w:val="00637F9B"/>
    <w:rsid w:val="0067001C"/>
    <w:rsid w:val="00695C1A"/>
    <w:rsid w:val="006A6E8D"/>
    <w:rsid w:val="006B6D36"/>
    <w:rsid w:val="006C0C5C"/>
    <w:rsid w:val="006D1B94"/>
    <w:rsid w:val="006E69AA"/>
    <w:rsid w:val="006F3C29"/>
    <w:rsid w:val="00733FEC"/>
    <w:rsid w:val="00736627"/>
    <w:rsid w:val="007447B8"/>
    <w:rsid w:val="00760A7E"/>
    <w:rsid w:val="00760DF3"/>
    <w:rsid w:val="007657FB"/>
    <w:rsid w:val="00770C85"/>
    <w:rsid w:val="007864F3"/>
    <w:rsid w:val="00796ECB"/>
    <w:rsid w:val="007A5681"/>
    <w:rsid w:val="007B1702"/>
    <w:rsid w:val="007B1725"/>
    <w:rsid w:val="007C4E21"/>
    <w:rsid w:val="007D525B"/>
    <w:rsid w:val="00812081"/>
    <w:rsid w:val="00813F54"/>
    <w:rsid w:val="00823C72"/>
    <w:rsid w:val="0083006A"/>
    <w:rsid w:val="00830B22"/>
    <w:rsid w:val="00842D29"/>
    <w:rsid w:val="008608CC"/>
    <w:rsid w:val="008649FA"/>
    <w:rsid w:val="00870478"/>
    <w:rsid w:val="008B3CD9"/>
    <w:rsid w:val="008C13B1"/>
    <w:rsid w:val="008C7C3E"/>
    <w:rsid w:val="008D438A"/>
    <w:rsid w:val="00921246"/>
    <w:rsid w:val="0093754E"/>
    <w:rsid w:val="009421C8"/>
    <w:rsid w:val="009461DF"/>
    <w:rsid w:val="009549AE"/>
    <w:rsid w:val="00987D8E"/>
    <w:rsid w:val="009B313D"/>
    <w:rsid w:val="009B4D38"/>
    <w:rsid w:val="009B66F6"/>
    <w:rsid w:val="009E19C3"/>
    <w:rsid w:val="009E27AA"/>
    <w:rsid w:val="009E7BF3"/>
    <w:rsid w:val="00A14197"/>
    <w:rsid w:val="00A23C86"/>
    <w:rsid w:val="00A278CE"/>
    <w:rsid w:val="00A36EF8"/>
    <w:rsid w:val="00A834AC"/>
    <w:rsid w:val="00A94827"/>
    <w:rsid w:val="00AA0510"/>
    <w:rsid w:val="00AB47F1"/>
    <w:rsid w:val="00AC28A6"/>
    <w:rsid w:val="00AC3C52"/>
    <w:rsid w:val="00AF7007"/>
    <w:rsid w:val="00B00644"/>
    <w:rsid w:val="00B054EA"/>
    <w:rsid w:val="00B3534A"/>
    <w:rsid w:val="00B62B2B"/>
    <w:rsid w:val="00B62E1E"/>
    <w:rsid w:val="00B6549B"/>
    <w:rsid w:val="00B70FBC"/>
    <w:rsid w:val="00B860F8"/>
    <w:rsid w:val="00B92323"/>
    <w:rsid w:val="00BA0020"/>
    <w:rsid w:val="00BA053B"/>
    <w:rsid w:val="00BD356F"/>
    <w:rsid w:val="00BD6ADC"/>
    <w:rsid w:val="00C03A91"/>
    <w:rsid w:val="00C3665C"/>
    <w:rsid w:val="00C6662C"/>
    <w:rsid w:val="00C67D2B"/>
    <w:rsid w:val="00CA611E"/>
    <w:rsid w:val="00CE0151"/>
    <w:rsid w:val="00CE0F50"/>
    <w:rsid w:val="00CE2A3B"/>
    <w:rsid w:val="00CE5771"/>
    <w:rsid w:val="00CE76E3"/>
    <w:rsid w:val="00CE7975"/>
    <w:rsid w:val="00D0225F"/>
    <w:rsid w:val="00D05933"/>
    <w:rsid w:val="00D05CFB"/>
    <w:rsid w:val="00D33E30"/>
    <w:rsid w:val="00D60357"/>
    <w:rsid w:val="00D654CF"/>
    <w:rsid w:val="00D7150C"/>
    <w:rsid w:val="00D76D6C"/>
    <w:rsid w:val="00D86D18"/>
    <w:rsid w:val="00D8732F"/>
    <w:rsid w:val="00D95BE1"/>
    <w:rsid w:val="00D96E56"/>
    <w:rsid w:val="00DB75CC"/>
    <w:rsid w:val="00DC746F"/>
    <w:rsid w:val="00DD309F"/>
    <w:rsid w:val="00DE6E5B"/>
    <w:rsid w:val="00DF19CF"/>
    <w:rsid w:val="00E077C8"/>
    <w:rsid w:val="00E14C66"/>
    <w:rsid w:val="00E34517"/>
    <w:rsid w:val="00E3532A"/>
    <w:rsid w:val="00E56327"/>
    <w:rsid w:val="00E6104B"/>
    <w:rsid w:val="00E65E94"/>
    <w:rsid w:val="00E66F9E"/>
    <w:rsid w:val="00E7748B"/>
    <w:rsid w:val="00E96F00"/>
    <w:rsid w:val="00EB5854"/>
    <w:rsid w:val="00EE2579"/>
    <w:rsid w:val="00EF0ABF"/>
    <w:rsid w:val="00EF3AB2"/>
    <w:rsid w:val="00EF49FC"/>
    <w:rsid w:val="00F17D8A"/>
    <w:rsid w:val="00F268C9"/>
    <w:rsid w:val="00F31D4A"/>
    <w:rsid w:val="00F355A0"/>
    <w:rsid w:val="00F43F17"/>
    <w:rsid w:val="00F60F63"/>
    <w:rsid w:val="00F67919"/>
    <w:rsid w:val="00F67EF6"/>
    <w:rsid w:val="00F7039A"/>
    <w:rsid w:val="00F81901"/>
    <w:rsid w:val="00FC07D8"/>
    <w:rsid w:val="00FC4D58"/>
    <w:rsid w:val="00FD482B"/>
    <w:rsid w:val="00FE79F3"/>
    <w:rsid w:val="00FF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C9D6B9"/>
  <w15:docId w15:val="{6F7EE0E3-0028-4C70-B781-86343FC1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13B1"/>
    <w:pPr>
      <w:suppressAutoHyphens/>
      <w:spacing w:after="160" w:line="259" w:lineRule="auto"/>
    </w:pPr>
    <w:rPr>
      <w:rFonts w:ascii="Calibri" w:eastAsia="SimSun" w:hAnsi="Calibri" w:cs="Calibri"/>
      <w:lang w:val="cs-CZ"/>
    </w:rPr>
  </w:style>
  <w:style w:type="paragraph" w:styleId="Nadpis3">
    <w:name w:val="heading 3"/>
    <w:basedOn w:val="Normln"/>
    <w:link w:val="Nadpis3Char"/>
    <w:uiPriority w:val="9"/>
    <w:unhideWhenUsed/>
    <w:qFormat/>
    <w:rsid w:val="008C13B1"/>
    <w:pPr>
      <w:numPr>
        <w:numId w:val="19"/>
      </w:numPr>
      <w:spacing w:before="80" w:after="80" w:line="312" w:lineRule="auto"/>
      <w:jc w:val="both"/>
      <w:outlineLvl w:val="2"/>
    </w:pPr>
    <w:rPr>
      <w:sz w:val="21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C13B1"/>
    <w:rPr>
      <w:rFonts w:ascii="Calibri" w:eastAsia="SimSun" w:hAnsi="Calibri" w:cs="Calibri"/>
      <w:sz w:val="21"/>
      <w:szCs w:val="28"/>
      <w:lang w:val="cs-CZ"/>
    </w:rPr>
  </w:style>
  <w:style w:type="character" w:customStyle="1" w:styleId="ZkladntextChar">
    <w:name w:val="Základní text Char"/>
    <w:basedOn w:val="Standardnpsmoodstavce"/>
    <w:link w:val="Tlotextu"/>
    <w:rsid w:val="008C13B1"/>
    <w:rPr>
      <w:rFonts w:ascii="TimesEEW" w:eastAsia="Times New Roman" w:hAnsi="TimesEEW" w:cs="Times New Roman"/>
      <w:color w:val="000000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C13B1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13B1"/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8C13B1"/>
    <w:rPr>
      <w:rFonts w:ascii="Calibri" w:eastAsia="SimSun" w:hAnsi="Calibri" w:cs="Calibri"/>
      <w:lang w:val="cs-CZ"/>
    </w:rPr>
  </w:style>
  <w:style w:type="character" w:customStyle="1" w:styleId="OdstavecseseznamemChar">
    <w:name w:val="Odstavec se seznamem Char"/>
    <w:link w:val="Odstavecseseznamem"/>
    <w:uiPriority w:val="34"/>
    <w:rsid w:val="008C13B1"/>
    <w:rPr>
      <w:sz w:val="21"/>
      <w:szCs w:val="21"/>
    </w:rPr>
  </w:style>
  <w:style w:type="character" w:customStyle="1" w:styleId="dn">
    <w:name w:val="Žádný"/>
    <w:rsid w:val="008C13B1"/>
  </w:style>
  <w:style w:type="paragraph" w:customStyle="1" w:styleId="Tlotextu">
    <w:name w:val="Tělo textu"/>
    <w:basedOn w:val="Normln"/>
    <w:link w:val="ZkladntextChar"/>
    <w:rsid w:val="008C13B1"/>
    <w:pPr>
      <w:widowControl w:val="0"/>
      <w:spacing w:after="0" w:line="240" w:lineRule="auto"/>
    </w:pPr>
    <w:rPr>
      <w:rFonts w:ascii="TimesEEW" w:eastAsia="Times New Roman" w:hAnsi="TimesEEW" w:cs="Times New Roman"/>
      <w:color w:val="000000"/>
      <w:sz w:val="24"/>
      <w:szCs w:val="20"/>
      <w:lang w:val="en-GB"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8C13B1"/>
    <w:pPr>
      <w:spacing w:line="312" w:lineRule="auto"/>
      <w:ind w:left="720"/>
      <w:contextualSpacing/>
      <w:jc w:val="both"/>
    </w:pPr>
    <w:rPr>
      <w:rFonts w:asciiTheme="minorHAnsi" w:eastAsiaTheme="minorHAnsi" w:hAnsiTheme="minorHAnsi" w:cstheme="minorBidi"/>
      <w:sz w:val="21"/>
      <w:szCs w:val="21"/>
      <w:lang w:val="en-GB"/>
    </w:rPr>
  </w:style>
  <w:style w:type="paragraph" w:customStyle="1" w:styleId="Default">
    <w:name w:val="Default"/>
    <w:rsid w:val="008C13B1"/>
    <w:pPr>
      <w:suppressAutoHyphens/>
      <w:spacing w:after="0" w:line="240" w:lineRule="auto"/>
    </w:pPr>
    <w:rPr>
      <w:rFonts w:ascii="Garamond" w:eastAsia="SimSun" w:hAnsi="Garamond" w:cs="Garamond"/>
      <w:color w:val="000000"/>
      <w:sz w:val="24"/>
      <w:szCs w:val="24"/>
      <w:lang w:val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13B1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TextkomenteChar1">
    <w:name w:val="Text komentáře Char1"/>
    <w:basedOn w:val="Standardnpsmoodstavce"/>
    <w:uiPriority w:val="99"/>
    <w:semiHidden/>
    <w:rsid w:val="008C13B1"/>
    <w:rPr>
      <w:rFonts w:ascii="Calibri" w:eastAsia="SimSun" w:hAnsi="Calibri" w:cs="Calibri"/>
      <w:sz w:val="20"/>
      <w:szCs w:val="20"/>
      <w:lang w:val="cs-CZ"/>
    </w:rPr>
  </w:style>
  <w:style w:type="paragraph" w:styleId="Zpat">
    <w:name w:val="footer"/>
    <w:basedOn w:val="Normln"/>
    <w:link w:val="ZpatChar"/>
    <w:uiPriority w:val="99"/>
    <w:unhideWhenUsed/>
    <w:rsid w:val="008C1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1">
    <w:name w:val="Zápatí Char1"/>
    <w:basedOn w:val="Standardnpsmoodstavce"/>
    <w:uiPriority w:val="99"/>
    <w:semiHidden/>
    <w:rsid w:val="008C13B1"/>
    <w:rPr>
      <w:rFonts w:ascii="Calibri" w:eastAsia="SimSun" w:hAnsi="Calibri" w:cs="Calibri"/>
      <w:lang w:val="cs-CZ"/>
    </w:rPr>
  </w:style>
  <w:style w:type="paragraph" w:customStyle="1" w:styleId="ListParagraph1">
    <w:name w:val="List Paragraph1"/>
    <w:basedOn w:val="Normln"/>
    <w:rsid w:val="008C13B1"/>
    <w:pPr>
      <w:spacing w:after="0" w:line="276" w:lineRule="auto"/>
      <w:ind w:left="720" w:hanging="391"/>
    </w:pPr>
    <w:rPr>
      <w:rFonts w:eastAsia="Calibri" w:cs="Tahoma"/>
      <w:color w:val="00000A"/>
      <w:lang w:eastAsia="ar-SA"/>
    </w:rPr>
  </w:style>
  <w:style w:type="table" w:styleId="Mkatabulky">
    <w:name w:val="Table Grid"/>
    <w:basedOn w:val="Normlntabulka"/>
    <w:uiPriority w:val="59"/>
    <w:rsid w:val="008C13B1"/>
    <w:pPr>
      <w:spacing w:after="0" w:line="240" w:lineRule="auto"/>
    </w:pPr>
    <w:rPr>
      <w:rFonts w:ascii="Calibri" w:eastAsiaTheme="minorEastAsia" w:hAnsi="Calibri" w:cs="Calibri"/>
      <w:sz w:val="21"/>
      <w:szCs w:val="21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í text (2)_"/>
    <w:link w:val="Zkladntext21"/>
    <w:rsid w:val="008C13B1"/>
    <w:rPr>
      <w:shd w:val="clear" w:color="auto" w:fill="FFFFFF"/>
    </w:rPr>
  </w:style>
  <w:style w:type="paragraph" w:customStyle="1" w:styleId="Zkladntext21">
    <w:name w:val="Základní text (2)1"/>
    <w:basedOn w:val="Normln"/>
    <w:link w:val="Zkladntext2"/>
    <w:rsid w:val="008C13B1"/>
    <w:pPr>
      <w:widowControl w:val="0"/>
      <w:shd w:val="clear" w:color="auto" w:fill="FFFFFF"/>
      <w:suppressAutoHyphens w:val="0"/>
      <w:spacing w:after="0" w:line="274" w:lineRule="exact"/>
      <w:ind w:hanging="720"/>
      <w:jc w:val="both"/>
    </w:pPr>
    <w:rPr>
      <w:rFonts w:asciiTheme="minorHAnsi" w:eastAsiaTheme="minorHAnsi" w:hAnsiTheme="minorHAnsi" w:cstheme="minorBidi"/>
      <w:lang w:val="en-GB"/>
    </w:rPr>
  </w:style>
  <w:style w:type="paragraph" w:styleId="Zkladntext">
    <w:name w:val="Body Text"/>
    <w:basedOn w:val="Normln"/>
    <w:link w:val="ZkladntextChar1"/>
    <w:rsid w:val="008C13B1"/>
    <w:pPr>
      <w:widowControl w:val="0"/>
      <w:suppressAutoHyphens w:val="0"/>
      <w:spacing w:after="0" w:line="240" w:lineRule="auto"/>
    </w:pPr>
    <w:rPr>
      <w:rFonts w:ascii="TimesEEW" w:eastAsia="Times New Roman" w:hAnsi="TimesEEW" w:cs="Times New Roman"/>
      <w:color w:val="000000"/>
      <w:sz w:val="24"/>
      <w:szCs w:val="20"/>
      <w:lang w:eastAsia="cs-CZ"/>
    </w:rPr>
  </w:style>
  <w:style w:type="character" w:customStyle="1" w:styleId="ZkladntextChar1">
    <w:name w:val="Základní text Char1"/>
    <w:basedOn w:val="Standardnpsmoodstavce"/>
    <w:link w:val="Zkladntext"/>
    <w:rsid w:val="008C13B1"/>
    <w:rPr>
      <w:rFonts w:ascii="TimesEEW" w:eastAsia="Times New Roman" w:hAnsi="TimesEEW" w:cs="Times New Roman"/>
      <w:color w:val="000000"/>
      <w:sz w:val="24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1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13B1"/>
    <w:rPr>
      <w:rFonts w:ascii="Tahoma" w:eastAsia="SimSun" w:hAnsi="Tahoma" w:cs="Tahoma"/>
      <w:sz w:val="16"/>
      <w:szCs w:val="16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5FD"/>
    <w:rPr>
      <w:rFonts w:ascii="Calibri" w:eastAsia="SimSun" w:hAnsi="Calibri" w:cs="Calibri"/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35FD"/>
    <w:rPr>
      <w:rFonts w:ascii="Calibri" w:eastAsia="SimSun" w:hAnsi="Calibri" w:cs="Calibri"/>
      <w:b/>
      <w:bCs/>
      <w:sz w:val="20"/>
      <w:szCs w:val="20"/>
      <w:lang w:val="cs-CZ"/>
    </w:rPr>
  </w:style>
  <w:style w:type="paragraph" w:styleId="Zhlav">
    <w:name w:val="header"/>
    <w:basedOn w:val="Normln"/>
    <w:link w:val="ZhlavChar"/>
    <w:uiPriority w:val="99"/>
    <w:unhideWhenUsed/>
    <w:rsid w:val="000F2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2914"/>
    <w:rPr>
      <w:rFonts w:ascii="Calibri" w:eastAsia="SimSun" w:hAnsi="Calibri" w:cs="Calibri"/>
      <w:lang w:val="cs-CZ"/>
    </w:rPr>
  </w:style>
  <w:style w:type="character" w:styleId="Nzevknihy">
    <w:name w:val="Book Title"/>
    <w:basedOn w:val="Standardnpsmoodstavce"/>
    <w:uiPriority w:val="33"/>
    <w:qFormat/>
    <w:rsid w:val="009E19C3"/>
    <w:rPr>
      <w:b/>
      <w:bCs/>
      <w:smallCaps/>
      <w:spacing w:val="5"/>
    </w:rPr>
  </w:style>
  <w:style w:type="paragraph" w:styleId="Textpoznpodarou">
    <w:name w:val="footnote text"/>
    <w:basedOn w:val="Normln"/>
    <w:link w:val="TextpoznpodarouChar"/>
    <w:uiPriority w:val="99"/>
    <w:rsid w:val="009E19C3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E19C3"/>
    <w:rPr>
      <w:rFonts w:ascii="Times New Roman" w:eastAsia="Times New Roman" w:hAnsi="Times New Roman" w:cs="Times New Roman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BA840-2215-464F-8158-B64BD9537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5241</Words>
  <Characters>30928</Characters>
  <Application>Microsoft Office Word</Application>
  <DocSecurity>0</DocSecurity>
  <Lines>257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Zuzana Krouchalová</cp:lastModifiedBy>
  <cp:revision>4</cp:revision>
  <cp:lastPrinted>2019-05-17T08:53:00Z</cp:lastPrinted>
  <dcterms:created xsi:type="dcterms:W3CDTF">2019-08-30T12:25:00Z</dcterms:created>
  <dcterms:modified xsi:type="dcterms:W3CDTF">2019-08-30T12:48:00Z</dcterms:modified>
</cp:coreProperties>
</file>