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after="639" w:line="1" w:lineRule="exact"/>
      </w:pPr>
    </w:p>
    <w:tbl>
      <w:tblPr>
        <w:tblOverlap w:val="never"/>
        <w:jc w:val="center"/>
        <w:tblLayout w:type="fixed"/>
      </w:tblPr>
      <w:tblGrid>
        <w:gridCol w:w="1969"/>
        <w:gridCol w:w="7794"/>
      </w:tblGrid>
      <w:tr>
        <w:trPr>
          <w:trHeight w:val="860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120" w:line="240" w:lineRule="auto"/>
              <w:ind w:left="0" w:right="0" w:firstLine="940"/>
              <w:jc w:val="left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6"/>
                <w:szCs w:val="26"/>
                <w:shd w:val="clear" w:color="auto" w:fill="auto"/>
                <w:lang w:val="cs-CZ" w:eastAsia="cs-CZ" w:bidi="cs-CZ"/>
              </w:rPr>
              <w:t>DODATEK Č. 1 k smlouvě o dílo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38"/>
                <w:szCs w:val="3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38"/>
                <w:szCs w:val="38"/>
                <w:shd w:val="clear" w:color="auto" w:fill="auto"/>
                <w:lang w:val="cs-CZ" w:eastAsia="cs-CZ" w:bidi="cs-CZ"/>
              </w:rPr>
              <w:t>11/128 Eš - most ev. č. 128-010</w:t>
            </w:r>
          </w:p>
        </w:tc>
      </w:tr>
    </w:tbl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i/>
          <w:i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Číslo smlouvy objednatele: 7/2019/D2/ZPŘ/PE/M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i/>
          <w:i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Číslo smlouvy zhotovitele: 2019/1012/0254</w:t>
      </w:r>
    </w:p>
    <w:p>
      <w:pPr>
        <w:widowControl w:val="0"/>
        <w:spacing w:after="23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80" w:line="257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uzavřený podle ustanovení § 2586 a násl. zákona č. 89/2012 Sb., občanský zákoník (dále též jen „OZ“) a dále v souladu s Obchodními podmínkami zadavatele pro veřejné zakázky na stavební práce dle § 37 odst. 1 písm. c) zákona č. 134/2016 Sb., o zadávání veřejných zakázek, v platném a účinném znění (dále jen „ZZVZ“), vydanými dle § 1751 a násl. OZ.</w:t>
      </w:r>
    </w:p>
    <w:tbl>
      <w:tblPr>
        <w:tblOverlap w:val="never"/>
        <w:jc w:val="center"/>
        <w:tblLayout w:type="fixed"/>
      </w:tblPr>
      <w:tblGrid>
        <w:gridCol w:w="1969"/>
        <w:gridCol w:w="7794"/>
      </w:tblGrid>
      <w:tr>
        <w:trPr>
          <w:trHeight w:val="1231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 xml:space="preserve">Objednatel: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se sídlem: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Článek 1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12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Smluvní strany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Krajská správa a údržba silnic Vysočiny, příspěvková organizace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Kosovská 1122/16, 586 01 Jihlava</w:t>
            </w:r>
          </w:p>
        </w:tc>
      </w:tr>
    </w:tbl>
    <w:p>
      <w:pPr>
        <w:pStyle w:val="Style17"/>
        <w:keepNext w:val="0"/>
        <w:keepLines w:val="0"/>
        <w:widowControl w:val="0"/>
        <w:shd w:val="clear" w:color="auto" w:fill="auto"/>
        <w:tabs>
          <w:tab w:pos="2077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zastoupený:</w:t>
        <w:tab/>
        <w:t>Ing. Janem Míkou, MBA, ředitelem organizace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Osoby pověřené jednat jménem objednatele ve věcech</w:t>
      </w: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1969"/>
        <w:gridCol w:w="7794"/>
      </w:tblGrid>
      <w:tr>
        <w:trPr>
          <w:trHeight w:val="26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Technických: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, referent investiční výstavby</w:t>
            </w:r>
          </w:p>
        </w:tc>
      </w:tr>
      <w:tr>
        <w:trPr>
          <w:trHeight w:val="256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Technický dozor: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tabs>
                <w:tab w:pos="3074" w:val="left"/>
              </w:tabs>
              <w:bidi w:val="0"/>
              <w:spacing w:before="0" w:after="0" w:line="240" w:lineRule="auto"/>
              <w:ind w:left="10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. ČKAIT &lt;</w:t>
              <w:tab/>
              <w:t>WINGS CZ s.r.o.</w:t>
            </w:r>
          </w:p>
        </w:tc>
      </w:tr>
      <w:tr>
        <w:trPr>
          <w:trHeight w:val="26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Koordinátor BOZP: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41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, QUISO-M1RAIS, s.r.o.</w:t>
            </w:r>
          </w:p>
        </w:tc>
      </w:tr>
      <w:tr>
        <w:trPr>
          <w:trHeight w:val="53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Bankovní spojení: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Číslo účtu: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Komerční banka, a.s.</w:t>
            </w:r>
          </w:p>
        </w:tc>
      </w:tr>
      <w:tr>
        <w:trPr>
          <w:trHeight w:val="54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IČO: DIČ: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tabs>
                <w:tab w:pos="4878" w:val="left"/>
                <w:tab w:leader="dot" w:pos="4896" w:val="left"/>
                <w:tab w:leader="dot" w:pos="509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00090450</w:t>
              <w:tab/>
              <w:tab/>
              <w:tab/>
              <w:t xml:space="preserve"> / C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tabs>
                <w:tab w:pos="4658" w:val="left"/>
                <w:tab w:pos="5123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CZ00090450</w:t>
              <w:tab/>
              <w:t>'</w:t>
              <w:tab/>
              <w:t>--</w:t>
            </w:r>
          </w:p>
        </w:tc>
      </w:tr>
      <w:tr>
        <w:trPr>
          <w:trHeight w:val="52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Telefon: Fax: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4860" w:right="0" w:firstLine="0"/>
              <w:jc w:val="left"/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cs-CZ" w:eastAsia="cs-CZ" w:bidi="cs-CZ"/>
              </w:rPr>
              <w:t>- 23 -08- 2019 /</w:t>
            </w:r>
          </w:p>
        </w:tc>
      </w:tr>
      <w:tr>
        <w:trPr>
          <w:trHeight w:val="56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E-mail: Zřizovatel: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 Vysočina</w:t>
            </w:r>
          </w:p>
        </w:tc>
      </w:tr>
    </w:tbl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(dále jen </w:t>
      </w:r>
      <w:r>
        <w:rPr>
          <w:b/>
          <w:bCs/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^Objednatel“)</w:t>
      </w:r>
    </w:p>
    <w:p>
      <w:pPr>
        <w:widowControl w:val="0"/>
        <w:spacing w:after="23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</w:t>
      </w:r>
    </w:p>
    <w:tbl>
      <w:tblPr>
        <w:tblOverlap w:val="never"/>
        <w:jc w:val="center"/>
        <w:tblLayout w:type="fixed"/>
      </w:tblPr>
      <w:tblGrid>
        <w:gridCol w:w="1969"/>
        <w:gridCol w:w="7794"/>
      </w:tblGrid>
      <w:tr>
        <w:trPr>
          <w:trHeight w:val="256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Zhotovitel: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Chládek a Tintěra, Pardubice a.s.</w:t>
            </w:r>
          </w:p>
        </w:tc>
      </w:tr>
      <w:tr>
        <w:trPr>
          <w:trHeight w:val="29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se sídlem: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 Vápence 2677, 530 02 Pardubice</w:t>
            </w:r>
          </w:p>
        </w:tc>
      </w:tr>
    </w:tbl>
    <w:p>
      <w:pPr>
        <w:pStyle w:val="Style17"/>
        <w:keepNext w:val="0"/>
        <w:keepLines w:val="0"/>
        <w:widowControl w:val="0"/>
        <w:shd w:val="clear" w:color="auto" w:fill="auto"/>
        <w:tabs>
          <w:tab w:pos="2077" w:val="left"/>
        </w:tabs>
        <w:bidi w:val="0"/>
        <w:spacing w:before="0" w:after="0" w:line="252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zastoupený:</w:t>
        <w:tab/>
        <w:t>Ing. Martinem Kvirencem, předsedou představenstva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zapsán v obchodním rejstříku vedeném KS v Hradci Králové, oddíl B, vložka 1441 Osoby pověřené jednat jménem zhotovitele ve věcech</w:t>
      </w: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1969"/>
        <w:gridCol w:w="7794"/>
      </w:tblGrid>
      <w:tr>
        <w:trPr>
          <w:trHeight w:val="28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smluvních: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9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, předseda představenstva</w:t>
            </w:r>
          </w:p>
        </w:tc>
      </w:tr>
      <w:tr>
        <w:trPr>
          <w:trHeight w:val="259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technických: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9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, technický náměstek</w:t>
            </w:r>
          </w:p>
        </w:tc>
      </w:tr>
      <w:tr>
        <w:trPr>
          <w:trHeight w:val="295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Bankovní spojení: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ČSOB Pardubice</w:t>
            </w:r>
          </w:p>
        </w:tc>
      </w:tr>
    </w:tbl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45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účtu:</w:t>
      </w: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1969"/>
        <w:gridCol w:w="7794"/>
      </w:tblGrid>
      <w:tr>
        <w:trPr>
          <w:trHeight w:val="60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IČO: DIČ: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25253361 CZ25253361</w:t>
            </w:r>
          </w:p>
        </w:tc>
      </w:tr>
    </w:tbl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Telefon: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Fax: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E-mail: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(dále jen </w:t>
      </w:r>
      <w:r>
        <w:rPr>
          <w:b/>
          <w:bCs/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Zhotovitel 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00" w:line="257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(společně také jako </w:t>
      </w:r>
      <w:r>
        <w:rPr>
          <w:b/>
          <w:bCs/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„Smluvní strany“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nebo jednotlivě </w:t>
      </w:r>
      <w:r>
        <w:rPr>
          <w:b/>
          <w:bCs/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Zmluvní strana“)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Článek 2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Změna smluvních podmínek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00" w:val="left"/>
        </w:tabs>
        <w:bidi w:val="0"/>
        <w:spacing w:before="0" w:line="257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se vzájemně dohodly na změně stávající smlouvy ze dne 24. 4. 2019 z důvodu prodloužení stavby způsobené technologickou změnou na základě zjištění nepředvídatelných okolností, tj. nález velkých bludných kamenů a starých dřevěných pilot. Z tohoto důvodu dojde k přeprojektování hlubinného založení mostu ve stupni RDS na mikropilotový rošt a prodloužení termínu výstavby.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00" w:val="left"/>
        </w:tabs>
        <w:bidi w:val="0"/>
        <w:spacing w:before="0" w:after="100" w:line="257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návaznosti na výše uvedené dochází ke změně termínů tímto způsobem: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57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Článek IV Doba plnění: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59" w:lineRule="auto"/>
        <w:ind w:left="840" w:right="0" w:hanging="8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písm.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b)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uvedení celé stavby do užívání ve smyslu čl. XII. obchodních podmínek (dále i „OP“):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do 3,5 měsíce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od předání a převzetí staveniště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64" w:lineRule="auto"/>
        <w:ind w:left="84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Pokud takto vypočtený termín přesáhne datum 31. 10. 2019, pak se jako rozhodný a závazný určuje termín plnění do 31.10. 2019.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840" w:right="0" w:hanging="8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písm.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c)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dokončení díla vč. předání kompletní dokladové části Objednateli: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do 1 měsíce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od uvedení celé stavby do užívání dle bodu b) (vyjma geometrického plánu)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57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se ruší a nahrazuje novým zněním: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písm. b) uvedení celé stavby do užívání ve smyslu čl. XII. obchodních podmínek (dále i „OP“):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57" w:lineRule="auto"/>
        <w:ind w:left="0" w:right="0" w:firstLine="84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 30. 09. 2019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00" w:line="257" w:lineRule="auto"/>
        <w:ind w:left="840" w:right="0" w:hanging="8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písm.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c)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dokončení díla vč. předání kompletní dokladové části Objednateli: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do 1 měsíce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od uvedení celé stavby do užívání dle bodu b) (vyjma geometrického plánu),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nej později do 31.10.2019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Článek 3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Ostatní ujednání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00" w:val="left"/>
        </w:tabs>
        <w:bidi w:val="0"/>
        <w:spacing w:before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Ostatní ustanovení Smlouvy o dílo č. objednatele 7/2019/D2/ZPŘ/PE/M nedotčené tímto Dodatkem č. 1 zůstávají v platnosti v původním znění.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00" w:val="left"/>
        </w:tabs>
        <w:bidi w:val="0"/>
        <w:spacing w:before="0" w:line="25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Dodatek č.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1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je nedílnou součástí Smlouvy o dílo č. objednatele 7/2019/D2/ZPŘ/PE/M uzavřené dne 24. 4. 2019 podle ustanovení § 2586 a násl. OZ a dále Obchodními podmínkami zadavatele pro veřejné zakázky na stavební práce dle § 37 odst. 1 písm. c) ZZVZ, vydanými dle § 1751 a násl. OZ.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00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Dodatek č.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1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je vyhotoven ve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4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stejnopisech, z nichž dva výtisky obdrží objednatel a dva zhotovitel.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00" w:val="left"/>
        </w:tabs>
        <w:bidi w:val="0"/>
        <w:spacing w:before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Dodatek č.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1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Dodatek č.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1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nabývá platnosti dnem podpisu a účinnosti dnem uveřejnění v informačním systému veřejné správy - Registru smluv.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00" w:val="left"/>
        </w:tabs>
        <w:bidi w:val="0"/>
        <w:spacing w:before="0" w:line="259" w:lineRule="auto"/>
        <w:ind w:left="0" w:right="0" w:firstLine="0"/>
        <w:jc w:val="both"/>
        <w:sectPr>
          <w:footerReference w:type="default" r:id="rId5"/>
          <w:footerReference w:type="even" r:id="rId6"/>
          <w:footerReference w:type="first" r:id="rId7"/>
          <w:footnotePr>
            <w:pos w:val="pageBottom"/>
            <w:numFmt w:val="decimal"/>
            <w:numRestart w:val="continuous"/>
          </w:footnotePr>
          <w:pgSz w:w="11900" w:h="16840"/>
          <w:pgMar w:top="1448" w:left="1176" w:right="863" w:bottom="1573" w:header="0" w:footer="3" w:gutter="0"/>
          <w:pgNumType w:start="1"/>
          <w:cols w:space="720"/>
          <w:noEndnote/>
          <w:titlePg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se dohodly, že zákonnou povinnost dle § 5 odst. 2 zákona č. 340/2015 Sb., o zvláštních podmínkách účinnosti některých smluv, uveřejňování těchto smluv a o registru smluv (zákon o registru smluv) zajistí objednatel.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698" w:val="left"/>
        </w:tabs>
        <w:bidi w:val="0"/>
        <w:spacing w:before="0" w:after="600" w:line="25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prohlašují, že si Dodatek č. 1 před podpisem přečetly, s jeho obsahem souhlasí a na důkaz svobodné a vážné vůle připojují své podpisy. Současně prohlašují, že tento dodatek nebyl sjednán v tísni ani za nijak jednostranně nevýhodných podmínek.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1364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Přílohy:</w:t>
        <w:tab/>
        <w:t>Žádost o prodloužení termínu dokončení ze dne 27. 6. 2019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14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Zápis ze stavebního deníku str. 7 - 8 ze dne 11. 6. 2019</w: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584200" distB="0" distL="0" distR="0" simplePos="0" relativeHeight="125829378" behindDoc="0" locked="0" layoutInCell="1" allowOverlap="1">
                <wp:simplePos x="0" y="0"/>
                <wp:positionH relativeFrom="page">
                  <wp:posOffset>756285</wp:posOffset>
                </wp:positionH>
                <wp:positionV relativeFrom="paragraph">
                  <wp:posOffset>584200</wp:posOffset>
                </wp:positionV>
                <wp:extent cx="1972945" cy="694690"/>
                <wp:wrapTopAndBottom/>
                <wp:docPr id="16" name="Shape 1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972945" cy="6946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5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Zhotovitel: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V Pardubicích dne: 14. 08. 2019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style="position:absolute;margin-left:59.549999999999997pt;margin-top:46.pt;width:155.34999999999999pt;height:54.700000000000003pt;z-index:-125829375;mso-wrap-distance-left:0;mso-wrap-distance-top:46.pt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54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Zhotovitel: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 Pardubicích dne: 14. 08. 2019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588645" distB="0" distL="0" distR="0" simplePos="0" relativeHeight="125829380" behindDoc="0" locked="0" layoutInCell="1" allowOverlap="1">
                <wp:simplePos x="0" y="0"/>
                <wp:positionH relativeFrom="page">
                  <wp:posOffset>4272280</wp:posOffset>
                </wp:positionH>
                <wp:positionV relativeFrom="paragraph">
                  <wp:posOffset>588645</wp:posOffset>
                </wp:positionV>
                <wp:extent cx="1979930" cy="690245"/>
                <wp:wrapTopAndBottom/>
                <wp:docPr id="18" name="Shape 1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979930" cy="6902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32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Objednatel: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7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cs-CZ" w:eastAsia="cs-CZ" w:bidi="cs-CZ"/>
                              </w:rPr>
                              <w:t>2 8. 08. 2019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dot" w:pos="3031" w:val="left"/>
                              </w:tabs>
                              <w:bidi w:val="0"/>
                              <w:spacing w:before="0" w:after="0" w:line="18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V Jihlavě dne:</w:t>
                              <w:tab/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style="position:absolute;margin-left:336.39999999999998pt;margin-top:46.350000000000001pt;width:155.90000000000001pt;height:54.350000000000001pt;z-index:-125829373;mso-wrap-distance-left:0;mso-wrap-distance-top:46.350000000000001pt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32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Objednatel: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7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2 8. 08. 2019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dot" w:pos="3031" w:val="left"/>
                        </w:tabs>
                        <w:bidi w:val="0"/>
                        <w:spacing w:before="0" w:after="0" w:line="18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 Jihlavě dne:</w:t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1333500" distB="0" distL="0" distR="0" simplePos="0" relativeHeight="125829382" behindDoc="0" locked="0" layoutInCell="1" allowOverlap="1">
                <wp:simplePos x="0" y="0"/>
                <wp:positionH relativeFrom="page">
                  <wp:posOffset>1210945</wp:posOffset>
                </wp:positionH>
                <wp:positionV relativeFrom="paragraph">
                  <wp:posOffset>1333500</wp:posOffset>
                </wp:positionV>
                <wp:extent cx="2414270" cy="516890"/>
                <wp:wrapTopAndBottom/>
                <wp:docPr id="20" name="Shape 2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414270" cy="5168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předseda představenstva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^hládek a Tintěra, Pardubice a.s.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style="position:absolute;margin-left:95.349999999999994pt;margin-top:105.pt;width:190.09999999999999pt;height:40.700000000000003pt;z-index:-125829371;mso-wrap-distance-left:0;mso-wrap-distance-top:105.pt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předseda představenstva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^hládek a Tintěra, Pardubice a.s.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340485" distB="139700" distL="0" distR="0" simplePos="0" relativeHeight="125829384" behindDoc="0" locked="0" layoutInCell="1" allowOverlap="1">
                <wp:simplePos x="0" y="0"/>
                <wp:positionH relativeFrom="page">
                  <wp:posOffset>4763135</wp:posOffset>
                </wp:positionH>
                <wp:positionV relativeFrom="paragraph">
                  <wp:posOffset>1340485</wp:posOffset>
                </wp:positionV>
                <wp:extent cx="1266190" cy="370205"/>
                <wp:wrapTopAndBottom/>
                <wp:docPr id="22" name="Shape 2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66190" cy="3702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57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Ing. Jan Mika, MBA</w:t>
                              <w:br/>
                              <w:t>ředitel organizace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style="position:absolute;margin-left:375.05000000000001pt;margin-top:105.55pt;width:99.700000000000003pt;height:29.149999999999999pt;z-index:-125829369;mso-wrap-distance-left:0;mso-wrap-distance-top:105.55pt;mso-wrap-distance-right:0;mso-wrap-distance-bottom:11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7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Ing. Jan Mika, MBA</w:t>
                        <w:br/>
                        <w:t>ředitel organizace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br w:type="page"/>
      </w:r>
    </w:p>
    <w:p>
      <w:pPr>
        <w:widowControl w:val="0"/>
        <w:spacing w:line="1" w:lineRule="exact"/>
      </w:pPr>
      <w:r>
        <w:drawing>
          <wp:anchor distT="6985" distB="2272665" distL="0" distR="0" simplePos="0" relativeHeight="125829386" behindDoc="0" locked="0" layoutInCell="1" allowOverlap="1">
            <wp:simplePos x="0" y="0"/>
            <wp:positionH relativeFrom="page">
              <wp:posOffset>784860</wp:posOffset>
            </wp:positionH>
            <wp:positionV relativeFrom="paragraph">
              <wp:posOffset>6985</wp:posOffset>
            </wp:positionV>
            <wp:extent cx="670560" cy="670560"/>
            <wp:wrapTopAndBottom/>
            <wp:docPr id="24" name="Shape 2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box 25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ext cx="670560" cy="67056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2478405" distL="0" distR="0" simplePos="0" relativeHeight="125829387" behindDoc="0" locked="0" layoutInCell="1" allowOverlap="1">
                <wp:simplePos x="0" y="0"/>
                <wp:positionH relativeFrom="page">
                  <wp:posOffset>1456690</wp:posOffset>
                </wp:positionH>
                <wp:positionV relativeFrom="paragraph">
                  <wp:posOffset>0</wp:posOffset>
                </wp:positionV>
                <wp:extent cx="1136015" cy="468630"/>
                <wp:wrapTopAndBottom/>
                <wp:docPr id="26" name="Shape 2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36015" cy="4686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right"/>
                            </w:pPr>
                            <w:bookmarkStart w:id="0" w:name="bookmark0"/>
                            <w:bookmarkStart w:id="1" w:name="bookmark1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Chládek ATintěra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2" type="#_x0000_t202" style="position:absolute;margin-left:114.7pt;margin-top:0;width:89.450000000000003pt;height:36.899999999999999pt;z-index:-125829366;mso-wrap-distance-left:0;mso-wrap-distance-right:0;mso-wrap-distance-bottom:195.15000000000001pt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right"/>
                      </w:pPr>
                      <w:bookmarkStart w:id="0" w:name="bookmark0"/>
                      <w:bookmarkStart w:id="1" w:name="bookmark1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Chládek ATintěra</w:t>
                      </w:r>
                      <w:bookmarkEnd w:id="0"/>
                      <w:bookmarkEnd w:id="1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8415" distB="2777490" distL="0" distR="0" simplePos="0" relativeHeight="125829389" behindDoc="0" locked="0" layoutInCell="1" allowOverlap="1">
                <wp:simplePos x="0" y="0"/>
                <wp:positionH relativeFrom="page">
                  <wp:posOffset>4483735</wp:posOffset>
                </wp:positionH>
                <wp:positionV relativeFrom="paragraph">
                  <wp:posOffset>18415</wp:posOffset>
                </wp:positionV>
                <wp:extent cx="2231390" cy="151130"/>
                <wp:wrapTopAndBottom/>
                <wp:docPr id="28" name="Shape 2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231390" cy="1511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  <w:shd w:val="clear" w:color="auto" w:fill="auto"/>
                                <w:lang w:val="cs-CZ" w:eastAsia="cs-CZ" w:bidi="cs-CZ"/>
                              </w:rPr>
                              <w:t>Chládek a Tlntéra, Pardubice a.s.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4" type="#_x0000_t202" style="position:absolute;margin-left:353.05000000000001pt;margin-top:1.45pt;width:175.69999999999999pt;height:11.9pt;z-index:-125829364;mso-wrap-distance-left:0;mso-wrap-distance-top:1.45pt;mso-wrap-distance-right:0;mso-wrap-distance-bottom:218.69999999999999pt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cs-CZ" w:eastAsia="cs-CZ" w:bidi="cs-CZ"/>
                        </w:rPr>
                        <w:t>Chládek a Tlntéra, Pardubice a.s.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98755" distB="2606675" distL="0" distR="0" simplePos="0" relativeHeight="125829391" behindDoc="0" locked="0" layoutInCell="1" allowOverlap="1">
                <wp:simplePos x="0" y="0"/>
                <wp:positionH relativeFrom="page">
                  <wp:posOffset>4479290</wp:posOffset>
                </wp:positionH>
                <wp:positionV relativeFrom="paragraph">
                  <wp:posOffset>198755</wp:posOffset>
                </wp:positionV>
                <wp:extent cx="2212975" cy="141605"/>
                <wp:wrapTopAndBottom/>
                <wp:docPr id="30" name="Shape 3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212975" cy="1416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2"/>
                                <w:szCs w:val="12"/>
                                <w:shd w:val="clear" w:color="auto" w:fill="auto"/>
                                <w:lang w:val="cs-CZ" w:eastAsia="cs-CZ" w:bidi="cs-CZ"/>
                              </w:rPr>
                              <w:t>Pardubice, Zelené Předměstí, K Vápence 2677, PSČ 53002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6" type="#_x0000_t202" style="position:absolute;margin-left:352.69999999999999pt;margin-top:15.65pt;width:174.25pt;height:11.15pt;z-index:-125829362;mso-wrap-distance-left:0;mso-wrap-distance-top:15.65pt;mso-wrap-distance-right:0;mso-wrap-distance-bottom:205.25pt;mso-position-horizontal-relative:page" filled="f" stroked="f">
                <v:textbox inset="0,0,0,0">
                  <w:txbxContent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2"/>
                          <w:szCs w:val="12"/>
                          <w:shd w:val="clear" w:color="auto" w:fill="auto"/>
                          <w:lang w:val="cs-CZ" w:eastAsia="cs-CZ" w:bidi="cs-CZ"/>
                        </w:rPr>
                        <w:t>Pardubice, Zelené Předměstí, K Vápence 2677, PSČ 53002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372745" distB="2423160" distL="0" distR="0" simplePos="0" relativeHeight="125829393" behindDoc="0" locked="0" layoutInCell="1" allowOverlap="1">
                <wp:simplePos x="0" y="0"/>
                <wp:positionH relativeFrom="page">
                  <wp:posOffset>4499610</wp:posOffset>
                </wp:positionH>
                <wp:positionV relativeFrom="paragraph">
                  <wp:posOffset>372745</wp:posOffset>
                </wp:positionV>
                <wp:extent cx="214630" cy="151130"/>
                <wp:wrapTopAndBottom/>
                <wp:docPr id="32" name="Shape 3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14630" cy="1511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tel.: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8" type="#_x0000_t202" style="position:absolute;margin-left:354.30000000000001pt;margin-top:29.350000000000001pt;width:16.899999999999999pt;height:11.9pt;z-index:-125829360;mso-wrap-distance-left:0;mso-wrap-distance-top:29.350000000000001pt;mso-wrap-distance-right:0;mso-wrap-distance-bottom:190.80000000000001pt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tel.: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358775" distB="2437130" distL="0" distR="0" simplePos="0" relativeHeight="125829395" behindDoc="0" locked="0" layoutInCell="1" allowOverlap="1">
                <wp:simplePos x="0" y="0"/>
                <wp:positionH relativeFrom="page">
                  <wp:posOffset>5615305</wp:posOffset>
                </wp:positionH>
                <wp:positionV relativeFrom="paragraph">
                  <wp:posOffset>358775</wp:posOffset>
                </wp:positionV>
                <wp:extent cx="214630" cy="151130"/>
                <wp:wrapTopAndBottom/>
                <wp:docPr id="34" name="Shape 3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14630" cy="1511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fax: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0" type="#_x0000_t202" style="position:absolute;margin-left:442.14999999999998pt;margin-top:28.25pt;width:16.899999999999999pt;height:11.9pt;z-index:-125829358;mso-wrap-distance-left:0;mso-wrap-distance-top:28.25pt;mso-wrap-distance-right:0;mso-wrap-distance-bottom:191.90000000000001pt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fax: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530225" distB="2254250" distL="0" distR="0" simplePos="0" relativeHeight="125829397" behindDoc="0" locked="0" layoutInCell="1" allowOverlap="1">
                <wp:simplePos x="0" y="0"/>
                <wp:positionH relativeFrom="page">
                  <wp:posOffset>4497070</wp:posOffset>
                </wp:positionH>
                <wp:positionV relativeFrom="paragraph">
                  <wp:posOffset>530225</wp:posOffset>
                </wp:positionV>
                <wp:extent cx="2212975" cy="162560"/>
                <wp:wrapTopAndBottom/>
                <wp:docPr id="36" name="Shape 3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212975" cy="1625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1768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 xml:space="preserve">e-mail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vertAlign w:val="subscript"/>
                                <w:lang w:val="cs-CZ" w:eastAsia="cs-CZ" w:bidi="cs-CZ"/>
                              </w:rPr>
                              <w:t>w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ab/>
                              <w:t xml:space="preserve">. </w:t>
                            </w:r>
                            <w:r>
                              <w:fldChar w:fldCharType="begin"/>
                            </w:r>
                            <w:r>
                              <w:rPr/>
                              <w:instrText> HYPERLINK "http://www.chl-pce.cz"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en-US" w:eastAsia="en-US" w:bidi="en-US"/>
                              </w:rPr>
                              <w:t>http://www.chl-pce.cz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2" type="#_x0000_t202" style="position:absolute;margin-left:354.10000000000002pt;margin-top:41.75pt;width:174.25pt;height:12.800000000000001pt;z-index:-125829356;mso-wrap-distance-left:0;mso-wrap-distance-top:41.75pt;mso-wrap-distance-right:0;mso-wrap-distance-bottom:177.5pt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768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e-mail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vertAlign w:val="subscript"/>
                          <w:lang w:val="cs-CZ" w:eastAsia="cs-CZ" w:bidi="cs-CZ"/>
                        </w:rPr>
                        <w:t>w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ab/>
                        <w:t xml:space="preserve">. </w:t>
                      </w:r>
                      <w:r>
                        <w:fldChar w:fldCharType="begin"/>
                      </w:r>
                      <w:r>
                        <w:rPr/>
                        <w:instrText> HYPERLINK "http://www.chl-pce.cz" </w:instrText>
                      </w:r>
                      <w:r>
                        <w:fldChar w:fldCharType="separate"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>http://www.chl-pce.cz</w:t>
                      </w:r>
                      <w:r>
                        <w:fldChar w:fldCharType="end"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2110105" distB="279400" distL="0" distR="0" simplePos="0" relativeHeight="125829399" behindDoc="0" locked="0" layoutInCell="1" allowOverlap="1">
                <wp:simplePos x="0" y="0"/>
                <wp:positionH relativeFrom="page">
                  <wp:posOffset>1130300</wp:posOffset>
                </wp:positionH>
                <wp:positionV relativeFrom="paragraph">
                  <wp:posOffset>2110105</wp:posOffset>
                </wp:positionV>
                <wp:extent cx="1257300" cy="557530"/>
                <wp:wrapTopAndBottom/>
                <wp:docPr id="38" name="Shape 3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57300" cy="5575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240" w:line="240" w:lineRule="auto"/>
                              <w:ind w:left="0" w:right="0" w:firstLine="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7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cs-CZ" w:eastAsia="cs-CZ" w:bidi="cs-CZ"/>
                              </w:rPr>
                              <w:t>27 -06- 2019</w:t>
                            </w:r>
                          </w:p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  <w:shd w:val="clear" w:color="auto" w:fill="auto"/>
                                <w:lang w:val="cs-CZ" w:eastAsia="cs-CZ" w:bidi="cs-CZ"/>
                              </w:rPr>
                              <w:t>ČJ,: U^‘7'\r JíXjG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4" type="#_x0000_t202" style="position:absolute;margin-left:89.pt;margin-top:166.15000000000001pt;width:99.pt;height:43.899999999999999pt;z-index:-125829354;mso-wrap-distance-left:0;mso-wrap-distance-top:166.15000000000001pt;mso-wrap-distance-right:0;mso-wrap-distance-bottom:22.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40" w:line="240" w:lineRule="auto"/>
                        <w:ind w:left="0" w:right="0" w:firstLine="0"/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7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27 -06- 2019</w:t>
                      </w:r>
                    </w:p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  <w:shd w:val="clear" w:color="auto" w:fill="auto"/>
                          <w:lang w:val="cs-CZ" w:eastAsia="cs-CZ" w:bidi="cs-CZ"/>
                        </w:rPr>
                        <w:t>ČJ,: U^‘7'\r JíXjG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2038985" distB="807720" distL="0" distR="0" simplePos="0" relativeHeight="125829401" behindDoc="0" locked="0" layoutInCell="1" allowOverlap="1">
                <wp:simplePos x="0" y="0"/>
                <wp:positionH relativeFrom="page">
                  <wp:posOffset>2426335</wp:posOffset>
                </wp:positionH>
                <wp:positionV relativeFrom="paragraph">
                  <wp:posOffset>2038985</wp:posOffset>
                </wp:positionV>
                <wp:extent cx="294640" cy="100330"/>
                <wp:wrapTopAndBottom/>
                <wp:docPr id="40" name="Shape 4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94640" cy="1003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0"/>
                                <w:szCs w:val="10"/>
                                <w:shd w:val="clear" w:color="auto" w:fill="auto"/>
                                <w:lang w:val="cs-CZ" w:eastAsia="cs-CZ" w:bidi="cs-CZ"/>
                              </w:rPr>
                              <w:t>r*v» i Ft»t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6" type="#_x0000_t202" style="position:absolute;margin-left:191.05000000000001pt;margin-top:160.55000000000001pt;width:23.199999999999999pt;height:7.9000000000000004pt;z-index:-125829352;mso-wrap-distance-left:0;mso-wrap-distance-top:160.55000000000001pt;mso-wrap-distance-right:0;mso-wrap-distance-bottom:63.600000000000001pt;mso-position-horizontal-relative:page" filled="f" stroked="f">
                <v:textbox inset="0,0,0,0">
                  <w:txbxContent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0"/>
                          <w:szCs w:val="10"/>
                          <w:shd w:val="clear" w:color="auto" w:fill="auto"/>
                          <w:lang w:val="cs-CZ" w:eastAsia="cs-CZ" w:bidi="cs-CZ"/>
                        </w:rPr>
                        <w:t>r*v» i Ft»t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drawing>
          <wp:anchor distT="2425700" distB="375285" distL="0" distR="0" simplePos="0" relativeHeight="125829403" behindDoc="0" locked="0" layoutInCell="1" allowOverlap="1">
            <wp:simplePos x="0" y="0"/>
            <wp:positionH relativeFrom="page">
              <wp:posOffset>2522220</wp:posOffset>
            </wp:positionH>
            <wp:positionV relativeFrom="paragraph">
              <wp:posOffset>2425700</wp:posOffset>
            </wp:positionV>
            <wp:extent cx="103505" cy="146050"/>
            <wp:wrapTopAndBottom/>
            <wp:docPr id="42" name="Shape 4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box 43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ext cx="103505" cy="14605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57020" distB="681355" distL="0" distR="0" simplePos="0" relativeHeight="125829404" behindDoc="0" locked="0" layoutInCell="1" allowOverlap="1">
                <wp:simplePos x="0" y="0"/>
                <wp:positionH relativeFrom="page">
                  <wp:posOffset>3706495</wp:posOffset>
                </wp:positionH>
                <wp:positionV relativeFrom="paragraph">
                  <wp:posOffset>1557020</wp:posOffset>
                </wp:positionV>
                <wp:extent cx="2125980" cy="708660"/>
                <wp:wrapTopAndBottom/>
                <wp:docPr id="44" name="Shape 4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125980" cy="7086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57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Krajská správa a údržba silnic, p. o. Kosovská 1122/16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57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Jihlava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57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586 01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0" type="#_x0000_t202" style="position:absolute;margin-left:291.85000000000002pt;margin-top:122.59999999999999pt;width:167.40000000000001pt;height:55.799999999999997pt;z-index:-125829349;mso-wrap-distance-left:0;mso-wrap-distance-top:122.59999999999999pt;mso-wrap-distance-right:0;mso-wrap-distance-bottom:53.649999999999999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7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Krajská správa a údržba silnic, p. o. Kosovská 1122/16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7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Jihlava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7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586 01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4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Akce: „11/128 E§ - most ev. č. 128-010“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Vážení obchodní přátelé,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jako zhotovitel máme s Vámi uzavřenou Smlouvu o dílo na výše uvedenou stavbu s termínem dokončení díla do 3,5 měsíce od předání a převzetí staveniště. Pokud takto vypočtený termín přesáhne datum 30. 10. 2019, pak se jako rozhodný a závazný určuje termín do 30. 10. 2019.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Staveniště nám bylo předáno dne 14. 05. 2019, což znamená, že naší povinností dle Článku 4 SOD je předat stavbu do užívání ve smyslu ČI. XII. obchodních do 30. 08. 2019.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 důvodu technologické změny, kterou jsme iniciovali my, při zjištění nepředvídatelných okolností, tj. nález velkých bludných kamenů a starých dřevěných pilot, se termín dokončení díla prodlouží, a to z důvodu změny založení nového mostu. Toto bylo dle RDS naprojektováno na velkoprůměrových pilotech a vzhledem k výše uvedenému toto nelze realizovat. Po dohodě s autorským dozorem a TDS bude způsob založení přeprojektován na založení na mikropilotovém roštu. Tato změna technologie s sebou nese jak zvýšené náklady na prováděné práce, které budou předloženy v rámci ZBV, tak i časovou náročnost při změně technologie.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Tímto krokem dojde k mírnému zpoždění prací dle platné SOD a my Vás tímto žádáme o akceptaci prodloužení termínu uvedení stavby do užívání ve smyslu čl. XII. obchodních podmínek, tj. do 30.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09. 2019,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který však ve výsledku nebude v rozporu se zněním článku 4 SOD. Naše firma dodrží rozhodný a závazný termín plnění -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31. 10. 2019.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Zhotovitel se zavazuje aktualizovat a předložit harmonogram prací.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800" w:line="233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Žádáme investora o písemné vyjádření kvýše uvedenému, případně o zpracování dodatku SOD.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4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Pardubicích dne 27. 06. 2019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80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 pozdravem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00"/>
        <w:ind w:left="5280" w:right="380" w:firstLine="0"/>
        <w:jc w:val="right"/>
        <w:sectPr>
          <w:headerReference w:type="default" r:id="rId12"/>
          <w:footerReference w:type="default" r:id="rId13"/>
          <w:headerReference w:type="even" r:id="rId14"/>
          <w:footerReference w:type="even" r:id="rId15"/>
          <w:headerReference w:type="first" r:id="rId16"/>
          <w:footerReference w:type="first" r:id="rId17"/>
          <w:footnotePr>
            <w:pos w:val="pageBottom"/>
            <w:numFmt w:val="decimal"/>
            <w:numRestart w:val="continuous"/>
          </w:footnotePr>
          <w:pgSz w:w="11900" w:h="16840"/>
          <w:pgMar w:top="1448" w:left="1176" w:right="863" w:bottom="1573" w:header="0" w:footer="3" w:gutter="0"/>
          <w:cols w:space="720"/>
          <w:noEndnote/>
          <w:titlePg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předseda představenstva Chládek a Tintěra, Pardubice a.s.</w: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114300" distR="114300" simplePos="0" relativeHeight="125829406" behindDoc="0" locked="0" layoutInCell="1" allowOverlap="1">
                <wp:simplePos x="0" y="0"/>
                <wp:positionH relativeFrom="page">
                  <wp:posOffset>6805295</wp:posOffset>
                </wp:positionH>
                <wp:positionV relativeFrom="paragraph">
                  <wp:posOffset>267335</wp:posOffset>
                </wp:positionV>
                <wp:extent cx="374650" cy="160020"/>
                <wp:wrapSquare wrapText="bothSides"/>
                <wp:docPr id="53" name="Shape 5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74650" cy="16002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Datum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9" type="#_x0000_t202" style="position:absolute;margin-left:535.85000000000002pt;margin-top:21.050000000000001pt;width:29.5pt;height:12.6pt;z-index:-125829347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3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Datum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00"/>
        <w:jc w:val="left"/>
        <w:sectPr>
          <w:footnotePr>
            <w:pos w:val="pageBottom"/>
            <w:numFmt w:val="decimal"/>
            <w:numRestart w:val="continuous"/>
          </w:footnotePr>
          <w:pgSz w:w="11900" w:h="16840"/>
          <w:pgMar w:top="1160" w:left="1508" w:right="1601" w:bottom="6428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Denní záznamy stavby</w:t>
      </w:r>
    </w:p>
    <w:p>
      <w:pPr>
        <w:widowControl w:val="0"/>
        <w:spacing w:before="77" w:after="77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160" w:left="0" w:right="0" w:bottom="6428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0" distR="0" simplePos="0" relativeHeight="125829408" behindDoc="0" locked="0" layoutInCell="1" allowOverlap="1">
                <wp:simplePos x="0" y="0"/>
                <wp:positionH relativeFrom="page">
                  <wp:posOffset>1617980</wp:posOffset>
                </wp:positionH>
                <wp:positionV relativeFrom="paragraph">
                  <wp:posOffset>12700</wp:posOffset>
                </wp:positionV>
                <wp:extent cx="5136515" cy="235585"/>
                <wp:wrapTopAndBottom/>
                <wp:docPr id="55" name="Shape 5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136515" cy="23558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4468" w:val="left"/>
                                <w:tab w:leader="underscore" w:pos="4831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7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cs-CZ" w:eastAsia="cs-CZ" w:bidi="cs-CZ"/>
                              </w:rPr>
                              <w:t xml:space="preserve">Z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cs-CZ" w:eastAsia="cs-CZ" w:bidi="cs-CZ"/>
                              </w:rPr>
                              <w:t xml:space="preserve">. -' .i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smallCaps/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  <w:shd w:val="clear" w:color="auto" w:fill="auto"/>
                                <w:lang w:val="cs-CZ" w:eastAsia="cs-CZ" w:bidi="cs-CZ"/>
                              </w:rPr>
                              <w:t>&lt; aJa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cs-CZ" w:eastAsia="cs-CZ" w:bidi="cs-CZ"/>
                              </w:rPr>
                              <w:t xml:space="preserve"> 7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smallCaps/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  <w:shd w:val="clear" w:color="auto" w:fill="auto"/>
                                <w:lang w:val="cs-CZ" w:eastAsia="cs-CZ" w:bidi="cs-CZ"/>
                              </w:rPr>
                              <w:t>a,,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cs-CZ" w:eastAsia="cs-CZ" w:bidi="cs-CZ"/>
                              </w:rPr>
                              <w:t xml:space="preserve"> „-r-r</w:t>
                              <w:tab/>
                              <w:t>A</w:t>
                              <w:tab/>
                              <w:t xml:space="preserve"> 7ZZ . &gt;s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smallCaps/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  <w:shd w:val="clear" w:color="auto" w:fill="auto"/>
                                <w:lang w:val="cs-CZ" w:eastAsia="cs-CZ" w:bidi="cs-CZ"/>
                              </w:rPr>
                              <w:t>JlJÍ,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cs-CZ" w:eastAsia="cs-CZ" w:bidi="cs-CZ"/>
                              </w:rPr>
                              <w:t xml:space="preserve"> A '&lt;■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1" type="#_x0000_t202" style="position:absolute;margin-left:127.40000000000001pt;margin-top:1.pt;width:404.44999999999999pt;height:18.550000000000001pt;z-index:-12582934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4468" w:val="left"/>
                          <w:tab w:leader="underscore" w:pos="4831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7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 xml:space="preserve">Z </w:t>
                      </w: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 xml:space="preserve">. -' .i </w:t>
                      </w:r>
                      <w:r>
                        <w:rPr>
                          <w:rFonts w:ascii="Arial" w:eastAsia="Arial" w:hAnsi="Arial" w:cs="Arial"/>
                          <w:i/>
                          <w:iCs/>
                          <w:smallCaps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  <w:shd w:val="clear" w:color="auto" w:fill="auto"/>
                          <w:lang w:val="cs-CZ" w:eastAsia="cs-CZ" w:bidi="cs-CZ"/>
                        </w:rPr>
                        <w:t>&lt; aJa</w:t>
                      </w: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 xml:space="preserve"> 7 </w:t>
                      </w:r>
                      <w:r>
                        <w:rPr>
                          <w:rFonts w:ascii="Arial" w:eastAsia="Arial" w:hAnsi="Arial" w:cs="Arial"/>
                          <w:i/>
                          <w:iCs/>
                          <w:smallCaps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  <w:shd w:val="clear" w:color="auto" w:fill="auto"/>
                          <w:lang w:val="cs-CZ" w:eastAsia="cs-CZ" w:bidi="cs-CZ"/>
                        </w:rPr>
                        <w:t>a,,</w:t>
                      </w: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 xml:space="preserve"> „-r-r</w:t>
                        <w:tab/>
                        <w:t>A</w:t>
                        <w:tab/>
                        <w:t xml:space="preserve"> 7ZZ . &gt;s </w:t>
                      </w:r>
                      <w:r>
                        <w:rPr>
                          <w:rFonts w:ascii="Arial" w:eastAsia="Arial" w:hAnsi="Arial" w:cs="Arial"/>
                          <w:i/>
                          <w:iCs/>
                          <w:smallCaps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  <w:shd w:val="clear" w:color="auto" w:fill="auto"/>
                          <w:lang w:val="cs-CZ" w:eastAsia="cs-CZ" w:bidi="cs-CZ"/>
                        </w:rPr>
                        <w:t>JlJÍ,</w:t>
                      </w: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 xml:space="preserve"> A '&lt;■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0" w:line="228" w:lineRule="auto"/>
        <w:ind w:left="0"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/fy'CT*' ■ Artr 7Ž &lt;//''* * ‘^&gt;7 </w:t>
      </w:r>
      <w:r>
        <w:rPr>
          <w:color w:val="000000"/>
          <w:spacing w:val="0"/>
          <w:w w:val="100"/>
          <w:position w:val="0"/>
          <w:u w:val="none"/>
          <w:shd w:val="clear" w:color="auto" w:fill="auto"/>
          <w:lang w:val="cs-CZ" w:eastAsia="cs-CZ" w:bidi="cs-CZ"/>
        </w:rPr>
        <w:t>ýo t/soca^/</w:t>
      </w:r>
    </w:p>
    <w:p>
      <w:pPr>
        <w:pStyle w:val="Style36"/>
        <w:keepNext w:val="0"/>
        <w:keepLines w:val="0"/>
        <w:widowControl w:val="0"/>
        <w:shd w:val="clear" w:color="auto" w:fill="auto"/>
        <w:tabs>
          <w:tab w:pos="8231" w:val="left"/>
        </w:tabs>
        <w:bidi w:val="0"/>
        <w:spacing w:before="0" w:after="0" w:line="216" w:lineRule="auto"/>
        <w:ind w:left="300" w:right="0" w:firstLine="52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■ , / C' ftLÓFTp&amp;t ťfyfty</w:t>
        <w:tab/>
        <w:t>,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300" w:line="360" w:lineRule="auto"/>
        <w:ind w:left="3060" w:right="0" w:firstLine="0"/>
        <w:jc w:val="left"/>
      </w:pPr>
      <w:r>
        <w:rPr>
          <w:i w:val="0"/>
          <w:iCs w:val="0"/>
          <w:color w:val="000000"/>
          <w:spacing w:val="0"/>
          <w:w w:val="100"/>
          <w:position w:val="0"/>
          <w:sz w:val="18"/>
          <w:szCs w:val="18"/>
          <w:u w:val="none"/>
          <w:shd w:val="clear" w:color="auto" w:fill="auto"/>
          <w:lang w:val="cs-CZ" w:eastAsia="cs-CZ" w:bidi="cs-CZ"/>
        </w:rPr>
        <w:t xml:space="preserve">čSý^/T^z^v-- </w:t>
      </w:r>
      <w:r>
        <w:rPr>
          <w:color w:val="000000"/>
          <w:spacing w:val="0"/>
          <w:w w:val="100"/>
          <w:position w:val="0"/>
          <w:u w:val="none"/>
          <w:shd w:val="clear" w:color="auto" w:fill="auto"/>
          <w:lang w:val="cs-CZ" w:eastAsia="cs-CZ" w:bidi="cs-CZ"/>
        </w:rPr>
        <w:t>^čy/fy^- '71'^"</w:t>
      </w:r>
    </w:p>
    <w:p>
      <w:pPr>
        <w:pStyle w:val="Style36"/>
        <w:keepNext w:val="0"/>
        <w:keepLines w:val="0"/>
        <w:widowControl w:val="0"/>
        <w:shd w:val="clear" w:color="auto" w:fill="auto"/>
        <w:tabs>
          <w:tab w:pos="1897" w:val="left"/>
          <w:tab w:pos="3884" w:val="left"/>
          <w:tab w:pos="5267" w:val="left"/>
        </w:tabs>
        <w:bidi w:val="0"/>
        <w:spacing w:before="0" w:after="0" w:line="221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160" w:left="2224" w:right="1327" w:bottom="6428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u w:val="none"/>
          <w:shd w:val="clear" w:color="auto" w:fill="auto"/>
          <w:lang w:val="cs-CZ" w:eastAsia="cs-CZ" w:bidi="cs-CZ"/>
        </w:rPr>
        <w:t>&amp;Jfyc&lt;</w:t>
        <w:tab/>
        <w:t>CZ/fy&amp;f- ■</w:t>
        <w:tab/>
        <w:t>,</w:t>
        <w:tab/>
        <w:t>/</w:t>
      </w:r>
    </w:p>
    <w:p>
      <w:pPr>
        <w:widowControl w:val="0"/>
        <w:spacing w:before="119" w:after="11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662" w:left="0" w:right="0" w:bottom="662" w:header="0" w:footer="3" w:gutter="0"/>
          <w:cols w:space="720"/>
          <w:noEndnote/>
          <w:rtlGutter w:val="0"/>
          <w:docGrid w:linePitch="360"/>
        </w:sectPr>
      </w:pPr>
    </w:p>
    <w:p>
      <w:pPr>
        <w:pStyle w:val="Style12"/>
        <w:keepNext w:val="0"/>
        <w:keepLines w:val="0"/>
        <w:framePr w:w="317" w:h="241" w:wrap="none" w:vAnchor="text" w:hAnchor="page" w:x="7150" w:y="489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8"/>
          <w:szCs w:val="8"/>
        </w:rPr>
      </w:pPr>
      <w:r>
        <w:rPr>
          <w:rFonts w:ascii="Arial" w:eastAsia="Arial" w:hAnsi="Arial" w:cs="Arial"/>
          <w:i/>
          <w:iCs/>
          <w:color w:val="000000"/>
          <w:spacing w:val="0"/>
          <w:w w:val="100"/>
          <w:position w:val="0"/>
          <w:sz w:val="8"/>
          <w:szCs w:val="8"/>
          <w:shd w:val="clear" w:color="auto" w:fill="auto"/>
          <w:lang w:val="cs-CZ" w:eastAsia="cs-CZ" w:bidi="cs-CZ"/>
        </w:rPr>
        <w:t>"fr-</w:t>
      </w:r>
    </w:p>
    <w:p>
      <w:pPr>
        <w:widowControl w:val="0"/>
        <w:spacing w:line="360" w:lineRule="exact"/>
      </w:pPr>
      <w:r>
        <w:drawing>
          <wp:anchor distT="0" distB="0" distL="0" distR="0" simplePos="0" relativeHeight="62914708" behindDoc="1" locked="0" layoutInCell="1" allowOverlap="1">
            <wp:simplePos x="0" y="0"/>
            <wp:positionH relativeFrom="page">
              <wp:posOffset>5817870</wp:posOffset>
            </wp:positionH>
            <wp:positionV relativeFrom="paragraph">
              <wp:posOffset>12700</wp:posOffset>
            </wp:positionV>
            <wp:extent cx="609600" cy="463550"/>
            <wp:wrapNone/>
            <wp:docPr id="57" name="Shape 5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Picture box 58"/>
                    <pic:cNvPicPr/>
                  </pic:nvPicPr>
                  <pic:blipFill>
                    <a:blip r:embed="rId18"/>
                    <a:stretch/>
                  </pic:blipFill>
                  <pic:spPr>
                    <a:xfrm>
                      <a:ext cx="609600" cy="46355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449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662" w:left="1508" w:right="593" w:bottom="662" w:header="0" w:footer="3" w:gutter="0"/>
          <w:cols w:space="720"/>
          <w:noEndnote/>
          <w:rtlGutter w:val="0"/>
          <w:docGrid w:linePitch="360"/>
        </w:sectPr>
      </w:pPr>
    </w:p>
    <w:p>
      <w:pPr>
        <w:pStyle w:val="Style4"/>
        <w:keepNext w:val="0"/>
        <w:keepLines w:val="0"/>
        <w:framePr w:w="2984" w:h="349" w:wrap="none" w:hAnchor="page" w:x="2165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Denní záznamy stavby</w:t>
      </w:r>
    </w:p>
    <w:p>
      <w:pPr>
        <w:framePr w:w="346" w:h="173" w:wrap="none" w:hAnchor="page" w:x="10542" w:y="894"/>
        <w:widowControl w:val="0"/>
      </w:pPr>
    </w:p>
    <w:p>
      <w:pPr>
        <w:framePr w:w="1984" w:h="605" w:wrap="none" w:hAnchor="page" w:x="8933" w:y="2258"/>
        <w:widowControl w:val="0"/>
      </w:pPr>
    </w:p>
    <w:p>
      <w:pPr>
        <w:framePr w:w="4486" w:h="428" w:wrap="none" w:hAnchor="page" w:x="2230" w:y="3918"/>
        <w:widowControl w:val="0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384" w:line="1" w:lineRule="exact"/>
      </w:pP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pgSz w:w="11900" w:h="16840"/>
      <w:pgMar w:top="1152" w:left="2164" w:right="984" w:bottom="1152" w:header="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786130</wp:posOffset>
              </wp:positionH>
              <wp:positionV relativeFrom="page">
                <wp:posOffset>9758045</wp:posOffset>
              </wp:positionV>
              <wp:extent cx="2038985" cy="235585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38985" cy="23558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cs-CZ" w:eastAsia="cs-CZ" w:bidi="cs-CZ"/>
                            </w:rPr>
                            <w:t>Dodatek č. 1 k SoD č. 7/2019/D2/ZPŘ/PE/M</w:t>
                          </w:r>
                        </w:p>
                        <w:p>
                          <w:pPr>
                            <w:pStyle w:val="Style2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cs-CZ" w:eastAsia="cs-CZ" w:bidi="cs-CZ"/>
                            </w:rPr>
                            <w:t>akce: 11/128 Eš - most ev. č. 128-010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61.899999999999999pt;margin-top:768.35000000000002pt;width:160.55000000000001pt;height:18.550000000000001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cs-CZ" w:eastAsia="cs-CZ" w:bidi="cs-CZ"/>
                      </w:rPr>
                      <w:t>Dodatek č. 1 k SoD č. 7/2019/D2/ZPŘ/PE/M</w:t>
                    </w:r>
                  </w:p>
                  <w:p>
                    <w:pPr>
                      <w:pStyle w:val="Style2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cs-CZ" w:eastAsia="cs-CZ" w:bidi="cs-CZ"/>
                      </w:rPr>
                      <w:t>akce: 11/128 Eš - most ev. č. 128-010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5828665</wp:posOffset>
              </wp:positionH>
              <wp:positionV relativeFrom="page">
                <wp:posOffset>9769475</wp:posOffset>
              </wp:positionV>
              <wp:extent cx="571500" cy="84455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71500" cy="844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cs-CZ" w:eastAsia="cs-CZ" w:bidi="cs-CZ"/>
                            </w:rPr>
                            <w:t xml:space="preserve">Stránka </w:t>
                          </w: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cs-CZ" w:eastAsia="cs-CZ" w:bidi="cs-CZ"/>
                            </w:rPr>
                            <w:t xml:space="preserve"> z 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458.94999999999999pt;margin-top:769.25pt;width:45.pt;height:6.6500000000000004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cs-CZ" w:eastAsia="cs-CZ" w:bidi="cs-CZ"/>
                      </w:rPr>
                      <w:t xml:space="preserve">Stránka </w:t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cs-CZ" w:eastAsia="cs-CZ" w:bidi="cs-CZ"/>
                      </w:rPr>
                      <w:t xml:space="preserve"> z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767715</wp:posOffset>
              </wp:positionH>
              <wp:positionV relativeFrom="page">
                <wp:posOffset>9737090</wp:posOffset>
              </wp:positionV>
              <wp:extent cx="6236335" cy="0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236335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0.450000000000003pt;margin-top:766.70000000000005pt;width:491.05000000000001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786130</wp:posOffset>
              </wp:positionH>
              <wp:positionV relativeFrom="page">
                <wp:posOffset>9758045</wp:posOffset>
              </wp:positionV>
              <wp:extent cx="2038985" cy="235585"/>
              <wp:wrapNone/>
              <wp:docPr id="6" name="Shape 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38985" cy="23558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cs-CZ" w:eastAsia="cs-CZ" w:bidi="cs-CZ"/>
                            </w:rPr>
                            <w:t>Dodatek č. 1 k SoD č. 7/2019/D2/ZPŘ/PE/M</w:t>
                          </w:r>
                        </w:p>
                        <w:p>
                          <w:pPr>
                            <w:pStyle w:val="Style2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cs-CZ" w:eastAsia="cs-CZ" w:bidi="cs-CZ"/>
                            </w:rPr>
                            <w:t>akce: 11/128 Eš - most ev. č. 128-010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2" type="#_x0000_t202" style="position:absolute;margin-left:61.899999999999999pt;margin-top:768.35000000000002pt;width:160.55000000000001pt;height:18.550000000000001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cs-CZ" w:eastAsia="cs-CZ" w:bidi="cs-CZ"/>
                      </w:rPr>
                      <w:t>Dodatek č. 1 k SoD č. 7/2019/D2/ZPŘ/PE/M</w:t>
                    </w:r>
                  </w:p>
                  <w:p>
                    <w:pPr>
                      <w:pStyle w:val="Style2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cs-CZ" w:eastAsia="cs-CZ" w:bidi="cs-CZ"/>
                      </w:rPr>
                      <w:t>akce: 11/128 Eš - most ev. č. 128-010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5828665</wp:posOffset>
              </wp:positionH>
              <wp:positionV relativeFrom="page">
                <wp:posOffset>9769475</wp:posOffset>
              </wp:positionV>
              <wp:extent cx="571500" cy="84455"/>
              <wp:wrapNone/>
              <wp:docPr id="8" name="Shape 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71500" cy="844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cs-CZ" w:eastAsia="cs-CZ" w:bidi="cs-CZ"/>
                            </w:rPr>
                            <w:t xml:space="preserve">Stránka </w:t>
                          </w: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cs-CZ" w:eastAsia="cs-CZ" w:bidi="cs-CZ"/>
                            </w:rPr>
                            <w:t xml:space="preserve"> z 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4" type="#_x0000_t202" style="position:absolute;margin-left:458.94999999999999pt;margin-top:769.25pt;width:45.pt;height:6.6500000000000004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cs-CZ" w:eastAsia="cs-CZ" w:bidi="cs-CZ"/>
                      </w:rPr>
                      <w:t xml:space="preserve">Stránka </w:t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cs-CZ" w:eastAsia="cs-CZ" w:bidi="cs-CZ"/>
                      </w:rPr>
                      <w:t xml:space="preserve"> z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767715</wp:posOffset>
              </wp:positionH>
              <wp:positionV relativeFrom="page">
                <wp:posOffset>9737090</wp:posOffset>
              </wp:positionV>
              <wp:extent cx="6236335" cy="0"/>
              <wp:wrapNone/>
              <wp:docPr id="10" name="Shape 10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236335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0.450000000000003pt;margin-top:766.70000000000005pt;width:491.05000000000001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789305</wp:posOffset>
              </wp:positionH>
              <wp:positionV relativeFrom="page">
                <wp:posOffset>9758045</wp:posOffset>
              </wp:positionV>
              <wp:extent cx="2038985" cy="228600"/>
              <wp:wrapNone/>
              <wp:docPr id="11" name="Shape 1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38985" cy="2286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cs-CZ" w:eastAsia="cs-CZ" w:bidi="cs-CZ"/>
                            </w:rPr>
                            <w:t xml:space="preserve">Dodatek ř. </w:t>
                          </w: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cs-CZ" w:eastAsia="cs-CZ" w:bidi="cs-CZ"/>
                            </w:rPr>
                            <w:t xml:space="preserve"> k SoD č. 7/2019/D2/ZPŘ/PE/M</w:t>
                          </w:r>
                        </w:p>
                        <w:p>
                          <w:pPr>
                            <w:pStyle w:val="Style2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cs-CZ" w:eastAsia="cs-CZ" w:bidi="cs-CZ"/>
                            </w:rPr>
                            <w:t>akce: 11/128 Eš - most ev. Č. 128-010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7" type="#_x0000_t202" style="position:absolute;margin-left:62.149999999999999pt;margin-top:768.35000000000002pt;width:160.55000000000001pt;height:18.pt;z-index:-18874405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cs-CZ" w:eastAsia="cs-CZ" w:bidi="cs-CZ"/>
                      </w:rPr>
                      <w:t xml:space="preserve">Dodatek ř. </w:t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cs-CZ" w:eastAsia="cs-CZ" w:bidi="cs-CZ"/>
                      </w:rPr>
                      <w:t xml:space="preserve"> k SoD č. 7/2019/D2/ZPŘ/PE/M</w:t>
                    </w:r>
                  </w:p>
                  <w:p>
                    <w:pPr>
                      <w:pStyle w:val="Style2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cs-CZ" w:eastAsia="cs-CZ" w:bidi="cs-CZ"/>
                      </w:rPr>
                      <w:t>akce: 11/128 Eš - most ev. Č. 128-010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5827395</wp:posOffset>
              </wp:positionH>
              <wp:positionV relativeFrom="page">
                <wp:posOffset>9766935</wp:posOffset>
              </wp:positionV>
              <wp:extent cx="571500" cy="84455"/>
              <wp:wrapNone/>
              <wp:docPr id="13" name="Shape 1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71500" cy="844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cs-CZ" w:eastAsia="cs-CZ" w:bidi="cs-CZ"/>
                            </w:rPr>
                            <w:t>Stránka I z 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9" type="#_x0000_t202" style="position:absolute;margin-left:458.85000000000002pt;margin-top:769.04999999999995pt;width:45.pt;height:6.6500000000000004pt;z-index:-18874405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cs-CZ" w:eastAsia="cs-CZ" w:bidi="cs-CZ"/>
                      </w:rPr>
                      <w:t>Stránka I z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768985</wp:posOffset>
              </wp:positionH>
              <wp:positionV relativeFrom="page">
                <wp:posOffset>9735185</wp:posOffset>
              </wp:positionV>
              <wp:extent cx="6231890" cy="0"/>
              <wp:wrapNone/>
              <wp:docPr id="15" name="Shape 15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23189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0.549999999999997pt;margin-top:766.54999999999995pt;width:490.69999999999999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er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er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4" behindDoc="1" locked="0" layoutInCell="1" allowOverlap="1">
              <wp:simplePos x="0" y="0"/>
              <wp:positionH relativeFrom="page">
                <wp:posOffset>763270</wp:posOffset>
              </wp:positionH>
              <wp:positionV relativeFrom="page">
                <wp:posOffset>9758045</wp:posOffset>
              </wp:positionV>
              <wp:extent cx="2034540" cy="233045"/>
              <wp:wrapNone/>
              <wp:docPr id="48" name="Shape 4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34540" cy="23304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cs-CZ" w:eastAsia="cs-CZ" w:bidi="cs-CZ"/>
                            </w:rPr>
                            <w:t>Dodatek ř. 1 k SoD č. 7/2019/D2/ZPŘ/PE/M</w:t>
                          </w:r>
                        </w:p>
                        <w:p>
                          <w:pPr>
                            <w:pStyle w:val="Style2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cs-CZ" w:eastAsia="cs-CZ" w:bidi="cs-CZ"/>
                            </w:rPr>
                            <w:t>akce: 11/128 ES - most ev. č. 128-010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4" type="#_x0000_t202" style="position:absolute;margin-left:60.100000000000001pt;margin-top:768.35000000000002pt;width:160.19999999999999pt;height:18.350000000000001pt;z-index:-18874404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cs-CZ" w:eastAsia="cs-CZ" w:bidi="cs-CZ"/>
                      </w:rPr>
                      <w:t>Dodatek ř. 1 k SoD č. 7/2019/D2/ZPŘ/PE/M</w:t>
                    </w:r>
                  </w:p>
                  <w:p>
                    <w:pPr>
                      <w:pStyle w:val="Style2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cs-CZ" w:eastAsia="cs-CZ" w:bidi="cs-CZ"/>
                      </w:rPr>
                      <w:t>akce: 11/128 ES - most ev. č. 128-010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06" behindDoc="1" locked="0" layoutInCell="1" allowOverlap="1">
              <wp:simplePos x="0" y="0"/>
              <wp:positionH relativeFrom="page">
                <wp:posOffset>5798820</wp:posOffset>
              </wp:positionH>
              <wp:positionV relativeFrom="page">
                <wp:posOffset>9782810</wp:posOffset>
              </wp:positionV>
              <wp:extent cx="574040" cy="84455"/>
              <wp:wrapNone/>
              <wp:docPr id="50" name="Shape 5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74040" cy="844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cs-CZ" w:eastAsia="cs-CZ" w:bidi="cs-CZ"/>
                            </w:rPr>
                            <w:t xml:space="preserve">Stránka </w:t>
                          </w: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cs-CZ" w:eastAsia="cs-CZ" w:bidi="cs-CZ"/>
                            </w:rPr>
                            <w:t xml:space="preserve"> z 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6" type="#_x0000_t202" style="position:absolute;margin-left:456.60000000000002pt;margin-top:770.29999999999995pt;width:45.200000000000003pt;height:6.6500000000000004pt;z-index:-18874404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cs-CZ" w:eastAsia="cs-CZ" w:bidi="cs-CZ"/>
                      </w:rPr>
                      <w:t xml:space="preserve">Stránka </w:t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cs-CZ" w:eastAsia="cs-CZ" w:bidi="cs-CZ"/>
                      </w:rPr>
                      <w:t xml:space="preserve"> z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740410</wp:posOffset>
              </wp:positionH>
              <wp:positionV relativeFrom="page">
                <wp:posOffset>9740900</wp:posOffset>
              </wp:positionV>
              <wp:extent cx="6236335" cy="0"/>
              <wp:wrapNone/>
              <wp:docPr id="52" name="Shape 52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236335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8.299999999999997pt;margin-top:767.pt;width:491.05000000000001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2" behindDoc="1" locked="0" layoutInCell="1" allowOverlap="1">
              <wp:simplePos x="0" y="0"/>
              <wp:positionH relativeFrom="page">
                <wp:posOffset>1042035</wp:posOffset>
              </wp:positionH>
              <wp:positionV relativeFrom="page">
                <wp:posOffset>254000</wp:posOffset>
              </wp:positionV>
              <wp:extent cx="114300" cy="102870"/>
              <wp:wrapNone/>
              <wp:docPr id="46" name="Shape 4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14300" cy="1028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widowControl w:val="0"/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2" type="#_x0000_t202" style="position:absolute;margin-left:82.049999999999997pt;margin-top:20.pt;width:9.pt;height:8.0999999999999996pt;z-index:-18874405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widowControl w:val="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2.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2">
    <w:multiLevelType w:val="multilevel"/>
    <w:lvl w:ilvl="0">
      <w:start w:val="1"/>
      <w:numFmt w:val="decimal"/>
      <w:lvlText w:val="3.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evenAndOddHeaders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5">
    <w:name w:val="Základní text (4)_"/>
    <w:basedOn w:val="DefaultParagraphFont"/>
    <w:link w:val="Style4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8">
    <w:name w:val="Nadpis #1_"/>
    <w:basedOn w:val="DefaultParagraphFont"/>
    <w:link w:val="Style7"/>
    <w:rPr>
      <w:rFonts w:ascii="Arial" w:eastAsia="Arial" w:hAnsi="Arial" w:cs="Arial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CharStyle10">
    <w:name w:val="Základní text (2)_"/>
    <w:basedOn w:val="DefaultParagraphFont"/>
    <w:link w:val="Styl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13">
    <w:name w:val="Jiné_"/>
    <w:basedOn w:val="DefaultParagraphFont"/>
    <w:link w:val="Style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8">
    <w:name w:val="Titulek tabulky_"/>
    <w:basedOn w:val="DefaultParagraphFont"/>
    <w:link w:val="Style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23">
    <w:name w:val="Záhlaví nebo zápatí (2)_"/>
    <w:basedOn w:val="DefaultParagraphFont"/>
    <w:link w:val="Style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32">
    <w:name w:val="Základní text (5)_"/>
    <w:basedOn w:val="DefaultParagraphFont"/>
    <w:link w:val="Style31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37">
    <w:name w:val="Základní text (3)_"/>
    <w:basedOn w:val="DefaultParagraphFont"/>
    <w:link w:val="Style36"/>
    <w:rPr>
      <w:rFonts w:ascii="Arial" w:eastAsia="Arial" w:hAnsi="Arial" w:cs="Arial"/>
      <w:b w:val="0"/>
      <w:bCs w:val="0"/>
      <w:i/>
      <w:iCs/>
      <w:smallCaps w:val="0"/>
      <w:strike w:val="0"/>
      <w:sz w:val="30"/>
      <w:szCs w:val="30"/>
      <w:u w:val="single"/>
    </w:rPr>
  </w:style>
  <w:style w:type="paragraph" w:customStyle="1" w:styleId="Style2">
    <w:name w:val="Základní text"/>
    <w:basedOn w:val="Normal"/>
    <w:link w:val="CharStyle3"/>
    <w:pPr>
      <w:widowControl w:val="0"/>
      <w:shd w:val="clear" w:color="auto" w:fill="FFFFFF"/>
      <w:spacing w:after="220" w:line="252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4">
    <w:name w:val="Základní text (4)"/>
    <w:basedOn w:val="Normal"/>
    <w:link w:val="CharStyle5"/>
    <w:pPr>
      <w:widowControl w:val="0"/>
      <w:shd w:val="clear" w:color="auto" w:fill="FFFFFF"/>
    </w:pPr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Style7">
    <w:name w:val="Nadpis #1"/>
    <w:basedOn w:val="Normal"/>
    <w:link w:val="CharStyle8"/>
    <w:pPr>
      <w:widowControl w:val="0"/>
      <w:shd w:val="clear" w:color="auto" w:fill="FFFFFF"/>
      <w:spacing w:line="180" w:lineRule="auto"/>
      <w:jc w:val="right"/>
      <w:outlineLvl w:val="0"/>
    </w:pPr>
    <w:rPr>
      <w:rFonts w:ascii="Arial" w:eastAsia="Arial" w:hAnsi="Arial" w:cs="Arial"/>
      <w:b/>
      <w:bCs/>
      <w:i w:val="0"/>
      <w:iCs w:val="0"/>
      <w:smallCaps w:val="0"/>
      <w:strike w:val="0"/>
      <w:sz w:val="40"/>
      <w:szCs w:val="40"/>
      <w:u w:val="none"/>
    </w:rPr>
  </w:style>
  <w:style w:type="paragraph" w:customStyle="1" w:styleId="Style9">
    <w:name w:val="Základní text (2)"/>
    <w:basedOn w:val="Normal"/>
    <w:link w:val="CharStyle10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Style12">
    <w:name w:val="Jiné"/>
    <w:basedOn w:val="Normal"/>
    <w:link w:val="CharStyle13"/>
    <w:pPr>
      <w:widowControl w:val="0"/>
      <w:shd w:val="clear" w:color="auto" w:fill="FFFFFF"/>
      <w:spacing w:after="220" w:line="252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17">
    <w:name w:val="Titulek tabulky"/>
    <w:basedOn w:val="Normal"/>
    <w:link w:val="CharStyle18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22">
    <w:name w:val="Záhlaví nebo zápatí (2)"/>
    <w:basedOn w:val="Normal"/>
    <w:link w:val="CharStyle23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31">
    <w:name w:val="Základní text (5)"/>
    <w:basedOn w:val="Normal"/>
    <w:link w:val="CharStyle32"/>
    <w:pPr>
      <w:widowControl w:val="0"/>
      <w:shd w:val="clear" w:color="auto" w:fill="FFFFFF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36">
    <w:name w:val="Základní text (3)"/>
    <w:basedOn w:val="Normal"/>
    <w:link w:val="CharStyle37"/>
    <w:pPr>
      <w:widowControl w:val="0"/>
      <w:shd w:val="clear" w:color="auto" w:fill="FFFFFF"/>
      <w:spacing w:line="223" w:lineRule="auto"/>
      <w:ind w:left="150" w:firstLine="2900"/>
    </w:pPr>
    <w:rPr>
      <w:rFonts w:ascii="Arial" w:eastAsia="Arial" w:hAnsi="Arial" w:cs="Arial"/>
      <w:b w:val="0"/>
      <w:bCs w:val="0"/>
      <w:i/>
      <w:iCs/>
      <w:smallCaps w:val="0"/>
      <w:strike w:val="0"/>
      <w:sz w:val="30"/>
      <w:szCs w:val="30"/>
      <w:u w:val="singl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image" Target="media/image1.png"/><Relationship Id="rId9" Type="http://schemas.openxmlformats.org/officeDocument/2006/relationships/image" Target="media/image1.png" TargetMode="External"/><Relationship Id="rId10" Type="http://schemas.openxmlformats.org/officeDocument/2006/relationships/image" Target="media/image2.png"/><Relationship Id="rId11" Type="http://schemas.openxmlformats.org/officeDocument/2006/relationships/image" Target="media/image2.png" TargetMode="External"/><Relationship Id="rId12" Type="http://schemas.openxmlformats.org/officeDocument/2006/relationships/header" Target="header1.xml"/><Relationship Id="rId13" Type="http://schemas.openxmlformats.org/officeDocument/2006/relationships/footer" Target="footer4.xml"/><Relationship Id="rId14" Type="http://schemas.openxmlformats.org/officeDocument/2006/relationships/header" Target="header2.xml"/><Relationship Id="rId15" Type="http://schemas.openxmlformats.org/officeDocument/2006/relationships/footer" Target="footer5.xml"/><Relationship Id="rId16" Type="http://schemas.openxmlformats.org/officeDocument/2006/relationships/header" Target="header3.xml"/><Relationship Id="rId17" Type="http://schemas.openxmlformats.org/officeDocument/2006/relationships/footer" Target="footer6.xml"/><Relationship Id="rId18" Type="http://schemas.openxmlformats.org/officeDocument/2006/relationships/image" Target="media/image3.png"/><Relationship Id="rId19" Type="http://schemas.openxmlformats.org/officeDocument/2006/relationships/image" Target="media/image3.png" TargetMode="External"/></Relationships>
</file>